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EFA56" w14:textId="11EAD57D" w:rsidR="00DD78D6" w:rsidRPr="00351DB2" w:rsidRDefault="008E365D" w:rsidP="002651F2">
      <w:pPr>
        <w:ind w:left="3888" w:firstLine="3483"/>
        <w:rPr>
          <w:b/>
        </w:rPr>
      </w:pPr>
      <w:bookmarkStart w:id="0" w:name="_Hlk509832632"/>
      <w:r w:rsidRPr="00351DB2">
        <w:rPr>
          <w:b/>
        </w:rPr>
        <w:t>Projekto</w:t>
      </w:r>
    </w:p>
    <w:p w14:paraId="3306B1C6" w14:textId="77777777" w:rsidR="008E365D" w:rsidRPr="00351DB2" w:rsidRDefault="008E365D" w:rsidP="005A0DB0">
      <w:pPr>
        <w:ind w:firstLine="5103"/>
        <w:jc w:val="right"/>
        <w:rPr>
          <w:b/>
        </w:rPr>
      </w:pPr>
      <w:r w:rsidRPr="00351DB2">
        <w:rPr>
          <w:b/>
        </w:rPr>
        <w:t>lyginamasis variantas</w:t>
      </w:r>
    </w:p>
    <w:bookmarkEnd w:id="0"/>
    <w:p w14:paraId="22DECE6D" w14:textId="77777777" w:rsidR="008E365D" w:rsidRPr="00351DB2" w:rsidRDefault="008E365D" w:rsidP="00925BFC">
      <w:pPr>
        <w:rPr>
          <w:b/>
        </w:rPr>
      </w:pPr>
    </w:p>
    <w:p w14:paraId="58A1E8BD" w14:textId="77777777" w:rsidR="008E365D" w:rsidRPr="00351DB2" w:rsidRDefault="008E365D" w:rsidP="008E365D">
      <w:pPr>
        <w:ind w:left="2592" w:firstLine="1296"/>
        <w:jc w:val="center"/>
        <w:rPr>
          <w:b/>
        </w:rPr>
      </w:pPr>
    </w:p>
    <w:p w14:paraId="566A7CE4" w14:textId="77777777" w:rsidR="008C7049" w:rsidRPr="00351DB2" w:rsidRDefault="008C7049" w:rsidP="008C7049">
      <w:pPr>
        <w:jc w:val="center"/>
      </w:pPr>
      <w:r w:rsidRPr="00351DB2">
        <w:rPr>
          <w:b/>
          <w:bCs/>
        </w:rPr>
        <w:t>LIETUVOS RESPUBLIKOS</w:t>
      </w:r>
    </w:p>
    <w:p w14:paraId="4E4615B0" w14:textId="1797EC7D" w:rsidR="008C7049" w:rsidRPr="00351DB2" w:rsidRDefault="008C7049" w:rsidP="008C7049">
      <w:pPr>
        <w:jc w:val="center"/>
        <w:rPr>
          <w:b/>
          <w:bCs/>
        </w:rPr>
      </w:pPr>
      <w:r w:rsidRPr="00351DB2">
        <w:rPr>
          <w:b/>
          <w:bCs/>
        </w:rPr>
        <w:t xml:space="preserve">KELIŲ ĮSTATYMO </w:t>
      </w:r>
      <w:r w:rsidRPr="00351DB2">
        <w:rPr>
          <w:b/>
          <w:bCs/>
          <w:caps/>
        </w:rPr>
        <w:t>NR. I-891</w:t>
      </w:r>
      <w:r w:rsidR="009965CF" w:rsidRPr="00351DB2">
        <w:rPr>
          <w:b/>
          <w:bCs/>
          <w:caps/>
        </w:rPr>
        <w:t xml:space="preserve"> </w:t>
      </w:r>
      <w:r w:rsidR="00AB1985">
        <w:rPr>
          <w:b/>
          <w:bCs/>
          <w:caps/>
        </w:rPr>
        <w:t xml:space="preserve">2, 4, 5, 7, 9, 10, 18 ir </w:t>
      </w:r>
      <w:r w:rsidR="00AB1985" w:rsidRPr="00223245">
        <w:rPr>
          <w:b/>
          <w:bCs/>
        </w:rPr>
        <w:t xml:space="preserve">20 </w:t>
      </w:r>
      <w:r w:rsidR="003A0601" w:rsidRPr="00351DB2">
        <w:rPr>
          <w:b/>
          <w:bCs/>
        </w:rPr>
        <w:t>STRAIPSNI</w:t>
      </w:r>
      <w:r w:rsidR="00B85B25">
        <w:rPr>
          <w:b/>
          <w:bCs/>
        </w:rPr>
        <w:t>Ų</w:t>
      </w:r>
      <w:r w:rsidRPr="00351DB2">
        <w:rPr>
          <w:b/>
          <w:bCs/>
        </w:rPr>
        <w:t xml:space="preserve"> PAKEITIMO</w:t>
      </w:r>
    </w:p>
    <w:p w14:paraId="71BAD920" w14:textId="7F2120B5" w:rsidR="008E365D" w:rsidRPr="00351DB2" w:rsidRDefault="008C7049" w:rsidP="008C7049">
      <w:pPr>
        <w:jc w:val="center"/>
        <w:rPr>
          <w:b/>
          <w:bCs/>
        </w:rPr>
      </w:pPr>
      <w:r w:rsidRPr="00351DB2">
        <w:rPr>
          <w:b/>
          <w:bCs/>
        </w:rPr>
        <w:t>ĮSTATYMAS</w:t>
      </w:r>
    </w:p>
    <w:p w14:paraId="282898D0" w14:textId="77777777" w:rsidR="00E95E33" w:rsidRPr="00351DB2" w:rsidRDefault="00E95E33" w:rsidP="008C7049">
      <w:pPr>
        <w:jc w:val="center"/>
        <w:rPr>
          <w:b/>
          <w:bCs/>
        </w:rPr>
      </w:pPr>
    </w:p>
    <w:p w14:paraId="387B2487" w14:textId="5635A438" w:rsidR="008E365D" w:rsidRPr="00351DB2" w:rsidRDefault="008E365D" w:rsidP="008E365D">
      <w:pPr>
        <w:ind w:right="26"/>
        <w:jc w:val="center"/>
      </w:pPr>
      <w:r w:rsidRPr="00351DB2">
        <w:t>201</w:t>
      </w:r>
      <w:r w:rsidR="0041387A">
        <w:t>9</w:t>
      </w:r>
      <w:r w:rsidRPr="00351DB2">
        <w:t xml:space="preserve"> m.                            d. Nr.</w:t>
      </w:r>
    </w:p>
    <w:p w14:paraId="67351506" w14:textId="77777777" w:rsidR="008E365D" w:rsidRPr="00351DB2" w:rsidRDefault="008E365D" w:rsidP="008E365D">
      <w:pPr>
        <w:ind w:right="26"/>
        <w:jc w:val="center"/>
      </w:pPr>
      <w:r w:rsidRPr="00351DB2">
        <w:t>Vilnius</w:t>
      </w:r>
    </w:p>
    <w:p w14:paraId="1D747EBA" w14:textId="77777777" w:rsidR="00BC3B65" w:rsidRPr="00351DB2" w:rsidRDefault="00BC3B65" w:rsidP="00652AE1">
      <w:pPr>
        <w:ind w:firstLine="709"/>
        <w:jc w:val="both"/>
        <w:rPr>
          <w:b/>
          <w:bCs/>
        </w:rPr>
      </w:pPr>
      <w:bookmarkStart w:id="1" w:name="_Hlk493749659"/>
      <w:bookmarkStart w:id="2" w:name="straipsnis4"/>
    </w:p>
    <w:bookmarkEnd w:id="1"/>
    <w:p w14:paraId="38866DE9" w14:textId="74B7BEB8" w:rsidR="007A6723" w:rsidRPr="00E8326E" w:rsidRDefault="00EE35C6" w:rsidP="007A6723">
      <w:pPr>
        <w:ind w:firstLine="709"/>
        <w:jc w:val="both"/>
        <w:rPr>
          <w:b/>
          <w:bCs/>
          <w:highlight w:val="yellow"/>
        </w:rPr>
      </w:pPr>
      <w:r w:rsidRPr="00351DB2">
        <w:rPr>
          <w:b/>
          <w:bCs/>
        </w:rPr>
        <w:t>1</w:t>
      </w:r>
      <w:r w:rsidR="000A1F56" w:rsidRPr="00351DB2">
        <w:rPr>
          <w:b/>
          <w:bCs/>
        </w:rPr>
        <w:t xml:space="preserve"> straipsnis. </w:t>
      </w:r>
      <w:r w:rsidR="007A6723" w:rsidRPr="00DA4F11">
        <w:rPr>
          <w:b/>
          <w:bCs/>
        </w:rPr>
        <w:t>2 straipsnio pakeitimas</w:t>
      </w:r>
    </w:p>
    <w:p w14:paraId="18335864" w14:textId="0F2AEE99" w:rsidR="007A6723" w:rsidRPr="00AB1985" w:rsidRDefault="007A6723" w:rsidP="007A6723">
      <w:pPr>
        <w:tabs>
          <w:tab w:val="left" w:pos="993"/>
        </w:tabs>
        <w:ind w:left="709"/>
        <w:jc w:val="both"/>
      </w:pPr>
      <w:r w:rsidRPr="00AB1985">
        <w:t xml:space="preserve">1. Papildyti 2 straipsnį </w:t>
      </w:r>
      <w:r w:rsidR="00AC2B3D">
        <w:t xml:space="preserve">nauja </w:t>
      </w:r>
      <w:r w:rsidRPr="00AB1985">
        <w:t>19 dalimi:</w:t>
      </w:r>
    </w:p>
    <w:p w14:paraId="04D2B884" w14:textId="2029FE5F" w:rsidR="007A6723" w:rsidRPr="000F5C80" w:rsidRDefault="007A6723" w:rsidP="000F5C80">
      <w:pPr>
        <w:ind w:firstLine="709"/>
        <w:jc w:val="both"/>
        <w:rPr>
          <w:b/>
          <w:bCs/>
        </w:rPr>
      </w:pPr>
      <w:r w:rsidRPr="000F5C80">
        <w:rPr>
          <w:b/>
          <w:bCs/>
        </w:rPr>
        <w:t xml:space="preserve">„19. </w:t>
      </w:r>
      <w:r w:rsidRPr="000F5C80">
        <w:rPr>
          <w:b/>
        </w:rPr>
        <w:t>Savaeigė žemės ūkio mašina –</w:t>
      </w:r>
      <w:r w:rsidR="000F5C80" w:rsidRPr="000F5C80">
        <w:rPr>
          <w:b/>
        </w:rPr>
        <w:t>prie motorinių transporto priemonių nepriskiriama variklio varoma pati važiuojanti žemės ūkio mašina, skirta judėti ne keliais. Prie savaeigių žemės ūkio mašinų  priskiriami javų, cukrinių runkelių, linų ir uogų nuėmimo ir apdorojimo kombainai, kiti kombainai</w:t>
      </w:r>
      <w:r w:rsidR="000F5C80" w:rsidRPr="000F5C80">
        <w:rPr>
          <w:b/>
          <w:bCs/>
        </w:rPr>
        <w:t xml:space="preserve">, </w:t>
      </w:r>
      <w:r w:rsidR="000F5C80" w:rsidRPr="000F5C80">
        <w:rPr>
          <w:b/>
        </w:rPr>
        <w:t>taip pat šienapjovės, smulkintuvai ir augalų purkštuvai.</w:t>
      </w:r>
      <w:r w:rsidR="00180B3F" w:rsidRPr="000F5C80">
        <w:rPr>
          <w:b/>
        </w:rPr>
        <w:t>“</w:t>
      </w:r>
    </w:p>
    <w:p w14:paraId="22FD5EAC" w14:textId="44D18E13" w:rsidR="007A6723" w:rsidRDefault="007A6723" w:rsidP="007A6723">
      <w:pPr>
        <w:ind w:firstLine="709"/>
        <w:jc w:val="both"/>
      </w:pPr>
      <w:r w:rsidRPr="00AB1985">
        <w:t xml:space="preserve">2. Buvusias 2 straipsnio 19–21 dalis laikyti </w:t>
      </w:r>
      <w:r w:rsidR="00740684">
        <w:t xml:space="preserve">atitinkamai </w:t>
      </w:r>
      <w:r w:rsidRPr="00AB1985">
        <w:t>20–22 dalimis.</w:t>
      </w:r>
    </w:p>
    <w:p w14:paraId="24198AF0" w14:textId="77777777" w:rsidR="007A6723" w:rsidRDefault="007A6723" w:rsidP="00652AE1">
      <w:pPr>
        <w:ind w:firstLine="709"/>
        <w:jc w:val="both"/>
        <w:rPr>
          <w:b/>
          <w:bCs/>
        </w:rPr>
      </w:pPr>
    </w:p>
    <w:p w14:paraId="24939DEF" w14:textId="77777777" w:rsidR="00AB1985" w:rsidRDefault="00AB1985" w:rsidP="00AB1985">
      <w:pPr>
        <w:ind w:firstLine="709"/>
        <w:jc w:val="both"/>
        <w:rPr>
          <w:b/>
          <w:bCs/>
        </w:rPr>
      </w:pPr>
      <w:r>
        <w:rPr>
          <w:b/>
          <w:bCs/>
        </w:rPr>
        <w:t xml:space="preserve">2 straipsnis. </w:t>
      </w:r>
      <w:r w:rsidRPr="00DA4F11">
        <w:rPr>
          <w:b/>
          <w:bCs/>
        </w:rPr>
        <w:t>4 straipsnio pakeitimas</w:t>
      </w:r>
    </w:p>
    <w:p w14:paraId="4E1E9398" w14:textId="77777777" w:rsidR="00AB1985" w:rsidRPr="00223245" w:rsidRDefault="00AB1985" w:rsidP="00AB1985">
      <w:pPr>
        <w:tabs>
          <w:tab w:val="left" w:pos="993"/>
        </w:tabs>
        <w:ind w:left="709"/>
        <w:jc w:val="both"/>
      </w:pPr>
      <w:r>
        <w:t xml:space="preserve">1. </w:t>
      </w:r>
      <w:r w:rsidRPr="00223245">
        <w:t xml:space="preserve">Pakeisti </w:t>
      </w:r>
      <w:r>
        <w:t xml:space="preserve">4 </w:t>
      </w:r>
      <w:r w:rsidRPr="00223245">
        <w:t>straipsn</w:t>
      </w:r>
      <w:r>
        <w:t>io 2 dalį</w:t>
      </w:r>
      <w:r w:rsidRPr="00223245">
        <w:t xml:space="preserve"> ir j</w:t>
      </w:r>
      <w:r>
        <w:t>ą</w:t>
      </w:r>
      <w:r w:rsidRPr="00223245">
        <w:t xml:space="preserve"> išdėstyti taip:</w:t>
      </w:r>
    </w:p>
    <w:p w14:paraId="061109C9" w14:textId="599E5AC4" w:rsidR="00AB1985" w:rsidRDefault="00AB1985" w:rsidP="00AB1985">
      <w:pPr>
        <w:ind w:firstLine="709"/>
        <w:jc w:val="both"/>
        <w:rPr>
          <w:bCs/>
        </w:rPr>
      </w:pPr>
      <w:r w:rsidRPr="00514959">
        <w:rPr>
          <w:bCs/>
        </w:rPr>
        <w:t>„2.</w:t>
      </w:r>
      <w:r>
        <w:rPr>
          <w:bCs/>
        </w:rPr>
        <w:t xml:space="preserve"> </w:t>
      </w:r>
      <w:r>
        <w:t xml:space="preserve">Valstybinės reikšmės keliai išimtine nuosavybės teise priklauso valstybei. Juos turto patikėjimo teise valdo, naudoja ir jais disponuoja </w:t>
      </w:r>
      <w:r w:rsidR="00F902BF" w:rsidRPr="00F902BF">
        <w:rPr>
          <w:b/>
        </w:rPr>
        <w:t>Lietuvos Respublikos</w:t>
      </w:r>
      <w:r w:rsidR="00F902BF">
        <w:t xml:space="preserve"> </w:t>
      </w:r>
      <w:r w:rsidRPr="00AB1985">
        <w:rPr>
          <w:b/>
        </w:rPr>
        <w:t xml:space="preserve">Vyriausybės </w:t>
      </w:r>
      <w:r w:rsidRPr="008934D4">
        <w:rPr>
          <w:b/>
        </w:rPr>
        <w:t xml:space="preserve">įgaliota </w:t>
      </w:r>
      <w:r w:rsidR="008934D4" w:rsidRPr="008934D4">
        <w:rPr>
          <w:b/>
        </w:rPr>
        <w:t>įstaiga ar įmonė</w:t>
      </w:r>
      <w:r w:rsidR="008934D4" w:rsidRPr="00AB1985">
        <w:rPr>
          <w:strike/>
        </w:rPr>
        <w:t xml:space="preserve"> </w:t>
      </w:r>
      <w:r w:rsidRPr="00AB1985">
        <w:rPr>
          <w:strike/>
        </w:rPr>
        <w:t>Lietuvos automobilių kelių direkcija prie Susisiekimo ministerijos</w:t>
      </w:r>
      <w:r w:rsidR="00740684" w:rsidRPr="00740684">
        <w:t>.</w:t>
      </w:r>
      <w:r>
        <w:t>“</w:t>
      </w:r>
    </w:p>
    <w:p w14:paraId="56B11625" w14:textId="77777777" w:rsidR="00AB1985" w:rsidRPr="00223245" w:rsidRDefault="00AB1985" w:rsidP="00AB1985">
      <w:pPr>
        <w:tabs>
          <w:tab w:val="left" w:pos="993"/>
        </w:tabs>
        <w:ind w:left="709"/>
        <w:jc w:val="both"/>
      </w:pPr>
      <w:r>
        <w:rPr>
          <w:bCs/>
        </w:rPr>
        <w:t xml:space="preserve">2. </w:t>
      </w:r>
      <w:r w:rsidRPr="00223245">
        <w:t xml:space="preserve">Pakeisti </w:t>
      </w:r>
      <w:r>
        <w:t xml:space="preserve">4 </w:t>
      </w:r>
      <w:r w:rsidRPr="00223245">
        <w:t>straipsn</w:t>
      </w:r>
      <w:r>
        <w:t>io 4 dalį</w:t>
      </w:r>
      <w:r w:rsidRPr="00223245">
        <w:t xml:space="preserve"> ir j</w:t>
      </w:r>
      <w:r>
        <w:t>ą</w:t>
      </w:r>
      <w:r w:rsidRPr="00223245">
        <w:t xml:space="preserve"> išdėstyti taip:</w:t>
      </w:r>
    </w:p>
    <w:p w14:paraId="62AB7722" w14:textId="17D7DAFB" w:rsidR="00AB1985" w:rsidRDefault="00AB1985" w:rsidP="00AB1985">
      <w:pPr>
        <w:ind w:firstLine="709"/>
        <w:jc w:val="both"/>
      </w:pPr>
      <w:r>
        <w:rPr>
          <w:bCs/>
        </w:rPr>
        <w:t xml:space="preserve">„4. </w:t>
      </w:r>
      <w:r>
        <w:t xml:space="preserve">Valstybinės reikšmės kelias ar jo ruožas Susisiekimo ministerijos teikimu išbraukiamas iš valstybinės reikšmės kelių sąrašo, kai nutiesiamas naujas valstybinės reikšmės kelias arba miestų ar kitų gyvenamųjų vietovių aplinkkelis, pasikeičia kelio socialinė ekonominė reikšmė ir (ar) kelyje sumažėja transporto priemonių eismo intensyvumas, rekonstrukcijos metu kelių ruožai ištiesinami ir (ar) nutiesiamas to paties pavadinimo kelio ruožas naujoje vietoje. Gavus atitinkamos savivaldybės tarybos sutikimą, tokie keliai teisės aktų nustatyta tvarka perduodami savivaldybių nuosavybėn su visais jiems priklausančiais statiniais ir techninėmis eismo reguliavimo priemonėmis ir įrašomi į vietinės reikšmės kelių sąrašą. Savivaldybės tarybos sutikimu vietinės reikšmės kelias ar (ir) kelio ruožas išbraukiamas iš vietinės reikšmės kelių sąrašo, kai pasikeičia to kelio socialinė ekonominė reikšmė ir kelyje padidėja transporto priemonių eismo intensyvumas ir (ar) jis rekonstruojamas į valstybinės reikšmės kelią ir suderinus su Susisiekimo ministerija perduodamas su visais jam priklausančiais statiniais ir techninėmis eismo reguliavimo priemonėmis valstybės nuosavybėn bei turto patikėjimo teise valdyti, naudotis ir juo disponuoti </w:t>
      </w:r>
      <w:r w:rsidRPr="00AB1985">
        <w:rPr>
          <w:b/>
        </w:rPr>
        <w:t xml:space="preserve">Vyriausybės įgaliotai </w:t>
      </w:r>
      <w:r w:rsidR="008934D4" w:rsidRPr="008934D4">
        <w:rPr>
          <w:b/>
        </w:rPr>
        <w:t>įstaigai ar įmonei</w:t>
      </w:r>
      <w:r w:rsidR="008934D4" w:rsidRPr="00514959">
        <w:rPr>
          <w:strike/>
        </w:rPr>
        <w:t xml:space="preserve"> </w:t>
      </w:r>
      <w:r w:rsidRPr="00514959">
        <w:rPr>
          <w:strike/>
        </w:rPr>
        <w:t xml:space="preserve">Lietuvos automobilių kelių direkcijai prie Susisiekimo ministerijos </w:t>
      </w:r>
      <w:r>
        <w:t>ir įrašomas į valstybinės reikšmės kelių sąrašą</w:t>
      </w:r>
      <w:r w:rsidR="00740684">
        <w:t>.</w:t>
      </w:r>
      <w:r>
        <w:t>“</w:t>
      </w:r>
    </w:p>
    <w:p w14:paraId="6706508E" w14:textId="77777777" w:rsidR="00AB1985" w:rsidRPr="00514959" w:rsidRDefault="00AB1985" w:rsidP="00AB1985">
      <w:pPr>
        <w:ind w:firstLine="709"/>
        <w:jc w:val="both"/>
        <w:rPr>
          <w:bCs/>
        </w:rPr>
      </w:pPr>
    </w:p>
    <w:p w14:paraId="784D456D" w14:textId="77777777" w:rsidR="00AB1985" w:rsidRDefault="00AB1985" w:rsidP="00AB1985">
      <w:pPr>
        <w:ind w:firstLine="709"/>
        <w:jc w:val="both"/>
        <w:rPr>
          <w:b/>
          <w:bCs/>
        </w:rPr>
      </w:pPr>
      <w:bookmarkStart w:id="3" w:name="_Hlk532451043"/>
      <w:r>
        <w:rPr>
          <w:b/>
          <w:bCs/>
        </w:rPr>
        <w:t>3</w:t>
      </w:r>
      <w:r w:rsidRPr="00223245">
        <w:rPr>
          <w:b/>
          <w:bCs/>
        </w:rPr>
        <w:t xml:space="preserve"> straipsnis. </w:t>
      </w:r>
      <w:bookmarkEnd w:id="3"/>
      <w:r w:rsidRPr="00DA4F11">
        <w:rPr>
          <w:b/>
          <w:bCs/>
        </w:rPr>
        <w:t>5 straipsnio pakeitimas</w:t>
      </w:r>
    </w:p>
    <w:p w14:paraId="2C5757BE" w14:textId="084C2B99" w:rsidR="008D66D9" w:rsidRDefault="008D66D9" w:rsidP="00AB1985">
      <w:pPr>
        <w:ind w:firstLine="709"/>
        <w:jc w:val="both"/>
        <w:rPr>
          <w:bCs/>
        </w:rPr>
      </w:pPr>
      <w:r w:rsidRPr="00A71FFA">
        <w:t>Pakeisti 5 straipsnio 3 dalies pirmąją pastraipą ir ją išdėstyti taip</w:t>
      </w:r>
      <w:r>
        <w:t>:</w:t>
      </w:r>
    </w:p>
    <w:p w14:paraId="4CB14556" w14:textId="3C92DCB6" w:rsidR="00AB1985" w:rsidRPr="00E16BDB" w:rsidRDefault="00AB1985" w:rsidP="00AB1985">
      <w:pPr>
        <w:ind w:firstLine="709"/>
        <w:jc w:val="both"/>
        <w:rPr>
          <w:bCs/>
        </w:rPr>
      </w:pPr>
      <w:r w:rsidRPr="00E16BDB">
        <w:rPr>
          <w:bCs/>
        </w:rPr>
        <w:t xml:space="preserve">„3. </w:t>
      </w:r>
      <w:r w:rsidRPr="00AB1985">
        <w:rPr>
          <w:bCs/>
          <w:strike/>
        </w:rPr>
        <w:t>Lietuvos automobilių kelių direkcija prie Susisiekimo ministerijos yra</w:t>
      </w:r>
      <w:r w:rsidRPr="00AB1985">
        <w:rPr>
          <w:bCs/>
        </w:rPr>
        <w:t xml:space="preserve"> Lietuvos Respublikos </w:t>
      </w:r>
      <w:r w:rsidRPr="00AB1985">
        <w:rPr>
          <w:bCs/>
          <w:strike/>
        </w:rPr>
        <w:t>Vyriausybės</w:t>
      </w:r>
      <w:r w:rsidRPr="00AB1985">
        <w:rPr>
          <w:bCs/>
        </w:rPr>
        <w:t xml:space="preserve"> </w:t>
      </w:r>
      <w:r w:rsidRPr="00AB1985">
        <w:rPr>
          <w:bCs/>
          <w:strike/>
        </w:rPr>
        <w:t>įsteigta biudžetinė įstaiga</w:t>
      </w:r>
      <w:r w:rsidRPr="00AB1985">
        <w:rPr>
          <w:b/>
          <w:bCs/>
        </w:rPr>
        <w:t xml:space="preserve"> Vyriausybė</w:t>
      </w:r>
      <w:r w:rsidRPr="00AB1985">
        <w:rPr>
          <w:bCs/>
        </w:rPr>
        <w:t xml:space="preserve"> </w:t>
      </w:r>
      <w:r w:rsidRPr="00AB1985">
        <w:rPr>
          <w:b/>
          <w:bCs/>
        </w:rPr>
        <w:t xml:space="preserve">steigia </w:t>
      </w:r>
      <w:r w:rsidR="008934D4" w:rsidRPr="008934D4">
        <w:rPr>
          <w:b/>
        </w:rPr>
        <w:t>įstaigą ar įmonę</w:t>
      </w:r>
      <w:r w:rsidRPr="00E16BDB">
        <w:rPr>
          <w:bCs/>
        </w:rPr>
        <w:t>, kuri organizuoja ir koordinuoja valstybinės reikšmės kelių atkūrimą, priežiūrą ir plėtrą ir kuri:</w:t>
      </w:r>
      <w:r w:rsidR="008D66D9">
        <w:rPr>
          <w:bCs/>
        </w:rPr>
        <w:t>“.</w:t>
      </w:r>
    </w:p>
    <w:p w14:paraId="126BAC81" w14:textId="77777777" w:rsidR="00AB1985" w:rsidRDefault="00AB1985" w:rsidP="00AB1985">
      <w:pPr>
        <w:ind w:firstLine="709"/>
        <w:jc w:val="both"/>
        <w:rPr>
          <w:b/>
          <w:bCs/>
        </w:rPr>
      </w:pPr>
      <w:bookmarkStart w:id="4" w:name="part_a5d3718eaa1044f283cfa086e6a36249"/>
      <w:bookmarkStart w:id="5" w:name="part_8046b847c8c24017bcc8a160fe2d6465"/>
      <w:bookmarkEnd w:id="4"/>
      <w:bookmarkEnd w:id="5"/>
    </w:p>
    <w:p w14:paraId="47C57BB9" w14:textId="77777777" w:rsidR="00AB1985" w:rsidRDefault="00AB1985" w:rsidP="00AB1985">
      <w:pPr>
        <w:ind w:firstLine="709"/>
        <w:jc w:val="both"/>
        <w:rPr>
          <w:b/>
          <w:bCs/>
          <w:highlight w:val="yellow"/>
        </w:rPr>
      </w:pPr>
      <w:r>
        <w:rPr>
          <w:b/>
          <w:bCs/>
        </w:rPr>
        <w:t>4</w:t>
      </w:r>
      <w:r w:rsidRPr="00223245">
        <w:rPr>
          <w:b/>
          <w:bCs/>
        </w:rPr>
        <w:t xml:space="preserve"> straipsnis. </w:t>
      </w:r>
      <w:r w:rsidRPr="00DA4F11">
        <w:rPr>
          <w:b/>
          <w:bCs/>
        </w:rPr>
        <w:t>7 straipsnio pakeitimas</w:t>
      </w:r>
    </w:p>
    <w:p w14:paraId="7E283E25" w14:textId="5A512DFC" w:rsidR="00AB1985" w:rsidRDefault="00AB1985" w:rsidP="00AB1985">
      <w:pPr>
        <w:ind w:firstLine="709"/>
        <w:jc w:val="both"/>
      </w:pPr>
      <w:r>
        <w:t xml:space="preserve">1. </w:t>
      </w:r>
      <w:r w:rsidRPr="00223245">
        <w:t xml:space="preserve">Pakeisti </w:t>
      </w:r>
      <w:r w:rsidR="00F902BF">
        <w:t>7</w:t>
      </w:r>
      <w:r w:rsidRPr="00223245">
        <w:t xml:space="preserve"> straipsn</w:t>
      </w:r>
      <w:r>
        <w:t xml:space="preserve">io 1 dalį </w:t>
      </w:r>
      <w:r w:rsidRPr="00223245">
        <w:t>ir j</w:t>
      </w:r>
      <w:r>
        <w:t>ą</w:t>
      </w:r>
      <w:r w:rsidRPr="00223245">
        <w:t xml:space="preserve"> išdėstyti taip:</w:t>
      </w:r>
    </w:p>
    <w:p w14:paraId="68E51EC1" w14:textId="45F59595" w:rsidR="00AB1985" w:rsidRDefault="00AB1985" w:rsidP="00AB1985">
      <w:pPr>
        <w:ind w:firstLine="709"/>
        <w:jc w:val="both"/>
        <w:rPr>
          <w:b/>
          <w:bCs/>
        </w:rPr>
      </w:pPr>
      <w:r w:rsidRPr="00E16BDB">
        <w:rPr>
          <w:bCs/>
        </w:rPr>
        <w:lastRenderedPageBreak/>
        <w:t>„1.</w:t>
      </w:r>
      <w:r>
        <w:rPr>
          <w:b/>
          <w:bCs/>
        </w:rPr>
        <w:t xml:space="preserve"> </w:t>
      </w:r>
      <w:r w:rsidRPr="00AB1985">
        <w:rPr>
          <w:strike/>
        </w:rPr>
        <w:t>Lietuvos automobilių kelių direkcija prie Susisiekimo ministerijos</w:t>
      </w:r>
      <w:r w:rsidRPr="00AB1985">
        <w:t xml:space="preserve"> </w:t>
      </w:r>
      <w:r w:rsidRPr="00AB1985">
        <w:rPr>
          <w:b/>
        </w:rPr>
        <w:t xml:space="preserve">Vyriausybės įgaliota </w:t>
      </w:r>
      <w:r w:rsidR="008934D4" w:rsidRPr="008934D4">
        <w:rPr>
          <w:b/>
        </w:rPr>
        <w:t>įstaiga ar įmonė</w:t>
      </w:r>
      <w:r w:rsidR="008934D4">
        <w:t xml:space="preserve"> </w:t>
      </w:r>
      <w:r>
        <w:t>informuoja visuomenę apie eismo sąlygas valstybinės ir vietinės reikšmės keliuose per visuomenės informavimo priemones</w:t>
      </w:r>
      <w:r w:rsidR="00740684">
        <w:t>.</w:t>
      </w:r>
      <w:r>
        <w:t>“</w:t>
      </w:r>
    </w:p>
    <w:p w14:paraId="38D9C222" w14:textId="6DFB0085" w:rsidR="00AB1985" w:rsidRDefault="00AB1985" w:rsidP="00AB1985">
      <w:pPr>
        <w:ind w:firstLine="709"/>
        <w:jc w:val="both"/>
      </w:pPr>
      <w:r w:rsidRPr="00E16BDB">
        <w:rPr>
          <w:bCs/>
        </w:rPr>
        <w:t>2.</w:t>
      </w:r>
      <w:r>
        <w:rPr>
          <w:b/>
          <w:bCs/>
        </w:rPr>
        <w:t xml:space="preserve"> </w:t>
      </w:r>
      <w:r w:rsidRPr="00223245">
        <w:t xml:space="preserve">Pakeisti </w:t>
      </w:r>
      <w:r w:rsidR="00F902BF">
        <w:t>7</w:t>
      </w:r>
      <w:r w:rsidRPr="00223245">
        <w:t xml:space="preserve"> straipsn</w:t>
      </w:r>
      <w:r>
        <w:t xml:space="preserve">io 2 dalį </w:t>
      </w:r>
      <w:r w:rsidRPr="00223245">
        <w:t>ir j</w:t>
      </w:r>
      <w:r>
        <w:t>ą</w:t>
      </w:r>
      <w:r w:rsidRPr="00223245">
        <w:t xml:space="preserve"> išdėstyti taip:</w:t>
      </w:r>
    </w:p>
    <w:p w14:paraId="14F95B09" w14:textId="4E7CF555" w:rsidR="00AB1985" w:rsidRDefault="00AB1985" w:rsidP="00AB1985">
      <w:pPr>
        <w:ind w:firstLine="709"/>
        <w:jc w:val="both"/>
        <w:rPr>
          <w:b/>
          <w:bCs/>
        </w:rPr>
      </w:pPr>
      <w:r w:rsidRPr="00E16BDB">
        <w:rPr>
          <w:bCs/>
        </w:rPr>
        <w:t>„2.</w:t>
      </w:r>
      <w:r>
        <w:rPr>
          <w:b/>
          <w:bCs/>
        </w:rPr>
        <w:t xml:space="preserve"> </w:t>
      </w:r>
      <w:r>
        <w:t xml:space="preserve">Kelių savininkai arba jų įgalioti valdytojai teikia kelių eismo ir kelių duomenis </w:t>
      </w:r>
      <w:r w:rsidRPr="00AB1985">
        <w:rPr>
          <w:strike/>
        </w:rPr>
        <w:t>Lietuvos automobilių kelių direkcijai prie Susisiekimo ministerijos</w:t>
      </w:r>
      <w:r w:rsidRPr="00AB1985">
        <w:t xml:space="preserve"> </w:t>
      </w:r>
      <w:r w:rsidRPr="00AB1985">
        <w:rPr>
          <w:b/>
        </w:rPr>
        <w:t xml:space="preserve">Vyriausybės įgaliotai </w:t>
      </w:r>
      <w:r w:rsidR="008934D4" w:rsidRPr="008934D4">
        <w:rPr>
          <w:b/>
        </w:rPr>
        <w:t>įstaigai ar įmonei</w:t>
      </w:r>
      <w:r w:rsidR="008934D4">
        <w:t xml:space="preserve"> </w:t>
      </w:r>
      <w:r>
        <w:t>susisiekimo ministro nustatyta tvarka</w:t>
      </w:r>
      <w:r w:rsidR="00740684">
        <w:t>.</w:t>
      </w:r>
      <w:r>
        <w:t>“</w:t>
      </w:r>
    </w:p>
    <w:p w14:paraId="3D262317" w14:textId="77777777" w:rsidR="00AB1985" w:rsidRDefault="00AB1985" w:rsidP="00AB1985">
      <w:pPr>
        <w:ind w:firstLine="709"/>
        <w:jc w:val="both"/>
        <w:rPr>
          <w:b/>
          <w:bCs/>
        </w:rPr>
      </w:pPr>
    </w:p>
    <w:p w14:paraId="7B1CF362" w14:textId="77777777" w:rsidR="00AB1985" w:rsidRDefault="00AB1985" w:rsidP="00AB1985">
      <w:pPr>
        <w:ind w:firstLine="709"/>
        <w:jc w:val="both"/>
        <w:rPr>
          <w:b/>
          <w:bCs/>
          <w:highlight w:val="yellow"/>
        </w:rPr>
      </w:pPr>
      <w:r>
        <w:rPr>
          <w:b/>
          <w:bCs/>
        </w:rPr>
        <w:t>5</w:t>
      </w:r>
      <w:r w:rsidRPr="00223245">
        <w:rPr>
          <w:b/>
          <w:bCs/>
        </w:rPr>
        <w:t xml:space="preserve"> straipsnis. </w:t>
      </w:r>
      <w:r w:rsidRPr="00DA4F11">
        <w:rPr>
          <w:b/>
          <w:bCs/>
        </w:rPr>
        <w:t>9 straipsnio pakeitimas</w:t>
      </w:r>
    </w:p>
    <w:p w14:paraId="20B1E220" w14:textId="77777777" w:rsidR="00AB1985" w:rsidRDefault="00AB1985" w:rsidP="00AB1985">
      <w:pPr>
        <w:ind w:firstLine="709"/>
        <w:jc w:val="both"/>
      </w:pPr>
      <w:r w:rsidRPr="00223245">
        <w:t xml:space="preserve">Pakeisti </w:t>
      </w:r>
      <w:r>
        <w:t>9</w:t>
      </w:r>
      <w:r w:rsidRPr="00223245">
        <w:t xml:space="preserve"> straipsn</w:t>
      </w:r>
      <w:r>
        <w:t xml:space="preserve">į </w:t>
      </w:r>
      <w:r w:rsidRPr="00223245">
        <w:t>ir j</w:t>
      </w:r>
      <w:r>
        <w:t>į</w:t>
      </w:r>
      <w:r w:rsidRPr="00223245">
        <w:t xml:space="preserve"> išdėstyti taip:</w:t>
      </w:r>
    </w:p>
    <w:p w14:paraId="633CB246" w14:textId="264F81AF" w:rsidR="00AB1985" w:rsidRDefault="00AB1985" w:rsidP="00AB1985">
      <w:pPr>
        <w:ind w:firstLine="709"/>
        <w:jc w:val="both"/>
        <w:rPr>
          <w:b/>
          <w:bCs/>
        </w:rPr>
      </w:pPr>
      <w:r w:rsidRPr="00B01257">
        <w:rPr>
          <w:bCs/>
        </w:rPr>
        <w:t>„</w:t>
      </w:r>
      <w:r>
        <w:rPr>
          <w:color w:val="000000"/>
        </w:rPr>
        <w:t xml:space="preserve">Kelių kategorijos nustatomos atsižvelgiant į transporto priemonių eismo pralaidumą ir kelių padėtį gyvenamųjų vietovių atžvilgiu bei vadovaujantis Aplinkos ministerijos ir Susisiekimo ministerijos patvirtintais Lietuvos kelių projektavimo normatyviniais dokumentais. Valstybinės reikšmės kelių kategorijas nustato </w:t>
      </w:r>
      <w:r w:rsidRPr="00AB1985">
        <w:rPr>
          <w:b/>
          <w:color w:val="000000"/>
        </w:rPr>
        <w:t xml:space="preserve">Vyriausybės įgaliota </w:t>
      </w:r>
      <w:r w:rsidR="008934D4" w:rsidRPr="008934D4">
        <w:rPr>
          <w:b/>
        </w:rPr>
        <w:t>įstaiga ar įmonė</w:t>
      </w:r>
      <w:r w:rsidR="008934D4" w:rsidRPr="008934D4">
        <w:rPr>
          <w:color w:val="000000"/>
        </w:rPr>
        <w:t xml:space="preserve"> </w:t>
      </w:r>
      <w:r w:rsidRPr="00AB1985">
        <w:rPr>
          <w:strike/>
          <w:color w:val="000000"/>
        </w:rPr>
        <w:t>Lietuvos automobilių kelių direkcija prie Susisiekimo ministerijos</w:t>
      </w:r>
      <w:r>
        <w:rPr>
          <w:color w:val="000000"/>
        </w:rPr>
        <w:t>. Vietinės reikšmės viešųjų kelių kategorijas nustato savivaldybės, o vidaus kelių – juridiniai ar fiziniai asmenys, kuriems nuosavybės teise priklauso šie keliai</w:t>
      </w:r>
      <w:r w:rsidR="00740684">
        <w:rPr>
          <w:color w:val="000000"/>
        </w:rPr>
        <w:t>.</w:t>
      </w:r>
      <w:r>
        <w:rPr>
          <w:color w:val="000000"/>
        </w:rPr>
        <w:t>“</w:t>
      </w:r>
    </w:p>
    <w:p w14:paraId="2A9020AA" w14:textId="77777777" w:rsidR="00AB1985" w:rsidRDefault="00AB1985" w:rsidP="00AB1985">
      <w:pPr>
        <w:ind w:firstLine="709"/>
        <w:jc w:val="both"/>
        <w:rPr>
          <w:b/>
          <w:bCs/>
        </w:rPr>
      </w:pPr>
    </w:p>
    <w:p w14:paraId="7641EF8C" w14:textId="77777777" w:rsidR="00AB1985" w:rsidRDefault="00AB1985" w:rsidP="00AB1985">
      <w:pPr>
        <w:ind w:firstLine="709"/>
        <w:jc w:val="both"/>
        <w:rPr>
          <w:b/>
          <w:bCs/>
          <w:highlight w:val="yellow"/>
        </w:rPr>
      </w:pPr>
      <w:r>
        <w:rPr>
          <w:b/>
          <w:bCs/>
        </w:rPr>
        <w:t>6</w:t>
      </w:r>
      <w:r w:rsidRPr="00223245">
        <w:rPr>
          <w:b/>
          <w:bCs/>
        </w:rPr>
        <w:t xml:space="preserve"> straipsnis. </w:t>
      </w:r>
      <w:r w:rsidRPr="00DA4F11">
        <w:rPr>
          <w:b/>
          <w:bCs/>
        </w:rPr>
        <w:t>10 straipsnio pakeitimas</w:t>
      </w:r>
    </w:p>
    <w:p w14:paraId="5A8FCD3C" w14:textId="3849E848" w:rsidR="00AB1985" w:rsidRDefault="00AB1985" w:rsidP="00AB1985">
      <w:pPr>
        <w:ind w:firstLine="709"/>
        <w:jc w:val="both"/>
      </w:pPr>
      <w:r w:rsidRPr="00223245">
        <w:t>Pakeisti</w:t>
      </w:r>
      <w:r w:rsidR="00740684">
        <w:t xml:space="preserve"> </w:t>
      </w:r>
      <w:r>
        <w:t>10</w:t>
      </w:r>
      <w:r w:rsidRPr="00223245">
        <w:t xml:space="preserve"> straipsn</w:t>
      </w:r>
      <w:r>
        <w:t xml:space="preserve">io 2 dalį </w:t>
      </w:r>
      <w:r w:rsidRPr="00223245">
        <w:t>ir j</w:t>
      </w:r>
      <w:r>
        <w:t>ą</w:t>
      </w:r>
      <w:r w:rsidRPr="00223245">
        <w:t xml:space="preserve"> išdėstyti taip:</w:t>
      </w:r>
    </w:p>
    <w:p w14:paraId="59C16EE8" w14:textId="6498E180" w:rsidR="00AB1985" w:rsidRPr="00B01257" w:rsidRDefault="00AB1985" w:rsidP="00AB1985">
      <w:pPr>
        <w:ind w:firstLine="709"/>
        <w:jc w:val="both"/>
        <w:rPr>
          <w:bCs/>
        </w:rPr>
      </w:pPr>
      <w:r w:rsidRPr="00B01257">
        <w:rPr>
          <w:bCs/>
        </w:rPr>
        <w:t xml:space="preserve">„2. </w:t>
      </w:r>
      <w:r>
        <w:t xml:space="preserve">Įstatymų ar Vyriausybės nustatyta tvarka valstybinės reikšmės keliams priskirta žemė priklauso valstybei išimtine nuosavybės teise. Ją patikėjimo teise valdo, naudoja ir ja disponuoja </w:t>
      </w:r>
      <w:r w:rsidRPr="00AB1985">
        <w:rPr>
          <w:b/>
        </w:rPr>
        <w:t xml:space="preserve">Vyriausybės įgaliota </w:t>
      </w:r>
      <w:r w:rsidR="008934D4" w:rsidRPr="008934D4">
        <w:rPr>
          <w:b/>
        </w:rPr>
        <w:t>įstaiga ar įmonė</w:t>
      </w:r>
      <w:r w:rsidR="008934D4" w:rsidRPr="008934D4">
        <w:t xml:space="preserve"> </w:t>
      </w:r>
      <w:r w:rsidRPr="00AB1985">
        <w:rPr>
          <w:strike/>
        </w:rPr>
        <w:t>Lietuvos automobilių kelių direkcija prie Susisiekimo ministerijos</w:t>
      </w:r>
      <w:r w:rsidR="00740684" w:rsidRPr="00740684">
        <w:t>.</w:t>
      </w:r>
      <w:r>
        <w:t>“</w:t>
      </w:r>
    </w:p>
    <w:p w14:paraId="6CC89AA3" w14:textId="77777777" w:rsidR="00AB1985" w:rsidRDefault="00AB1985" w:rsidP="00AB1985">
      <w:pPr>
        <w:ind w:firstLine="709"/>
        <w:jc w:val="both"/>
        <w:rPr>
          <w:b/>
          <w:bCs/>
        </w:rPr>
      </w:pPr>
    </w:p>
    <w:p w14:paraId="66E14FAE" w14:textId="77777777" w:rsidR="00AB1985" w:rsidRDefault="00AB1985" w:rsidP="00AB1985">
      <w:pPr>
        <w:ind w:firstLine="709"/>
        <w:jc w:val="both"/>
        <w:rPr>
          <w:b/>
          <w:bCs/>
          <w:highlight w:val="yellow"/>
        </w:rPr>
      </w:pPr>
      <w:r>
        <w:rPr>
          <w:b/>
          <w:bCs/>
        </w:rPr>
        <w:t>7</w:t>
      </w:r>
      <w:r w:rsidRPr="00223245">
        <w:rPr>
          <w:b/>
          <w:bCs/>
        </w:rPr>
        <w:t xml:space="preserve"> straipsnis. </w:t>
      </w:r>
      <w:r w:rsidRPr="00DA4F11">
        <w:rPr>
          <w:b/>
          <w:bCs/>
        </w:rPr>
        <w:t>18 straipsnio pakeitimas</w:t>
      </w:r>
    </w:p>
    <w:p w14:paraId="6CBAB8C6" w14:textId="77777777" w:rsidR="00AB1985" w:rsidRDefault="00AB1985" w:rsidP="00AB1985">
      <w:pPr>
        <w:ind w:firstLine="709"/>
        <w:jc w:val="both"/>
      </w:pPr>
      <w:r w:rsidRPr="00223245">
        <w:t>Pakeisti</w:t>
      </w:r>
      <w:r>
        <w:t xml:space="preserve"> 18</w:t>
      </w:r>
      <w:r w:rsidRPr="00223245">
        <w:t xml:space="preserve"> straipsn</w:t>
      </w:r>
      <w:r>
        <w:t xml:space="preserve">io 3 dalį </w:t>
      </w:r>
      <w:r w:rsidRPr="00223245">
        <w:t>ir j</w:t>
      </w:r>
      <w:r>
        <w:t>ą</w:t>
      </w:r>
      <w:r w:rsidRPr="00223245">
        <w:t xml:space="preserve"> išdėstyti taip:</w:t>
      </w:r>
    </w:p>
    <w:p w14:paraId="524F79B7" w14:textId="4476CAA9" w:rsidR="00AB1985" w:rsidRDefault="00AB1985" w:rsidP="00AB1985">
      <w:pPr>
        <w:ind w:firstLine="709"/>
        <w:jc w:val="both"/>
      </w:pPr>
      <w:r w:rsidRPr="00B01257">
        <w:rPr>
          <w:bCs/>
        </w:rPr>
        <w:t>„3.</w:t>
      </w:r>
      <w:r>
        <w:rPr>
          <w:b/>
          <w:bCs/>
        </w:rPr>
        <w:t xml:space="preserve"> </w:t>
      </w:r>
      <w:r>
        <w:t xml:space="preserve">Kelio savininkas arba valdytojas informaciją apie kelio uždarymą teikia </w:t>
      </w:r>
      <w:r w:rsidRPr="00AB1985">
        <w:rPr>
          <w:strike/>
        </w:rPr>
        <w:t>Lietuvos automobilių kelių direkcijai prie Susisiekimo ministerijos</w:t>
      </w:r>
      <w:r w:rsidRPr="00AB1985">
        <w:t xml:space="preserve"> </w:t>
      </w:r>
      <w:r w:rsidRPr="00AB1985">
        <w:rPr>
          <w:b/>
        </w:rPr>
        <w:t xml:space="preserve">Vyriausybės įgaliotai </w:t>
      </w:r>
      <w:r w:rsidR="008934D4">
        <w:t xml:space="preserve">įstaigai ar įmonei </w:t>
      </w:r>
      <w:r>
        <w:t>ir besiribojančių kelių savininkams arba valdytojams</w:t>
      </w:r>
      <w:r w:rsidR="00740684">
        <w:t>.</w:t>
      </w:r>
      <w:r>
        <w:t>“</w:t>
      </w:r>
    </w:p>
    <w:p w14:paraId="2B6AD5DF" w14:textId="77777777" w:rsidR="00AB1985" w:rsidRDefault="00AB1985" w:rsidP="00652AE1">
      <w:pPr>
        <w:ind w:firstLine="709"/>
        <w:jc w:val="both"/>
        <w:rPr>
          <w:b/>
          <w:bCs/>
        </w:rPr>
      </w:pPr>
    </w:p>
    <w:p w14:paraId="78F63A2E" w14:textId="36343C0A" w:rsidR="008E365D" w:rsidRPr="00351DB2" w:rsidRDefault="00AB1985" w:rsidP="00652AE1">
      <w:pPr>
        <w:ind w:firstLine="709"/>
        <w:jc w:val="both"/>
        <w:rPr>
          <w:b/>
          <w:bCs/>
        </w:rPr>
      </w:pPr>
      <w:r>
        <w:rPr>
          <w:b/>
          <w:bCs/>
        </w:rPr>
        <w:t>8</w:t>
      </w:r>
      <w:r w:rsidR="007A6723">
        <w:rPr>
          <w:b/>
          <w:bCs/>
        </w:rPr>
        <w:t xml:space="preserve"> straipsnis. </w:t>
      </w:r>
      <w:r w:rsidR="008E365D" w:rsidRPr="00351DB2">
        <w:rPr>
          <w:b/>
          <w:bCs/>
        </w:rPr>
        <w:t>20 straipsnio pakeitimas</w:t>
      </w:r>
      <w:bookmarkEnd w:id="2"/>
    </w:p>
    <w:p w14:paraId="16A77CAF" w14:textId="6A7D4FF3" w:rsidR="00FA789C" w:rsidRPr="00351DB2" w:rsidRDefault="00FA789C" w:rsidP="00FA789C">
      <w:pPr>
        <w:tabs>
          <w:tab w:val="left" w:pos="993"/>
        </w:tabs>
        <w:ind w:left="709"/>
        <w:jc w:val="both"/>
      </w:pPr>
      <w:r w:rsidRPr="00351DB2">
        <w:t>Pakeisti 20 straipsnį ir jį išdėstyti taip:</w:t>
      </w:r>
    </w:p>
    <w:p w14:paraId="07E23B74" w14:textId="77777777" w:rsidR="004569BC" w:rsidRPr="00351DB2" w:rsidRDefault="004569BC" w:rsidP="004569BC">
      <w:pPr>
        <w:tabs>
          <w:tab w:val="left" w:pos="993"/>
        </w:tabs>
        <w:ind w:left="2410" w:hanging="1701"/>
        <w:jc w:val="both"/>
      </w:pPr>
      <w:r w:rsidRPr="00351DB2">
        <w:rPr>
          <w:bCs/>
          <w:color w:val="000000"/>
        </w:rPr>
        <w:t>„20 straipsnis. Naudojimasis valstybinės ir vietinės reikšmės keliais važiuojant didžiagabaritėmis ir (ar) sunkiasvorėmis transporto priemonėmis</w:t>
      </w:r>
    </w:p>
    <w:p w14:paraId="55649BE6" w14:textId="77777777" w:rsidR="00BA3111" w:rsidRPr="00BA3111" w:rsidRDefault="00BA3111" w:rsidP="00BA3111">
      <w:pPr>
        <w:ind w:firstLine="720"/>
        <w:jc w:val="both"/>
        <w:rPr>
          <w:strike/>
        </w:rPr>
      </w:pPr>
      <w:r w:rsidRPr="00BA3111">
        <w:rPr>
          <w:strike/>
        </w:rPr>
        <w:t xml:space="preserve">1. Naudotis valstybinės ir vietinės reikšmės keliais važiuojant didžiagabaritėmis ir (ar) sunkiasvorėmis transporto priemonėmis galima tik suderinus su kelio savininku ir gavus jo leidimą. Leidimai važiuoti valstybinės reikšmės keliais išduodami susisiekimo ministro nustatyta tvarka, o vietinės reikšmės viešaisiais keliais – savivaldybių tarybų nustatyta tvarka, sumokėjus įstatymų nustatyto dydžio mokestį už naudojimąsi keliais važiuojant didžiagabaritėmis ir (ar) sunkiasvorėmis transporto priemonėmis. Išduodami leidimai vežti tik nedalomus krovinius ir kai tokių krovinių negalima arba netikslinga vežti kitokiomis transporto priemonėmis ir vežti </w:t>
      </w:r>
      <w:proofErr w:type="spellStart"/>
      <w:r w:rsidRPr="00BA3111">
        <w:rPr>
          <w:strike/>
        </w:rPr>
        <w:t>dalomus</w:t>
      </w:r>
      <w:proofErr w:type="spellEnd"/>
      <w:r w:rsidRPr="00BA3111">
        <w:rPr>
          <w:strike/>
        </w:rPr>
        <w:t xml:space="preserve"> krovinius šešių ar daugiau ašių transporto priemonėmis, kurias sudaro motorinė transporto priemonė su suporintais galiniais ratais ir priekaba (puspriekabė) su suporintais ratais ir kurių ašies (ašių) apkrova yra ne didesnė už didžiausiąją leidžiamąją ašies (ašių) apkrovą, bendroji masė yra didesnė už didžiausiąją leidžiamąją bendrąją masę ir yra ne didesnė kaip 48 t. Mokesčio už naudojimąsi vietinės reikšmės vidaus keliais dydis gali būti nustatomas šalių (kelio savininko ir kelio naudotojo) tarpusavio sutarimu.</w:t>
      </w:r>
    </w:p>
    <w:p w14:paraId="0FBD9D06" w14:textId="77777777" w:rsidR="00BA3111" w:rsidRPr="00BA3111" w:rsidRDefault="00BA3111" w:rsidP="00BA3111">
      <w:pPr>
        <w:ind w:firstLine="720"/>
        <w:jc w:val="both"/>
        <w:rPr>
          <w:strike/>
        </w:rPr>
      </w:pPr>
      <w:bookmarkStart w:id="6" w:name="part_0381e73fe03e47cbb50d60d3f50ffdab"/>
      <w:bookmarkEnd w:id="6"/>
      <w:r w:rsidRPr="00BA3111">
        <w:rPr>
          <w:strike/>
        </w:rPr>
        <w:t xml:space="preserve">2. Transporto priemonės savininko ar valdytojo tapatybę, transporto priemonės registraciją, krovinio masę ir matmenis patvirtinančių dokumentų, kurių reikia leidimui važiuoti valstybinės </w:t>
      </w:r>
      <w:r w:rsidRPr="00BA3111">
        <w:rPr>
          <w:strike/>
        </w:rPr>
        <w:lastRenderedPageBreak/>
        <w:t>reikšmės keliais gauti, sąrašą nustato susisiekimo ministras, o leidimui važiuoti vietinės reikšmės viešaisiais keliais gauti – savivaldybių tarybos. Šios institucijos, nustatydamos dokumentų sąrašą, negali reikalauti, kad transporto priemonės savininkas ar valdytojas pateiktų informaciją, kurią galima gauti iš valstybės registrų ir informacinių sistemų.</w:t>
      </w:r>
    </w:p>
    <w:p w14:paraId="783DBA2E" w14:textId="77777777" w:rsidR="00BA3111" w:rsidRPr="00BA3111" w:rsidRDefault="00BA3111" w:rsidP="00BA3111">
      <w:pPr>
        <w:ind w:firstLine="720"/>
        <w:jc w:val="both"/>
        <w:rPr>
          <w:strike/>
        </w:rPr>
      </w:pPr>
      <w:bookmarkStart w:id="7" w:name="part_3dbf6d083eba483988a92254872ab792"/>
      <w:bookmarkEnd w:id="7"/>
      <w:r w:rsidRPr="00BA3111">
        <w:rPr>
          <w:strike/>
        </w:rPr>
        <w:t xml:space="preserve">3. Leidimą važiuoti valstybinės reikšmės keliais išduoda Lietuvos automobilių kelių direkcija prie Susisiekimo ministerijos,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 </w:t>
      </w:r>
    </w:p>
    <w:p w14:paraId="2162BB97" w14:textId="77777777" w:rsidR="00BA3111" w:rsidRPr="00BA3111" w:rsidRDefault="00BA3111" w:rsidP="00BA3111">
      <w:pPr>
        <w:ind w:firstLine="720"/>
        <w:jc w:val="both"/>
        <w:rPr>
          <w:strike/>
        </w:rPr>
      </w:pPr>
      <w:bookmarkStart w:id="8" w:name="part_e9f1e4d728c7471dace6a0432031034a"/>
      <w:bookmarkEnd w:id="8"/>
      <w:r w:rsidRPr="00BA3111">
        <w:rPr>
          <w:strike/>
        </w:rPr>
        <w:t>4. Transporto priemonės, kurių matmenys su kroviniu yra didesni už didžiausiuosius leidžiamuosius matmenis: aukštį daugiau kaip 50 cm ir (ar) plotį daugiau kaip 100 cm ir (ar) ilgį daugiau kaip 500 cm ir (ar) masė su kroviniu yra daugiau kaip du kartus didesnė už didžiausiąją leidžiamąją masę, savininkas ar valdytojas ar jo įgaliotas asmuo, prieš teikdamas prašymą išduoti leidimą, su šio straipsnio 3 dalies 1 ir 2 punktuose nurodytomis institucijomis suderina važiavimo maršrutą, kurį nurodo prašyme išduoti leidimą.</w:t>
      </w:r>
    </w:p>
    <w:p w14:paraId="63C3650C" w14:textId="77777777" w:rsidR="00BA3111" w:rsidRPr="00BA3111" w:rsidRDefault="00BA3111" w:rsidP="00BA3111">
      <w:pPr>
        <w:ind w:firstLine="720"/>
        <w:jc w:val="both"/>
        <w:rPr>
          <w:strike/>
        </w:rPr>
      </w:pPr>
      <w:bookmarkStart w:id="9" w:name="part_90f5a3c8839240cdaea19d97fedfc513"/>
      <w:bookmarkEnd w:id="9"/>
      <w:r w:rsidRPr="00BA3111">
        <w:rPr>
          <w:strike/>
        </w:rPr>
        <w:t>5. Leidimas gali būti išduodamas:</w:t>
      </w:r>
    </w:p>
    <w:p w14:paraId="5A086B5A" w14:textId="77777777" w:rsidR="00BA3111" w:rsidRPr="00BA3111" w:rsidRDefault="00BA3111" w:rsidP="00BA3111">
      <w:pPr>
        <w:ind w:firstLine="720"/>
        <w:jc w:val="both"/>
        <w:rPr>
          <w:strike/>
        </w:rPr>
      </w:pPr>
      <w:bookmarkStart w:id="10" w:name="part_865f08d82e7d4fed9c19f5b19f1d3a97"/>
      <w:bookmarkEnd w:id="10"/>
      <w:r w:rsidRPr="00BA3111">
        <w:rPr>
          <w:strike/>
        </w:rPr>
        <w:t>1) važiuoti vieną kartą, mėnesiui arba metams, jeigu transporto priemonės su kroviniu ar be jo matmenys yra didesni už didžiausiuosius leidžiamuosius matmenis: aukštį iki 50 cm (įskaitytinai) ir (ar) plotį iki 100 cm (įskaitytinai), ir (ar) ilgį iki 500 cm (įskaitytinai);</w:t>
      </w:r>
    </w:p>
    <w:p w14:paraId="100B4E6A" w14:textId="77777777" w:rsidR="00BA3111" w:rsidRPr="00BA3111" w:rsidRDefault="00BA3111" w:rsidP="00BA3111">
      <w:pPr>
        <w:ind w:firstLine="720"/>
        <w:jc w:val="both"/>
        <w:rPr>
          <w:strike/>
        </w:rPr>
      </w:pPr>
      <w:bookmarkStart w:id="11" w:name="part_45662601133a4f4790f98e3ff4c374a0"/>
      <w:bookmarkEnd w:id="11"/>
      <w:r w:rsidRPr="00BA3111">
        <w:rPr>
          <w:strike/>
        </w:rPr>
        <w:t>2) važiuoti vieną kartą, jeigu transporto priemonės su kroviniu ar be jo matmenys yra didesni už didžiausiuosius leidžiamuosius matmenis: aukštį daugiau kaip 50 cm ir (ar) plotį daugiau kaip 100 cm, ir (ar) ilgį daugiau kaip 500 cm;</w:t>
      </w:r>
    </w:p>
    <w:p w14:paraId="1CCBEF82" w14:textId="77777777" w:rsidR="00BA3111" w:rsidRPr="00BA3111" w:rsidRDefault="00BA3111" w:rsidP="00BA3111">
      <w:pPr>
        <w:ind w:firstLine="720"/>
        <w:jc w:val="both"/>
        <w:rPr>
          <w:strike/>
        </w:rPr>
      </w:pPr>
      <w:bookmarkStart w:id="12" w:name="part_04f335c36fa84b579f1099bd55f49d40"/>
      <w:bookmarkEnd w:id="12"/>
      <w:r w:rsidRPr="00BA3111">
        <w:rPr>
          <w:strike/>
        </w:rPr>
        <w:t>3) važiuoti vieną kartą arba mėnesiui, jeigu transporto priemonės su kroviniu ar be jo ašies (ašių) apkrova yra didesnė už didžiausiąją leidžiamąją ašies (ašių) apkrovą ne daugiau kaip 4 t;</w:t>
      </w:r>
    </w:p>
    <w:p w14:paraId="56B00E24" w14:textId="77777777" w:rsidR="00BA3111" w:rsidRPr="00BA3111" w:rsidRDefault="00BA3111" w:rsidP="00BA3111">
      <w:pPr>
        <w:ind w:firstLine="720"/>
        <w:jc w:val="both"/>
        <w:rPr>
          <w:strike/>
        </w:rPr>
      </w:pPr>
      <w:bookmarkStart w:id="13" w:name="part_2773e4d0a1844e77aacc64a7bf2bad0c"/>
      <w:bookmarkEnd w:id="13"/>
      <w:r w:rsidRPr="00BA3111">
        <w:rPr>
          <w:strike/>
        </w:rPr>
        <w:t>4) važiuoti vieną kartą, jeigu transporto priemonės ašies (ašių) apkrova su kroviniu ar be jo yra didesnė už didžiausiąją leidžiamąją ašies (ašių) apkrovą nuo 4,1 t iki 8 t;</w:t>
      </w:r>
    </w:p>
    <w:p w14:paraId="3B1B5298" w14:textId="77777777" w:rsidR="00BA3111" w:rsidRPr="00BA3111" w:rsidRDefault="00BA3111" w:rsidP="00BA3111">
      <w:pPr>
        <w:ind w:firstLine="720"/>
        <w:jc w:val="both"/>
        <w:rPr>
          <w:strike/>
        </w:rPr>
      </w:pPr>
      <w:bookmarkStart w:id="14" w:name="part_7ae5c7c8a6dc446a8e47a0cf96e81024"/>
      <w:bookmarkEnd w:id="14"/>
      <w:r w:rsidRPr="00BA3111">
        <w:rPr>
          <w:strike/>
        </w:rPr>
        <w:t>5) važiuoti vieną kartą, jeigu transporto priemonės masė su kroviniu ar be jo yra didesnė už didžiausiąją leidžiamąją masę;</w:t>
      </w:r>
    </w:p>
    <w:p w14:paraId="223C710E" w14:textId="77777777" w:rsidR="00BA3111" w:rsidRPr="00BA3111" w:rsidRDefault="00BA3111" w:rsidP="00BA3111">
      <w:pPr>
        <w:ind w:firstLine="720"/>
        <w:jc w:val="both"/>
        <w:rPr>
          <w:strike/>
        </w:rPr>
      </w:pPr>
      <w:bookmarkStart w:id="15" w:name="part_0279d5aff7664826afe316f5aa7abde3"/>
      <w:bookmarkEnd w:id="15"/>
      <w:r w:rsidRPr="00BA3111">
        <w:rPr>
          <w:strike/>
        </w:rPr>
        <w:t xml:space="preserve">6) važiuoti mėnesiui, jeigu šešių ar daugiau ašių transporto priemonės, kurią sudaro motorinė transporto priemonė su suporintais galiniais ratais ir priekaba (puspriekabe) su suporintais ratais ir kurios ašies (ašių) apkrova ne didesnė už didžiausiąją leidžiamąją ašies (ašių) apkrovą, bendroji masė yra didesnė už didžiausiąją leidžiamąją bendrąją masę ir yra ne didesnė kaip 48 tonos. </w:t>
      </w:r>
    </w:p>
    <w:p w14:paraId="465E0C77" w14:textId="77777777" w:rsidR="00BA3111" w:rsidRPr="00BA3111" w:rsidRDefault="00BA3111" w:rsidP="00BA3111">
      <w:pPr>
        <w:ind w:firstLine="720"/>
        <w:jc w:val="both"/>
        <w:rPr>
          <w:strike/>
        </w:rPr>
      </w:pPr>
      <w:bookmarkStart w:id="16" w:name="part_5a538e69eacd40c49184da1cce5b87f2"/>
      <w:bookmarkEnd w:id="16"/>
      <w:r w:rsidRPr="00BA3111">
        <w:rPr>
          <w:strike/>
        </w:rPr>
        <w:t>6. Leidimas neišduodamas, jeigu:</w:t>
      </w:r>
    </w:p>
    <w:p w14:paraId="2110FE69" w14:textId="77777777" w:rsidR="00BA3111" w:rsidRPr="00BA3111" w:rsidRDefault="00BA3111" w:rsidP="00BA3111">
      <w:pPr>
        <w:ind w:firstLine="720"/>
        <w:jc w:val="both"/>
        <w:rPr>
          <w:strike/>
        </w:rPr>
      </w:pPr>
      <w:bookmarkStart w:id="17" w:name="part_0ad0090dccc444df81cc4c8d4c03246d"/>
      <w:bookmarkEnd w:id="17"/>
      <w:r w:rsidRPr="00BA3111">
        <w:rPr>
          <w:strike/>
        </w:rPr>
        <w:t>1) pateikiami nustatytų reikalavimų neatitinkantys, nevisiškai ar neteisingai užpildyti dokumentai ir transporto priemonės savininkas ar valdytojas neįvykdo reikalavimo per 2 darbo dienas pateikti trūkstamus dokumentus ar ištaisyti trūkumus;</w:t>
      </w:r>
    </w:p>
    <w:p w14:paraId="23FCB912" w14:textId="77777777" w:rsidR="00BA3111" w:rsidRPr="00BA3111" w:rsidRDefault="00BA3111" w:rsidP="00BA3111">
      <w:pPr>
        <w:ind w:firstLine="720"/>
        <w:jc w:val="both"/>
        <w:rPr>
          <w:strike/>
        </w:rPr>
      </w:pPr>
      <w:bookmarkStart w:id="18" w:name="part_00c0b8ef11374f519ad995291dccb8ca"/>
      <w:bookmarkEnd w:id="18"/>
      <w:r w:rsidRPr="00BA3111">
        <w:rPr>
          <w:strike/>
        </w:rPr>
        <w:t>2) sunkiasvorės transporto priemonės masė su kroviniu yra didesnė už transporto priemonės gamintojo nustatytą didžiausiąją leidžiamąją masę;</w:t>
      </w:r>
    </w:p>
    <w:p w14:paraId="3154A07C" w14:textId="77777777" w:rsidR="00BA3111" w:rsidRPr="00BA3111" w:rsidRDefault="00BA3111" w:rsidP="00BA3111">
      <w:pPr>
        <w:ind w:firstLine="720"/>
        <w:jc w:val="both"/>
        <w:rPr>
          <w:strike/>
        </w:rPr>
      </w:pPr>
      <w:bookmarkStart w:id="19" w:name="part_ea0dd9ef575046979215f0c9e2bccfc4"/>
      <w:bookmarkEnd w:id="19"/>
      <w:r w:rsidRPr="00BA3111">
        <w:rPr>
          <w:strike/>
        </w:rPr>
        <w:t>3) nesumokėta valstybės rinkliava už leidimo išdavimą ir (ar) mokestis už naudojimąsi keliais važiuojant didžiagabaritėmis ir (ar) sunkiasvorėmis transporto priemonėmis;</w:t>
      </w:r>
    </w:p>
    <w:p w14:paraId="169D90B0" w14:textId="77777777" w:rsidR="00BA3111" w:rsidRPr="00BA3111" w:rsidRDefault="00BA3111" w:rsidP="00BA3111">
      <w:pPr>
        <w:ind w:firstLine="720"/>
        <w:jc w:val="both"/>
        <w:rPr>
          <w:strike/>
        </w:rPr>
      </w:pPr>
      <w:bookmarkStart w:id="20" w:name="part_f338f6f40a18430c98bc5e79ce7e74ee"/>
      <w:bookmarkEnd w:id="20"/>
      <w:r w:rsidRPr="00BA3111">
        <w:rPr>
          <w:strike/>
        </w:rPr>
        <w:t>4) šio straipsnio 3 dalyje nurodytos institucijos nesuderino važiavimo valstybinės reikšmės keliais maršruto;</w:t>
      </w:r>
    </w:p>
    <w:p w14:paraId="35C46909" w14:textId="77777777" w:rsidR="00BA3111" w:rsidRPr="00BA3111" w:rsidRDefault="00BA3111" w:rsidP="00BA3111">
      <w:pPr>
        <w:ind w:firstLine="720"/>
        <w:jc w:val="both"/>
        <w:rPr>
          <w:strike/>
        </w:rPr>
      </w:pPr>
      <w:bookmarkStart w:id="21" w:name="part_07ab56347ab9400b8de4887392e65a19"/>
      <w:bookmarkEnd w:id="21"/>
      <w:r w:rsidRPr="00BA3111">
        <w:rPr>
          <w:strike/>
        </w:rPr>
        <w:t>5) sunkiasvorės transporto priemonės ašies (ašių) apkrova yra didesnė už didžiausiąją leidžiamąją ašies (ašių) apkrovą daugiau kaip 8 t.</w:t>
      </w:r>
    </w:p>
    <w:p w14:paraId="4AFE417B" w14:textId="77777777" w:rsidR="00BA3111" w:rsidRPr="00BA3111" w:rsidRDefault="00BA3111" w:rsidP="00BA3111">
      <w:pPr>
        <w:ind w:firstLine="720"/>
        <w:jc w:val="both"/>
        <w:rPr>
          <w:strike/>
        </w:rPr>
      </w:pPr>
      <w:bookmarkStart w:id="22" w:name="part_c3683a3f581b416299cb83bfbcfb85f3"/>
      <w:bookmarkEnd w:id="22"/>
      <w:r w:rsidRPr="00BA3111">
        <w:rPr>
          <w:strike/>
        </w:rPr>
        <w:t>7. Leidimas išduodamas arba motyvuotai atsisakoma jį išduoti ne vėliau kaip per 5 darbo dienas po prašymo išduoti leidimą pateikimo.</w:t>
      </w:r>
    </w:p>
    <w:p w14:paraId="1722E2E7" w14:textId="77777777" w:rsidR="00BA3111" w:rsidRPr="00BA3111" w:rsidRDefault="00BA3111" w:rsidP="00BA3111">
      <w:pPr>
        <w:ind w:firstLine="720"/>
        <w:jc w:val="both"/>
        <w:rPr>
          <w:strike/>
        </w:rPr>
      </w:pPr>
      <w:bookmarkStart w:id="23" w:name="part_e282625c38bc41c9a146a7acdb3f0e7f"/>
      <w:bookmarkEnd w:id="23"/>
      <w:r w:rsidRPr="00BA3111">
        <w:rPr>
          <w:strike/>
        </w:rPr>
        <w:t>8. Leidimas panaikinamas, o sumokėtas mokestis grąžinamas, jeigu transporto priemonės savininkas ar valdytojas atsisako leidimo iki jo galiojimo pradžios.</w:t>
      </w:r>
    </w:p>
    <w:p w14:paraId="30677BE1" w14:textId="77777777" w:rsidR="00BA3111" w:rsidRPr="00BA3111" w:rsidRDefault="00BA3111" w:rsidP="00BA3111">
      <w:pPr>
        <w:ind w:firstLine="720"/>
        <w:jc w:val="both"/>
        <w:rPr>
          <w:strike/>
        </w:rPr>
      </w:pPr>
      <w:bookmarkStart w:id="24" w:name="part_3b179dec9bd04ff8a39bbc6a832ca2be"/>
      <w:bookmarkEnd w:id="24"/>
      <w:r w:rsidRPr="00BA3111">
        <w:rPr>
          <w:strike/>
        </w:rPr>
        <w:t xml:space="preserve">9. Jeigu nustatoma, kad transporto priemonės faktiniai matmenys yra didesni už leidime nurodytus matmenis daugiau kaip 5 cm ir (ar) ašies (ašių) faktinė apkrova yra didesnė už leidime </w:t>
      </w:r>
      <w:r w:rsidRPr="00BA3111">
        <w:rPr>
          <w:strike/>
        </w:rPr>
        <w:lastRenderedPageBreak/>
        <w:t xml:space="preserve">nurodytą apkrovą daugiau kaip 0,6 t ir (ar) faktinė bendroji masė yra didesnė už leidime nurodytą masę daugiau kaip 1 t, </w:t>
      </w:r>
      <w:proofErr w:type="spellStart"/>
      <w:r w:rsidRPr="00BA3111">
        <w:rPr>
          <w:i/>
          <w:strike/>
        </w:rPr>
        <w:t>mutatis</w:t>
      </w:r>
      <w:proofErr w:type="spellEnd"/>
      <w:r w:rsidRPr="00BA3111">
        <w:rPr>
          <w:i/>
          <w:strike/>
        </w:rPr>
        <w:t xml:space="preserve"> </w:t>
      </w:r>
      <w:proofErr w:type="spellStart"/>
      <w:r w:rsidRPr="00BA3111">
        <w:rPr>
          <w:i/>
          <w:strike/>
        </w:rPr>
        <w:t>mutandis</w:t>
      </w:r>
      <w:proofErr w:type="spellEnd"/>
      <w:r w:rsidRPr="00BA3111">
        <w:rPr>
          <w:strike/>
        </w:rPr>
        <w:t xml:space="preserve"> taikomi šio straipsnio 10 dalies 1, 2 ir 3 punktuose nustatyti reikalavimai.</w:t>
      </w:r>
    </w:p>
    <w:p w14:paraId="0D0836EA" w14:textId="77777777" w:rsidR="00BA3111" w:rsidRPr="00BA3111" w:rsidRDefault="00BA3111" w:rsidP="00BA3111">
      <w:pPr>
        <w:ind w:firstLine="720"/>
        <w:jc w:val="both"/>
        <w:rPr>
          <w:strike/>
        </w:rPr>
      </w:pPr>
      <w:bookmarkStart w:id="25" w:name="part_db8bd4df63d5444ebc25b3e98864084d"/>
      <w:bookmarkEnd w:id="25"/>
      <w:r w:rsidRPr="00BA3111">
        <w:rPr>
          <w:strike/>
        </w:rPr>
        <w:t xml:space="preserve">10. Jeigu nustatoma, kad transporto priemonės matmenys su kroviniu ar be jo </w:t>
      </w:r>
      <w:bookmarkStart w:id="26" w:name="_Hlk531770725"/>
      <w:r w:rsidRPr="00BA3111">
        <w:rPr>
          <w:strike/>
        </w:rPr>
        <w:t xml:space="preserve">yra didesni už didžiausiuosius leidžiamuosius matmenis: </w:t>
      </w:r>
      <w:bookmarkEnd w:id="26"/>
      <w:r w:rsidRPr="00BA3111">
        <w:rPr>
          <w:strike/>
        </w:rPr>
        <w:t xml:space="preserve">ilgį daugiau kaip 1 m, aukštį daugiau kaip 10 cm, plotį daugiau kaip 9 cm ir (ar) </w:t>
      </w:r>
      <w:bookmarkStart w:id="27" w:name="_Hlk531771020"/>
      <w:r w:rsidRPr="00BA3111">
        <w:rPr>
          <w:strike/>
        </w:rPr>
        <w:t xml:space="preserve">ašies (ašių) apkrova su kroviniu ar be jo yra didesnė už didžiausiąją leidžiamąją ašies (ašių) apkrovą daugiau kaip </w:t>
      </w:r>
      <w:bookmarkEnd w:id="27"/>
      <w:r w:rsidRPr="00BA3111">
        <w:rPr>
          <w:strike/>
        </w:rPr>
        <w:t xml:space="preserve">0,6 t ir (ar) bendroji </w:t>
      </w:r>
      <w:bookmarkStart w:id="28" w:name="_Hlk531771061"/>
      <w:r w:rsidRPr="00BA3111">
        <w:rPr>
          <w:strike/>
        </w:rPr>
        <w:t xml:space="preserve">masė su kroviniu ar be jo yra didesnė už didžiausiąją leidžiamąją masę daugiau kaip </w:t>
      </w:r>
      <w:bookmarkEnd w:id="28"/>
      <w:r w:rsidRPr="00BA3111">
        <w:rPr>
          <w:strike/>
        </w:rPr>
        <w:t>1 t, o jos savininkas ar valdytojas (vairuotojas) neturi leidimo:</w:t>
      </w:r>
    </w:p>
    <w:p w14:paraId="0F2F7020" w14:textId="77777777" w:rsidR="00BA3111" w:rsidRPr="00BA3111" w:rsidRDefault="00BA3111" w:rsidP="00BA3111">
      <w:pPr>
        <w:ind w:firstLine="720"/>
        <w:jc w:val="both"/>
        <w:rPr>
          <w:strike/>
        </w:rPr>
      </w:pPr>
      <w:bookmarkStart w:id="29" w:name="part_48d2575533704fbd8c0b953beea6f810"/>
      <w:bookmarkEnd w:id="29"/>
      <w:r w:rsidRPr="00BA3111">
        <w:rPr>
          <w:strike/>
        </w:rPr>
        <w:t xml:space="preserve">1) transporto priemonei leidžiama važiuoti tik įforminus administracinį teisės pažeidimą ir gavus leidimą. Jeigu leidimas važiuoti tokia transporto priemone negali būti išduotas, turi būti sumokėtas mokestis už nuvažiuotą maršrutą, o toliau transporto priemonei važiuoti turi būti draudžiama iki tol, kol </w:t>
      </w:r>
      <w:proofErr w:type="spellStart"/>
      <w:r w:rsidRPr="00BA3111">
        <w:rPr>
          <w:strike/>
        </w:rPr>
        <w:t>didžiagabarite</w:t>
      </w:r>
      <w:proofErr w:type="spellEnd"/>
      <w:r w:rsidRPr="00BA3111">
        <w:rPr>
          <w:strike/>
        </w:rPr>
        <w:t xml:space="preserve"> ir (ar) sunkiasvore transporto priemone vežamas krovinys nebus nukrautas arba krovinys nebus perkrautas į kitą transporto priemonę, kuriai yra išduotas leidimas vežti tokį krovinį;</w:t>
      </w:r>
    </w:p>
    <w:p w14:paraId="7A7CB716" w14:textId="77777777" w:rsidR="00BA3111" w:rsidRPr="00BA3111" w:rsidRDefault="00BA3111" w:rsidP="00BA3111">
      <w:pPr>
        <w:ind w:firstLine="720"/>
        <w:jc w:val="both"/>
        <w:rPr>
          <w:strike/>
        </w:rPr>
      </w:pPr>
      <w:bookmarkStart w:id="30" w:name="part_9653ec1bf7704deba7083b10cc50d775"/>
      <w:bookmarkEnd w:id="30"/>
      <w:r w:rsidRPr="00BA3111">
        <w:rPr>
          <w:strike/>
        </w:rPr>
        <w:t>2) transporto priemonei leidžiama įvažiuoti į Lietuvos Respublikos teritoriją tik gavus leidimą važiuoti visą maršrutą;</w:t>
      </w:r>
    </w:p>
    <w:p w14:paraId="1D88C2DA" w14:textId="77777777" w:rsidR="00BA3111" w:rsidRPr="00BA3111" w:rsidRDefault="00BA3111" w:rsidP="00BA3111">
      <w:pPr>
        <w:ind w:firstLine="720"/>
        <w:jc w:val="both"/>
        <w:rPr>
          <w:strike/>
        </w:rPr>
      </w:pPr>
      <w:bookmarkStart w:id="31" w:name="part_bf2114a711644c2b9de58f17725e5587"/>
      <w:bookmarkEnd w:id="31"/>
      <w:r w:rsidRPr="00BA3111">
        <w:rPr>
          <w:strike/>
        </w:rPr>
        <w:t>3) transporto priemonė iš Lietuvos Respublikos gali išvažiuoti tik įforminus administracinį teisės pažeidimą ir sumokėjus mokestį už nuvažiuotą visą maršrutą.</w:t>
      </w:r>
    </w:p>
    <w:p w14:paraId="22A7E26A" w14:textId="77777777" w:rsidR="00BA3111" w:rsidRPr="00BA3111" w:rsidRDefault="00BA3111" w:rsidP="00BA3111">
      <w:pPr>
        <w:ind w:firstLine="720"/>
        <w:jc w:val="both"/>
        <w:rPr>
          <w:strike/>
        </w:rPr>
      </w:pPr>
      <w:bookmarkStart w:id="32" w:name="part_847cfcb032614a2faac86c3e3ac3163e"/>
      <w:bookmarkEnd w:id="32"/>
      <w:r w:rsidRPr="00BA3111">
        <w:rPr>
          <w:strike/>
        </w:rPr>
        <w:t xml:space="preserve">11. Platesnėmis kaip 3,5 m arba ilgesnėmis kaip 24,0 m transporto priemonėmis leidžiama važiuoti šviesiuoju paros metu esant geram matomumui, o tamsiuoju paros metu ar esant blogam matomumui – tik lydint automobiliui su įjungtais oranžiniais žybčiojančiais švyturėliais. Važiuojant platesnėmis kaip 4,0 m arba ilgesnėmis kaip 25,0 m didžiagabaritėmis transporto priemonėmis, visais atvejais šias transporto priemones turi lydėti automobilis su įjungtais oranžiniais žybčiojančiais švyturėliais. Jeigu transporto priemonių junginys yra platesnis kaip 4,5 m ir (ar) ilgesnis kaip 30 m, jį turi lydėti policijos automobilis. </w:t>
      </w:r>
    </w:p>
    <w:p w14:paraId="4C250060" w14:textId="77777777" w:rsidR="00BA3111" w:rsidRPr="00BA3111" w:rsidRDefault="00BA3111" w:rsidP="00BA3111">
      <w:pPr>
        <w:ind w:firstLine="709"/>
        <w:jc w:val="both"/>
        <w:rPr>
          <w:b/>
        </w:rPr>
      </w:pPr>
      <w:r w:rsidRPr="00BA3111">
        <w:rPr>
          <w:b/>
        </w:rPr>
        <w:t>1. Naudotis valstybinės ir vietinės reikšmės keliais važiuojant didžiagabaritėmis ir (ar) sunkiasvorėmis transporto priemonėmis galima tik suderinus su kelio savininku ir gavus jo leidimą.</w:t>
      </w:r>
    </w:p>
    <w:p w14:paraId="70225331" w14:textId="68D2ADED" w:rsidR="00DA4F11" w:rsidRPr="00DA4F11" w:rsidRDefault="00BA3111" w:rsidP="00DA4F11">
      <w:pPr>
        <w:ind w:firstLine="709"/>
        <w:jc w:val="both"/>
        <w:rPr>
          <w:b/>
        </w:rPr>
      </w:pPr>
      <w:r w:rsidRPr="00DA4F11">
        <w:rPr>
          <w:b/>
        </w:rPr>
        <w:t xml:space="preserve">2. </w:t>
      </w:r>
      <w:r w:rsidR="00DA4F11" w:rsidRPr="00DA4F11">
        <w:rPr>
          <w:b/>
        </w:rPr>
        <w:t>Leidimai naudotis valstybinės reikšmės keliais važiuojant didžiagabaritėmis ir (ar) sunkiasvorėmis transporto priemonėmis</w:t>
      </w:r>
      <w:r w:rsidR="00DA4F11" w:rsidRPr="00DA4F11">
        <w:rPr>
          <w:b/>
          <w:color w:val="FF0000"/>
        </w:rPr>
        <w:t xml:space="preserve"> </w:t>
      </w:r>
      <w:r w:rsidR="00DA4F11" w:rsidRPr="00DA4F11">
        <w:rPr>
          <w:b/>
        </w:rPr>
        <w:t>išduodami ir naudojami susisiekimo ministro nustatyta tvarka. Leidimai naudotis vietinės reikšmės viešaisiais keliais važiuojant didžiagabaritėmis ir (ar) sunkiasvorėmis transporto priemonėmis išduodami ir naudojami savivaldybių tarybų nustatyta tvarka. Leidimai išduodami pateikus prašymą</w:t>
      </w:r>
      <w:r w:rsidR="00DA4F11" w:rsidRPr="00DA4F11">
        <w:rPr>
          <w:rFonts w:eastAsia="Calibri"/>
          <w:b/>
          <w:color w:val="000000"/>
        </w:rPr>
        <w:t xml:space="preserve"> </w:t>
      </w:r>
      <w:r w:rsidR="00DA4F11" w:rsidRPr="00DA4F11">
        <w:rPr>
          <w:rFonts w:eastAsia="Calibri"/>
          <w:b/>
        </w:rPr>
        <w:t>išduoti leidimą</w:t>
      </w:r>
      <w:r w:rsidR="00DA4F11" w:rsidRPr="00DA4F11">
        <w:rPr>
          <w:b/>
        </w:rPr>
        <w:t xml:space="preserve"> ir sumokėjus </w:t>
      </w:r>
      <w:bookmarkStart w:id="33" w:name="_Hlk532462605"/>
      <w:bookmarkStart w:id="34" w:name="_Hlk516640967"/>
      <w:r w:rsidR="00DA4F11" w:rsidRPr="00DA4F11">
        <w:rPr>
          <w:b/>
        </w:rPr>
        <w:t>Vyriausybės nustatyto dydžio mokestį, kuris negali būti didesnis už Lietuvos Respublikos kelių priežiūros ir plėtros programos finansavimo įstatyme nustatyt</w:t>
      </w:r>
      <w:r w:rsidR="00F902BF">
        <w:rPr>
          <w:b/>
        </w:rPr>
        <w:t>us</w:t>
      </w:r>
      <w:r w:rsidR="00DA4F11" w:rsidRPr="00DA4F11">
        <w:rPr>
          <w:b/>
        </w:rPr>
        <w:t xml:space="preserve"> ribini</w:t>
      </w:r>
      <w:r w:rsidR="00F902BF">
        <w:rPr>
          <w:b/>
        </w:rPr>
        <w:t>us</w:t>
      </w:r>
      <w:r w:rsidR="00DA4F11" w:rsidRPr="00DA4F11">
        <w:rPr>
          <w:b/>
        </w:rPr>
        <w:t xml:space="preserve"> tarif</w:t>
      </w:r>
      <w:bookmarkEnd w:id="33"/>
      <w:r w:rsidR="00F902BF">
        <w:rPr>
          <w:b/>
        </w:rPr>
        <w:t>us</w:t>
      </w:r>
      <w:r w:rsidR="00DA4F11" w:rsidRPr="00DA4F11">
        <w:rPr>
          <w:b/>
        </w:rPr>
        <w:t>, už naudojimąsi keliais važiuojant didžiagabaritėmis ir (ar) sunkiasvorėmis transporto priemonėmis</w:t>
      </w:r>
      <w:bookmarkEnd w:id="34"/>
      <w:r w:rsidR="00DA4F11" w:rsidRPr="00DA4F11">
        <w:rPr>
          <w:b/>
        </w:rPr>
        <w:t xml:space="preserve"> arba pateikus važiavimo deklaraciją, kai naudojamasi keliais važiuojant Lietuvos Respublikos kelių priežiūros ir plėtros programos finansavimo įstatyme nurodytomis transporto priemonėmis, už kurias šis mokestis nemokamas. </w:t>
      </w:r>
    </w:p>
    <w:p w14:paraId="7F922071" w14:textId="23F384EA" w:rsidR="00642781" w:rsidRDefault="00DA4F11" w:rsidP="00DA4F11">
      <w:pPr>
        <w:ind w:firstLine="709"/>
        <w:jc w:val="both"/>
      </w:pPr>
      <w:r w:rsidRPr="00DA4F11">
        <w:rPr>
          <w:b/>
        </w:rPr>
        <w:t xml:space="preserve">3. </w:t>
      </w:r>
      <w:r w:rsidR="00642781" w:rsidRPr="00642781">
        <w:rPr>
          <w:b/>
        </w:rPr>
        <w:t xml:space="preserve">Leidimą </w:t>
      </w:r>
      <w:r w:rsidR="00642781" w:rsidRPr="00642781">
        <w:rPr>
          <w:b/>
          <w:spacing w:val="-4"/>
        </w:rPr>
        <w:t xml:space="preserve">naudotis valstybinės reikšmės keliais </w:t>
      </w:r>
      <w:r w:rsidR="00642781" w:rsidRPr="00642781">
        <w:rPr>
          <w:b/>
        </w:rPr>
        <w:t xml:space="preserve">važiuojant didžiagabaritėmis ir (ar) sunkiasvorėmis transporto priemonėmis išduoda Vyriausybės įgaliota įstaiga ar įmonė, o leidimą </w:t>
      </w:r>
      <w:r w:rsidR="00642781" w:rsidRPr="00642781">
        <w:rPr>
          <w:b/>
          <w:spacing w:val="-4"/>
        </w:rPr>
        <w:t xml:space="preserve">naudotis vietinės reikšmės </w:t>
      </w:r>
      <w:r w:rsidR="00642781" w:rsidRPr="00642781">
        <w:rPr>
          <w:b/>
        </w:rPr>
        <w:t xml:space="preserve">viešaisiais </w:t>
      </w:r>
      <w:r w:rsidR="00642781" w:rsidRPr="00642781">
        <w:rPr>
          <w:b/>
          <w:spacing w:val="-4"/>
        </w:rPr>
        <w:t xml:space="preserve">keliais </w:t>
      </w:r>
      <w:r w:rsidR="00642781" w:rsidRPr="00642781">
        <w:rPr>
          <w:b/>
        </w:rPr>
        <w:t xml:space="preserve">važiuojant didžiagabaritėmis ir (ar) sunkiasvorėmis transporto priemonėmis </w:t>
      </w:r>
      <w:r w:rsidR="00642781" w:rsidRPr="00642781">
        <w:rPr>
          <w:b/>
          <w:spacing w:val="-4"/>
        </w:rPr>
        <w:t xml:space="preserve">– </w:t>
      </w:r>
      <w:r w:rsidR="00642781" w:rsidRPr="00642781">
        <w:rPr>
          <w:b/>
        </w:rPr>
        <w:t>savivaldybių vykdomosios institucijos (toliau kartu – leidimus išduodanti institucija).</w:t>
      </w:r>
    </w:p>
    <w:p w14:paraId="6FDE6A9F" w14:textId="178FFDC8" w:rsidR="00DA4F11" w:rsidRPr="00DA4F11" w:rsidRDefault="00642781" w:rsidP="00DA4F11">
      <w:pPr>
        <w:ind w:firstLine="709"/>
        <w:jc w:val="both"/>
        <w:rPr>
          <w:b/>
        </w:rPr>
      </w:pPr>
      <w:r>
        <w:rPr>
          <w:b/>
        </w:rPr>
        <w:t xml:space="preserve">4. </w:t>
      </w:r>
      <w:r w:rsidR="00DA4F11" w:rsidRPr="00DA4F11">
        <w:rPr>
          <w:b/>
        </w:rPr>
        <w:t xml:space="preserve">Leidimo naudotis valstybinės reikšmės ar vietinės reikšmės viešaisiais keliais nereikia, kai savaeige žemės ūkio mašina, kurios matmenys (ilgis, plotis, aukštis) su kroviniu ar be jo </w:t>
      </w:r>
      <w:r w:rsidR="00DA4F11" w:rsidRPr="00DA4F11">
        <w:rPr>
          <w:rFonts w:eastAsia="Calibri"/>
          <w:b/>
        </w:rPr>
        <w:t>yra didesni už didžiausiuosius leidžiamus naudojantis keliais transporto priemonės ar jų junginio matmenis</w:t>
      </w:r>
      <w:r w:rsidR="00DA4F11" w:rsidRPr="00DA4F11">
        <w:rPr>
          <w:b/>
        </w:rPr>
        <w:t xml:space="preserve"> ir kurios kraštiniai taškai paženklinti įjungtais oranžiniais švyturėliais, važiuojama į lauką, iš vieno lauko į kitą lauką ar grįžtama iš jo.</w:t>
      </w:r>
    </w:p>
    <w:p w14:paraId="42AD3E49" w14:textId="61BA1675" w:rsidR="00DA4F11" w:rsidRPr="00DA4F11" w:rsidRDefault="00642781" w:rsidP="00DA4F11">
      <w:pPr>
        <w:ind w:firstLine="709"/>
        <w:jc w:val="both"/>
        <w:rPr>
          <w:b/>
        </w:rPr>
      </w:pPr>
      <w:r>
        <w:rPr>
          <w:b/>
        </w:rPr>
        <w:lastRenderedPageBreak/>
        <w:t>5</w:t>
      </w:r>
      <w:r w:rsidR="00DA4F11" w:rsidRPr="00DA4F11">
        <w:rPr>
          <w:b/>
        </w:rPr>
        <w:t>. Leidimas naudotis valstybinės reikšmės ar vietinės reikšmės viešaisiais keliais važiuojant didžiagabaritėmis ir (ar) sunkiasvorėmis transporto priemonėmis likviduoti įvykį ir šalinti jo padarinius išduodamas</w:t>
      </w:r>
      <w:bookmarkStart w:id="35" w:name="_Hlk526339231"/>
      <w:r w:rsidR="00DA4F11" w:rsidRPr="00DA4F11">
        <w:rPr>
          <w:b/>
        </w:rPr>
        <w:t xml:space="preserve"> </w:t>
      </w:r>
      <w:bookmarkStart w:id="36" w:name="_Hlk528324483"/>
      <w:r w:rsidR="00DA4F11" w:rsidRPr="00DA4F11">
        <w:rPr>
          <w:b/>
        </w:rPr>
        <w:t>ne vėliau kaip per 1 darbo dieną po prašymo išduoti leidimą ir kitų dokumentų ir duomenų, kurių reikia leidimui gauti, pateikimo leidimus išduodančiai institucijai</w:t>
      </w:r>
      <w:bookmarkEnd w:id="36"/>
      <w:r w:rsidR="00DA4F11" w:rsidRPr="00DA4F11">
        <w:rPr>
          <w:b/>
        </w:rPr>
        <w:t xml:space="preserve"> ir </w:t>
      </w:r>
      <w:bookmarkEnd w:id="35"/>
      <w:r w:rsidR="00DA4F11" w:rsidRPr="00DA4F11">
        <w:rPr>
          <w:b/>
        </w:rPr>
        <w:t xml:space="preserve">nesumokėjus mokesčio už naudojimąsi keliais važiuojant didžiagabaritėmis ir (ar) sunkiasvorėmis transporto priemonėmis; šis mokestis turi būti sumokėtas ne vėliau kaip per 2 darbo dienas po leidimo išdavimo dienos. </w:t>
      </w:r>
      <w:bookmarkStart w:id="37" w:name="_Hlk526249127"/>
      <w:r w:rsidR="00DA4F11" w:rsidRPr="00DA4F11">
        <w:rPr>
          <w:b/>
        </w:rPr>
        <w:t>Įvykis suprantamas taip, kaip jis apibrėžtas Lietuvos Respublikos civilinės saugos įstatyme.</w:t>
      </w:r>
    </w:p>
    <w:bookmarkEnd w:id="37"/>
    <w:p w14:paraId="0B3B5F59" w14:textId="04418582" w:rsidR="00DA4F11" w:rsidRPr="00DA4F11" w:rsidRDefault="00642781" w:rsidP="00DA4F11">
      <w:pPr>
        <w:ind w:firstLine="709"/>
        <w:jc w:val="both"/>
        <w:rPr>
          <w:b/>
        </w:rPr>
      </w:pPr>
      <w:r>
        <w:rPr>
          <w:b/>
        </w:rPr>
        <w:t>6</w:t>
      </w:r>
      <w:r w:rsidR="00DA4F11" w:rsidRPr="00DA4F11">
        <w:rPr>
          <w:b/>
        </w:rPr>
        <w:t>. Mokesčio už naudojimąsi vietinės reikšmės vidaus keliais dydis nustatomas šalių (kelio savininko ir kelio naudotojo) tarpusavio susitarimu.</w:t>
      </w:r>
    </w:p>
    <w:p w14:paraId="7FC5913A" w14:textId="2E858B9B" w:rsidR="00DA4F11" w:rsidRPr="00DA4F11" w:rsidRDefault="00642781" w:rsidP="00DA4F11">
      <w:pPr>
        <w:ind w:firstLine="720"/>
        <w:jc w:val="both"/>
        <w:rPr>
          <w:b/>
        </w:rPr>
      </w:pPr>
      <w:r>
        <w:rPr>
          <w:b/>
        </w:rPr>
        <w:t>7</w:t>
      </w:r>
      <w:r w:rsidR="00DA4F11" w:rsidRPr="00DA4F11">
        <w:rPr>
          <w:b/>
        </w:rPr>
        <w:t>. Leidimas naudotis valstybinės reikšmės ar vietinės reikšmės viešaisiais keliais važiuojant didžiagabaritėmis ir (ar) sunkiasvorėmis transporto priemonėmis išduodamas, kai vežamas:</w:t>
      </w:r>
    </w:p>
    <w:p w14:paraId="59614B3D" w14:textId="77777777" w:rsidR="00DA4F11" w:rsidRPr="00DA4F11" w:rsidRDefault="00DA4F11" w:rsidP="00DA4F11">
      <w:pPr>
        <w:ind w:firstLine="709"/>
        <w:jc w:val="both"/>
        <w:textAlignment w:val="center"/>
        <w:rPr>
          <w:b/>
        </w:rPr>
      </w:pPr>
      <w:r w:rsidRPr="00DA4F11">
        <w:rPr>
          <w:b/>
        </w:rPr>
        <w:t xml:space="preserve">1) nedalijamas krovinys ir kai tokio krovinio negalima arba netikslinga vežti kitokia transporto priemone taip, kad jį vežančios transporto priemonės matmenys, ašies (ašių) apkrova ir (ar) masė su kroviniu nebūtų didesni už didžiausiuosius leidžiamus naudojantis keliais transporto priemonės ar jų junginio techninius parametrus; </w:t>
      </w:r>
      <w:r w:rsidRPr="00DA4F11">
        <w:rPr>
          <w:b/>
          <w:color w:val="000000"/>
        </w:rPr>
        <w:t xml:space="preserve">nedalijamas krovinys yra toks krovinys, kurio negalima padalyti į kelis krovinius taip, kad jį vežančios transporto priemonės matmenys, ašies (ašių) apkrova ir (ar) masė su kroviniu nebūtų didesni už didžiausiuosius leidžiamus </w:t>
      </w:r>
      <w:r w:rsidRPr="00DA4F11">
        <w:rPr>
          <w:b/>
        </w:rPr>
        <w:t>naudojantis keliais transporto priemonės ar jų junginio techninius parametrus;</w:t>
      </w:r>
    </w:p>
    <w:p w14:paraId="04905607" w14:textId="77777777" w:rsidR="00DA4F11" w:rsidRPr="00DA4F11" w:rsidRDefault="00DA4F11" w:rsidP="00DA4F11">
      <w:pPr>
        <w:ind w:firstLine="720"/>
        <w:jc w:val="both"/>
        <w:rPr>
          <w:b/>
        </w:rPr>
      </w:pPr>
      <w:r w:rsidRPr="00DA4F11">
        <w:rPr>
          <w:b/>
        </w:rPr>
        <w:t xml:space="preserve">2) dalijamas krovinys šešių ar daugiau ašių sunkiasvore transporto priemone, kurią sudaro motorinė transporto priemonė ir priekaba (puspriekabė), </w:t>
      </w:r>
      <w:bookmarkStart w:id="38" w:name="_Hlk526249172"/>
      <w:r w:rsidRPr="00DA4F11">
        <w:rPr>
          <w:rFonts w:eastAsia="Calibri"/>
          <w:b/>
        </w:rPr>
        <w:t>kurios ne mažiau kaip penkių ašių ratai yra suporinti</w:t>
      </w:r>
      <w:bookmarkEnd w:id="38"/>
      <w:r w:rsidRPr="00DA4F11">
        <w:rPr>
          <w:rFonts w:eastAsia="Calibri"/>
          <w:b/>
        </w:rPr>
        <w:t xml:space="preserve">, </w:t>
      </w:r>
      <w:r w:rsidRPr="00DA4F11">
        <w:rPr>
          <w:b/>
        </w:rPr>
        <w:t xml:space="preserve">ašies (ašių) apkrova yra ne didesnė už didžiausiąją leidžiamąją ašies (ašių) apkrovą ir kurios masė yra didesnė už didžiausiąją leidžiamą </w:t>
      </w:r>
      <w:r w:rsidRPr="00DA4F11">
        <w:rPr>
          <w:rFonts w:eastAsia="Calibri"/>
          <w:b/>
        </w:rPr>
        <w:t xml:space="preserve">naudojantis keliais transporto priemonės ar jų junginio </w:t>
      </w:r>
      <w:r w:rsidRPr="00DA4F11">
        <w:rPr>
          <w:b/>
        </w:rPr>
        <w:t xml:space="preserve">masę, tačiau yra ne didesnė kaip 48 t. </w:t>
      </w:r>
    </w:p>
    <w:p w14:paraId="4AFB995B" w14:textId="79070545" w:rsidR="00DA4F11" w:rsidRPr="00DA4F11" w:rsidRDefault="00DA4F11" w:rsidP="00DA4F11">
      <w:pPr>
        <w:ind w:firstLine="720"/>
        <w:jc w:val="both"/>
        <w:rPr>
          <w:b/>
        </w:rPr>
      </w:pPr>
      <w:bookmarkStart w:id="39" w:name="_Hlk526343061"/>
      <w:bookmarkStart w:id="40" w:name="_GoBack"/>
      <w:bookmarkEnd w:id="40"/>
      <w:r w:rsidRPr="00DA4F11">
        <w:rPr>
          <w:b/>
        </w:rPr>
        <w:t xml:space="preserve">8. Norint gauti leidimą naudotis valstybinės reikšmės ar vietinės reikšmės viešaisiais keliais važiuojant didžiagabaritėmis ir (ar) sunkiasvorėmis transporto priemonėmis, leidimus išduodančiai institucijai būtina pateikti: </w:t>
      </w:r>
    </w:p>
    <w:p w14:paraId="31371053" w14:textId="3BC69D0D" w:rsidR="00DA4F11" w:rsidRPr="00DA4F11" w:rsidRDefault="00DA4F11" w:rsidP="00DA4F11">
      <w:pPr>
        <w:ind w:firstLine="720"/>
        <w:jc w:val="both"/>
        <w:rPr>
          <w:b/>
        </w:rPr>
      </w:pPr>
      <w:bookmarkStart w:id="41" w:name="part_f753cb1b23a24ffeb59b9878198d340e"/>
      <w:bookmarkStart w:id="42" w:name="_Hlk526407599"/>
      <w:bookmarkEnd w:id="41"/>
      <w:r w:rsidRPr="00DA4F11">
        <w:rPr>
          <w:b/>
        </w:rPr>
        <w:t xml:space="preserve">1) </w:t>
      </w:r>
      <w:bookmarkStart w:id="43" w:name="_Hlk528312199"/>
      <w:r w:rsidRPr="00DA4F11">
        <w:rPr>
          <w:b/>
        </w:rPr>
        <w:t xml:space="preserve">važiavimo deklaraciją arba prašymą išduoti leidimą, kuriame nurodomi duomenys apie didžiagabaritės ir (ar) sunkiasvorės transporto priemonės savininką ar valdytoją </w:t>
      </w:r>
      <w:r w:rsidR="00C41723" w:rsidRPr="00180B3F">
        <w:rPr>
          <w:b/>
        </w:rPr>
        <w:t>(juridinio asmens pavadinimas</w:t>
      </w:r>
      <w:r w:rsidR="00C33F10">
        <w:rPr>
          <w:b/>
        </w:rPr>
        <w:t xml:space="preserve"> </w:t>
      </w:r>
      <w:r w:rsidR="00C41723" w:rsidRPr="00180B3F">
        <w:rPr>
          <w:b/>
        </w:rPr>
        <w:t>ir adresas ar vardas</w:t>
      </w:r>
      <w:r w:rsidR="003F28E5">
        <w:rPr>
          <w:b/>
        </w:rPr>
        <w:t xml:space="preserve"> ir</w:t>
      </w:r>
      <w:r w:rsidR="00C41723" w:rsidRPr="00180B3F">
        <w:rPr>
          <w:b/>
        </w:rPr>
        <w:t xml:space="preserve"> pavardė, telefono numeris, elektroninio pašto adresas (arba savininko ar valdytojo įgalioto asmens telefono numeris, elektroninio pašto adresas, kai prašymą teikia įgaliotas asmuo),</w:t>
      </w:r>
      <w:r w:rsidRPr="00602273">
        <w:rPr>
          <w:b/>
        </w:rPr>
        <w:t xml:space="preserve"> didžiagabaritės ir (ar) sunkiasvorės tra</w:t>
      </w:r>
      <w:r w:rsidRPr="00DA4F11">
        <w:rPr>
          <w:b/>
        </w:rPr>
        <w:t>nsporto priemonės parametrai, krovinio pavadinimas ir jo parametrai, prašomo leidimo rūšis ir važiavimo arba leidimo pradžios dat</w:t>
      </w:r>
      <w:bookmarkEnd w:id="43"/>
      <w:r w:rsidRPr="00DA4F11">
        <w:rPr>
          <w:b/>
        </w:rPr>
        <w:t>a;</w:t>
      </w:r>
      <w:bookmarkEnd w:id="42"/>
    </w:p>
    <w:p w14:paraId="287A18F2" w14:textId="77777777" w:rsidR="00DA4F11" w:rsidRPr="00DA4F11" w:rsidRDefault="00DA4F11" w:rsidP="00DA4F11">
      <w:pPr>
        <w:ind w:firstLine="720"/>
        <w:jc w:val="both"/>
        <w:rPr>
          <w:b/>
        </w:rPr>
      </w:pPr>
      <w:bookmarkStart w:id="44" w:name="part_26d53b95b8af480bbdc6a077eb57a7c6"/>
      <w:bookmarkEnd w:id="44"/>
      <w:r w:rsidRPr="00DA4F11">
        <w:rPr>
          <w:b/>
        </w:rPr>
        <w:t>2) detalų važiavimo į vieną pusę maršrutą, kai prašoma išduoti leidimą važiuoti vieną kartą;</w:t>
      </w:r>
    </w:p>
    <w:p w14:paraId="6F1BB8C1" w14:textId="75495D77" w:rsidR="00DA4F11" w:rsidRPr="00DA4F11" w:rsidRDefault="00DA4F11" w:rsidP="00DA4F11">
      <w:pPr>
        <w:ind w:firstLine="720"/>
        <w:jc w:val="both"/>
        <w:rPr>
          <w:b/>
        </w:rPr>
      </w:pPr>
      <w:bookmarkStart w:id="45" w:name="part_9a8202a07b7a4268ae840c4e109a3fa7"/>
      <w:bookmarkStart w:id="46" w:name="part_93509a803ca4480eb07721e95f71b91a"/>
      <w:bookmarkEnd w:id="45"/>
      <w:bookmarkEnd w:id="46"/>
      <w:r w:rsidRPr="00DA4F11">
        <w:rPr>
          <w:b/>
        </w:rPr>
        <w:t xml:space="preserve">3) </w:t>
      </w:r>
      <w:bookmarkStart w:id="47" w:name="part_514c3daea40b45b9ba12eaa2e02a4380"/>
      <w:bookmarkStart w:id="48" w:name="_Hlk531780774"/>
      <w:bookmarkEnd w:id="47"/>
      <w:r w:rsidRPr="00DA4F11">
        <w:rPr>
          <w:b/>
        </w:rPr>
        <w:t xml:space="preserve">traktoriaus </w:t>
      </w:r>
      <w:bookmarkStart w:id="49" w:name="_Hlk531780784"/>
      <w:bookmarkEnd w:id="48"/>
      <w:r w:rsidRPr="00DA4F11">
        <w:rPr>
          <w:b/>
        </w:rPr>
        <w:t xml:space="preserve">arba savaeigės mašinos </w:t>
      </w:r>
      <w:bookmarkEnd w:id="49"/>
      <w:r w:rsidRPr="00DA4F11">
        <w:rPr>
          <w:b/>
        </w:rPr>
        <w:t xml:space="preserve">registracijos liudijimo kopiją, jeigu </w:t>
      </w:r>
      <w:r w:rsidR="00C33F10">
        <w:rPr>
          <w:b/>
        </w:rPr>
        <w:t>jie</w:t>
      </w:r>
      <w:r w:rsidRPr="00DA4F11">
        <w:rPr>
          <w:b/>
        </w:rPr>
        <w:t xml:space="preserve"> registruo</w:t>
      </w:r>
      <w:r w:rsidR="00C33F10">
        <w:rPr>
          <w:b/>
        </w:rPr>
        <w:t>ti</w:t>
      </w:r>
      <w:r w:rsidRPr="00DA4F11">
        <w:rPr>
          <w:b/>
        </w:rPr>
        <w:t xml:space="preserve"> ne Lietuvos Respublikoje.</w:t>
      </w:r>
    </w:p>
    <w:bookmarkEnd w:id="39"/>
    <w:p w14:paraId="158BB0D6" w14:textId="77777777" w:rsidR="00DA4F11" w:rsidRPr="00DA4F11" w:rsidRDefault="00DA4F11" w:rsidP="00DA4F11">
      <w:pPr>
        <w:ind w:firstLine="709"/>
        <w:jc w:val="both"/>
        <w:rPr>
          <w:b/>
          <w:strike/>
        </w:rPr>
      </w:pPr>
      <w:r w:rsidRPr="00DA4F11">
        <w:rPr>
          <w:b/>
        </w:rPr>
        <w:t xml:space="preserve">9. Leidimas naudotis valstybinės reikšmės ar vietinės reikšmės viešaisiais keliais važiuojant didžiagabaritėmis ir (ar) sunkiasvorėmis transporto priemonėmis išduodamas važiuoti </w:t>
      </w:r>
      <w:bookmarkStart w:id="50" w:name="_Hlk503340529"/>
      <w:r w:rsidRPr="00DA4F11">
        <w:rPr>
          <w:b/>
        </w:rPr>
        <w:t>vieną kartą</w:t>
      </w:r>
      <w:bookmarkEnd w:id="50"/>
      <w:r w:rsidRPr="00DA4F11">
        <w:rPr>
          <w:b/>
        </w:rPr>
        <w:t xml:space="preserve">, mėnesiui arba metams. Vieno važiavimo metu gali būti naudojamas tik vienas leidimas </w:t>
      </w:r>
      <w:bookmarkStart w:id="51" w:name="_Hlk526249261"/>
      <w:r w:rsidRPr="00DA4F11">
        <w:rPr>
          <w:rFonts w:eastAsia="Calibri"/>
          <w:b/>
        </w:rPr>
        <w:t>naudotis valstybinės reikšmės ar vietinės reikšmės viešaisiais keliais važiuojant didžiagabaritėmis ir (ar) sunkiasvorėmis transporto priemonėmis</w:t>
      </w:r>
      <w:bookmarkEnd w:id="51"/>
      <w:r w:rsidRPr="00DA4F11">
        <w:rPr>
          <w:b/>
        </w:rPr>
        <w:t>.</w:t>
      </w:r>
    </w:p>
    <w:p w14:paraId="2B0BCACD" w14:textId="77777777" w:rsidR="00DA4F11" w:rsidRPr="00DA4F11" w:rsidRDefault="00DA4F11" w:rsidP="00DA4F11">
      <w:pPr>
        <w:ind w:firstLine="720"/>
        <w:jc w:val="both"/>
        <w:rPr>
          <w:b/>
        </w:rPr>
      </w:pPr>
      <w:r w:rsidRPr="00DA4F11">
        <w:rPr>
          <w:b/>
        </w:rPr>
        <w:t>10. Leidimas naudotis valstybinės reikšmės ar vietinės reikšmės viešaisiais keliais važiuojant didžiagabaritėmis ir (ar) sunkiasvorėmis transporto priemonėmis vieną kartą išduodamas, jeigu:</w:t>
      </w:r>
    </w:p>
    <w:p w14:paraId="7E6FD1C4" w14:textId="77777777" w:rsidR="00DA4F11" w:rsidRPr="00DA4F11" w:rsidRDefault="00DA4F11" w:rsidP="00DA4F11">
      <w:pPr>
        <w:ind w:firstLine="720"/>
        <w:jc w:val="both"/>
        <w:rPr>
          <w:b/>
        </w:rPr>
      </w:pPr>
      <w:r w:rsidRPr="00DA4F11">
        <w:rPr>
          <w:b/>
        </w:rPr>
        <w:t>1) transporto priemonės matmenys su kroviniu ar be jo yra didesni už didžiausiuosius leidžiamus naudojantis keliais transporto priemonės ar jų junginio matmenis;</w:t>
      </w:r>
    </w:p>
    <w:p w14:paraId="22CF4E5B" w14:textId="77777777" w:rsidR="00DA4F11" w:rsidRPr="00DA4F11" w:rsidRDefault="00DA4F11" w:rsidP="00DA4F11">
      <w:pPr>
        <w:ind w:firstLine="720"/>
        <w:jc w:val="both"/>
        <w:rPr>
          <w:b/>
        </w:rPr>
      </w:pPr>
      <w:r w:rsidRPr="00DA4F11">
        <w:rPr>
          <w:b/>
        </w:rPr>
        <w:lastRenderedPageBreak/>
        <w:t>2) transporto priemonės ašies (ašių) apkrova su kroviniu ar be jo yra didesnė už didžiausiąją leidžiamą naudojantis keliais transporto priemonės ar jų junginio ašies (ašių) apkrovą ne daugiau kaip 8 t;</w:t>
      </w:r>
    </w:p>
    <w:p w14:paraId="05FDC02B" w14:textId="77777777" w:rsidR="00DA4F11" w:rsidRPr="00DA4F11" w:rsidRDefault="00DA4F11" w:rsidP="00DA4F11">
      <w:pPr>
        <w:ind w:firstLine="720"/>
        <w:jc w:val="both"/>
        <w:rPr>
          <w:b/>
        </w:rPr>
      </w:pPr>
      <w:r w:rsidRPr="00DA4F11">
        <w:rPr>
          <w:b/>
        </w:rPr>
        <w:t>3) transporto priemonės masė su kroviniu ar be jo yra didesnė už didžiausiąją leidžiamą naudojantis keliais transporto priemonės ar jų junginio masę.</w:t>
      </w:r>
    </w:p>
    <w:p w14:paraId="72C1F38E" w14:textId="77777777" w:rsidR="00DA4F11" w:rsidRPr="00DA4F11" w:rsidRDefault="00DA4F11" w:rsidP="00DA4F11">
      <w:pPr>
        <w:ind w:firstLine="709"/>
        <w:jc w:val="both"/>
        <w:rPr>
          <w:b/>
        </w:rPr>
      </w:pPr>
      <w:r w:rsidRPr="00DA4F11">
        <w:rPr>
          <w:b/>
        </w:rPr>
        <w:t>11</w:t>
      </w:r>
      <w:r w:rsidRPr="00DA4F11">
        <w:rPr>
          <w:b/>
          <w:color w:val="000000"/>
        </w:rPr>
        <w:t xml:space="preserve">. </w:t>
      </w:r>
      <w:r w:rsidRPr="00DA4F11">
        <w:rPr>
          <w:b/>
        </w:rPr>
        <w:t>Leidimas naudotis valstybinės reikšmės ar vietinės reikšmės viešaisiais keliais važiuojant didžiagabaritėmis ir (ar) sunkiasvorėmis transporto priemonėmis mėnesiui išduodamas, jeigu:</w:t>
      </w:r>
    </w:p>
    <w:p w14:paraId="15A988CC" w14:textId="77777777" w:rsidR="00DA4F11" w:rsidRPr="00DA4F11" w:rsidRDefault="00DA4F11" w:rsidP="00DA4F11">
      <w:pPr>
        <w:ind w:firstLine="709"/>
        <w:jc w:val="both"/>
        <w:rPr>
          <w:b/>
        </w:rPr>
      </w:pPr>
      <w:r w:rsidRPr="00DA4F11">
        <w:rPr>
          <w:b/>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23F1B77A" w14:textId="77777777" w:rsidR="00DA4F11" w:rsidRPr="00DA4F11" w:rsidRDefault="00DA4F11" w:rsidP="00DA4F11">
      <w:pPr>
        <w:ind w:firstLine="709"/>
        <w:jc w:val="both"/>
        <w:rPr>
          <w:b/>
        </w:rPr>
      </w:pPr>
      <w:r w:rsidRPr="00DA4F11">
        <w:rPr>
          <w:b/>
        </w:rPr>
        <w:t>2) transporto priemonės ašies (ašių) apkrova su kroviniu ar be jo yra didesnė už didžiausiąją leidžiamą naudojantis keliais transporto priemonės ar jų junginio ašies (ašių) apkrovą ne daugiau kaip 4 t;</w:t>
      </w:r>
    </w:p>
    <w:p w14:paraId="0B189419" w14:textId="77777777" w:rsidR="00DA4F11" w:rsidRPr="00DA4F11" w:rsidRDefault="00DA4F11" w:rsidP="00DA4F11">
      <w:pPr>
        <w:ind w:firstLine="709"/>
        <w:jc w:val="both"/>
        <w:rPr>
          <w:b/>
        </w:rPr>
      </w:pPr>
      <w:r w:rsidRPr="00DA4F11">
        <w:rPr>
          <w:b/>
        </w:rPr>
        <w:t>3) šešių ar daugiau ašių transporto priemonės, kurią sudaro motorinė transporto priemonė ir priekaba (puspriekabė)</w:t>
      </w:r>
      <w:bookmarkStart w:id="52" w:name="_Hlk526249305"/>
      <w:r w:rsidRPr="00DA4F11">
        <w:rPr>
          <w:b/>
        </w:rPr>
        <w:t xml:space="preserve">, </w:t>
      </w:r>
      <w:r w:rsidRPr="00DA4F11">
        <w:rPr>
          <w:rFonts w:eastAsia="Calibri"/>
          <w:b/>
        </w:rPr>
        <w:t>kurios ne mažiau kaip penkių ašių ratai yra suporinti</w:t>
      </w:r>
      <w:bookmarkEnd w:id="52"/>
      <w:r w:rsidRPr="00DA4F11">
        <w:rPr>
          <w:rFonts w:eastAsia="Calibri"/>
          <w:b/>
        </w:rPr>
        <w:t xml:space="preserve">, </w:t>
      </w:r>
      <w:r w:rsidRPr="00DA4F11">
        <w:rPr>
          <w:b/>
        </w:rPr>
        <w:t>ašies (ašių) apkrova yra ne didesnė už didžiausiąją leidžiamą naudojantis keliais transporto priemonės ar jų junginio ašies (ašių) apkrovą, o masė yra didesnė už didžiausiąją leidžiamą naudojantis keliais transporto priemonės ar jų junginio</w:t>
      </w:r>
      <w:r w:rsidRPr="00DA4F11">
        <w:rPr>
          <w:b/>
          <w:color w:val="C00000"/>
        </w:rPr>
        <w:t xml:space="preserve"> </w:t>
      </w:r>
      <w:r w:rsidRPr="00DA4F11">
        <w:rPr>
          <w:b/>
        </w:rPr>
        <w:t>masę, tačiau yra ne didesnė kaip 48 t.</w:t>
      </w:r>
    </w:p>
    <w:p w14:paraId="48F62F37" w14:textId="77777777" w:rsidR="00DA4F11" w:rsidRPr="00DA4F11" w:rsidRDefault="00DA4F11" w:rsidP="00DA4F11">
      <w:pPr>
        <w:ind w:firstLine="720"/>
        <w:jc w:val="both"/>
        <w:rPr>
          <w:b/>
        </w:rPr>
      </w:pPr>
      <w:r w:rsidRPr="00DA4F11">
        <w:rPr>
          <w:b/>
        </w:rPr>
        <w:t>12. Leidimas naudotis valstybinės reikšmės ar vietinės reikšmės viešaisiais keliais važiuojant didžiagabaritėmis ir (ar) sunkiasvorėmis transporto priemonėmis metams išduodamas, jeigu:</w:t>
      </w:r>
    </w:p>
    <w:p w14:paraId="277E2A4C" w14:textId="7DAB678D" w:rsidR="00DA4F11" w:rsidRPr="00DA4F11" w:rsidRDefault="00DA4F11" w:rsidP="00DA4F11">
      <w:pPr>
        <w:ind w:firstLine="720"/>
        <w:jc w:val="both"/>
        <w:rPr>
          <w:b/>
        </w:rPr>
      </w:pPr>
      <w:r w:rsidRPr="00DA4F11">
        <w:rPr>
          <w:b/>
        </w:rPr>
        <w:t xml:space="preserve">1) transporto priemonės matmenys su kroviniu ar be jo yra didesni </w:t>
      </w:r>
      <w:r w:rsidR="00C33F10" w:rsidRPr="00C33F10">
        <w:rPr>
          <w:b/>
        </w:rPr>
        <w:t>už didžiausiuosius leidžiamus naudojantis keliais transporto priemonės ar jų junginio matmenis</w:t>
      </w:r>
      <w:r w:rsidRPr="00DA4F11">
        <w:rPr>
          <w:b/>
        </w:rPr>
        <w:t>: aukštį ne daugiau kaip 50 cm ir (ar) plotį ne daugiau kaip 100 cm, ir (ar) ilgį ne daugiau kaip 500 cm;</w:t>
      </w:r>
    </w:p>
    <w:p w14:paraId="2E296CDE" w14:textId="77777777" w:rsidR="00DA4F11" w:rsidRPr="00DA4F11" w:rsidRDefault="00DA4F11" w:rsidP="00DA4F11">
      <w:pPr>
        <w:ind w:firstLine="720"/>
        <w:jc w:val="both"/>
        <w:rPr>
          <w:b/>
        </w:rPr>
      </w:pPr>
      <w:r w:rsidRPr="00DA4F11">
        <w:rPr>
          <w:b/>
        </w:rPr>
        <w:t xml:space="preserve">2) </w:t>
      </w:r>
      <w:bookmarkStart w:id="53" w:name="_Hlk531780850"/>
      <w:r w:rsidRPr="00DA4F11">
        <w:rPr>
          <w:b/>
        </w:rPr>
        <w:t>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bookmarkEnd w:id="53"/>
    </w:p>
    <w:p w14:paraId="06425087" w14:textId="77777777" w:rsidR="00DA4F11" w:rsidRPr="00DA4F11" w:rsidRDefault="00DA4F11" w:rsidP="00DA4F11">
      <w:pPr>
        <w:ind w:firstLine="709"/>
        <w:jc w:val="both"/>
        <w:textAlignment w:val="center"/>
        <w:rPr>
          <w:b/>
        </w:rPr>
      </w:pPr>
      <w:r w:rsidRPr="00DA4F11">
        <w:rPr>
          <w:b/>
        </w:rPr>
        <w:t xml:space="preserve">13. </w:t>
      </w:r>
      <w:r w:rsidRPr="00DA4F11">
        <w:rPr>
          <w:b/>
          <w:color w:val="000000"/>
        </w:rPr>
        <w:t xml:space="preserve">Leidimas </w:t>
      </w:r>
      <w:r w:rsidRPr="00DA4F11">
        <w:rPr>
          <w:b/>
        </w:rPr>
        <w:t xml:space="preserve">naudotis valstybinės reikšmės ar vietinės reikšmės viešaisiais keliais važiuojant didžiagabaritėmis ir (ar) sunkiasvorėmis transporto priemonėmis vieną kartą išduodamas 7 kalendorinių dienų laikotarpiui ir galioja važiuoti į vieną pusę leidime nurodytu maršrutu. Leidimas galioja </w:t>
      </w:r>
      <w:r w:rsidRPr="00DA4F11">
        <w:rPr>
          <w:b/>
          <w:color w:val="000000"/>
        </w:rPr>
        <w:t>nuo leidime nurodyto laikotarpio pradžios dienos 0.00 val. arba nuo leidimo išdavimo momento, jeigu leidimas išduotas leidimo galiojimo laikotarpio pradžios dieną, iki laikotarpio galiojimo pabaigos dienos 24.00 val.</w:t>
      </w:r>
    </w:p>
    <w:p w14:paraId="3917F048" w14:textId="77777777" w:rsidR="00DA4F11" w:rsidRPr="00DA4F11" w:rsidRDefault="00DA4F11" w:rsidP="00DA4F11">
      <w:pPr>
        <w:ind w:firstLine="709"/>
        <w:jc w:val="both"/>
        <w:textAlignment w:val="center"/>
        <w:rPr>
          <w:b/>
        </w:rPr>
      </w:pPr>
      <w:r w:rsidRPr="00DA4F11">
        <w:rPr>
          <w:b/>
        </w:rPr>
        <w:t xml:space="preserve">14. Leidimas naudotis valstybinės reikšmės ar vietinės reikšmės viešaisiais keliais važiuojant didžiagabaritėmis ir (ar) sunkiasvorėmis transporto priemonėmis mėnesiui arba metams išduodamas atitinkamai </w:t>
      </w:r>
      <w:r w:rsidRPr="00DA4F11">
        <w:rPr>
          <w:b/>
          <w:color w:val="000000"/>
          <w:spacing w:val="2"/>
        </w:rPr>
        <w:t>30 </w:t>
      </w:r>
      <w:r w:rsidRPr="00DA4F11">
        <w:rPr>
          <w:b/>
          <w:color w:val="000000"/>
        </w:rPr>
        <w:t xml:space="preserve"> </w:t>
      </w:r>
      <w:r w:rsidRPr="00DA4F11">
        <w:rPr>
          <w:b/>
        </w:rPr>
        <w:t xml:space="preserve">kalendorinių dienų arba 12 mėnesių laikotarpiui. Leidimas galioja </w:t>
      </w:r>
      <w:r w:rsidRPr="00DA4F11">
        <w:rPr>
          <w:b/>
          <w:color w:val="000000"/>
        </w:rPr>
        <w:t>nuo leidime nurodyto laikotarpio pradžios dienos 0.00 val. arba nuo leidimo išdavimo momento, jeigu leidimas išduotas leidimo galiojimo laikotarpio pradžios dieną, iki galiojimo laikotarpio pabaigos dienos 24.00 val.</w:t>
      </w:r>
      <w:r w:rsidRPr="00DA4F11">
        <w:rPr>
          <w:b/>
        </w:rPr>
        <w:t xml:space="preserve">                        </w:t>
      </w:r>
    </w:p>
    <w:p w14:paraId="6669DE8F" w14:textId="77777777" w:rsidR="00DA4F11" w:rsidRPr="00DA4F11" w:rsidRDefault="00DA4F11" w:rsidP="00DA4F11">
      <w:pPr>
        <w:ind w:firstLine="720"/>
        <w:jc w:val="both"/>
        <w:rPr>
          <w:b/>
        </w:rPr>
      </w:pPr>
      <w:r w:rsidRPr="00DA4F11">
        <w:rPr>
          <w:b/>
        </w:rPr>
        <w:t>15. Leidimas naudotis valstybinės reikšmės ar vietinės reikšmės viešaisiais keliais važiuojant didžiagabaritėmis ir (ar) sunkiasvorėmis transporto priemonėmis neišduodamas, jeigu:</w:t>
      </w:r>
    </w:p>
    <w:p w14:paraId="068BFD14" w14:textId="77777777" w:rsidR="00DA4F11" w:rsidRPr="00DA4F11" w:rsidRDefault="00DA4F11" w:rsidP="00DA4F11">
      <w:pPr>
        <w:ind w:firstLine="720"/>
        <w:jc w:val="both"/>
        <w:rPr>
          <w:b/>
        </w:rPr>
      </w:pPr>
      <w:r w:rsidRPr="00DA4F11">
        <w:rPr>
          <w:b/>
          <w:color w:val="000000"/>
        </w:rPr>
        <w:t xml:space="preserve">1) pateikiami ne visi arba netikslūs duomenys ir dokumentai, kurių </w:t>
      </w:r>
      <w:r w:rsidRPr="00DA4F11">
        <w:rPr>
          <w:b/>
        </w:rPr>
        <w:t>reikia leidimui gauti</w:t>
      </w:r>
      <w:r w:rsidRPr="00DA4F11">
        <w:rPr>
          <w:b/>
          <w:color w:val="000000"/>
        </w:rPr>
        <w:t>;</w:t>
      </w:r>
    </w:p>
    <w:p w14:paraId="437895AC" w14:textId="77777777" w:rsidR="00DA4F11" w:rsidRPr="00DA4F11" w:rsidRDefault="00DA4F11" w:rsidP="00DA4F11">
      <w:pPr>
        <w:ind w:firstLine="720"/>
        <w:jc w:val="both"/>
        <w:rPr>
          <w:b/>
        </w:rPr>
      </w:pPr>
      <w:r w:rsidRPr="00DA4F11">
        <w:rPr>
          <w:b/>
        </w:rPr>
        <w:t>2) transporto priemonės masė su kroviniu yra didesnė už transporto priemonės gamintojo nustatytą didžiausiąją leidžiamąją masę;</w:t>
      </w:r>
    </w:p>
    <w:p w14:paraId="0412C42D" w14:textId="176EFA21" w:rsidR="00DA4F11" w:rsidRPr="00DA4F11" w:rsidRDefault="00DA4F11" w:rsidP="00DA4F11">
      <w:pPr>
        <w:ind w:firstLine="720"/>
        <w:jc w:val="both"/>
        <w:rPr>
          <w:b/>
        </w:rPr>
      </w:pPr>
      <w:r w:rsidRPr="00DA4F11">
        <w:rPr>
          <w:b/>
        </w:rPr>
        <w:lastRenderedPageBreak/>
        <w:t xml:space="preserve">3) nesumokėta nustatyto dydžio valstybės rinkliava už leidimo išdavimą ir (ar) </w:t>
      </w:r>
      <w:bookmarkStart w:id="54" w:name="_Hlk526249489"/>
      <w:r w:rsidRPr="00DA4F11">
        <w:rPr>
          <w:b/>
        </w:rPr>
        <w:t xml:space="preserve">Vyriausybės </w:t>
      </w:r>
      <w:r w:rsidRPr="00DA4F11">
        <w:rPr>
          <w:rFonts w:eastAsia="Calibri"/>
          <w:b/>
        </w:rPr>
        <w:t xml:space="preserve">nustatyto dydžio </w:t>
      </w:r>
      <w:r w:rsidRPr="00DA4F11">
        <w:rPr>
          <w:b/>
        </w:rPr>
        <w:t xml:space="preserve">mokestis,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DA4F11">
        <w:rPr>
          <w:b/>
        </w:rPr>
        <w:t>,</w:t>
      </w:r>
      <w:r w:rsidRPr="00DA4F11">
        <w:rPr>
          <w:rFonts w:eastAsia="Calibri"/>
          <w:b/>
        </w:rPr>
        <w:t xml:space="preserve"> </w:t>
      </w:r>
      <w:bookmarkEnd w:id="54"/>
      <w:r w:rsidRPr="00DA4F11">
        <w:rPr>
          <w:b/>
        </w:rPr>
        <w:t>už naudojimąsi keliais važiuojant didžiagabaritėmis ir (ar) sunkiasvorėmis transporto priemonėmis</w:t>
      </w:r>
      <w:r w:rsidRPr="00DA4F11">
        <w:rPr>
          <w:rFonts w:eastAsia="Calibri"/>
          <w:b/>
          <w:color w:val="000000"/>
        </w:rPr>
        <w:t xml:space="preserve">, </w:t>
      </w:r>
      <w:bookmarkStart w:id="55" w:name="_Hlk526249522"/>
      <w:r w:rsidRPr="00DA4F11">
        <w:rPr>
          <w:rFonts w:eastAsia="Calibri"/>
          <w:b/>
        </w:rPr>
        <w:t>išskyrus Lietuvos Respublikos kelių priežiūros ir plėtros programos finansavimo įstatym</w:t>
      </w:r>
      <w:r>
        <w:rPr>
          <w:rFonts w:eastAsia="Calibri"/>
          <w:b/>
        </w:rPr>
        <w:t>e</w:t>
      </w:r>
      <w:r w:rsidRPr="00DA4F11">
        <w:rPr>
          <w:rFonts w:eastAsia="Calibri"/>
          <w:b/>
        </w:rPr>
        <w:t xml:space="preserve"> nurodytas </w:t>
      </w:r>
      <w:r w:rsidR="00053D7D" w:rsidRPr="00053D7D">
        <w:rPr>
          <w:b/>
        </w:rPr>
        <w:t>didžiagabarites ir (ar) sunkiasvores transporto priemones</w:t>
      </w:r>
      <w:r w:rsidRPr="00DA4F11">
        <w:rPr>
          <w:rFonts w:eastAsia="Calibri"/>
          <w:b/>
        </w:rPr>
        <w:t>,</w:t>
      </w:r>
      <w:r w:rsidRPr="00DA4F11">
        <w:rPr>
          <w:b/>
        </w:rPr>
        <w:t xml:space="preserve"> </w:t>
      </w:r>
      <w:bookmarkStart w:id="56" w:name="_Hlk531780898"/>
      <w:r w:rsidRPr="00DA4F11">
        <w:rPr>
          <w:b/>
        </w:rPr>
        <w:t>už kurias šis mokestis nemokamas</w:t>
      </w:r>
      <w:r w:rsidRPr="00DA4F11">
        <w:rPr>
          <w:rFonts w:eastAsia="Calibri"/>
          <w:b/>
        </w:rPr>
        <w:t>,</w:t>
      </w:r>
      <w:bookmarkEnd w:id="56"/>
      <w:r w:rsidRPr="00DA4F11">
        <w:rPr>
          <w:b/>
          <w:color w:val="FF0000"/>
        </w:rPr>
        <w:t xml:space="preserve"> </w:t>
      </w:r>
      <w:bookmarkEnd w:id="55"/>
      <w:r w:rsidRPr="00DA4F11">
        <w:rPr>
          <w:b/>
        </w:rPr>
        <w:t>arba jeigu toks mokestis gali būti sumokėtas ne vėliau kaip po dviejų darbo dienų po leidimo išdavimo dienos;</w:t>
      </w:r>
    </w:p>
    <w:p w14:paraId="5EFC99E9" w14:textId="77777777" w:rsidR="00DA4F11" w:rsidRPr="00DA4F11" w:rsidRDefault="00DA4F11" w:rsidP="00DA4F11">
      <w:pPr>
        <w:ind w:firstLine="709"/>
        <w:jc w:val="both"/>
        <w:rPr>
          <w:b/>
        </w:rPr>
      </w:pPr>
      <w:r w:rsidRPr="00DA4F11">
        <w:rPr>
          <w:b/>
        </w:rPr>
        <w:t>4) kelio savininkas nesuderino važiavimo maršruto;</w:t>
      </w:r>
    </w:p>
    <w:p w14:paraId="1BA955E4" w14:textId="77777777" w:rsidR="00DA4F11" w:rsidRPr="00DA4F11" w:rsidRDefault="00DA4F11" w:rsidP="00DA4F11">
      <w:pPr>
        <w:ind w:firstLine="720"/>
        <w:jc w:val="both"/>
        <w:rPr>
          <w:b/>
        </w:rPr>
      </w:pPr>
      <w:r w:rsidRPr="00DA4F11">
        <w:rPr>
          <w:b/>
        </w:rPr>
        <w:t>5) transporto priemonės ašies (ašių) apkrova yra didesnė už didžiausiąją leidžiamą naudojantis keliais transporto priemonės ar jų junginio</w:t>
      </w:r>
      <w:r w:rsidRPr="00DA4F11">
        <w:rPr>
          <w:b/>
          <w:color w:val="C00000"/>
        </w:rPr>
        <w:t xml:space="preserve"> </w:t>
      </w:r>
      <w:r w:rsidRPr="00DA4F11">
        <w:rPr>
          <w:b/>
        </w:rPr>
        <w:t>ašies (ašių) apkrovą daugiau kaip 8 t.</w:t>
      </w:r>
    </w:p>
    <w:p w14:paraId="4A50C1ED" w14:textId="1E451373" w:rsidR="00DA4F11" w:rsidRPr="00DA4F11" w:rsidRDefault="00DA4F11" w:rsidP="00DA4F11">
      <w:pPr>
        <w:ind w:firstLine="720"/>
        <w:jc w:val="both"/>
        <w:rPr>
          <w:b/>
        </w:rPr>
      </w:pPr>
      <w:r w:rsidRPr="00DA4F11">
        <w:rPr>
          <w:b/>
        </w:rPr>
        <w:t xml:space="preserve">16. Leidimas </w:t>
      </w:r>
      <w:bookmarkStart w:id="57" w:name="_Hlk494117176"/>
      <w:r w:rsidRPr="00DA4F11">
        <w:rPr>
          <w:b/>
        </w:rPr>
        <w:t xml:space="preserve">naudotis valstybinės reikšmės ar vietinės reikšmės viešaisiais keliais važiuojant didžiagabaritėmis ir (ar) sunkiasvorėmis transporto priemonėmis </w:t>
      </w:r>
      <w:bookmarkEnd w:id="57"/>
      <w:r w:rsidRPr="00DA4F11">
        <w:rPr>
          <w:b/>
        </w:rPr>
        <w:t>išduodamas ne vėliau kaip per</w:t>
      </w:r>
      <w:r>
        <w:rPr>
          <w:b/>
        </w:rPr>
        <w:t xml:space="preserve"> </w:t>
      </w:r>
      <w:r w:rsidRPr="00DA4F11">
        <w:rPr>
          <w:b/>
        </w:rPr>
        <w:t>3 darbo dienas po prašymo išduoti leidimą ir kitų dokumentų ir duomenų, kurių reikia leidimui gauti, pateikimo leidimus išduodančiai institucijai</w:t>
      </w:r>
      <w:r w:rsidRPr="00DA4F11">
        <w:rPr>
          <w:b/>
          <w:color w:val="FF0000"/>
        </w:rPr>
        <w:t xml:space="preserve"> </w:t>
      </w:r>
      <w:bookmarkStart w:id="58" w:name="_Hlk526341167"/>
      <w:r w:rsidRPr="00DA4F11">
        <w:rPr>
          <w:b/>
        </w:rPr>
        <w:t>ir apie tai informuojamas didžiagabaritės ir (ar) sunkiasvorės transporto priemonės savininkas ar valdytojas. Kai pateikiamas nevisiškai ar neteisingai užpildytas prašymas išduoti leidimą, su prašymu išduoti leidimą pateikiami ne visi ar reikalavimų neatitinkantys, nevisiškai ar neteisingai užpildyti dokumentai, leidimus išduodanti institucija ne vėliau kaip per 2 darbo dienas nuo prašymo išduoti leidimą gavimo apie tai informuoja didžiagabaritės ir (ar) sunkiasvorės transporto priemonės savininką ar valdytoją. Tokiu atveju leidimus išduodanti institucija išduoda leidimą arba motyvuotai atsisako jį išduoti ne vėliau kaip per 3 darbo dienas nuo teisingai užpildyto prašymo išduoti leidimą ir (ar) trūkstamų dokumentų gavimo dienos.</w:t>
      </w:r>
    </w:p>
    <w:bookmarkEnd w:id="58"/>
    <w:p w14:paraId="172C807C" w14:textId="5B07D295" w:rsidR="00DA4F11" w:rsidRPr="00DA4F11" w:rsidRDefault="00DA4F11" w:rsidP="00DA4F11">
      <w:pPr>
        <w:ind w:firstLine="720"/>
        <w:jc w:val="both"/>
        <w:rPr>
          <w:b/>
        </w:rPr>
      </w:pPr>
      <w:r w:rsidRPr="00DA4F11">
        <w:rPr>
          <w:b/>
        </w:rPr>
        <w:t xml:space="preserve">17. Leidimas naudotis valstybinės reikšmės ar vietinės reikšmės viešaisiais keliais važiuojant didžiagabaritėmis ir (ar) sunkiasvorėmis transporto priemonėmis laikomas išduotu po važiavimo deklaracijos ir kitų dokumentų ir duomenų, kurių reikia leidimui gauti, pateikimo leidimus išduodančiai institucijai. </w:t>
      </w:r>
    </w:p>
    <w:p w14:paraId="2149D14B" w14:textId="1C2E7E45" w:rsidR="00DA4F11" w:rsidRPr="00DA4F11" w:rsidRDefault="00DA4F11" w:rsidP="00DA4F11">
      <w:pPr>
        <w:ind w:firstLine="720"/>
        <w:jc w:val="both"/>
        <w:rPr>
          <w:b/>
        </w:rPr>
      </w:pPr>
      <w:r w:rsidRPr="00DA4F11">
        <w:rPr>
          <w:b/>
        </w:rPr>
        <w:t xml:space="preserve">18. Leidimas naudotis valstybinės reikšmės ar vietinės reikšmės viešaisiais keliais važiuojant didžiagabaritėmis ir (ar) sunkiasvorėmis transporto priemonėmis panaikinamas ir sumokėtas Vyriausybės nustatyto dydžio mokestis,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FB4578">
        <w:rPr>
          <w:b/>
        </w:rPr>
        <w:t>,</w:t>
      </w:r>
      <w:r w:rsidRPr="00DA4F11">
        <w:rPr>
          <w:b/>
        </w:rPr>
        <w:t xml:space="preserve"> už naudojimąsi keliais važiuojant didžiagabaritėmis ir (ar) sunkiasvorėmis transporto priemonėmis grąžinamas arba transporto priemonės savininko ar valdytojo prašymu įskaitomas kitam važiavimui, jeigu </w:t>
      </w:r>
      <w:r w:rsidRPr="00DA4F11">
        <w:rPr>
          <w:b/>
          <w:bCs/>
        </w:rPr>
        <w:t>leidimus išduodanti institucija</w:t>
      </w:r>
      <w:r w:rsidRPr="00DA4F11">
        <w:rPr>
          <w:b/>
        </w:rPr>
        <w:t>:</w:t>
      </w:r>
    </w:p>
    <w:p w14:paraId="27EEDF39" w14:textId="77777777" w:rsidR="00DA4F11" w:rsidRPr="00DA4F11" w:rsidRDefault="00DA4F11" w:rsidP="00DA4F11">
      <w:pPr>
        <w:ind w:firstLine="720"/>
        <w:jc w:val="both"/>
        <w:rPr>
          <w:b/>
        </w:rPr>
      </w:pPr>
      <w:r w:rsidRPr="00DA4F11">
        <w:rPr>
          <w:b/>
        </w:rPr>
        <w:t xml:space="preserve">1) </w:t>
      </w:r>
      <w:r w:rsidRPr="00DA4F11">
        <w:rPr>
          <w:b/>
          <w:bCs/>
        </w:rPr>
        <w:t>likus ne mažiau kaip vienai valandai iki darbo dienos, esančios prieš leidime nurodyto laikotarpio pradžios dieną, darbo laiko institucijoje pabaigos gauna</w:t>
      </w:r>
      <w:r w:rsidRPr="00DA4F11">
        <w:rPr>
          <w:b/>
        </w:rPr>
        <w:t xml:space="preserve"> transporto priemonės savininko ar valdytojo </w:t>
      </w:r>
      <w:r w:rsidRPr="00DA4F11">
        <w:rPr>
          <w:b/>
          <w:bCs/>
        </w:rPr>
        <w:t>pateiktą prašymą panaikinti leidimą</w:t>
      </w:r>
      <w:r w:rsidRPr="00DA4F11">
        <w:rPr>
          <w:b/>
        </w:rPr>
        <w:t>;</w:t>
      </w:r>
    </w:p>
    <w:p w14:paraId="11F6514C" w14:textId="77777777" w:rsidR="00DA4F11" w:rsidRPr="00DA4F11" w:rsidRDefault="00DA4F11" w:rsidP="00DA4F11">
      <w:pPr>
        <w:ind w:firstLine="720"/>
        <w:jc w:val="both"/>
        <w:rPr>
          <w:b/>
        </w:rPr>
      </w:pPr>
      <w:r w:rsidRPr="00DA4F11">
        <w:rPr>
          <w:b/>
        </w:rPr>
        <w:t>2) nustato, kad leidimas buvo išduotas esant šio straipsnio 15 dalyje nurodytoms aplinkybėms. Leidimas turi būti panaikintas per 1 darbo dieną po tokių aplinkybių nustatymo.</w:t>
      </w:r>
    </w:p>
    <w:p w14:paraId="31997DF1" w14:textId="7C905F48" w:rsidR="00DA4F11" w:rsidRPr="00DA4F11" w:rsidRDefault="00DA4F11" w:rsidP="00DA4F11">
      <w:pPr>
        <w:ind w:firstLine="720"/>
        <w:jc w:val="both"/>
        <w:rPr>
          <w:b/>
        </w:rPr>
      </w:pPr>
      <w:r w:rsidRPr="00DA4F11">
        <w:rPr>
          <w:b/>
        </w:rPr>
        <w:t xml:space="preserve">19. Jeigu nustatoma, kad transporto priemonės ar </w:t>
      </w:r>
      <w:r w:rsidR="003F28E5">
        <w:rPr>
          <w:b/>
        </w:rPr>
        <w:t>jų</w:t>
      </w:r>
      <w:r w:rsidRPr="00DA4F11">
        <w:rPr>
          <w:b/>
        </w:rPr>
        <w:t xml:space="preserve"> junginio faktiniai matmenys, ašies (ašių) apkrova ir (ar) masė, kurie yra didesni už didžiausiuosius leidžiamus naudojantis keliais transporto priemonių ar jų junginių techninius parametrus, yra didesni už leidime naudotis valstybinės reikšmės ar vietinės reikšmės viešaisiais keliais važiuojant didžiagabaritėmis ir (ar) sunkiasvorėmis transporto priemonėmis nurodytus matmenis, </w:t>
      </w:r>
      <w:bookmarkStart w:id="59" w:name="_Hlk526249586"/>
      <w:r w:rsidRPr="00DA4F11">
        <w:rPr>
          <w:rFonts w:eastAsia="Calibri"/>
          <w:b/>
        </w:rPr>
        <w:t xml:space="preserve">ašies (ašių) apkrovą ir (ar) </w:t>
      </w:r>
      <w:r w:rsidRPr="00DA4F11">
        <w:rPr>
          <w:rFonts w:eastAsia="Calibri"/>
          <w:b/>
          <w:color w:val="000000"/>
        </w:rPr>
        <w:t>masę,</w:t>
      </w:r>
      <w:r w:rsidRPr="00DA4F11">
        <w:rPr>
          <w:b/>
          <w:color w:val="000000"/>
        </w:rPr>
        <w:t xml:space="preserve"> </w:t>
      </w:r>
      <w:bookmarkStart w:id="60" w:name="_Hlk531780964"/>
      <w:bookmarkEnd w:id="59"/>
      <w:r w:rsidRPr="00DA4F11">
        <w:rPr>
          <w:b/>
          <w:color w:val="000000"/>
        </w:rPr>
        <w:t xml:space="preserve">laikoma, kad jos savininkas ar valdytojas neturi leidimo </w:t>
      </w:r>
      <w:bookmarkEnd w:id="60"/>
      <w:r w:rsidRPr="00DA4F11">
        <w:rPr>
          <w:b/>
          <w:color w:val="000000"/>
        </w:rPr>
        <w:t>ir transporto priemonei leidžiama</w:t>
      </w:r>
      <w:r w:rsidRPr="00DA4F11">
        <w:rPr>
          <w:b/>
          <w:iCs/>
        </w:rPr>
        <w:t>:</w:t>
      </w:r>
      <w:r w:rsidRPr="00DA4F11">
        <w:rPr>
          <w:b/>
          <w:i/>
          <w:iCs/>
        </w:rPr>
        <w:t xml:space="preserve"> </w:t>
      </w:r>
    </w:p>
    <w:p w14:paraId="68815C44" w14:textId="33704C2A" w:rsidR="00DA4F11" w:rsidRPr="00DA4F11" w:rsidRDefault="00DA4F11" w:rsidP="00DA4F11">
      <w:pPr>
        <w:ind w:firstLine="720"/>
        <w:jc w:val="both"/>
        <w:rPr>
          <w:b/>
        </w:rPr>
      </w:pPr>
      <w:r w:rsidRPr="00DA4F11">
        <w:rPr>
          <w:b/>
          <w:color w:val="000000"/>
        </w:rPr>
        <w:t>1) važiuoti tik įforminus administracinį nusižengimą ir gavus naują leidimą</w:t>
      </w:r>
      <w:r w:rsidRPr="00DA4F11">
        <w:rPr>
          <w:b/>
        </w:rPr>
        <w:t xml:space="preserve"> naudotis valstybinės reikšmės ar vietinės reikšmės viešaisiais keliais važiuojant didžiagabaritėmis ir (ar) sunkiasvorėmis transporto priemonėmis </w:t>
      </w:r>
      <w:bookmarkStart w:id="61" w:name="_Hlk531781005"/>
      <w:r w:rsidRPr="00DA4F11">
        <w:rPr>
          <w:b/>
        </w:rPr>
        <w:t>šio straipsnio 2 dalyje nustatyta tvarka</w:t>
      </w:r>
      <w:bookmarkEnd w:id="61"/>
      <w:r w:rsidRPr="00DA4F11">
        <w:rPr>
          <w:b/>
          <w:color w:val="000000"/>
        </w:rPr>
        <w:t xml:space="preserve">; jeigu leidimas </w:t>
      </w:r>
      <w:r w:rsidRPr="00DA4F11">
        <w:rPr>
          <w:b/>
        </w:rPr>
        <w:t xml:space="preserve">naudotis valstybinės reikšmės ar vietinės reikšmės viešaisiais keliais važiuojant </w:t>
      </w:r>
      <w:r w:rsidRPr="00DA4F11">
        <w:rPr>
          <w:b/>
          <w:color w:val="000000"/>
        </w:rPr>
        <w:t xml:space="preserve">tokia transporto priemone negali būti išduotas, už nuvažiuotą maršrutą turi būti sumokėtas </w:t>
      </w:r>
      <w:bookmarkStart w:id="62" w:name="_Hlk532463132"/>
      <w:r w:rsidRPr="00DA4F11">
        <w:rPr>
          <w:b/>
        </w:rPr>
        <w:t xml:space="preserve">Vyriausybės </w:t>
      </w:r>
      <w:r w:rsidRPr="00DA4F11">
        <w:rPr>
          <w:b/>
        </w:rPr>
        <w:lastRenderedPageBreak/>
        <w:t xml:space="preserve">nustatyto dydžio mokestis, kuris negali būti didesnis už Lietuvos Respublikos kelių priežiūros ir plėtros programos finansavimo </w:t>
      </w:r>
      <w:r w:rsidRPr="00FB4578">
        <w:rPr>
          <w:b/>
        </w:rPr>
        <w:t>įstatyme 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FB4578">
        <w:rPr>
          <w:b/>
        </w:rPr>
        <w:t>,</w:t>
      </w:r>
      <w:r w:rsidRPr="00DA4F11">
        <w:rPr>
          <w:b/>
        </w:rPr>
        <w:t xml:space="preserve"> </w:t>
      </w:r>
      <w:bookmarkEnd w:id="62"/>
      <w:r w:rsidRPr="00DA4F11">
        <w:rPr>
          <w:b/>
        </w:rPr>
        <w:t>už naudojimąsi keliais važiuojant didžiagabaritėmis ir (ar) sunkiasvorėmis transporto priemonėmis,</w:t>
      </w:r>
      <w:bookmarkStart w:id="63" w:name="_Hlk526249629"/>
      <w:r w:rsidRPr="00DA4F11">
        <w:rPr>
          <w:b/>
        </w:rPr>
        <w:t xml:space="preserve"> </w:t>
      </w:r>
      <w:r w:rsidRPr="00DA4F11">
        <w:rPr>
          <w:rFonts w:eastAsia="Calibri"/>
          <w:b/>
        </w:rPr>
        <w:t xml:space="preserve">išskyrus Lietuvos Respublikos kelių priežiūros ir plėtros programos finansavimo įstatyme nurodytas transporto priemones, </w:t>
      </w:r>
      <w:bookmarkStart w:id="64" w:name="_Hlk531781036"/>
      <w:r w:rsidRPr="00DA4F11">
        <w:rPr>
          <w:b/>
        </w:rPr>
        <w:t>už kurias šis mokestis nemokamas</w:t>
      </w:r>
      <w:bookmarkEnd w:id="64"/>
      <w:r w:rsidRPr="00DA4F11">
        <w:rPr>
          <w:b/>
          <w:color w:val="000000"/>
        </w:rPr>
        <w:t xml:space="preserve">, </w:t>
      </w:r>
      <w:bookmarkEnd w:id="63"/>
      <w:r w:rsidRPr="00DA4F11">
        <w:rPr>
          <w:b/>
          <w:color w:val="000000"/>
        </w:rPr>
        <w:t>o transporto priemonei turi būti draudžiama važiuoti toliau tol, kol transporto priemone vežamas krovinys nebus nukrautas arba krovinys nebus perkrautas į kitą transporto priemonę, kuriai yra išduotas leidimas;</w:t>
      </w:r>
      <w:r w:rsidRPr="00DA4F11">
        <w:rPr>
          <w:b/>
        </w:rPr>
        <w:t> </w:t>
      </w:r>
    </w:p>
    <w:p w14:paraId="45BD951D" w14:textId="77777777" w:rsidR="00DA4F11" w:rsidRPr="00DA4F11" w:rsidRDefault="00DA4F11" w:rsidP="00DA4F11">
      <w:pPr>
        <w:ind w:firstLine="720"/>
        <w:jc w:val="both"/>
        <w:rPr>
          <w:b/>
        </w:rPr>
      </w:pPr>
      <w:r w:rsidRPr="00DA4F11">
        <w:rPr>
          <w:b/>
        </w:rPr>
        <w:t xml:space="preserve">2) įvažiuoti į Lietuvos Respublikos teritoriją tik gavus naują leidimą naudotis valstybinės reikšmės ar vietinės reikšmės viešaisiais keliais važiuojant didžiagabaritėmis ir (ar) sunkiasvorėmis transporto priemonėmis </w:t>
      </w:r>
      <w:bookmarkStart w:id="65" w:name="_Hlk531781065"/>
      <w:r w:rsidRPr="00DA4F11">
        <w:rPr>
          <w:b/>
        </w:rPr>
        <w:t>šio straipsnio 7 dalyje nustatyta tvarka</w:t>
      </w:r>
      <w:bookmarkEnd w:id="65"/>
      <w:r w:rsidRPr="00DA4F11">
        <w:rPr>
          <w:b/>
        </w:rPr>
        <w:t>;</w:t>
      </w:r>
    </w:p>
    <w:p w14:paraId="150E4F68" w14:textId="0C3EFFCD" w:rsidR="00DA4F11" w:rsidRPr="00DA4F11" w:rsidRDefault="00DA4F11" w:rsidP="00DA4F11">
      <w:pPr>
        <w:ind w:firstLine="720"/>
        <w:jc w:val="both"/>
        <w:rPr>
          <w:b/>
        </w:rPr>
      </w:pPr>
      <w:r w:rsidRPr="00DA4F11">
        <w:rPr>
          <w:b/>
        </w:rPr>
        <w:t xml:space="preserve">3) išvažiuoti iš Lietuvos Respublikos teritorijos tik įforminus administracinį </w:t>
      </w:r>
      <w:r w:rsidRPr="00DA4F11">
        <w:rPr>
          <w:b/>
          <w:color w:val="000000"/>
        </w:rPr>
        <w:t xml:space="preserve">nusižengimą </w:t>
      </w:r>
      <w:r w:rsidRPr="00DA4F11">
        <w:rPr>
          <w:b/>
        </w:rPr>
        <w:t xml:space="preserve">ir sumokėjus </w:t>
      </w:r>
      <w:bookmarkStart w:id="66" w:name="_Hlk509482277"/>
      <w:r w:rsidRPr="00DA4F11">
        <w:rPr>
          <w:b/>
        </w:rPr>
        <w:t>Vyriausybės nustatyto dydžio mokest</w:t>
      </w:r>
      <w:r w:rsidR="003F28E5">
        <w:rPr>
          <w:b/>
        </w:rPr>
        <w:t>į</w:t>
      </w:r>
      <w:r w:rsidRPr="00DA4F11">
        <w:rPr>
          <w:b/>
        </w:rPr>
        <w:t xml:space="preserve">,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FB4578">
        <w:rPr>
          <w:b/>
        </w:rPr>
        <w:t>,</w:t>
      </w:r>
      <w:r w:rsidRPr="00DA4F11">
        <w:rPr>
          <w:b/>
        </w:rPr>
        <w:t xml:space="preserve"> </w:t>
      </w:r>
      <w:bookmarkStart w:id="67" w:name="_Hlk516641802"/>
      <w:r w:rsidRPr="00DA4F11">
        <w:rPr>
          <w:b/>
        </w:rPr>
        <w:t xml:space="preserve">už naudojimąsi keliais važiuojant didžiagabaritėmis ir (ar) sunkiasvorėmis transporto </w:t>
      </w:r>
      <w:bookmarkEnd w:id="66"/>
      <w:r w:rsidRPr="00DA4F11">
        <w:rPr>
          <w:b/>
        </w:rPr>
        <w:t xml:space="preserve">priemonėmis </w:t>
      </w:r>
      <w:bookmarkEnd w:id="67"/>
      <w:r w:rsidRPr="00DA4F11">
        <w:rPr>
          <w:b/>
        </w:rPr>
        <w:t xml:space="preserve">už visą nuvažiuotą maršrutą, išskyrus Lietuvos Respublikos kelių priežiūros ir plėtros programos finansavimo įstatyme nurodytas transporto priemones, </w:t>
      </w:r>
      <w:bookmarkStart w:id="68" w:name="_Hlk531781100"/>
      <w:r w:rsidRPr="00DA4F11">
        <w:rPr>
          <w:b/>
        </w:rPr>
        <w:t>už kurias šis mokestis nemokamas</w:t>
      </w:r>
      <w:bookmarkEnd w:id="68"/>
      <w:r w:rsidRPr="00DA4F11">
        <w:rPr>
          <w:b/>
        </w:rPr>
        <w:t>.</w:t>
      </w:r>
    </w:p>
    <w:p w14:paraId="61090266" w14:textId="79D7CD98" w:rsidR="00DA4F11" w:rsidRPr="00BE718D" w:rsidRDefault="00DA4F11" w:rsidP="00DA4F11">
      <w:pPr>
        <w:ind w:firstLine="709"/>
        <w:jc w:val="both"/>
        <w:rPr>
          <w:b/>
        </w:rPr>
      </w:pPr>
      <w:r w:rsidRPr="00BE718D">
        <w:rPr>
          <w:b/>
        </w:rPr>
        <w:t xml:space="preserve">20. </w:t>
      </w:r>
      <w:bookmarkStart w:id="69" w:name="_Hlk531781137"/>
      <w:r w:rsidR="000F5C80" w:rsidRPr="000F5C80">
        <w:rPr>
          <w:b/>
        </w:rPr>
        <w:t xml:space="preserve">Jeigu nustatoma, kad transporto priemonės ar jų junginio faktiniai parametrai su kroviniu ar be jo yra didesni už didžiausiuosius leidžiamus </w:t>
      </w:r>
      <w:r w:rsidR="000F5C80" w:rsidRPr="000F5C80">
        <w:rPr>
          <w:rFonts w:eastAsia="Calibri"/>
          <w:b/>
        </w:rPr>
        <w:t>naudojantis keliais transporto priemonių ar jų junginių</w:t>
      </w:r>
      <w:r w:rsidR="000F5C80" w:rsidRPr="000F5C80">
        <w:rPr>
          <w:b/>
        </w:rPr>
        <w:t xml:space="preserve"> parametrus: ilgį daugiau kaip 1 m, aukštį daugiau kaip 10 cm, plotį daugiau kaip 9 cm</w:t>
      </w:r>
      <w:bookmarkStart w:id="70" w:name="_Hlk526249705"/>
      <w:r w:rsidR="000F5C80" w:rsidRPr="000F5C80">
        <w:rPr>
          <w:b/>
        </w:rPr>
        <w:t xml:space="preserve">, ašies (ašių) apkrovą daugiau kaip </w:t>
      </w:r>
      <w:r w:rsidR="000F5C80" w:rsidRPr="000F5C80">
        <w:rPr>
          <w:rFonts w:eastAsia="Calibri"/>
          <w:b/>
        </w:rPr>
        <w:t xml:space="preserve">0,6 tonos, bendrąją </w:t>
      </w:r>
      <w:r w:rsidR="000F5C80" w:rsidRPr="000F5C80">
        <w:rPr>
          <w:b/>
        </w:rPr>
        <w:t xml:space="preserve">masę daugiau </w:t>
      </w:r>
      <w:r w:rsidR="000F5C80" w:rsidRPr="000F5C80">
        <w:rPr>
          <w:rFonts w:eastAsia="Calibri"/>
          <w:b/>
        </w:rPr>
        <w:t xml:space="preserve">kaip </w:t>
      </w:r>
      <w:r w:rsidR="000F5C80">
        <w:rPr>
          <w:rFonts w:eastAsia="Calibri"/>
          <w:b/>
        </w:rPr>
        <w:t xml:space="preserve">    </w:t>
      </w:r>
      <w:r w:rsidR="000F5C80" w:rsidRPr="000F5C80">
        <w:rPr>
          <w:rFonts w:eastAsia="Calibri"/>
          <w:b/>
        </w:rPr>
        <w:t>1 t</w:t>
      </w:r>
      <w:bookmarkEnd w:id="70"/>
      <w:r w:rsidR="000F5C80" w:rsidRPr="000F5C80">
        <w:rPr>
          <w:b/>
        </w:rPr>
        <w:t>, o jos savininkas ar valdytojas (vairuotojas) neturi leidimo</w:t>
      </w:r>
      <w:r w:rsidR="000F5C80" w:rsidRPr="000F5C80">
        <w:rPr>
          <w:b/>
          <w:color w:val="000000"/>
        </w:rPr>
        <w:t xml:space="preserve"> </w:t>
      </w:r>
      <w:r w:rsidR="000F5C80" w:rsidRPr="000F5C80">
        <w:rPr>
          <w:b/>
        </w:rPr>
        <w:t xml:space="preserve">naudotis valstybinės reikšmės ar vietinės reikšmės viešaisiais keliais važiuojant didžiagabaritėmis ir (ar) sunkiasvorėmis transporto priemonėmis, </w:t>
      </w:r>
      <w:r w:rsidR="000F5C80" w:rsidRPr="000F5C80">
        <w:rPr>
          <w:b/>
          <w:color w:val="000000"/>
        </w:rPr>
        <w:t>transporto priemonei leidžiama</w:t>
      </w:r>
      <w:bookmarkEnd w:id="69"/>
      <w:r w:rsidRPr="00BE718D">
        <w:rPr>
          <w:b/>
        </w:rPr>
        <w:t>:</w:t>
      </w:r>
    </w:p>
    <w:p w14:paraId="31ADF70B" w14:textId="14E34BBB" w:rsidR="00DA4F11" w:rsidRPr="00DA4F11" w:rsidRDefault="00DA4F11" w:rsidP="00DA4F11">
      <w:pPr>
        <w:ind w:firstLine="720"/>
        <w:jc w:val="both"/>
        <w:rPr>
          <w:b/>
        </w:rPr>
      </w:pPr>
      <w:r w:rsidRPr="00DA4F11">
        <w:rPr>
          <w:b/>
          <w:color w:val="000000"/>
        </w:rPr>
        <w:t xml:space="preserve">1) važiuoti tik įforminus administracinį nusižengimą ir gavus leidimą </w:t>
      </w:r>
      <w:r w:rsidRPr="00DA4F11">
        <w:rPr>
          <w:b/>
        </w:rPr>
        <w:t>naudotis valstybinės reikšmės ar vietinės reikšmės viešaisiais keliais važiuojant didžiagabaritėmis ir (ar) sunkiasvorėmis transporto priemonėmis;</w:t>
      </w:r>
      <w:r w:rsidRPr="00DA4F11">
        <w:rPr>
          <w:b/>
          <w:color w:val="000000"/>
        </w:rPr>
        <w:t xml:space="preserve"> jeigu leidimas </w:t>
      </w:r>
      <w:r w:rsidRPr="00DA4F11">
        <w:rPr>
          <w:b/>
        </w:rPr>
        <w:t>naudotis valstybinės reikšmės ar vietinės reikšmės viešaisiais keliais važiuojant didžiagabaritėmis ir (ar) sunkiasvorėmis transporto priemonėmis</w:t>
      </w:r>
      <w:r w:rsidRPr="00DA4F11">
        <w:rPr>
          <w:b/>
          <w:color w:val="000000"/>
        </w:rPr>
        <w:t xml:space="preserve"> negali būti išduotas, už nuvažiuotą maršrutą turi būti </w:t>
      </w:r>
      <w:bookmarkStart w:id="71" w:name="_Hlk532473830"/>
      <w:r w:rsidRPr="00DA4F11">
        <w:rPr>
          <w:b/>
          <w:color w:val="000000"/>
        </w:rPr>
        <w:t>sumokėtas</w:t>
      </w:r>
      <w:r w:rsidRPr="00DA4F11">
        <w:rPr>
          <w:b/>
        </w:rPr>
        <w:t xml:space="preserve"> Vyriausybės nustatyto dydžio mokestis,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bookmarkEnd w:id="71"/>
      <w:r w:rsidR="00F902BF" w:rsidRPr="00FB4578">
        <w:rPr>
          <w:b/>
        </w:rPr>
        <w:t>us</w:t>
      </w:r>
      <w:r w:rsidRPr="00FB4578">
        <w:rPr>
          <w:b/>
        </w:rPr>
        <w:t>,</w:t>
      </w:r>
      <w:r w:rsidRPr="00DA4F11">
        <w:rPr>
          <w:b/>
        </w:rPr>
        <w:t xml:space="preserve"> už naudojimąsi keliais važiuojant didžiagabaritėmis ir (ar) sunkiasvorėmis transporto priemonėmis,</w:t>
      </w:r>
      <w:r w:rsidRPr="00DA4F11">
        <w:rPr>
          <w:rFonts w:eastAsia="Calibri"/>
          <w:b/>
          <w:color w:val="000000"/>
        </w:rPr>
        <w:t xml:space="preserve"> </w:t>
      </w:r>
      <w:bookmarkStart w:id="72" w:name="_Hlk526249772"/>
      <w:r w:rsidRPr="00DA4F11">
        <w:rPr>
          <w:rFonts w:eastAsia="Calibri"/>
          <w:b/>
        </w:rPr>
        <w:t>išskyrus Lietuvos Respublikos kelių priežiūros ir plėtros programos finansavimo įstatyme nurodytas transporto priemones</w:t>
      </w:r>
      <w:bookmarkEnd w:id="72"/>
      <w:r w:rsidRPr="00DA4F11">
        <w:rPr>
          <w:rFonts w:eastAsia="Calibri"/>
          <w:b/>
        </w:rPr>
        <w:t>,</w:t>
      </w:r>
      <w:r w:rsidRPr="00DA4F11">
        <w:rPr>
          <w:b/>
        </w:rPr>
        <w:t xml:space="preserve"> </w:t>
      </w:r>
      <w:bookmarkStart w:id="73" w:name="_Hlk531781173"/>
      <w:r w:rsidRPr="00DA4F11">
        <w:rPr>
          <w:b/>
        </w:rPr>
        <w:t>už kurias šis mokestis nemokamas</w:t>
      </w:r>
      <w:bookmarkEnd w:id="73"/>
      <w:r w:rsidRPr="00DA4F11">
        <w:rPr>
          <w:b/>
          <w:color w:val="000000"/>
        </w:rPr>
        <w:t>, o transporto priemonei turi būti draudžiama važiuoti toliau tol, kol transporto priemone vežamas krovinys nebus nukrautas arba krovinys nebus perkrautas į kitą transporto priemonę, kuriai yra išduotas leidimas;</w:t>
      </w:r>
      <w:r w:rsidRPr="00DA4F11">
        <w:rPr>
          <w:b/>
        </w:rPr>
        <w:t> </w:t>
      </w:r>
    </w:p>
    <w:p w14:paraId="79EB41BA" w14:textId="77777777" w:rsidR="00DA4F11" w:rsidRPr="00DA4F11" w:rsidRDefault="00DA4F11" w:rsidP="00DA4F11">
      <w:pPr>
        <w:ind w:firstLine="720"/>
        <w:jc w:val="both"/>
        <w:rPr>
          <w:b/>
        </w:rPr>
      </w:pPr>
      <w:r w:rsidRPr="00DA4F11">
        <w:rPr>
          <w:b/>
        </w:rPr>
        <w:t>2) įvažiuoti į Lietuvos Respublikos teritoriją tik gavus leidimą naudotis valstybinės reikšmės ar vietinės reikšmės viešaisiais keliais važiuojant didžiagabaritėmis ir (ar) sunkiasvorėmis transporto priemonėmis;</w:t>
      </w:r>
    </w:p>
    <w:p w14:paraId="51456984" w14:textId="5A76132A" w:rsidR="00DA4F11" w:rsidRPr="00DA4F11" w:rsidRDefault="00DA4F11" w:rsidP="00DA4F11">
      <w:pPr>
        <w:ind w:firstLine="720"/>
        <w:jc w:val="both"/>
        <w:rPr>
          <w:b/>
        </w:rPr>
      </w:pPr>
      <w:r w:rsidRPr="00DA4F11">
        <w:rPr>
          <w:b/>
        </w:rPr>
        <w:t xml:space="preserve">3) išvažiuoti iš Lietuvos Respublikos teritorijos tik įforminus administracinį </w:t>
      </w:r>
      <w:r w:rsidRPr="00DA4F11">
        <w:rPr>
          <w:b/>
          <w:color w:val="000000"/>
        </w:rPr>
        <w:t xml:space="preserve">nusižengimą </w:t>
      </w:r>
      <w:r w:rsidRPr="00DA4F11">
        <w:rPr>
          <w:b/>
        </w:rPr>
        <w:t>ir sumokėjus</w:t>
      </w:r>
      <w:r w:rsidRPr="00DA4F11">
        <w:rPr>
          <w:b/>
          <w:color w:val="000000"/>
        </w:rPr>
        <w:t xml:space="preserve"> </w:t>
      </w:r>
      <w:r w:rsidRPr="00DA4F11">
        <w:rPr>
          <w:b/>
        </w:rPr>
        <w:t xml:space="preserve">Vyriausybės nustatyto dydžio mokestį,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FB4578">
        <w:rPr>
          <w:b/>
        </w:rPr>
        <w:t>,</w:t>
      </w:r>
      <w:r w:rsidRPr="00DA4F11">
        <w:rPr>
          <w:b/>
        </w:rPr>
        <w:t xml:space="preserve"> už naudojimąsi keliais važiuojant didžiagabaritėmis ir (ar) sunkiasvorėmis transporto priemonėmis</w:t>
      </w:r>
      <w:r w:rsidRPr="00DA4F11">
        <w:rPr>
          <w:b/>
          <w:color w:val="000000"/>
        </w:rPr>
        <w:t xml:space="preserve"> </w:t>
      </w:r>
      <w:r w:rsidRPr="00DA4F11">
        <w:rPr>
          <w:b/>
        </w:rPr>
        <w:t>už visą nuvažiuotą maršrutą, išskyrus Lietuvos Respublikos kelių priežiūros ir plėtros programos finansavimo įstatyme nurodytas transporto priemones, už kurias šis mokestis nemokamas.</w:t>
      </w:r>
    </w:p>
    <w:p w14:paraId="6EEDCAFC" w14:textId="77777777" w:rsidR="00DA4F11" w:rsidRPr="00DA4F11" w:rsidRDefault="00DA4F11" w:rsidP="00DA4F11">
      <w:pPr>
        <w:ind w:firstLine="720"/>
        <w:jc w:val="both"/>
        <w:rPr>
          <w:b/>
        </w:rPr>
      </w:pPr>
      <w:r w:rsidRPr="00DA4F11">
        <w:rPr>
          <w:b/>
        </w:rPr>
        <w:t xml:space="preserve">21. </w:t>
      </w:r>
      <w:bookmarkStart w:id="74" w:name="_Hlk528308982"/>
      <w:r w:rsidRPr="00DA4F11">
        <w:rPr>
          <w:b/>
        </w:rPr>
        <w:t xml:space="preserve">Didžiagabarites ir (ar) sunkiasvores transporto </w:t>
      </w:r>
      <w:bookmarkEnd w:id="74"/>
      <w:r w:rsidRPr="00DA4F11">
        <w:rPr>
          <w:b/>
        </w:rPr>
        <w:t>priemones turi lydėti:</w:t>
      </w:r>
    </w:p>
    <w:p w14:paraId="3391242D" w14:textId="77777777" w:rsidR="00DA4F11" w:rsidRPr="00DA4F11" w:rsidRDefault="00DA4F11" w:rsidP="00DA4F11">
      <w:pPr>
        <w:ind w:firstLine="720"/>
        <w:jc w:val="both"/>
        <w:rPr>
          <w:b/>
        </w:rPr>
      </w:pPr>
      <w:r w:rsidRPr="00DA4F11">
        <w:rPr>
          <w:b/>
        </w:rPr>
        <w:lastRenderedPageBreak/>
        <w:t xml:space="preserve">1) </w:t>
      </w:r>
      <w:r w:rsidRPr="00DA4F11">
        <w:rPr>
          <w:rFonts w:eastAsia="Calibri"/>
          <w:b/>
        </w:rPr>
        <w:t>ne mažiau kaip</w:t>
      </w:r>
      <w:r w:rsidRPr="00DA4F11">
        <w:rPr>
          <w:b/>
        </w:rPr>
        <w:t xml:space="preserve"> vienas automobilis su įjungtais oranžiniais žybčiojančiais švyturėliais, jeigu </w:t>
      </w:r>
      <w:bookmarkStart w:id="75" w:name="_Hlk528745921"/>
      <w:r w:rsidRPr="00DA4F11">
        <w:rPr>
          <w:b/>
        </w:rPr>
        <w:t xml:space="preserve">didžiagabaričių ir (ar) sunkiasvorių transporto priemonių </w:t>
      </w:r>
      <w:bookmarkEnd w:id="75"/>
      <w:r w:rsidRPr="00DA4F11">
        <w:rPr>
          <w:b/>
        </w:rPr>
        <w:t>plotis su kroviniu ar be jo yra nuo 3,56 m iki 4,00 m;</w:t>
      </w:r>
    </w:p>
    <w:p w14:paraId="6225AB49" w14:textId="77777777" w:rsidR="00DA4F11" w:rsidRPr="00DA4F11" w:rsidRDefault="00DA4F11" w:rsidP="00DA4F11">
      <w:pPr>
        <w:ind w:firstLine="720"/>
        <w:jc w:val="both"/>
        <w:rPr>
          <w:b/>
        </w:rPr>
      </w:pPr>
      <w:r w:rsidRPr="00DA4F11">
        <w:rPr>
          <w:b/>
        </w:rPr>
        <w:t xml:space="preserve">2) </w:t>
      </w:r>
      <w:r w:rsidRPr="00DA4F11">
        <w:rPr>
          <w:rFonts w:eastAsia="Calibri"/>
          <w:b/>
        </w:rPr>
        <w:t>ne mažiau kaip</w:t>
      </w:r>
      <w:r w:rsidRPr="00DA4F11">
        <w:rPr>
          <w:b/>
        </w:rPr>
        <w:t xml:space="preserve"> du automobiliai su įjungtais oranžiniais žybčiojančiais švyturėliais, po vieną priekyje ir gale, jeigu didžiagabaričių ir (ar) sunkiasvorių transporto priemonių plotis su kroviniu ar be jo yra nuo 4,01 m iki 4,50 m ir (ar) ilgis nuo 24,00 m iki 30,00 m;</w:t>
      </w:r>
    </w:p>
    <w:p w14:paraId="5A2900A9" w14:textId="77777777" w:rsidR="00DA4F11" w:rsidRPr="00DA4F11" w:rsidRDefault="00DA4F11" w:rsidP="00DA4F11">
      <w:pPr>
        <w:ind w:firstLine="720"/>
        <w:jc w:val="both"/>
        <w:rPr>
          <w:b/>
        </w:rPr>
      </w:pPr>
      <w:r w:rsidRPr="00DA4F11">
        <w:rPr>
          <w:b/>
        </w:rPr>
        <w:t>3) policijos automobilis priekyje ir automobilis su įjungtais oranžiniais žybčiojančiais švyturėliais gale, jeigu didžiagabaričių ir (ar) sunkiasvorių transporto priemonių plotis su kroviniu ar be jo yra didesnis kaip 4,50 m ir (ar) ilgis didesnis kaip 30,00 m.“</w:t>
      </w:r>
    </w:p>
    <w:p w14:paraId="5232E14C" w14:textId="7743690F" w:rsidR="00BA3111" w:rsidRDefault="00BA3111" w:rsidP="00DA4F11">
      <w:pPr>
        <w:ind w:firstLine="709"/>
        <w:jc w:val="both"/>
        <w:rPr>
          <w:b/>
          <w:bCs/>
        </w:rPr>
      </w:pPr>
    </w:p>
    <w:p w14:paraId="621FF162" w14:textId="7697E8C1" w:rsidR="00D34AA2" w:rsidRPr="00351DB2" w:rsidRDefault="00AB1985" w:rsidP="00652AE1">
      <w:pPr>
        <w:ind w:firstLine="709"/>
        <w:jc w:val="both"/>
        <w:rPr>
          <w:b/>
          <w:bCs/>
        </w:rPr>
      </w:pPr>
      <w:r>
        <w:rPr>
          <w:b/>
          <w:bCs/>
        </w:rPr>
        <w:t>9</w:t>
      </w:r>
      <w:r w:rsidR="00D34AA2" w:rsidRPr="00351DB2">
        <w:rPr>
          <w:b/>
          <w:bCs/>
        </w:rPr>
        <w:t xml:space="preserve"> straip</w:t>
      </w:r>
      <w:r w:rsidR="00C51C92" w:rsidRPr="00351DB2">
        <w:rPr>
          <w:b/>
          <w:bCs/>
        </w:rPr>
        <w:t>snis. Įstatymo įsigaliojimas</w:t>
      </w:r>
      <w:r w:rsidR="00F902BF">
        <w:rPr>
          <w:b/>
          <w:bCs/>
        </w:rPr>
        <w:t>,</w:t>
      </w:r>
      <w:r w:rsidR="00C51C92" w:rsidRPr="00351DB2">
        <w:rPr>
          <w:b/>
          <w:bCs/>
        </w:rPr>
        <w:t xml:space="preserve"> </w:t>
      </w:r>
      <w:r w:rsidR="00D34AA2" w:rsidRPr="00351DB2">
        <w:rPr>
          <w:b/>
          <w:bCs/>
        </w:rPr>
        <w:t>įgyvendinimas</w:t>
      </w:r>
      <w:r w:rsidR="005A574B">
        <w:rPr>
          <w:b/>
          <w:bCs/>
        </w:rPr>
        <w:t xml:space="preserve"> </w:t>
      </w:r>
      <w:r w:rsidR="005A574B" w:rsidRPr="005A574B">
        <w:rPr>
          <w:b/>
          <w:bCs/>
        </w:rPr>
        <w:t>ir taikymas</w:t>
      </w:r>
    </w:p>
    <w:p w14:paraId="79368191" w14:textId="2813CEB2" w:rsidR="00D34AA2" w:rsidRPr="00351DB2" w:rsidRDefault="00D34AA2" w:rsidP="00652AE1">
      <w:pPr>
        <w:ind w:firstLine="709"/>
        <w:jc w:val="both"/>
      </w:pPr>
      <w:r w:rsidRPr="00351DB2">
        <w:rPr>
          <w:bCs/>
        </w:rPr>
        <w:t xml:space="preserve">1. </w:t>
      </w:r>
      <w:r w:rsidR="008C7049" w:rsidRPr="00351DB2">
        <w:t xml:space="preserve">Šis įstatymas, išskyrus šio straipsnio </w:t>
      </w:r>
      <w:r w:rsidR="00F902BF">
        <w:t>3</w:t>
      </w:r>
      <w:r w:rsidR="008C7049" w:rsidRPr="00351DB2">
        <w:t xml:space="preserve"> dalį, įsigalioja </w:t>
      </w:r>
      <w:r w:rsidR="00125DB1" w:rsidRPr="00351DB2">
        <w:t>2019</w:t>
      </w:r>
      <w:r w:rsidR="008C7049" w:rsidRPr="00351DB2">
        <w:t xml:space="preserve"> m. </w:t>
      </w:r>
      <w:r w:rsidR="000847BF" w:rsidRPr="00351DB2">
        <w:t>gegužės</w:t>
      </w:r>
      <w:r w:rsidR="008C7049" w:rsidRPr="00351DB2">
        <w:t xml:space="preserve"> 1 d.</w:t>
      </w:r>
    </w:p>
    <w:p w14:paraId="2F75F220" w14:textId="1EB06A46" w:rsidR="009B16D9" w:rsidRPr="00351DB2" w:rsidRDefault="009B16D9" w:rsidP="009B16D9">
      <w:pPr>
        <w:ind w:firstLine="709"/>
        <w:jc w:val="both"/>
      </w:pPr>
      <w:r w:rsidRPr="00351DB2">
        <w:t>2. Leidimai naudotis valstybinės reikšmės ar vietinės reikšmės viešaisiais keliais važiuojant didžiagabaritėmis ir (ar) sunkiasvorėmis transporto priemonėmis</w:t>
      </w:r>
      <w:r w:rsidR="00E31015">
        <w:t>,</w:t>
      </w:r>
      <w:r w:rsidRPr="00351DB2">
        <w:t xml:space="preserve"> </w:t>
      </w:r>
      <w:r w:rsidR="005A574B" w:rsidRPr="005A574B">
        <w:t>išduoti iki šio įstatymo įsigaliojimo</w:t>
      </w:r>
      <w:r w:rsidR="00E31015">
        <w:t>,</w:t>
      </w:r>
      <w:r w:rsidR="005A574B">
        <w:t xml:space="preserve"> </w:t>
      </w:r>
      <w:r w:rsidRPr="00351DB2">
        <w:t>galioja iki juose nurodyto termino pabaigos. Iki šio įstatymo įsigaliojimo pradėtos leidimų naudotis valstybinės reikšmės ar vietinės reikšmės viešaisiais keliais važiuojant didžiagabaritėmis ir (ar) sunkiasvorėmis transporto priemonėmis išdavimo ar leidimų galiojimo panaikinimo procedūros tęsiamos iki šio įstatymo įsigaliojimo, nustatyta tvarka.</w:t>
      </w:r>
    </w:p>
    <w:p w14:paraId="3B157F01" w14:textId="1732D9AE" w:rsidR="00925BFC" w:rsidRPr="00351DB2" w:rsidRDefault="009B16D9" w:rsidP="00652AE1">
      <w:pPr>
        <w:ind w:firstLine="709"/>
        <w:jc w:val="both"/>
      </w:pPr>
      <w:r w:rsidRPr="00351DB2">
        <w:t>3</w:t>
      </w:r>
      <w:r w:rsidR="00925BFC" w:rsidRPr="00351DB2">
        <w:t>. Lietuvos Respublikos Vyriausybė ir Lietuvos Respublikos susisiekimo</w:t>
      </w:r>
      <w:r w:rsidR="001A6FC2" w:rsidRPr="00351DB2">
        <w:t xml:space="preserve"> ministras iki </w:t>
      </w:r>
      <w:r w:rsidR="00222DBB" w:rsidRPr="00351DB2">
        <w:t>2019</w:t>
      </w:r>
      <w:r w:rsidR="00EB6EE2" w:rsidRPr="00351DB2">
        <w:t> </w:t>
      </w:r>
      <w:r w:rsidR="00925BFC" w:rsidRPr="00351DB2">
        <w:t xml:space="preserve">m. </w:t>
      </w:r>
      <w:r w:rsidR="000847BF" w:rsidRPr="00351DB2">
        <w:t>balandžio</w:t>
      </w:r>
      <w:r w:rsidR="00925BFC" w:rsidRPr="00351DB2">
        <w:t xml:space="preserve"> 3</w:t>
      </w:r>
      <w:r w:rsidR="000847BF" w:rsidRPr="00351DB2">
        <w:t>0</w:t>
      </w:r>
      <w:r w:rsidR="00925BFC" w:rsidRPr="00351DB2">
        <w:t xml:space="preserve"> d. priima šio įstatymo įgyvendinamuosius teisės aktus.</w:t>
      </w:r>
    </w:p>
    <w:p w14:paraId="42B60F6C" w14:textId="77777777" w:rsidR="008E365D" w:rsidRPr="00351DB2" w:rsidRDefault="008E365D" w:rsidP="00652AE1">
      <w:pPr>
        <w:ind w:firstLine="709"/>
        <w:rPr>
          <w:b/>
        </w:rPr>
      </w:pPr>
    </w:p>
    <w:p w14:paraId="5D7A75B4" w14:textId="77777777" w:rsidR="00925BFC" w:rsidRPr="00351DB2" w:rsidRDefault="00925BFC" w:rsidP="00652AE1">
      <w:pPr>
        <w:ind w:firstLine="709"/>
        <w:rPr>
          <w:b/>
        </w:rPr>
      </w:pPr>
    </w:p>
    <w:p w14:paraId="3E026191" w14:textId="77777777" w:rsidR="00925BFC" w:rsidRPr="00351DB2" w:rsidRDefault="00925BFC" w:rsidP="00652AE1">
      <w:pPr>
        <w:ind w:firstLine="709"/>
        <w:jc w:val="both"/>
      </w:pPr>
      <w:r w:rsidRPr="00351DB2">
        <w:rPr>
          <w:i/>
          <w:iCs/>
        </w:rPr>
        <w:t>Skelbiu šį Lietuvos Respublikos Seimo priimtą įstatymą.</w:t>
      </w:r>
    </w:p>
    <w:p w14:paraId="7C65D615" w14:textId="5F070063" w:rsidR="00925BFC" w:rsidRPr="00351DB2" w:rsidRDefault="00925BFC" w:rsidP="009515EC">
      <w:pPr>
        <w:ind w:firstLine="720"/>
        <w:jc w:val="both"/>
      </w:pPr>
    </w:p>
    <w:p w14:paraId="59B7BCEB" w14:textId="361A6409" w:rsidR="00782F11" w:rsidRDefault="00925BFC" w:rsidP="009515EC">
      <w:pPr>
        <w:jc w:val="both"/>
      </w:pPr>
      <w:r w:rsidRPr="00351DB2">
        <w:t>Respublikos Prezidentas</w:t>
      </w:r>
    </w:p>
    <w:p w14:paraId="2D7C78A6" w14:textId="155A7C59" w:rsidR="00EC165D" w:rsidRPr="00EC165D" w:rsidRDefault="00EC165D" w:rsidP="009515EC">
      <w:pPr>
        <w:jc w:val="both"/>
        <w:rPr>
          <w:lang w:val="ru-RU"/>
        </w:rPr>
      </w:pPr>
      <w:r>
        <w:rPr>
          <w:lang w:val="ru-RU"/>
        </w:rPr>
        <w:t xml:space="preserve"> </w:t>
      </w:r>
    </w:p>
    <w:p w14:paraId="4C1CEFCB" w14:textId="77777777" w:rsidR="00104828" w:rsidRPr="00351DB2" w:rsidRDefault="00104828" w:rsidP="009515EC">
      <w:pPr>
        <w:jc w:val="both"/>
      </w:pPr>
    </w:p>
    <w:p w14:paraId="0D2822A1" w14:textId="77777777" w:rsidR="00104828" w:rsidRPr="00351DB2" w:rsidRDefault="00104828" w:rsidP="009515EC">
      <w:pPr>
        <w:jc w:val="both"/>
      </w:pPr>
    </w:p>
    <w:p w14:paraId="2E5A9CE5" w14:textId="77777777" w:rsidR="00933B25" w:rsidRPr="00351DB2" w:rsidRDefault="00933B25" w:rsidP="009515EC">
      <w:pPr>
        <w:jc w:val="both"/>
      </w:pPr>
    </w:p>
    <w:sectPr w:rsidR="00933B25" w:rsidRPr="00351DB2" w:rsidSect="00652AE1">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4009F" w14:textId="77777777" w:rsidR="0007314E" w:rsidRDefault="0007314E" w:rsidP="00652AE1">
      <w:r>
        <w:separator/>
      </w:r>
    </w:p>
  </w:endnote>
  <w:endnote w:type="continuationSeparator" w:id="0">
    <w:p w14:paraId="4F592A84" w14:textId="77777777" w:rsidR="0007314E" w:rsidRDefault="0007314E" w:rsidP="0065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2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D6FBF" w14:textId="77777777" w:rsidR="0007314E" w:rsidRDefault="0007314E" w:rsidP="00652AE1">
      <w:r>
        <w:separator/>
      </w:r>
    </w:p>
  </w:footnote>
  <w:footnote w:type="continuationSeparator" w:id="0">
    <w:p w14:paraId="46C8A3EA" w14:textId="77777777" w:rsidR="0007314E" w:rsidRDefault="0007314E" w:rsidP="0065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879070"/>
      <w:docPartObj>
        <w:docPartGallery w:val="Page Numbers (Top of Page)"/>
        <w:docPartUnique/>
      </w:docPartObj>
    </w:sdtPr>
    <w:sdtEndPr/>
    <w:sdtContent>
      <w:p w14:paraId="2F9C8A46" w14:textId="6301DA0E" w:rsidR="00652AE1" w:rsidRDefault="00652AE1">
        <w:pPr>
          <w:pStyle w:val="Antrats"/>
          <w:jc w:val="center"/>
        </w:pPr>
        <w:r>
          <w:fldChar w:fldCharType="begin"/>
        </w:r>
        <w:r>
          <w:instrText>PAGE   \* MERGEFORMAT</w:instrText>
        </w:r>
        <w:r>
          <w:fldChar w:fldCharType="separate"/>
        </w:r>
        <w:r w:rsidR="0052528A">
          <w:rPr>
            <w:noProof/>
          </w:rPr>
          <w:t>5</w:t>
        </w:r>
        <w:r>
          <w:fldChar w:fldCharType="end"/>
        </w:r>
      </w:p>
    </w:sdtContent>
  </w:sdt>
  <w:p w14:paraId="2371590D" w14:textId="77777777" w:rsidR="00652AE1" w:rsidRDefault="00652A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D1C"/>
    <w:multiLevelType w:val="hybridMultilevel"/>
    <w:tmpl w:val="DD98A93E"/>
    <w:lvl w:ilvl="0" w:tplc="03B69D30">
      <w:start w:val="1"/>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EEC0731"/>
    <w:multiLevelType w:val="hybridMultilevel"/>
    <w:tmpl w:val="0AEC48C4"/>
    <w:lvl w:ilvl="0" w:tplc="E9C850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5D"/>
    <w:rsid w:val="00002F20"/>
    <w:rsid w:val="0002156A"/>
    <w:rsid w:val="00022D4A"/>
    <w:rsid w:val="00026ACD"/>
    <w:rsid w:val="00053636"/>
    <w:rsid w:val="00053C33"/>
    <w:rsid w:val="00053D7D"/>
    <w:rsid w:val="00057428"/>
    <w:rsid w:val="00072897"/>
    <w:rsid w:val="0007314E"/>
    <w:rsid w:val="000743AE"/>
    <w:rsid w:val="00077DE0"/>
    <w:rsid w:val="00081B6E"/>
    <w:rsid w:val="00083E2D"/>
    <w:rsid w:val="000847BF"/>
    <w:rsid w:val="00096E56"/>
    <w:rsid w:val="000A1F56"/>
    <w:rsid w:val="000A2588"/>
    <w:rsid w:val="000A3256"/>
    <w:rsid w:val="000A59E3"/>
    <w:rsid w:val="000B33C7"/>
    <w:rsid w:val="000B3618"/>
    <w:rsid w:val="000B4BB0"/>
    <w:rsid w:val="000B6FFA"/>
    <w:rsid w:val="000C47DC"/>
    <w:rsid w:val="000D4120"/>
    <w:rsid w:val="000D4425"/>
    <w:rsid w:val="000E50F0"/>
    <w:rsid w:val="000E56E9"/>
    <w:rsid w:val="000F5C80"/>
    <w:rsid w:val="00104828"/>
    <w:rsid w:val="0010632F"/>
    <w:rsid w:val="0011073C"/>
    <w:rsid w:val="00112441"/>
    <w:rsid w:val="00112733"/>
    <w:rsid w:val="001167B4"/>
    <w:rsid w:val="00117715"/>
    <w:rsid w:val="00124F8F"/>
    <w:rsid w:val="00125DB1"/>
    <w:rsid w:val="00141217"/>
    <w:rsid w:val="00141306"/>
    <w:rsid w:val="00141C6F"/>
    <w:rsid w:val="0014370E"/>
    <w:rsid w:val="00143C6C"/>
    <w:rsid w:val="00144FC1"/>
    <w:rsid w:val="00150482"/>
    <w:rsid w:val="00151CCA"/>
    <w:rsid w:val="00180B3F"/>
    <w:rsid w:val="00180EC2"/>
    <w:rsid w:val="00186CA5"/>
    <w:rsid w:val="001908B8"/>
    <w:rsid w:val="001A2B7A"/>
    <w:rsid w:val="001A6FC2"/>
    <w:rsid w:val="001C0F19"/>
    <w:rsid w:val="001D784A"/>
    <w:rsid w:val="001E144A"/>
    <w:rsid w:val="001F435D"/>
    <w:rsid w:val="002017EA"/>
    <w:rsid w:val="002067B3"/>
    <w:rsid w:val="002214C5"/>
    <w:rsid w:val="00222DBB"/>
    <w:rsid w:val="0023411F"/>
    <w:rsid w:val="00243CA6"/>
    <w:rsid w:val="002447A1"/>
    <w:rsid w:val="00245604"/>
    <w:rsid w:val="00253AE0"/>
    <w:rsid w:val="0025538D"/>
    <w:rsid w:val="002651F2"/>
    <w:rsid w:val="002A132A"/>
    <w:rsid w:val="002A47C5"/>
    <w:rsid w:val="002A61DE"/>
    <w:rsid w:val="002B37D3"/>
    <w:rsid w:val="002B50CA"/>
    <w:rsid w:val="002C0D00"/>
    <w:rsid w:val="002C58BA"/>
    <w:rsid w:val="002D34D8"/>
    <w:rsid w:val="002E1C1C"/>
    <w:rsid w:val="002F0FB1"/>
    <w:rsid w:val="002F1680"/>
    <w:rsid w:val="002F3239"/>
    <w:rsid w:val="002F3FC0"/>
    <w:rsid w:val="00306CAF"/>
    <w:rsid w:val="00312F1B"/>
    <w:rsid w:val="00325D25"/>
    <w:rsid w:val="00333794"/>
    <w:rsid w:val="0034369C"/>
    <w:rsid w:val="00347B3A"/>
    <w:rsid w:val="0035063B"/>
    <w:rsid w:val="00351DB2"/>
    <w:rsid w:val="00361E88"/>
    <w:rsid w:val="00365EE4"/>
    <w:rsid w:val="0037216B"/>
    <w:rsid w:val="0038521C"/>
    <w:rsid w:val="00390F63"/>
    <w:rsid w:val="00394246"/>
    <w:rsid w:val="003A046F"/>
    <w:rsid w:val="003A0601"/>
    <w:rsid w:val="003A282D"/>
    <w:rsid w:val="003B000E"/>
    <w:rsid w:val="003B5AFB"/>
    <w:rsid w:val="003B709F"/>
    <w:rsid w:val="003B728B"/>
    <w:rsid w:val="003C1A4E"/>
    <w:rsid w:val="003C348B"/>
    <w:rsid w:val="003E1070"/>
    <w:rsid w:val="003F28E5"/>
    <w:rsid w:val="0040007F"/>
    <w:rsid w:val="004028CD"/>
    <w:rsid w:val="004064CD"/>
    <w:rsid w:val="0041387A"/>
    <w:rsid w:val="00415C6B"/>
    <w:rsid w:val="004173D0"/>
    <w:rsid w:val="0042542E"/>
    <w:rsid w:val="00435D0D"/>
    <w:rsid w:val="00440700"/>
    <w:rsid w:val="00442BA5"/>
    <w:rsid w:val="004430D3"/>
    <w:rsid w:val="00445A89"/>
    <w:rsid w:val="00450023"/>
    <w:rsid w:val="00453519"/>
    <w:rsid w:val="004569BC"/>
    <w:rsid w:val="00457F03"/>
    <w:rsid w:val="00467905"/>
    <w:rsid w:val="00480EB5"/>
    <w:rsid w:val="00483173"/>
    <w:rsid w:val="004915FA"/>
    <w:rsid w:val="004A4977"/>
    <w:rsid w:val="004A546B"/>
    <w:rsid w:val="004B0DAF"/>
    <w:rsid w:val="004B4D1D"/>
    <w:rsid w:val="004B6BA3"/>
    <w:rsid w:val="004C70B9"/>
    <w:rsid w:val="004D0C5E"/>
    <w:rsid w:val="004D189C"/>
    <w:rsid w:val="004D2274"/>
    <w:rsid w:val="004D481D"/>
    <w:rsid w:val="004D6803"/>
    <w:rsid w:val="004E077C"/>
    <w:rsid w:val="004E773E"/>
    <w:rsid w:val="004F4B81"/>
    <w:rsid w:val="005038C4"/>
    <w:rsid w:val="0051019B"/>
    <w:rsid w:val="0052528A"/>
    <w:rsid w:val="00532930"/>
    <w:rsid w:val="00562566"/>
    <w:rsid w:val="0058410F"/>
    <w:rsid w:val="005864D3"/>
    <w:rsid w:val="005A0DB0"/>
    <w:rsid w:val="005A3D08"/>
    <w:rsid w:val="005A574B"/>
    <w:rsid w:val="005A74B4"/>
    <w:rsid w:val="005B1161"/>
    <w:rsid w:val="005B24CB"/>
    <w:rsid w:val="005B4215"/>
    <w:rsid w:val="005B44B5"/>
    <w:rsid w:val="005B69A1"/>
    <w:rsid w:val="005B7BC5"/>
    <w:rsid w:val="005C1C8F"/>
    <w:rsid w:val="005C37D0"/>
    <w:rsid w:val="005D28E8"/>
    <w:rsid w:val="005D2E09"/>
    <w:rsid w:val="005D63FD"/>
    <w:rsid w:val="005E1FB4"/>
    <w:rsid w:val="005F2C21"/>
    <w:rsid w:val="005F43A4"/>
    <w:rsid w:val="005F63C7"/>
    <w:rsid w:val="00602273"/>
    <w:rsid w:val="00604D13"/>
    <w:rsid w:val="00624366"/>
    <w:rsid w:val="006332D8"/>
    <w:rsid w:val="00635097"/>
    <w:rsid w:val="00642147"/>
    <w:rsid w:val="00642781"/>
    <w:rsid w:val="00643A1B"/>
    <w:rsid w:val="00644183"/>
    <w:rsid w:val="00652AE1"/>
    <w:rsid w:val="006610C8"/>
    <w:rsid w:val="00663559"/>
    <w:rsid w:val="00667047"/>
    <w:rsid w:val="00697E28"/>
    <w:rsid w:val="006A3C4F"/>
    <w:rsid w:val="006B20A8"/>
    <w:rsid w:val="006B48C3"/>
    <w:rsid w:val="006C0A11"/>
    <w:rsid w:val="006C3511"/>
    <w:rsid w:val="006C5C5A"/>
    <w:rsid w:val="006D58CA"/>
    <w:rsid w:val="006E511C"/>
    <w:rsid w:val="006F42CF"/>
    <w:rsid w:val="006F46C2"/>
    <w:rsid w:val="00703681"/>
    <w:rsid w:val="00703BE5"/>
    <w:rsid w:val="007103E7"/>
    <w:rsid w:val="0072256C"/>
    <w:rsid w:val="00724F91"/>
    <w:rsid w:val="0073562A"/>
    <w:rsid w:val="0073676D"/>
    <w:rsid w:val="00740684"/>
    <w:rsid w:val="007421AB"/>
    <w:rsid w:val="00743010"/>
    <w:rsid w:val="007500E2"/>
    <w:rsid w:val="007503EB"/>
    <w:rsid w:val="00757327"/>
    <w:rsid w:val="00763502"/>
    <w:rsid w:val="0076686E"/>
    <w:rsid w:val="00770F9A"/>
    <w:rsid w:val="007722FC"/>
    <w:rsid w:val="00775101"/>
    <w:rsid w:val="0077657A"/>
    <w:rsid w:val="0078096C"/>
    <w:rsid w:val="00782F11"/>
    <w:rsid w:val="007A6723"/>
    <w:rsid w:val="007B2EDE"/>
    <w:rsid w:val="007C268A"/>
    <w:rsid w:val="007C27DC"/>
    <w:rsid w:val="007D41A3"/>
    <w:rsid w:val="007F0E1F"/>
    <w:rsid w:val="007F7905"/>
    <w:rsid w:val="00803749"/>
    <w:rsid w:val="00815538"/>
    <w:rsid w:val="00821184"/>
    <w:rsid w:val="00835CBE"/>
    <w:rsid w:val="00841651"/>
    <w:rsid w:val="00852664"/>
    <w:rsid w:val="0085739F"/>
    <w:rsid w:val="00862B87"/>
    <w:rsid w:val="008659AF"/>
    <w:rsid w:val="00876B36"/>
    <w:rsid w:val="00882BAD"/>
    <w:rsid w:val="00886713"/>
    <w:rsid w:val="008909B8"/>
    <w:rsid w:val="00891BC7"/>
    <w:rsid w:val="008934D4"/>
    <w:rsid w:val="008A028C"/>
    <w:rsid w:val="008A0F0B"/>
    <w:rsid w:val="008A1E43"/>
    <w:rsid w:val="008B3156"/>
    <w:rsid w:val="008B36B2"/>
    <w:rsid w:val="008C7049"/>
    <w:rsid w:val="008D66D9"/>
    <w:rsid w:val="008D7340"/>
    <w:rsid w:val="008E365D"/>
    <w:rsid w:val="008E5EE4"/>
    <w:rsid w:val="008F7DBB"/>
    <w:rsid w:val="00921DF3"/>
    <w:rsid w:val="00923357"/>
    <w:rsid w:val="00925BFC"/>
    <w:rsid w:val="00925CF8"/>
    <w:rsid w:val="009317F9"/>
    <w:rsid w:val="00933B25"/>
    <w:rsid w:val="00940B99"/>
    <w:rsid w:val="009515EC"/>
    <w:rsid w:val="00966AE2"/>
    <w:rsid w:val="00967212"/>
    <w:rsid w:val="00986EB3"/>
    <w:rsid w:val="00993F0A"/>
    <w:rsid w:val="00995166"/>
    <w:rsid w:val="009965CF"/>
    <w:rsid w:val="009A2689"/>
    <w:rsid w:val="009B16D9"/>
    <w:rsid w:val="009B1BF9"/>
    <w:rsid w:val="009B4B92"/>
    <w:rsid w:val="009B6A5F"/>
    <w:rsid w:val="009C24EC"/>
    <w:rsid w:val="009C4BB0"/>
    <w:rsid w:val="009C5424"/>
    <w:rsid w:val="009E4D44"/>
    <w:rsid w:val="009E6CDC"/>
    <w:rsid w:val="009F0AC3"/>
    <w:rsid w:val="00A02403"/>
    <w:rsid w:val="00A1142E"/>
    <w:rsid w:val="00A14261"/>
    <w:rsid w:val="00A145A5"/>
    <w:rsid w:val="00A20BBC"/>
    <w:rsid w:val="00A30222"/>
    <w:rsid w:val="00A3381A"/>
    <w:rsid w:val="00A40527"/>
    <w:rsid w:val="00A431BD"/>
    <w:rsid w:val="00A45379"/>
    <w:rsid w:val="00A477E8"/>
    <w:rsid w:val="00A54567"/>
    <w:rsid w:val="00A55C20"/>
    <w:rsid w:val="00A55F3B"/>
    <w:rsid w:val="00A72213"/>
    <w:rsid w:val="00A74000"/>
    <w:rsid w:val="00A7687B"/>
    <w:rsid w:val="00A77958"/>
    <w:rsid w:val="00A970FF"/>
    <w:rsid w:val="00AB0264"/>
    <w:rsid w:val="00AB1985"/>
    <w:rsid w:val="00AC2415"/>
    <w:rsid w:val="00AC24A9"/>
    <w:rsid w:val="00AC2B3D"/>
    <w:rsid w:val="00AD4993"/>
    <w:rsid w:val="00AE310F"/>
    <w:rsid w:val="00AE4264"/>
    <w:rsid w:val="00AF1E12"/>
    <w:rsid w:val="00AF7937"/>
    <w:rsid w:val="00B00A41"/>
    <w:rsid w:val="00B12CEB"/>
    <w:rsid w:val="00B12FCD"/>
    <w:rsid w:val="00B16DC3"/>
    <w:rsid w:val="00B24A33"/>
    <w:rsid w:val="00B34D88"/>
    <w:rsid w:val="00B36980"/>
    <w:rsid w:val="00B4205E"/>
    <w:rsid w:val="00B44404"/>
    <w:rsid w:val="00B50DCB"/>
    <w:rsid w:val="00B57B21"/>
    <w:rsid w:val="00B61727"/>
    <w:rsid w:val="00B61C0E"/>
    <w:rsid w:val="00B678D3"/>
    <w:rsid w:val="00B701CA"/>
    <w:rsid w:val="00B83342"/>
    <w:rsid w:val="00B85253"/>
    <w:rsid w:val="00B85B25"/>
    <w:rsid w:val="00B90508"/>
    <w:rsid w:val="00BA3111"/>
    <w:rsid w:val="00BA3129"/>
    <w:rsid w:val="00BA7B79"/>
    <w:rsid w:val="00BB16C6"/>
    <w:rsid w:val="00BB77D2"/>
    <w:rsid w:val="00BC3620"/>
    <w:rsid w:val="00BC3B65"/>
    <w:rsid w:val="00BC71F0"/>
    <w:rsid w:val="00BE718D"/>
    <w:rsid w:val="00BF26D0"/>
    <w:rsid w:val="00BF4326"/>
    <w:rsid w:val="00BF7B05"/>
    <w:rsid w:val="00C01659"/>
    <w:rsid w:val="00C048C2"/>
    <w:rsid w:val="00C0506C"/>
    <w:rsid w:val="00C065B7"/>
    <w:rsid w:val="00C15560"/>
    <w:rsid w:val="00C20F53"/>
    <w:rsid w:val="00C218EA"/>
    <w:rsid w:val="00C26E6F"/>
    <w:rsid w:val="00C33F10"/>
    <w:rsid w:val="00C3618A"/>
    <w:rsid w:val="00C41723"/>
    <w:rsid w:val="00C51C92"/>
    <w:rsid w:val="00C52A1F"/>
    <w:rsid w:val="00C612C7"/>
    <w:rsid w:val="00C65F0B"/>
    <w:rsid w:val="00C83C9A"/>
    <w:rsid w:val="00C84CB5"/>
    <w:rsid w:val="00C850B2"/>
    <w:rsid w:val="00CA0F97"/>
    <w:rsid w:val="00CB4574"/>
    <w:rsid w:val="00CD1E9B"/>
    <w:rsid w:val="00CE0AF9"/>
    <w:rsid w:val="00CE3C5C"/>
    <w:rsid w:val="00CF2B45"/>
    <w:rsid w:val="00CF6F6E"/>
    <w:rsid w:val="00D00985"/>
    <w:rsid w:val="00D06E57"/>
    <w:rsid w:val="00D116A1"/>
    <w:rsid w:val="00D33AFD"/>
    <w:rsid w:val="00D340AA"/>
    <w:rsid w:val="00D34A84"/>
    <w:rsid w:val="00D34AA2"/>
    <w:rsid w:val="00D52996"/>
    <w:rsid w:val="00D5490F"/>
    <w:rsid w:val="00D550E2"/>
    <w:rsid w:val="00D63D79"/>
    <w:rsid w:val="00D74330"/>
    <w:rsid w:val="00D8036B"/>
    <w:rsid w:val="00DA4F11"/>
    <w:rsid w:val="00DA65DD"/>
    <w:rsid w:val="00DA6BCE"/>
    <w:rsid w:val="00DB571E"/>
    <w:rsid w:val="00DC5D7E"/>
    <w:rsid w:val="00DC69E7"/>
    <w:rsid w:val="00DD78D6"/>
    <w:rsid w:val="00DE4132"/>
    <w:rsid w:val="00DF3D41"/>
    <w:rsid w:val="00DF407D"/>
    <w:rsid w:val="00DF77C3"/>
    <w:rsid w:val="00E04DB4"/>
    <w:rsid w:val="00E06909"/>
    <w:rsid w:val="00E10753"/>
    <w:rsid w:val="00E13CA0"/>
    <w:rsid w:val="00E2109E"/>
    <w:rsid w:val="00E31015"/>
    <w:rsid w:val="00E33DD9"/>
    <w:rsid w:val="00E369CE"/>
    <w:rsid w:val="00E37C71"/>
    <w:rsid w:val="00E42719"/>
    <w:rsid w:val="00E45881"/>
    <w:rsid w:val="00E621BF"/>
    <w:rsid w:val="00E7334D"/>
    <w:rsid w:val="00E80E3D"/>
    <w:rsid w:val="00E8108C"/>
    <w:rsid w:val="00E902E2"/>
    <w:rsid w:val="00E92D55"/>
    <w:rsid w:val="00E95E33"/>
    <w:rsid w:val="00EA64E9"/>
    <w:rsid w:val="00EB2825"/>
    <w:rsid w:val="00EB6EE2"/>
    <w:rsid w:val="00EC165D"/>
    <w:rsid w:val="00ED1DDA"/>
    <w:rsid w:val="00ED1E98"/>
    <w:rsid w:val="00EE1DFB"/>
    <w:rsid w:val="00EE35C6"/>
    <w:rsid w:val="00EF4E01"/>
    <w:rsid w:val="00F02ACB"/>
    <w:rsid w:val="00F1184E"/>
    <w:rsid w:val="00F14FED"/>
    <w:rsid w:val="00F21324"/>
    <w:rsid w:val="00F23AC7"/>
    <w:rsid w:val="00F242EF"/>
    <w:rsid w:val="00F246D0"/>
    <w:rsid w:val="00F24DC6"/>
    <w:rsid w:val="00F32C37"/>
    <w:rsid w:val="00F34F3A"/>
    <w:rsid w:val="00F4037E"/>
    <w:rsid w:val="00F40954"/>
    <w:rsid w:val="00F432C2"/>
    <w:rsid w:val="00F43784"/>
    <w:rsid w:val="00F50686"/>
    <w:rsid w:val="00F51EE3"/>
    <w:rsid w:val="00F60C06"/>
    <w:rsid w:val="00F902BF"/>
    <w:rsid w:val="00FA5F3E"/>
    <w:rsid w:val="00FA789C"/>
    <w:rsid w:val="00FB4578"/>
    <w:rsid w:val="00FB4951"/>
    <w:rsid w:val="00FB5D90"/>
    <w:rsid w:val="00FC08C5"/>
    <w:rsid w:val="00FC2F55"/>
    <w:rsid w:val="00FC7375"/>
    <w:rsid w:val="00FD1364"/>
    <w:rsid w:val="00FE6C64"/>
    <w:rsid w:val="00FF11CB"/>
    <w:rsid w:val="00FF3285"/>
    <w:rsid w:val="00FF5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2D92"/>
  <w15:docId w15:val="{E1245CE4-B2FB-41EC-8928-DE89D37E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3CA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ighlight">
    <w:name w:val="highlight"/>
    <w:basedOn w:val="Numatytasispastraiposriftas"/>
    <w:rsid w:val="003A0601"/>
  </w:style>
  <w:style w:type="paragraph" w:styleId="Sraopastraipa">
    <w:name w:val="List Paragraph"/>
    <w:basedOn w:val="prastasis"/>
    <w:uiPriority w:val="34"/>
    <w:qFormat/>
    <w:rsid w:val="003A0601"/>
    <w:pPr>
      <w:ind w:left="720"/>
      <w:contextualSpacing/>
    </w:pPr>
  </w:style>
  <w:style w:type="paragraph" w:styleId="Antrats">
    <w:name w:val="header"/>
    <w:aliases w:val="Char,Diagrama Diagrama Diagrama"/>
    <w:basedOn w:val="prastasis"/>
    <w:link w:val="AntratsDiagrama"/>
    <w:unhideWhenUsed/>
    <w:rsid w:val="00652AE1"/>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aliases w:val="Char Diagrama,Diagrama Diagrama Diagrama Diagrama"/>
    <w:basedOn w:val="Numatytasispastraiposriftas"/>
    <w:link w:val="Antrats"/>
    <w:rsid w:val="00652AE1"/>
  </w:style>
  <w:style w:type="paragraph" w:styleId="Porat">
    <w:name w:val="footer"/>
    <w:basedOn w:val="prastasis"/>
    <w:link w:val="PoratDiagrama"/>
    <w:uiPriority w:val="99"/>
    <w:unhideWhenUsed/>
    <w:rsid w:val="00652AE1"/>
    <w:pPr>
      <w:tabs>
        <w:tab w:val="center" w:pos="4819"/>
        <w:tab w:val="right" w:pos="9638"/>
      </w:tabs>
    </w:pPr>
  </w:style>
  <w:style w:type="character" w:customStyle="1" w:styleId="PoratDiagrama">
    <w:name w:val="Poraštė Diagrama"/>
    <w:basedOn w:val="Numatytasispastraiposriftas"/>
    <w:link w:val="Porat"/>
    <w:uiPriority w:val="99"/>
    <w:rsid w:val="00652AE1"/>
  </w:style>
  <w:style w:type="character" w:styleId="Komentaronuoroda">
    <w:name w:val="annotation reference"/>
    <w:basedOn w:val="Numatytasispastraiposriftas"/>
    <w:uiPriority w:val="99"/>
    <w:semiHidden/>
    <w:unhideWhenUsed/>
    <w:rsid w:val="006B20A8"/>
    <w:rPr>
      <w:sz w:val="16"/>
      <w:szCs w:val="16"/>
    </w:rPr>
  </w:style>
  <w:style w:type="paragraph" w:styleId="Komentarotekstas">
    <w:name w:val="annotation text"/>
    <w:basedOn w:val="prastasis"/>
    <w:link w:val="KomentarotekstasDiagrama"/>
    <w:uiPriority w:val="99"/>
    <w:unhideWhenUsed/>
    <w:rsid w:val="006B20A8"/>
    <w:pPr>
      <w:spacing w:after="20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6B20A8"/>
    <w:rPr>
      <w:sz w:val="20"/>
      <w:szCs w:val="20"/>
    </w:rPr>
  </w:style>
  <w:style w:type="paragraph" w:styleId="Komentarotema">
    <w:name w:val="annotation subject"/>
    <w:basedOn w:val="Komentarotekstas"/>
    <w:next w:val="Komentarotekstas"/>
    <w:link w:val="KomentarotemaDiagrama"/>
    <w:uiPriority w:val="99"/>
    <w:semiHidden/>
    <w:unhideWhenUsed/>
    <w:rsid w:val="006B20A8"/>
    <w:rPr>
      <w:b/>
      <w:bCs/>
    </w:rPr>
  </w:style>
  <w:style w:type="character" w:customStyle="1" w:styleId="KomentarotemaDiagrama">
    <w:name w:val="Komentaro tema Diagrama"/>
    <w:basedOn w:val="KomentarotekstasDiagrama"/>
    <w:link w:val="Komentarotema"/>
    <w:uiPriority w:val="99"/>
    <w:semiHidden/>
    <w:rsid w:val="006B20A8"/>
    <w:rPr>
      <w:b/>
      <w:bCs/>
      <w:sz w:val="20"/>
      <w:szCs w:val="20"/>
    </w:rPr>
  </w:style>
  <w:style w:type="paragraph" w:styleId="Debesliotekstas">
    <w:name w:val="Balloon Text"/>
    <w:basedOn w:val="prastasis"/>
    <w:link w:val="DebesliotekstasDiagrama"/>
    <w:uiPriority w:val="99"/>
    <w:semiHidden/>
    <w:unhideWhenUsed/>
    <w:rsid w:val="006B20A8"/>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6B20A8"/>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5D63FD"/>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D63FD"/>
    <w:rPr>
      <w:rFonts w:ascii="Consolas" w:hAnsi="Consolas" w:cs="Consolas"/>
      <w:sz w:val="20"/>
      <w:szCs w:val="20"/>
    </w:rPr>
  </w:style>
  <w:style w:type="character" w:styleId="Hipersaitas">
    <w:name w:val="Hyperlink"/>
    <w:basedOn w:val="Numatytasispastraiposriftas"/>
    <w:uiPriority w:val="99"/>
    <w:semiHidden/>
    <w:unhideWhenUsed/>
    <w:rsid w:val="00243CA6"/>
    <w:rPr>
      <w:color w:val="0000FF"/>
      <w:u w:val="single"/>
    </w:rPr>
  </w:style>
  <w:style w:type="paragraph" w:styleId="Pataisymai">
    <w:name w:val="Revision"/>
    <w:hidden/>
    <w:uiPriority w:val="99"/>
    <w:semiHidden/>
    <w:rsid w:val="008B36B2"/>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468">
      <w:bodyDiv w:val="1"/>
      <w:marLeft w:val="0"/>
      <w:marRight w:val="0"/>
      <w:marTop w:val="0"/>
      <w:marBottom w:val="0"/>
      <w:divBdr>
        <w:top w:val="none" w:sz="0" w:space="0" w:color="auto"/>
        <w:left w:val="none" w:sz="0" w:space="0" w:color="auto"/>
        <w:bottom w:val="none" w:sz="0" w:space="0" w:color="auto"/>
        <w:right w:val="none" w:sz="0" w:space="0" w:color="auto"/>
      </w:divBdr>
    </w:div>
    <w:div w:id="129178663">
      <w:bodyDiv w:val="1"/>
      <w:marLeft w:val="0"/>
      <w:marRight w:val="0"/>
      <w:marTop w:val="0"/>
      <w:marBottom w:val="0"/>
      <w:divBdr>
        <w:top w:val="none" w:sz="0" w:space="0" w:color="auto"/>
        <w:left w:val="none" w:sz="0" w:space="0" w:color="auto"/>
        <w:bottom w:val="none" w:sz="0" w:space="0" w:color="auto"/>
        <w:right w:val="none" w:sz="0" w:space="0" w:color="auto"/>
      </w:divBdr>
      <w:divsChild>
        <w:div w:id="1402827407">
          <w:marLeft w:val="0"/>
          <w:marRight w:val="0"/>
          <w:marTop w:val="0"/>
          <w:marBottom w:val="0"/>
          <w:divBdr>
            <w:top w:val="none" w:sz="0" w:space="0" w:color="auto"/>
            <w:left w:val="none" w:sz="0" w:space="0" w:color="auto"/>
            <w:bottom w:val="none" w:sz="0" w:space="0" w:color="auto"/>
            <w:right w:val="none" w:sz="0" w:space="0" w:color="auto"/>
          </w:divBdr>
          <w:divsChild>
            <w:div w:id="922953392">
              <w:marLeft w:val="0"/>
              <w:marRight w:val="0"/>
              <w:marTop w:val="0"/>
              <w:marBottom w:val="0"/>
              <w:divBdr>
                <w:top w:val="none" w:sz="0" w:space="0" w:color="auto"/>
                <w:left w:val="none" w:sz="0" w:space="0" w:color="auto"/>
                <w:bottom w:val="none" w:sz="0" w:space="0" w:color="auto"/>
                <w:right w:val="none" w:sz="0" w:space="0" w:color="auto"/>
              </w:divBdr>
              <w:divsChild>
                <w:div w:id="548611573">
                  <w:marLeft w:val="0"/>
                  <w:marRight w:val="0"/>
                  <w:marTop w:val="0"/>
                  <w:marBottom w:val="0"/>
                  <w:divBdr>
                    <w:top w:val="none" w:sz="0" w:space="0" w:color="auto"/>
                    <w:left w:val="none" w:sz="0" w:space="0" w:color="auto"/>
                    <w:bottom w:val="none" w:sz="0" w:space="0" w:color="auto"/>
                    <w:right w:val="none" w:sz="0" w:space="0" w:color="auto"/>
                  </w:divBdr>
                  <w:divsChild>
                    <w:div w:id="2017611127">
                      <w:marLeft w:val="0"/>
                      <w:marRight w:val="0"/>
                      <w:marTop w:val="0"/>
                      <w:marBottom w:val="0"/>
                      <w:divBdr>
                        <w:top w:val="none" w:sz="0" w:space="0" w:color="auto"/>
                        <w:left w:val="none" w:sz="0" w:space="0" w:color="auto"/>
                        <w:bottom w:val="none" w:sz="0" w:space="0" w:color="auto"/>
                        <w:right w:val="none" w:sz="0" w:space="0" w:color="auto"/>
                      </w:divBdr>
                    </w:div>
                    <w:div w:id="1861622279">
                      <w:marLeft w:val="0"/>
                      <w:marRight w:val="0"/>
                      <w:marTop w:val="0"/>
                      <w:marBottom w:val="0"/>
                      <w:divBdr>
                        <w:top w:val="none" w:sz="0" w:space="0" w:color="auto"/>
                        <w:left w:val="none" w:sz="0" w:space="0" w:color="auto"/>
                        <w:bottom w:val="none" w:sz="0" w:space="0" w:color="auto"/>
                        <w:right w:val="none" w:sz="0" w:space="0" w:color="auto"/>
                      </w:divBdr>
                    </w:div>
                    <w:div w:id="1035010240">
                      <w:marLeft w:val="0"/>
                      <w:marRight w:val="0"/>
                      <w:marTop w:val="0"/>
                      <w:marBottom w:val="0"/>
                      <w:divBdr>
                        <w:top w:val="none" w:sz="0" w:space="0" w:color="auto"/>
                        <w:left w:val="none" w:sz="0" w:space="0" w:color="auto"/>
                        <w:bottom w:val="none" w:sz="0" w:space="0" w:color="auto"/>
                        <w:right w:val="none" w:sz="0" w:space="0" w:color="auto"/>
                      </w:divBdr>
                      <w:divsChild>
                        <w:div w:id="303044339">
                          <w:marLeft w:val="0"/>
                          <w:marRight w:val="0"/>
                          <w:marTop w:val="0"/>
                          <w:marBottom w:val="0"/>
                          <w:divBdr>
                            <w:top w:val="none" w:sz="0" w:space="0" w:color="auto"/>
                            <w:left w:val="none" w:sz="0" w:space="0" w:color="auto"/>
                            <w:bottom w:val="none" w:sz="0" w:space="0" w:color="auto"/>
                            <w:right w:val="none" w:sz="0" w:space="0" w:color="auto"/>
                          </w:divBdr>
                        </w:div>
                        <w:div w:id="1745108771">
                          <w:marLeft w:val="0"/>
                          <w:marRight w:val="0"/>
                          <w:marTop w:val="0"/>
                          <w:marBottom w:val="0"/>
                          <w:divBdr>
                            <w:top w:val="none" w:sz="0" w:space="0" w:color="auto"/>
                            <w:left w:val="none" w:sz="0" w:space="0" w:color="auto"/>
                            <w:bottom w:val="none" w:sz="0" w:space="0" w:color="auto"/>
                            <w:right w:val="none" w:sz="0" w:space="0" w:color="auto"/>
                          </w:divBdr>
                        </w:div>
                      </w:divsChild>
                    </w:div>
                    <w:div w:id="1047796006">
                      <w:marLeft w:val="0"/>
                      <w:marRight w:val="0"/>
                      <w:marTop w:val="0"/>
                      <w:marBottom w:val="0"/>
                      <w:divBdr>
                        <w:top w:val="none" w:sz="0" w:space="0" w:color="auto"/>
                        <w:left w:val="none" w:sz="0" w:space="0" w:color="auto"/>
                        <w:bottom w:val="none" w:sz="0" w:space="0" w:color="auto"/>
                        <w:right w:val="none" w:sz="0" w:space="0" w:color="auto"/>
                      </w:divBdr>
                    </w:div>
                    <w:div w:id="2112318410">
                      <w:marLeft w:val="0"/>
                      <w:marRight w:val="0"/>
                      <w:marTop w:val="0"/>
                      <w:marBottom w:val="0"/>
                      <w:divBdr>
                        <w:top w:val="none" w:sz="0" w:space="0" w:color="auto"/>
                        <w:left w:val="none" w:sz="0" w:space="0" w:color="auto"/>
                        <w:bottom w:val="none" w:sz="0" w:space="0" w:color="auto"/>
                        <w:right w:val="none" w:sz="0" w:space="0" w:color="auto"/>
                      </w:divBdr>
                      <w:divsChild>
                        <w:div w:id="1675064642">
                          <w:marLeft w:val="0"/>
                          <w:marRight w:val="0"/>
                          <w:marTop w:val="0"/>
                          <w:marBottom w:val="0"/>
                          <w:divBdr>
                            <w:top w:val="none" w:sz="0" w:space="0" w:color="auto"/>
                            <w:left w:val="none" w:sz="0" w:space="0" w:color="auto"/>
                            <w:bottom w:val="none" w:sz="0" w:space="0" w:color="auto"/>
                            <w:right w:val="none" w:sz="0" w:space="0" w:color="auto"/>
                          </w:divBdr>
                        </w:div>
                        <w:div w:id="156851990">
                          <w:marLeft w:val="0"/>
                          <w:marRight w:val="0"/>
                          <w:marTop w:val="0"/>
                          <w:marBottom w:val="0"/>
                          <w:divBdr>
                            <w:top w:val="none" w:sz="0" w:space="0" w:color="auto"/>
                            <w:left w:val="none" w:sz="0" w:space="0" w:color="auto"/>
                            <w:bottom w:val="none" w:sz="0" w:space="0" w:color="auto"/>
                            <w:right w:val="none" w:sz="0" w:space="0" w:color="auto"/>
                          </w:divBdr>
                        </w:div>
                        <w:div w:id="70738604">
                          <w:marLeft w:val="0"/>
                          <w:marRight w:val="0"/>
                          <w:marTop w:val="0"/>
                          <w:marBottom w:val="0"/>
                          <w:divBdr>
                            <w:top w:val="none" w:sz="0" w:space="0" w:color="auto"/>
                            <w:left w:val="none" w:sz="0" w:space="0" w:color="auto"/>
                            <w:bottom w:val="none" w:sz="0" w:space="0" w:color="auto"/>
                            <w:right w:val="none" w:sz="0" w:space="0" w:color="auto"/>
                          </w:divBdr>
                        </w:div>
                        <w:div w:id="2134052862">
                          <w:marLeft w:val="0"/>
                          <w:marRight w:val="0"/>
                          <w:marTop w:val="0"/>
                          <w:marBottom w:val="0"/>
                          <w:divBdr>
                            <w:top w:val="none" w:sz="0" w:space="0" w:color="auto"/>
                            <w:left w:val="none" w:sz="0" w:space="0" w:color="auto"/>
                            <w:bottom w:val="none" w:sz="0" w:space="0" w:color="auto"/>
                            <w:right w:val="none" w:sz="0" w:space="0" w:color="auto"/>
                          </w:divBdr>
                        </w:div>
                        <w:div w:id="483666222">
                          <w:marLeft w:val="0"/>
                          <w:marRight w:val="0"/>
                          <w:marTop w:val="0"/>
                          <w:marBottom w:val="0"/>
                          <w:divBdr>
                            <w:top w:val="none" w:sz="0" w:space="0" w:color="auto"/>
                            <w:left w:val="none" w:sz="0" w:space="0" w:color="auto"/>
                            <w:bottom w:val="none" w:sz="0" w:space="0" w:color="auto"/>
                            <w:right w:val="none" w:sz="0" w:space="0" w:color="auto"/>
                          </w:divBdr>
                        </w:div>
                        <w:div w:id="1278104915">
                          <w:marLeft w:val="0"/>
                          <w:marRight w:val="0"/>
                          <w:marTop w:val="0"/>
                          <w:marBottom w:val="0"/>
                          <w:divBdr>
                            <w:top w:val="none" w:sz="0" w:space="0" w:color="auto"/>
                            <w:left w:val="none" w:sz="0" w:space="0" w:color="auto"/>
                            <w:bottom w:val="none" w:sz="0" w:space="0" w:color="auto"/>
                            <w:right w:val="none" w:sz="0" w:space="0" w:color="auto"/>
                          </w:divBdr>
                        </w:div>
                      </w:divsChild>
                    </w:div>
                    <w:div w:id="970784836">
                      <w:marLeft w:val="0"/>
                      <w:marRight w:val="0"/>
                      <w:marTop w:val="0"/>
                      <w:marBottom w:val="0"/>
                      <w:divBdr>
                        <w:top w:val="none" w:sz="0" w:space="0" w:color="auto"/>
                        <w:left w:val="none" w:sz="0" w:space="0" w:color="auto"/>
                        <w:bottom w:val="none" w:sz="0" w:space="0" w:color="auto"/>
                        <w:right w:val="none" w:sz="0" w:space="0" w:color="auto"/>
                      </w:divBdr>
                      <w:divsChild>
                        <w:div w:id="1261646425">
                          <w:marLeft w:val="0"/>
                          <w:marRight w:val="0"/>
                          <w:marTop w:val="0"/>
                          <w:marBottom w:val="0"/>
                          <w:divBdr>
                            <w:top w:val="none" w:sz="0" w:space="0" w:color="auto"/>
                            <w:left w:val="none" w:sz="0" w:space="0" w:color="auto"/>
                            <w:bottom w:val="none" w:sz="0" w:space="0" w:color="auto"/>
                            <w:right w:val="none" w:sz="0" w:space="0" w:color="auto"/>
                          </w:divBdr>
                        </w:div>
                        <w:div w:id="193076577">
                          <w:marLeft w:val="0"/>
                          <w:marRight w:val="0"/>
                          <w:marTop w:val="0"/>
                          <w:marBottom w:val="0"/>
                          <w:divBdr>
                            <w:top w:val="none" w:sz="0" w:space="0" w:color="auto"/>
                            <w:left w:val="none" w:sz="0" w:space="0" w:color="auto"/>
                            <w:bottom w:val="none" w:sz="0" w:space="0" w:color="auto"/>
                            <w:right w:val="none" w:sz="0" w:space="0" w:color="auto"/>
                          </w:divBdr>
                        </w:div>
                        <w:div w:id="642925713">
                          <w:marLeft w:val="0"/>
                          <w:marRight w:val="0"/>
                          <w:marTop w:val="0"/>
                          <w:marBottom w:val="0"/>
                          <w:divBdr>
                            <w:top w:val="none" w:sz="0" w:space="0" w:color="auto"/>
                            <w:left w:val="none" w:sz="0" w:space="0" w:color="auto"/>
                            <w:bottom w:val="none" w:sz="0" w:space="0" w:color="auto"/>
                            <w:right w:val="none" w:sz="0" w:space="0" w:color="auto"/>
                          </w:divBdr>
                        </w:div>
                        <w:div w:id="76944432">
                          <w:marLeft w:val="0"/>
                          <w:marRight w:val="0"/>
                          <w:marTop w:val="0"/>
                          <w:marBottom w:val="0"/>
                          <w:divBdr>
                            <w:top w:val="none" w:sz="0" w:space="0" w:color="auto"/>
                            <w:left w:val="none" w:sz="0" w:space="0" w:color="auto"/>
                            <w:bottom w:val="none" w:sz="0" w:space="0" w:color="auto"/>
                            <w:right w:val="none" w:sz="0" w:space="0" w:color="auto"/>
                          </w:divBdr>
                        </w:div>
                        <w:div w:id="1889146626">
                          <w:marLeft w:val="0"/>
                          <w:marRight w:val="0"/>
                          <w:marTop w:val="0"/>
                          <w:marBottom w:val="0"/>
                          <w:divBdr>
                            <w:top w:val="none" w:sz="0" w:space="0" w:color="auto"/>
                            <w:left w:val="none" w:sz="0" w:space="0" w:color="auto"/>
                            <w:bottom w:val="none" w:sz="0" w:space="0" w:color="auto"/>
                            <w:right w:val="none" w:sz="0" w:space="0" w:color="auto"/>
                          </w:divBdr>
                        </w:div>
                      </w:divsChild>
                    </w:div>
                    <w:div w:id="966855866">
                      <w:marLeft w:val="0"/>
                      <w:marRight w:val="0"/>
                      <w:marTop w:val="0"/>
                      <w:marBottom w:val="0"/>
                      <w:divBdr>
                        <w:top w:val="none" w:sz="0" w:space="0" w:color="auto"/>
                        <w:left w:val="none" w:sz="0" w:space="0" w:color="auto"/>
                        <w:bottom w:val="none" w:sz="0" w:space="0" w:color="auto"/>
                        <w:right w:val="none" w:sz="0" w:space="0" w:color="auto"/>
                      </w:divBdr>
                    </w:div>
                    <w:div w:id="1268537285">
                      <w:marLeft w:val="0"/>
                      <w:marRight w:val="0"/>
                      <w:marTop w:val="0"/>
                      <w:marBottom w:val="0"/>
                      <w:divBdr>
                        <w:top w:val="none" w:sz="0" w:space="0" w:color="auto"/>
                        <w:left w:val="none" w:sz="0" w:space="0" w:color="auto"/>
                        <w:bottom w:val="none" w:sz="0" w:space="0" w:color="auto"/>
                        <w:right w:val="none" w:sz="0" w:space="0" w:color="auto"/>
                      </w:divBdr>
                    </w:div>
                    <w:div w:id="1249080582">
                      <w:marLeft w:val="0"/>
                      <w:marRight w:val="0"/>
                      <w:marTop w:val="0"/>
                      <w:marBottom w:val="0"/>
                      <w:divBdr>
                        <w:top w:val="none" w:sz="0" w:space="0" w:color="auto"/>
                        <w:left w:val="none" w:sz="0" w:space="0" w:color="auto"/>
                        <w:bottom w:val="none" w:sz="0" w:space="0" w:color="auto"/>
                        <w:right w:val="none" w:sz="0" w:space="0" w:color="auto"/>
                      </w:divBdr>
                    </w:div>
                    <w:div w:id="1531530561">
                      <w:marLeft w:val="0"/>
                      <w:marRight w:val="0"/>
                      <w:marTop w:val="0"/>
                      <w:marBottom w:val="0"/>
                      <w:divBdr>
                        <w:top w:val="none" w:sz="0" w:space="0" w:color="auto"/>
                        <w:left w:val="none" w:sz="0" w:space="0" w:color="auto"/>
                        <w:bottom w:val="none" w:sz="0" w:space="0" w:color="auto"/>
                        <w:right w:val="none" w:sz="0" w:space="0" w:color="auto"/>
                      </w:divBdr>
                      <w:divsChild>
                        <w:div w:id="391586844">
                          <w:marLeft w:val="0"/>
                          <w:marRight w:val="0"/>
                          <w:marTop w:val="0"/>
                          <w:marBottom w:val="0"/>
                          <w:divBdr>
                            <w:top w:val="none" w:sz="0" w:space="0" w:color="auto"/>
                            <w:left w:val="none" w:sz="0" w:space="0" w:color="auto"/>
                            <w:bottom w:val="none" w:sz="0" w:space="0" w:color="auto"/>
                            <w:right w:val="none" w:sz="0" w:space="0" w:color="auto"/>
                          </w:divBdr>
                        </w:div>
                        <w:div w:id="1434403727">
                          <w:marLeft w:val="0"/>
                          <w:marRight w:val="0"/>
                          <w:marTop w:val="0"/>
                          <w:marBottom w:val="0"/>
                          <w:divBdr>
                            <w:top w:val="none" w:sz="0" w:space="0" w:color="auto"/>
                            <w:left w:val="none" w:sz="0" w:space="0" w:color="auto"/>
                            <w:bottom w:val="none" w:sz="0" w:space="0" w:color="auto"/>
                            <w:right w:val="none" w:sz="0" w:space="0" w:color="auto"/>
                          </w:divBdr>
                        </w:div>
                        <w:div w:id="1819495328">
                          <w:marLeft w:val="0"/>
                          <w:marRight w:val="0"/>
                          <w:marTop w:val="0"/>
                          <w:marBottom w:val="0"/>
                          <w:divBdr>
                            <w:top w:val="none" w:sz="0" w:space="0" w:color="auto"/>
                            <w:left w:val="none" w:sz="0" w:space="0" w:color="auto"/>
                            <w:bottom w:val="none" w:sz="0" w:space="0" w:color="auto"/>
                            <w:right w:val="none" w:sz="0" w:space="0" w:color="auto"/>
                          </w:divBdr>
                        </w:div>
                      </w:divsChild>
                    </w:div>
                    <w:div w:id="17053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4703">
      <w:bodyDiv w:val="1"/>
      <w:marLeft w:val="0"/>
      <w:marRight w:val="0"/>
      <w:marTop w:val="0"/>
      <w:marBottom w:val="0"/>
      <w:divBdr>
        <w:top w:val="none" w:sz="0" w:space="0" w:color="auto"/>
        <w:left w:val="none" w:sz="0" w:space="0" w:color="auto"/>
        <w:bottom w:val="none" w:sz="0" w:space="0" w:color="auto"/>
        <w:right w:val="none" w:sz="0" w:space="0" w:color="auto"/>
      </w:divBdr>
    </w:div>
    <w:div w:id="317851253">
      <w:bodyDiv w:val="1"/>
      <w:marLeft w:val="0"/>
      <w:marRight w:val="0"/>
      <w:marTop w:val="0"/>
      <w:marBottom w:val="0"/>
      <w:divBdr>
        <w:top w:val="none" w:sz="0" w:space="0" w:color="auto"/>
        <w:left w:val="none" w:sz="0" w:space="0" w:color="auto"/>
        <w:bottom w:val="none" w:sz="0" w:space="0" w:color="auto"/>
        <w:right w:val="none" w:sz="0" w:space="0" w:color="auto"/>
      </w:divBdr>
      <w:divsChild>
        <w:div w:id="993873709">
          <w:marLeft w:val="0"/>
          <w:marRight w:val="0"/>
          <w:marTop w:val="0"/>
          <w:marBottom w:val="0"/>
          <w:divBdr>
            <w:top w:val="none" w:sz="0" w:space="0" w:color="auto"/>
            <w:left w:val="none" w:sz="0" w:space="0" w:color="auto"/>
            <w:bottom w:val="none" w:sz="0" w:space="0" w:color="auto"/>
            <w:right w:val="none" w:sz="0" w:space="0" w:color="auto"/>
          </w:divBdr>
          <w:divsChild>
            <w:div w:id="961690536">
              <w:marLeft w:val="0"/>
              <w:marRight w:val="0"/>
              <w:marTop w:val="0"/>
              <w:marBottom w:val="0"/>
              <w:divBdr>
                <w:top w:val="none" w:sz="0" w:space="0" w:color="auto"/>
                <w:left w:val="none" w:sz="0" w:space="0" w:color="auto"/>
                <w:bottom w:val="none" w:sz="0" w:space="0" w:color="auto"/>
                <w:right w:val="none" w:sz="0" w:space="0" w:color="auto"/>
              </w:divBdr>
              <w:divsChild>
                <w:div w:id="556356014">
                  <w:marLeft w:val="0"/>
                  <w:marRight w:val="0"/>
                  <w:marTop w:val="0"/>
                  <w:marBottom w:val="0"/>
                  <w:divBdr>
                    <w:top w:val="none" w:sz="0" w:space="0" w:color="auto"/>
                    <w:left w:val="none" w:sz="0" w:space="0" w:color="auto"/>
                    <w:bottom w:val="none" w:sz="0" w:space="0" w:color="auto"/>
                    <w:right w:val="none" w:sz="0" w:space="0" w:color="auto"/>
                  </w:divBdr>
                </w:div>
                <w:div w:id="348678355">
                  <w:marLeft w:val="0"/>
                  <w:marRight w:val="0"/>
                  <w:marTop w:val="0"/>
                  <w:marBottom w:val="0"/>
                  <w:divBdr>
                    <w:top w:val="none" w:sz="0" w:space="0" w:color="auto"/>
                    <w:left w:val="none" w:sz="0" w:space="0" w:color="auto"/>
                    <w:bottom w:val="none" w:sz="0" w:space="0" w:color="auto"/>
                    <w:right w:val="none" w:sz="0" w:space="0" w:color="auto"/>
                  </w:divBdr>
                </w:div>
                <w:div w:id="3625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6985">
      <w:bodyDiv w:val="1"/>
      <w:marLeft w:val="0"/>
      <w:marRight w:val="0"/>
      <w:marTop w:val="0"/>
      <w:marBottom w:val="0"/>
      <w:divBdr>
        <w:top w:val="none" w:sz="0" w:space="0" w:color="auto"/>
        <w:left w:val="none" w:sz="0" w:space="0" w:color="auto"/>
        <w:bottom w:val="none" w:sz="0" w:space="0" w:color="auto"/>
        <w:right w:val="none" w:sz="0" w:space="0" w:color="auto"/>
      </w:divBdr>
      <w:divsChild>
        <w:div w:id="1195659494">
          <w:marLeft w:val="0"/>
          <w:marRight w:val="0"/>
          <w:marTop w:val="0"/>
          <w:marBottom w:val="0"/>
          <w:divBdr>
            <w:top w:val="none" w:sz="0" w:space="0" w:color="auto"/>
            <w:left w:val="none" w:sz="0" w:space="0" w:color="auto"/>
            <w:bottom w:val="none" w:sz="0" w:space="0" w:color="auto"/>
            <w:right w:val="none" w:sz="0" w:space="0" w:color="auto"/>
          </w:divBdr>
          <w:divsChild>
            <w:div w:id="13721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9570">
      <w:bodyDiv w:val="1"/>
      <w:marLeft w:val="0"/>
      <w:marRight w:val="0"/>
      <w:marTop w:val="0"/>
      <w:marBottom w:val="0"/>
      <w:divBdr>
        <w:top w:val="none" w:sz="0" w:space="0" w:color="auto"/>
        <w:left w:val="none" w:sz="0" w:space="0" w:color="auto"/>
        <w:bottom w:val="none" w:sz="0" w:space="0" w:color="auto"/>
        <w:right w:val="none" w:sz="0" w:space="0" w:color="auto"/>
      </w:divBdr>
    </w:div>
    <w:div w:id="587883546">
      <w:bodyDiv w:val="1"/>
      <w:marLeft w:val="0"/>
      <w:marRight w:val="0"/>
      <w:marTop w:val="0"/>
      <w:marBottom w:val="0"/>
      <w:divBdr>
        <w:top w:val="none" w:sz="0" w:space="0" w:color="auto"/>
        <w:left w:val="none" w:sz="0" w:space="0" w:color="auto"/>
        <w:bottom w:val="none" w:sz="0" w:space="0" w:color="auto"/>
        <w:right w:val="none" w:sz="0" w:space="0" w:color="auto"/>
      </w:divBdr>
      <w:divsChild>
        <w:div w:id="1288125622">
          <w:marLeft w:val="0"/>
          <w:marRight w:val="0"/>
          <w:marTop w:val="0"/>
          <w:marBottom w:val="0"/>
          <w:divBdr>
            <w:top w:val="none" w:sz="0" w:space="0" w:color="auto"/>
            <w:left w:val="none" w:sz="0" w:space="0" w:color="auto"/>
            <w:bottom w:val="none" w:sz="0" w:space="0" w:color="auto"/>
            <w:right w:val="none" w:sz="0" w:space="0" w:color="auto"/>
          </w:divBdr>
          <w:divsChild>
            <w:div w:id="820003109">
              <w:marLeft w:val="0"/>
              <w:marRight w:val="0"/>
              <w:marTop w:val="0"/>
              <w:marBottom w:val="0"/>
              <w:divBdr>
                <w:top w:val="none" w:sz="0" w:space="0" w:color="auto"/>
                <w:left w:val="none" w:sz="0" w:space="0" w:color="auto"/>
                <w:bottom w:val="none" w:sz="0" w:space="0" w:color="auto"/>
                <w:right w:val="none" w:sz="0" w:space="0" w:color="auto"/>
              </w:divBdr>
              <w:divsChild>
                <w:div w:id="316764306">
                  <w:marLeft w:val="0"/>
                  <w:marRight w:val="0"/>
                  <w:marTop w:val="0"/>
                  <w:marBottom w:val="0"/>
                  <w:divBdr>
                    <w:top w:val="none" w:sz="0" w:space="0" w:color="auto"/>
                    <w:left w:val="none" w:sz="0" w:space="0" w:color="auto"/>
                    <w:bottom w:val="none" w:sz="0" w:space="0" w:color="auto"/>
                    <w:right w:val="none" w:sz="0" w:space="0" w:color="auto"/>
                  </w:divBdr>
                  <w:divsChild>
                    <w:div w:id="1581940662">
                      <w:marLeft w:val="0"/>
                      <w:marRight w:val="0"/>
                      <w:marTop w:val="0"/>
                      <w:marBottom w:val="0"/>
                      <w:divBdr>
                        <w:top w:val="none" w:sz="0" w:space="0" w:color="auto"/>
                        <w:left w:val="none" w:sz="0" w:space="0" w:color="auto"/>
                        <w:bottom w:val="none" w:sz="0" w:space="0" w:color="auto"/>
                        <w:right w:val="none" w:sz="0" w:space="0" w:color="auto"/>
                      </w:divBdr>
                      <w:divsChild>
                        <w:div w:id="1911962468">
                          <w:marLeft w:val="0"/>
                          <w:marRight w:val="0"/>
                          <w:marTop w:val="0"/>
                          <w:marBottom w:val="0"/>
                          <w:divBdr>
                            <w:top w:val="none" w:sz="0" w:space="0" w:color="auto"/>
                            <w:left w:val="none" w:sz="0" w:space="0" w:color="auto"/>
                            <w:bottom w:val="none" w:sz="0" w:space="0" w:color="auto"/>
                            <w:right w:val="none" w:sz="0" w:space="0" w:color="auto"/>
                          </w:divBdr>
                        </w:div>
                        <w:div w:id="1732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549159">
      <w:bodyDiv w:val="1"/>
      <w:marLeft w:val="0"/>
      <w:marRight w:val="0"/>
      <w:marTop w:val="0"/>
      <w:marBottom w:val="0"/>
      <w:divBdr>
        <w:top w:val="none" w:sz="0" w:space="0" w:color="auto"/>
        <w:left w:val="none" w:sz="0" w:space="0" w:color="auto"/>
        <w:bottom w:val="none" w:sz="0" w:space="0" w:color="auto"/>
        <w:right w:val="none" w:sz="0" w:space="0" w:color="auto"/>
      </w:divBdr>
    </w:div>
    <w:div w:id="1991591544">
      <w:bodyDiv w:val="1"/>
      <w:marLeft w:val="0"/>
      <w:marRight w:val="0"/>
      <w:marTop w:val="0"/>
      <w:marBottom w:val="0"/>
      <w:divBdr>
        <w:top w:val="none" w:sz="0" w:space="0" w:color="auto"/>
        <w:left w:val="none" w:sz="0" w:space="0" w:color="auto"/>
        <w:bottom w:val="none" w:sz="0" w:space="0" w:color="auto"/>
        <w:right w:val="none" w:sz="0" w:space="0" w:color="auto"/>
      </w:divBdr>
    </w:div>
    <w:div w:id="2010864230">
      <w:bodyDiv w:val="1"/>
      <w:marLeft w:val="0"/>
      <w:marRight w:val="0"/>
      <w:marTop w:val="0"/>
      <w:marBottom w:val="0"/>
      <w:divBdr>
        <w:top w:val="none" w:sz="0" w:space="0" w:color="auto"/>
        <w:left w:val="none" w:sz="0" w:space="0" w:color="auto"/>
        <w:bottom w:val="none" w:sz="0" w:space="0" w:color="auto"/>
        <w:right w:val="none" w:sz="0" w:space="0" w:color="auto"/>
      </w:divBdr>
      <w:divsChild>
        <w:div w:id="1450783053">
          <w:marLeft w:val="0"/>
          <w:marRight w:val="0"/>
          <w:marTop w:val="0"/>
          <w:marBottom w:val="0"/>
          <w:divBdr>
            <w:top w:val="none" w:sz="0" w:space="0" w:color="auto"/>
            <w:left w:val="none" w:sz="0" w:space="0" w:color="auto"/>
            <w:bottom w:val="none" w:sz="0" w:space="0" w:color="auto"/>
            <w:right w:val="none" w:sz="0" w:space="0" w:color="auto"/>
          </w:divBdr>
        </w:div>
        <w:div w:id="1683166148">
          <w:marLeft w:val="0"/>
          <w:marRight w:val="0"/>
          <w:marTop w:val="0"/>
          <w:marBottom w:val="0"/>
          <w:divBdr>
            <w:top w:val="none" w:sz="0" w:space="0" w:color="auto"/>
            <w:left w:val="none" w:sz="0" w:space="0" w:color="auto"/>
            <w:bottom w:val="none" w:sz="0" w:space="0" w:color="auto"/>
            <w:right w:val="none" w:sz="0" w:space="0" w:color="auto"/>
          </w:divBdr>
        </w:div>
        <w:div w:id="1431202806">
          <w:marLeft w:val="0"/>
          <w:marRight w:val="0"/>
          <w:marTop w:val="0"/>
          <w:marBottom w:val="0"/>
          <w:divBdr>
            <w:top w:val="none" w:sz="0" w:space="0" w:color="auto"/>
            <w:left w:val="none" w:sz="0" w:space="0" w:color="auto"/>
            <w:bottom w:val="none" w:sz="0" w:space="0" w:color="auto"/>
            <w:right w:val="none" w:sz="0" w:space="0" w:color="auto"/>
          </w:divBdr>
        </w:div>
        <w:div w:id="1915311001">
          <w:marLeft w:val="0"/>
          <w:marRight w:val="0"/>
          <w:marTop w:val="0"/>
          <w:marBottom w:val="0"/>
          <w:divBdr>
            <w:top w:val="none" w:sz="0" w:space="0" w:color="auto"/>
            <w:left w:val="none" w:sz="0" w:space="0" w:color="auto"/>
            <w:bottom w:val="none" w:sz="0" w:space="0" w:color="auto"/>
            <w:right w:val="none" w:sz="0" w:space="0" w:color="auto"/>
          </w:divBdr>
        </w:div>
        <w:div w:id="1988702450">
          <w:marLeft w:val="0"/>
          <w:marRight w:val="0"/>
          <w:marTop w:val="0"/>
          <w:marBottom w:val="0"/>
          <w:divBdr>
            <w:top w:val="none" w:sz="0" w:space="0" w:color="auto"/>
            <w:left w:val="none" w:sz="0" w:space="0" w:color="auto"/>
            <w:bottom w:val="none" w:sz="0" w:space="0" w:color="auto"/>
            <w:right w:val="none" w:sz="0" w:space="0" w:color="auto"/>
          </w:divBdr>
          <w:divsChild>
            <w:div w:id="1088690925">
              <w:marLeft w:val="0"/>
              <w:marRight w:val="0"/>
              <w:marTop w:val="0"/>
              <w:marBottom w:val="0"/>
              <w:divBdr>
                <w:top w:val="none" w:sz="0" w:space="0" w:color="auto"/>
                <w:left w:val="none" w:sz="0" w:space="0" w:color="auto"/>
                <w:bottom w:val="none" w:sz="0" w:space="0" w:color="auto"/>
                <w:right w:val="none" w:sz="0" w:space="0" w:color="auto"/>
              </w:divBdr>
            </w:div>
            <w:div w:id="106627486">
              <w:marLeft w:val="0"/>
              <w:marRight w:val="0"/>
              <w:marTop w:val="0"/>
              <w:marBottom w:val="0"/>
              <w:divBdr>
                <w:top w:val="none" w:sz="0" w:space="0" w:color="auto"/>
                <w:left w:val="none" w:sz="0" w:space="0" w:color="auto"/>
                <w:bottom w:val="none" w:sz="0" w:space="0" w:color="auto"/>
                <w:right w:val="none" w:sz="0" w:space="0" w:color="auto"/>
              </w:divBdr>
            </w:div>
            <w:div w:id="512645781">
              <w:marLeft w:val="0"/>
              <w:marRight w:val="0"/>
              <w:marTop w:val="0"/>
              <w:marBottom w:val="0"/>
              <w:divBdr>
                <w:top w:val="none" w:sz="0" w:space="0" w:color="auto"/>
                <w:left w:val="none" w:sz="0" w:space="0" w:color="auto"/>
                <w:bottom w:val="none" w:sz="0" w:space="0" w:color="auto"/>
                <w:right w:val="none" w:sz="0" w:space="0" w:color="auto"/>
              </w:divBdr>
            </w:div>
            <w:div w:id="677120193">
              <w:marLeft w:val="0"/>
              <w:marRight w:val="0"/>
              <w:marTop w:val="0"/>
              <w:marBottom w:val="0"/>
              <w:divBdr>
                <w:top w:val="none" w:sz="0" w:space="0" w:color="auto"/>
                <w:left w:val="none" w:sz="0" w:space="0" w:color="auto"/>
                <w:bottom w:val="none" w:sz="0" w:space="0" w:color="auto"/>
                <w:right w:val="none" w:sz="0" w:space="0" w:color="auto"/>
              </w:divBdr>
            </w:div>
            <w:div w:id="1880239409">
              <w:marLeft w:val="0"/>
              <w:marRight w:val="0"/>
              <w:marTop w:val="0"/>
              <w:marBottom w:val="0"/>
              <w:divBdr>
                <w:top w:val="none" w:sz="0" w:space="0" w:color="auto"/>
                <w:left w:val="none" w:sz="0" w:space="0" w:color="auto"/>
                <w:bottom w:val="none" w:sz="0" w:space="0" w:color="auto"/>
                <w:right w:val="none" w:sz="0" w:space="0" w:color="auto"/>
              </w:divBdr>
            </w:div>
            <w:div w:id="1298490468">
              <w:marLeft w:val="0"/>
              <w:marRight w:val="0"/>
              <w:marTop w:val="0"/>
              <w:marBottom w:val="0"/>
              <w:divBdr>
                <w:top w:val="none" w:sz="0" w:space="0" w:color="auto"/>
                <w:left w:val="none" w:sz="0" w:space="0" w:color="auto"/>
                <w:bottom w:val="none" w:sz="0" w:space="0" w:color="auto"/>
                <w:right w:val="none" w:sz="0" w:space="0" w:color="auto"/>
              </w:divBdr>
            </w:div>
          </w:divsChild>
        </w:div>
        <w:div w:id="1169827472">
          <w:marLeft w:val="0"/>
          <w:marRight w:val="0"/>
          <w:marTop w:val="0"/>
          <w:marBottom w:val="0"/>
          <w:divBdr>
            <w:top w:val="none" w:sz="0" w:space="0" w:color="auto"/>
            <w:left w:val="none" w:sz="0" w:space="0" w:color="auto"/>
            <w:bottom w:val="none" w:sz="0" w:space="0" w:color="auto"/>
            <w:right w:val="none" w:sz="0" w:space="0" w:color="auto"/>
          </w:divBdr>
          <w:divsChild>
            <w:div w:id="1488933009">
              <w:marLeft w:val="0"/>
              <w:marRight w:val="0"/>
              <w:marTop w:val="0"/>
              <w:marBottom w:val="0"/>
              <w:divBdr>
                <w:top w:val="none" w:sz="0" w:space="0" w:color="auto"/>
                <w:left w:val="none" w:sz="0" w:space="0" w:color="auto"/>
                <w:bottom w:val="none" w:sz="0" w:space="0" w:color="auto"/>
                <w:right w:val="none" w:sz="0" w:space="0" w:color="auto"/>
              </w:divBdr>
            </w:div>
            <w:div w:id="1941596214">
              <w:marLeft w:val="0"/>
              <w:marRight w:val="0"/>
              <w:marTop w:val="0"/>
              <w:marBottom w:val="0"/>
              <w:divBdr>
                <w:top w:val="none" w:sz="0" w:space="0" w:color="auto"/>
                <w:left w:val="none" w:sz="0" w:space="0" w:color="auto"/>
                <w:bottom w:val="none" w:sz="0" w:space="0" w:color="auto"/>
                <w:right w:val="none" w:sz="0" w:space="0" w:color="auto"/>
              </w:divBdr>
            </w:div>
            <w:div w:id="334920675">
              <w:marLeft w:val="0"/>
              <w:marRight w:val="0"/>
              <w:marTop w:val="0"/>
              <w:marBottom w:val="0"/>
              <w:divBdr>
                <w:top w:val="none" w:sz="0" w:space="0" w:color="auto"/>
                <w:left w:val="none" w:sz="0" w:space="0" w:color="auto"/>
                <w:bottom w:val="none" w:sz="0" w:space="0" w:color="auto"/>
                <w:right w:val="none" w:sz="0" w:space="0" w:color="auto"/>
              </w:divBdr>
            </w:div>
            <w:div w:id="1325233249">
              <w:marLeft w:val="0"/>
              <w:marRight w:val="0"/>
              <w:marTop w:val="0"/>
              <w:marBottom w:val="0"/>
              <w:divBdr>
                <w:top w:val="none" w:sz="0" w:space="0" w:color="auto"/>
                <w:left w:val="none" w:sz="0" w:space="0" w:color="auto"/>
                <w:bottom w:val="none" w:sz="0" w:space="0" w:color="auto"/>
                <w:right w:val="none" w:sz="0" w:space="0" w:color="auto"/>
              </w:divBdr>
            </w:div>
            <w:div w:id="1775251655">
              <w:marLeft w:val="0"/>
              <w:marRight w:val="0"/>
              <w:marTop w:val="0"/>
              <w:marBottom w:val="0"/>
              <w:divBdr>
                <w:top w:val="none" w:sz="0" w:space="0" w:color="auto"/>
                <w:left w:val="none" w:sz="0" w:space="0" w:color="auto"/>
                <w:bottom w:val="none" w:sz="0" w:space="0" w:color="auto"/>
                <w:right w:val="none" w:sz="0" w:space="0" w:color="auto"/>
              </w:divBdr>
            </w:div>
          </w:divsChild>
        </w:div>
        <w:div w:id="2034576988">
          <w:marLeft w:val="0"/>
          <w:marRight w:val="0"/>
          <w:marTop w:val="0"/>
          <w:marBottom w:val="0"/>
          <w:divBdr>
            <w:top w:val="none" w:sz="0" w:space="0" w:color="auto"/>
            <w:left w:val="none" w:sz="0" w:space="0" w:color="auto"/>
            <w:bottom w:val="none" w:sz="0" w:space="0" w:color="auto"/>
            <w:right w:val="none" w:sz="0" w:space="0" w:color="auto"/>
          </w:divBdr>
        </w:div>
        <w:div w:id="525022696">
          <w:marLeft w:val="0"/>
          <w:marRight w:val="0"/>
          <w:marTop w:val="0"/>
          <w:marBottom w:val="0"/>
          <w:divBdr>
            <w:top w:val="none" w:sz="0" w:space="0" w:color="auto"/>
            <w:left w:val="none" w:sz="0" w:space="0" w:color="auto"/>
            <w:bottom w:val="none" w:sz="0" w:space="0" w:color="auto"/>
            <w:right w:val="none" w:sz="0" w:space="0" w:color="auto"/>
          </w:divBdr>
        </w:div>
        <w:div w:id="566502663">
          <w:marLeft w:val="0"/>
          <w:marRight w:val="0"/>
          <w:marTop w:val="0"/>
          <w:marBottom w:val="0"/>
          <w:divBdr>
            <w:top w:val="none" w:sz="0" w:space="0" w:color="auto"/>
            <w:left w:val="none" w:sz="0" w:space="0" w:color="auto"/>
            <w:bottom w:val="none" w:sz="0" w:space="0" w:color="auto"/>
            <w:right w:val="none" w:sz="0" w:space="0" w:color="auto"/>
          </w:divBdr>
        </w:div>
        <w:div w:id="1333607200">
          <w:marLeft w:val="0"/>
          <w:marRight w:val="0"/>
          <w:marTop w:val="0"/>
          <w:marBottom w:val="0"/>
          <w:divBdr>
            <w:top w:val="none" w:sz="0" w:space="0" w:color="auto"/>
            <w:left w:val="none" w:sz="0" w:space="0" w:color="auto"/>
            <w:bottom w:val="none" w:sz="0" w:space="0" w:color="auto"/>
            <w:right w:val="none" w:sz="0" w:space="0" w:color="auto"/>
          </w:divBdr>
          <w:divsChild>
            <w:div w:id="2824962">
              <w:marLeft w:val="0"/>
              <w:marRight w:val="0"/>
              <w:marTop w:val="0"/>
              <w:marBottom w:val="0"/>
              <w:divBdr>
                <w:top w:val="none" w:sz="0" w:space="0" w:color="auto"/>
                <w:left w:val="none" w:sz="0" w:space="0" w:color="auto"/>
                <w:bottom w:val="none" w:sz="0" w:space="0" w:color="auto"/>
                <w:right w:val="none" w:sz="0" w:space="0" w:color="auto"/>
              </w:divBdr>
            </w:div>
            <w:div w:id="672295077">
              <w:marLeft w:val="0"/>
              <w:marRight w:val="0"/>
              <w:marTop w:val="0"/>
              <w:marBottom w:val="0"/>
              <w:divBdr>
                <w:top w:val="none" w:sz="0" w:space="0" w:color="auto"/>
                <w:left w:val="none" w:sz="0" w:space="0" w:color="auto"/>
                <w:bottom w:val="none" w:sz="0" w:space="0" w:color="auto"/>
                <w:right w:val="none" w:sz="0" w:space="0" w:color="auto"/>
              </w:divBdr>
            </w:div>
            <w:div w:id="444038398">
              <w:marLeft w:val="0"/>
              <w:marRight w:val="0"/>
              <w:marTop w:val="0"/>
              <w:marBottom w:val="0"/>
              <w:divBdr>
                <w:top w:val="none" w:sz="0" w:space="0" w:color="auto"/>
                <w:left w:val="none" w:sz="0" w:space="0" w:color="auto"/>
                <w:bottom w:val="none" w:sz="0" w:space="0" w:color="auto"/>
                <w:right w:val="none" w:sz="0" w:space="0" w:color="auto"/>
              </w:divBdr>
            </w:div>
          </w:divsChild>
        </w:div>
        <w:div w:id="1193954456">
          <w:marLeft w:val="0"/>
          <w:marRight w:val="0"/>
          <w:marTop w:val="0"/>
          <w:marBottom w:val="0"/>
          <w:divBdr>
            <w:top w:val="none" w:sz="0" w:space="0" w:color="auto"/>
            <w:left w:val="none" w:sz="0" w:space="0" w:color="auto"/>
            <w:bottom w:val="none" w:sz="0" w:space="0" w:color="auto"/>
            <w:right w:val="none" w:sz="0" w:space="0" w:color="auto"/>
          </w:divBdr>
        </w:div>
      </w:divsChild>
    </w:div>
    <w:div w:id="2029090645">
      <w:bodyDiv w:val="1"/>
      <w:marLeft w:val="0"/>
      <w:marRight w:val="0"/>
      <w:marTop w:val="0"/>
      <w:marBottom w:val="0"/>
      <w:divBdr>
        <w:top w:val="none" w:sz="0" w:space="0" w:color="auto"/>
        <w:left w:val="none" w:sz="0" w:space="0" w:color="auto"/>
        <w:bottom w:val="none" w:sz="0" w:space="0" w:color="auto"/>
        <w:right w:val="none" w:sz="0" w:space="0" w:color="auto"/>
      </w:divBdr>
    </w:div>
    <w:div w:id="2044480454">
      <w:bodyDiv w:val="1"/>
      <w:marLeft w:val="0"/>
      <w:marRight w:val="0"/>
      <w:marTop w:val="0"/>
      <w:marBottom w:val="0"/>
      <w:divBdr>
        <w:top w:val="none" w:sz="0" w:space="0" w:color="auto"/>
        <w:left w:val="none" w:sz="0" w:space="0" w:color="auto"/>
        <w:bottom w:val="none" w:sz="0" w:space="0" w:color="auto"/>
        <w:right w:val="none" w:sz="0" w:space="0" w:color="auto"/>
      </w:divBdr>
      <w:divsChild>
        <w:div w:id="141990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AEC86-54B8-4809-A289-905D849D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20527</Words>
  <Characters>11701</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2018-11-27T13:01:00Z</dcterms:created>
  <dc:creator>Marius Laurinėnas</dc:creator>
  <cp:lastModifiedBy>Aleksandras Stupenko</cp:lastModifiedBy>
  <cp:lastPrinted>2017-05-22T13:28:00Z</cp:lastPrinted>
  <dcterms:modified xsi:type="dcterms:W3CDTF">2019-01-21T06:54:00Z</dcterms:modified>
  <cp:revision>22</cp:revision>
</cp:coreProperties>
</file>