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01" w:rsidRPr="0087385F" w:rsidRDefault="00EE0ADA" w:rsidP="005B6E42">
      <w:pPr>
        <w:widowControl w:val="0"/>
        <w:jc w:val="center"/>
        <w:rPr>
          <w:b/>
        </w:rPr>
      </w:pPr>
      <w:r w:rsidRPr="0087385F">
        <w:rPr>
          <w:b/>
        </w:rPr>
        <w:t>LIETUVOS RESPUBLIKOS</w:t>
      </w:r>
    </w:p>
    <w:p w:rsidR="004718DD" w:rsidRPr="00AD46D1" w:rsidRDefault="006A4501" w:rsidP="002A37E2">
      <w:pPr>
        <w:widowControl w:val="0"/>
        <w:jc w:val="center"/>
        <w:rPr>
          <w:b/>
        </w:rPr>
      </w:pPr>
      <w:r w:rsidRPr="00AD46D1">
        <w:rPr>
          <w:b/>
        </w:rPr>
        <w:t>UŽIMTUMO ĮSTATYMO NR. XII-2470</w:t>
      </w:r>
      <w:r w:rsidR="00AD3D40" w:rsidRPr="00AD46D1">
        <w:rPr>
          <w:b/>
        </w:rPr>
        <w:t xml:space="preserve"> </w:t>
      </w:r>
      <w:r w:rsidR="000376D0" w:rsidRPr="00AD46D1">
        <w:rPr>
          <w:b/>
        </w:rPr>
        <w:t>1</w:t>
      </w:r>
      <w:r w:rsidR="0006550E" w:rsidRPr="00AD46D1">
        <w:rPr>
          <w:b/>
        </w:rPr>
        <w:t>,</w:t>
      </w:r>
      <w:r w:rsidR="000376D0" w:rsidRPr="00AD46D1">
        <w:rPr>
          <w:b/>
        </w:rPr>
        <w:t xml:space="preserve"> </w:t>
      </w:r>
      <w:r w:rsidR="00392097" w:rsidRPr="00AD46D1">
        <w:rPr>
          <w:b/>
        </w:rPr>
        <w:t xml:space="preserve">8, 10, </w:t>
      </w:r>
      <w:r w:rsidR="00EE6133" w:rsidRPr="00AD46D1">
        <w:rPr>
          <w:b/>
        </w:rPr>
        <w:t xml:space="preserve">13, </w:t>
      </w:r>
      <w:r w:rsidR="006F5B36" w:rsidRPr="00AD46D1">
        <w:rPr>
          <w:b/>
        </w:rPr>
        <w:t xml:space="preserve">22, </w:t>
      </w:r>
      <w:r w:rsidR="005B7137" w:rsidRPr="00AD46D1">
        <w:rPr>
          <w:b/>
        </w:rPr>
        <w:t xml:space="preserve">24, </w:t>
      </w:r>
      <w:r w:rsidR="002A37E2" w:rsidRPr="00AD46D1">
        <w:rPr>
          <w:b/>
        </w:rPr>
        <w:t xml:space="preserve">25, </w:t>
      </w:r>
      <w:r w:rsidR="006200D2" w:rsidRPr="00AD46D1">
        <w:rPr>
          <w:b/>
        </w:rPr>
        <w:t>37,</w:t>
      </w:r>
      <w:r w:rsidR="00793821" w:rsidRPr="00AD46D1">
        <w:rPr>
          <w:b/>
        </w:rPr>
        <w:t xml:space="preserve"> 44,</w:t>
      </w:r>
      <w:r w:rsidR="006200D2" w:rsidRPr="00AD46D1">
        <w:rPr>
          <w:b/>
        </w:rPr>
        <w:t xml:space="preserve"> </w:t>
      </w:r>
      <w:r w:rsidR="002A37E2" w:rsidRPr="00AD46D1">
        <w:rPr>
          <w:b/>
        </w:rPr>
        <w:t xml:space="preserve">47, </w:t>
      </w:r>
      <w:r w:rsidR="006F5B36" w:rsidRPr="00AD46D1">
        <w:rPr>
          <w:b/>
        </w:rPr>
        <w:t>49 </w:t>
      </w:r>
      <w:r w:rsidR="009201FE" w:rsidRPr="00AD46D1">
        <w:rPr>
          <w:b/>
        </w:rPr>
        <w:t xml:space="preserve">STRAIPSNIŲ </w:t>
      </w:r>
      <w:r w:rsidRPr="00AD46D1">
        <w:rPr>
          <w:b/>
        </w:rPr>
        <w:t>PAKEITIMO</w:t>
      </w:r>
      <w:r w:rsidR="006F5B36" w:rsidRPr="00AD46D1">
        <w:rPr>
          <w:b/>
        </w:rPr>
        <w:t xml:space="preserve"> </w:t>
      </w:r>
      <w:r w:rsidR="00A36209" w:rsidRPr="00AD46D1">
        <w:rPr>
          <w:b/>
        </w:rPr>
        <w:t>ĮSTATYMO</w:t>
      </w:r>
      <w:r w:rsidR="007C4C64" w:rsidRPr="00AD46D1">
        <w:rPr>
          <w:b/>
        </w:rPr>
        <w:t xml:space="preserve"> </w:t>
      </w:r>
      <w:r w:rsidR="00A76B15" w:rsidRPr="00AD46D1">
        <w:rPr>
          <w:b/>
        </w:rPr>
        <w:t>PROJEKT</w:t>
      </w:r>
      <w:r w:rsidR="002A37E2" w:rsidRPr="00AD46D1">
        <w:rPr>
          <w:b/>
        </w:rPr>
        <w:t>O</w:t>
      </w:r>
    </w:p>
    <w:p w:rsidR="006A4501" w:rsidRPr="0087385F" w:rsidRDefault="008C691C" w:rsidP="005B6E42">
      <w:pPr>
        <w:widowControl w:val="0"/>
        <w:jc w:val="center"/>
        <w:rPr>
          <w:b/>
        </w:rPr>
      </w:pPr>
      <w:r w:rsidRPr="00AD46D1">
        <w:rPr>
          <w:b/>
        </w:rPr>
        <w:t>AIŠKINAMASIS RAŠTAS</w:t>
      </w:r>
    </w:p>
    <w:p w:rsidR="0059319B" w:rsidRPr="0087385F" w:rsidRDefault="0059319B" w:rsidP="00696D18">
      <w:pPr>
        <w:widowControl w:val="0"/>
        <w:jc w:val="center"/>
      </w:pPr>
    </w:p>
    <w:p w:rsidR="00CB7BB1" w:rsidRPr="0087385F" w:rsidRDefault="00B66C98" w:rsidP="00696D18">
      <w:pPr>
        <w:widowControl w:val="0"/>
        <w:ind w:firstLine="709"/>
        <w:jc w:val="both"/>
      </w:pPr>
      <w:r w:rsidRPr="0087385F">
        <w:rPr>
          <w:b/>
          <w:bCs/>
        </w:rPr>
        <w:t xml:space="preserve">1. </w:t>
      </w:r>
      <w:r w:rsidR="00D9590B" w:rsidRPr="0087385F">
        <w:rPr>
          <w:b/>
          <w:bCs/>
        </w:rPr>
        <w:t>Įstatymo projekto</w:t>
      </w:r>
      <w:r w:rsidR="00CB7BB1" w:rsidRPr="0087385F">
        <w:rPr>
          <w:b/>
          <w:bCs/>
        </w:rPr>
        <w:t xml:space="preserve"> rengimą paskatinusios priežastys</w:t>
      </w:r>
      <w:r w:rsidR="00322D89" w:rsidRPr="0087385F">
        <w:rPr>
          <w:b/>
          <w:bCs/>
        </w:rPr>
        <w:t>, p</w:t>
      </w:r>
      <w:r w:rsidRPr="0087385F">
        <w:rPr>
          <w:b/>
          <w:bCs/>
        </w:rPr>
        <w:t>arengt</w:t>
      </w:r>
      <w:r w:rsidR="00BA70C3" w:rsidRPr="0087385F">
        <w:rPr>
          <w:b/>
          <w:bCs/>
        </w:rPr>
        <w:t>o projekto</w:t>
      </w:r>
      <w:r w:rsidR="00322D89" w:rsidRPr="0087385F">
        <w:rPr>
          <w:b/>
          <w:bCs/>
        </w:rPr>
        <w:t xml:space="preserve"> tikslai ir uždaviniai</w:t>
      </w:r>
    </w:p>
    <w:p w:rsidR="00875EF1" w:rsidRPr="00774D17" w:rsidRDefault="003A4FB0" w:rsidP="00774D17">
      <w:pPr>
        <w:pStyle w:val="Pagrindiniotekstotrauka3"/>
        <w:widowControl w:val="0"/>
        <w:spacing w:before="0" w:after="0" w:line="240" w:lineRule="auto"/>
        <w:ind w:firstLine="709"/>
        <w:rPr>
          <w:bCs/>
          <w:highlight w:val="green"/>
        </w:rPr>
      </w:pPr>
      <w:r w:rsidRPr="00AD46D1">
        <w:rPr>
          <w:bCs/>
        </w:rPr>
        <w:t>Lietuvos Respublikos užimtumo įstatymo N</w:t>
      </w:r>
      <w:r w:rsidR="004718DD" w:rsidRPr="00AD46D1">
        <w:rPr>
          <w:bCs/>
        </w:rPr>
        <w:t>r</w:t>
      </w:r>
      <w:r w:rsidRPr="00AD46D1">
        <w:rPr>
          <w:bCs/>
        </w:rPr>
        <w:t>. XII-2470</w:t>
      </w:r>
      <w:r w:rsidR="00AD3D40" w:rsidRPr="00AD46D1">
        <w:rPr>
          <w:bCs/>
        </w:rPr>
        <w:t xml:space="preserve"> </w:t>
      </w:r>
      <w:r w:rsidR="000376D0" w:rsidRPr="00AD46D1">
        <w:rPr>
          <w:bCs/>
        </w:rPr>
        <w:t>1</w:t>
      </w:r>
      <w:r w:rsidR="0006550E" w:rsidRPr="00AD46D1">
        <w:rPr>
          <w:bCs/>
        </w:rPr>
        <w:t>,</w:t>
      </w:r>
      <w:r w:rsidR="00392097" w:rsidRPr="00AD46D1">
        <w:rPr>
          <w:bCs/>
        </w:rPr>
        <w:t xml:space="preserve"> 8, 10,</w:t>
      </w:r>
      <w:r w:rsidR="00B231C6" w:rsidRPr="00AD46D1">
        <w:rPr>
          <w:bCs/>
        </w:rPr>
        <w:t xml:space="preserve"> </w:t>
      </w:r>
      <w:r w:rsidR="00EE6133" w:rsidRPr="00AD46D1">
        <w:rPr>
          <w:bCs/>
        </w:rPr>
        <w:t>13,</w:t>
      </w:r>
      <w:r w:rsidR="002A03A4" w:rsidRPr="00AD46D1">
        <w:rPr>
          <w:bCs/>
        </w:rPr>
        <w:t xml:space="preserve"> 22, </w:t>
      </w:r>
      <w:r w:rsidR="000144E2" w:rsidRPr="00AD46D1">
        <w:rPr>
          <w:bCs/>
        </w:rPr>
        <w:t>24,</w:t>
      </w:r>
      <w:r w:rsidR="006200D2" w:rsidRPr="00AD46D1">
        <w:rPr>
          <w:bCs/>
        </w:rPr>
        <w:t xml:space="preserve"> </w:t>
      </w:r>
      <w:r w:rsidR="002A37E2" w:rsidRPr="00AD46D1">
        <w:rPr>
          <w:bCs/>
        </w:rPr>
        <w:t xml:space="preserve">25, </w:t>
      </w:r>
      <w:r w:rsidR="006200D2" w:rsidRPr="00AD46D1">
        <w:rPr>
          <w:bCs/>
        </w:rPr>
        <w:t>37,</w:t>
      </w:r>
      <w:r w:rsidR="000144E2" w:rsidRPr="00AD46D1">
        <w:rPr>
          <w:bCs/>
        </w:rPr>
        <w:t xml:space="preserve"> </w:t>
      </w:r>
      <w:r w:rsidR="00793821" w:rsidRPr="00AD46D1">
        <w:rPr>
          <w:bCs/>
        </w:rPr>
        <w:t>44,</w:t>
      </w:r>
      <w:r w:rsidR="00B231C6" w:rsidRPr="00AD46D1">
        <w:rPr>
          <w:bCs/>
        </w:rPr>
        <w:t xml:space="preserve"> </w:t>
      </w:r>
      <w:r w:rsidR="002A37E2" w:rsidRPr="00AD46D1">
        <w:rPr>
          <w:bCs/>
        </w:rPr>
        <w:t xml:space="preserve">47, </w:t>
      </w:r>
      <w:r w:rsidR="00392097" w:rsidRPr="00AD46D1">
        <w:rPr>
          <w:bCs/>
        </w:rPr>
        <w:t>49</w:t>
      </w:r>
      <w:r w:rsidR="000144E2" w:rsidRPr="00AD46D1">
        <w:rPr>
          <w:bCs/>
        </w:rPr>
        <w:t xml:space="preserve"> </w:t>
      </w:r>
      <w:r w:rsidRPr="00AD46D1">
        <w:rPr>
          <w:bCs/>
        </w:rPr>
        <w:t>straipsnių pakeitimo</w:t>
      </w:r>
      <w:r w:rsidR="002A03A4" w:rsidRPr="00AD46D1">
        <w:rPr>
          <w:bCs/>
        </w:rPr>
        <w:t xml:space="preserve"> </w:t>
      </w:r>
      <w:r w:rsidRPr="00AD46D1">
        <w:rPr>
          <w:bCs/>
        </w:rPr>
        <w:t>įstatymo</w:t>
      </w:r>
      <w:r w:rsidR="00072145" w:rsidRPr="00AD46D1">
        <w:rPr>
          <w:bCs/>
        </w:rPr>
        <w:t xml:space="preserve"> projekto</w:t>
      </w:r>
      <w:r w:rsidR="006E0024" w:rsidRPr="00AD46D1">
        <w:rPr>
          <w:bCs/>
        </w:rPr>
        <w:t xml:space="preserve"> (toliau – </w:t>
      </w:r>
      <w:r w:rsidR="00BA4D7C" w:rsidRPr="00AD46D1">
        <w:rPr>
          <w:bCs/>
        </w:rPr>
        <w:t>Į</w:t>
      </w:r>
      <w:r w:rsidR="006E0024" w:rsidRPr="00AD46D1">
        <w:rPr>
          <w:bCs/>
        </w:rPr>
        <w:t>statymo projektas)</w:t>
      </w:r>
      <w:r w:rsidRPr="0087385F">
        <w:rPr>
          <w:bCs/>
        </w:rPr>
        <w:t xml:space="preserve"> </w:t>
      </w:r>
      <w:r w:rsidR="0093144D" w:rsidRPr="0087385F">
        <w:rPr>
          <w:bCs/>
        </w:rPr>
        <w:t xml:space="preserve">tikslas – </w:t>
      </w:r>
      <w:r w:rsidR="001C0CE6" w:rsidRPr="00C646BA">
        <w:rPr>
          <w:bCs/>
        </w:rPr>
        <w:t xml:space="preserve">įgyvendinant </w:t>
      </w:r>
      <w:r w:rsidR="00910945" w:rsidRPr="00C646BA">
        <w:rPr>
          <w:bCs/>
        </w:rPr>
        <w:t xml:space="preserve">Lietuvos Respublikos </w:t>
      </w:r>
      <w:r w:rsidR="001C0CE6" w:rsidRPr="00C646BA">
        <w:rPr>
          <w:bCs/>
        </w:rPr>
        <w:t xml:space="preserve">Konstitucinio Teismo </w:t>
      </w:r>
      <w:r w:rsidR="00910945" w:rsidRPr="00C646BA">
        <w:rPr>
          <w:bCs/>
        </w:rPr>
        <w:t>2019</w:t>
      </w:r>
      <w:r w:rsidR="00910945" w:rsidRPr="00910945">
        <w:rPr>
          <w:bCs/>
        </w:rPr>
        <w:t xml:space="preserve"> m. spalio 31 d. nutarimą Nr. KT41-N12/2019 „Dėl Lietuvos Respublikos užimtumo įstatymo 22</w:t>
      </w:r>
      <w:r w:rsidR="00910945">
        <w:rPr>
          <w:bCs/>
        </w:rPr>
        <w:t> </w:t>
      </w:r>
      <w:r w:rsidR="00910945" w:rsidRPr="00910945">
        <w:rPr>
          <w:bCs/>
        </w:rPr>
        <w:t>straipsnio 1 dalies 5 punkto ir 24 straipsnio 4</w:t>
      </w:r>
      <w:r w:rsidR="00CF285B">
        <w:rPr>
          <w:bCs/>
        </w:rPr>
        <w:t> </w:t>
      </w:r>
      <w:r w:rsidR="00910945" w:rsidRPr="00910945">
        <w:rPr>
          <w:bCs/>
        </w:rPr>
        <w:t>dalies 4 punkto atitikties Lietuvos Respublikos Konstitucijai“ (toliau – Nutarimas</w:t>
      </w:r>
      <w:r w:rsidR="00910945" w:rsidRPr="00C646BA">
        <w:rPr>
          <w:bCs/>
        </w:rPr>
        <w:t>)</w:t>
      </w:r>
      <w:r w:rsidR="001C0CE6" w:rsidRPr="00C646BA">
        <w:rPr>
          <w:bCs/>
        </w:rPr>
        <w:t xml:space="preserve">, </w:t>
      </w:r>
      <w:r w:rsidR="00910945" w:rsidRPr="00C646BA">
        <w:rPr>
          <w:bCs/>
        </w:rPr>
        <w:t>išbraukti Konstitucijai</w:t>
      </w:r>
      <w:r w:rsidR="002E3D3D" w:rsidRPr="00C646BA">
        <w:rPr>
          <w:bCs/>
        </w:rPr>
        <w:t xml:space="preserve"> </w:t>
      </w:r>
      <w:r w:rsidR="008D28F9" w:rsidRPr="00C646BA">
        <w:rPr>
          <w:bCs/>
        </w:rPr>
        <w:t xml:space="preserve">prieštaraujančias </w:t>
      </w:r>
      <w:r w:rsidR="002E3D3D" w:rsidRPr="00C646BA">
        <w:rPr>
          <w:bCs/>
        </w:rPr>
        <w:t>nuostatas, riboja</w:t>
      </w:r>
      <w:r w:rsidR="00774D17" w:rsidRPr="00C646BA">
        <w:rPr>
          <w:bCs/>
        </w:rPr>
        <w:t>nčias</w:t>
      </w:r>
      <w:r w:rsidR="002E3D3D" w:rsidRPr="00C646BA">
        <w:rPr>
          <w:bCs/>
        </w:rPr>
        <w:t xml:space="preserve"> bedarbio statuso suteikimą asmenims, kurie studijuoja aukštojoje mokykloje pagal nuolatinės formos studijų programas</w:t>
      </w:r>
      <w:r w:rsidR="00493CBD" w:rsidRPr="00C646BA">
        <w:rPr>
          <w:bCs/>
        </w:rPr>
        <w:t>,</w:t>
      </w:r>
      <w:r w:rsidR="002E3D3D" w:rsidRPr="00C646BA">
        <w:rPr>
          <w:bCs/>
        </w:rPr>
        <w:t xml:space="preserve"> ir atsisakyti nuostatų</w:t>
      </w:r>
      <w:r w:rsidR="008D28F9" w:rsidRPr="00C646BA">
        <w:rPr>
          <w:bCs/>
        </w:rPr>
        <w:t xml:space="preserve">, </w:t>
      </w:r>
      <w:r w:rsidR="002E3D3D" w:rsidRPr="00C646BA">
        <w:rPr>
          <w:bCs/>
        </w:rPr>
        <w:t>riboja</w:t>
      </w:r>
      <w:r w:rsidR="00774D17" w:rsidRPr="00C646BA">
        <w:rPr>
          <w:bCs/>
        </w:rPr>
        <w:t>nčių</w:t>
      </w:r>
      <w:r w:rsidR="002E3D3D" w:rsidRPr="00C646BA">
        <w:rPr>
          <w:bCs/>
        </w:rPr>
        <w:t xml:space="preserve"> bedarbio statuso suteikimą asmenims, kurie mokosi pagal formaliojo profesinio mokymo programas, užtikrinan</w:t>
      </w:r>
      <w:r w:rsidR="008D28F9" w:rsidRPr="00C646BA">
        <w:rPr>
          <w:bCs/>
        </w:rPr>
        <w:t xml:space="preserve">t </w:t>
      </w:r>
      <w:r w:rsidR="002E3D3D" w:rsidRPr="00C646BA">
        <w:rPr>
          <w:bCs/>
        </w:rPr>
        <w:t>teisę gauti socialinę paramą, kai netenka</w:t>
      </w:r>
      <w:r w:rsidR="008D28F9" w:rsidRPr="00C646BA">
        <w:rPr>
          <w:bCs/>
        </w:rPr>
        <w:t>ma</w:t>
      </w:r>
      <w:r w:rsidR="002E3D3D" w:rsidRPr="00C646BA">
        <w:rPr>
          <w:bCs/>
        </w:rPr>
        <w:t xml:space="preserve"> darbo, bet jo ieško</w:t>
      </w:r>
      <w:r w:rsidR="00774D17" w:rsidRPr="00C646BA">
        <w:rPr>
          <w:bCs/>
        </w:rPr>
        <w:t xml:space="preserve">ma; </w:t>
      </w:r>
      <w:r w:rsidR="00A567AD" w:rsidRPr="00C646BA">
        <w:rPr>
          <w:bCs/>
        </w:rPr>
        <w:t>didinti</w:t>
      </w:r>
      <w:r w:rsidR="00EF2D1A" w:rsidRPr="0087385F">
        <w:rPr>
          <w:bCs/>
        </w:rPr>
        <w:t xml:space="preserve"> vyresni</w:t>
      </w:r>
      <w:r w:rsidR="00A567AD" w:rsidRPr="0087385F">
        <w:rPr>
          <w:bCs/>
        </w:rPr>
        <w:t>ų</w:t>
      </w:r>
      <w:r w:rsidR="00EF2D1A" w:rsidRPr="0087385F">
        <w:rPr>
          <w:bCs/>
        </w:rPr>
        <w:t xml:space="preserve"> kaip 45</w:t>
      </w:r>
      <w:r w:rsidR="00FA73BB" w:rsidRPr="0087385F">
        <w:rPr>
          <w:bCs/>
        </w:rPr>
        <w:t> </w:t>
      </w:r>
      <w:r w:rsidR="00A567AD" w:rsidRPr="0087385F">
        <w:rPr>
          <w:bCs/>
        </w:rPr>
        <w:t>metų asmenų užimtumą, suteikiant jiems galimyb</w:t>
      </w:r>
      <w:r w:rsidR="00F01075" w:rsidRPr="0087385F">
        <w:rPr>
          <w:bCs/>
        </w:rPr>
        <w:t>ę,</w:t>
      </w:r>
      <w:r w:rsidR="00A567AD" w:rsidRPr="0087385F">
        <w:rPr>
          <w:bCs/>
        </w:rPr>
        <w:t xml:space="preserve"> pasinaudojant </w:t>
      </w:r>
      <w:r w:rsidR="00F01075" w:rsidRPr="0087385F">
        <w:rPr>
          <w:bCs/>
        </w:rPr>
        <w:t xml:space="preserve">valstybės </w:t>
      </w:r>
      <w:r w:rsidR="00A567AD" w:rsidRPr="0087385F">
        <w:rPr>
          <w:bCs/>
        </w:rPr>
        <w:t>parama</w:t>
      </w:r>
      <w:r w:rsidR="00F01075" w:rsidRPr="0087385F">
        <w:rPr>
          <w:bCs/>
        </w:rPr>
        <w:t>,</w:t>
      </w:r>
      <w:r w:rsidR="00A567AD" w:rsidRPr="0087385F">
        <w:rPr>
          <w:bCs/>
        </w:rPr>
        <w:t xml:space="preserve"> įsteigti sau darbo vietą</w:t>
      </w:r>
      <w:r w:rsidR="00772F99" w:rsidRPr="0087385F">
        <w:rPr>
          <w:bCs/>
        </w:rPr>
        <w:t xml:space="preserve"> bei skatinant darbdavius juos įdarbinti</w:t>
      </w:r>
      <w:r w:rsidR="000E37C9" w:rsidRPr="0087385F">
        <w:rPr>
          <w:bCs/>
        </w:rPr>
        <w:t>;</w:t>
      </w:r>
      <w:r w:rsidR="0091739F" w:rsidRPr="0087385F">
        <w:rPr>
          <w:bCs/>
        </w:rPr>
        <w:t xml:space="preserve"> </w:t>
      </w:r>
      <w:r w:rsidR="00C42D13" w:rsidRPr="0087385F">
        <w:rPr>
          <w:color w:val="000000"/>
        </w:rPr>
        <w:t xml:space="preserve">patikslinti </w:t>
      </w:r>
      <w:r w:rsidR="00CA0307" w:rsidRPr="0087385F">
        <w:rPr>
          <w:color w:val="000000"/>
        </w:rPr>
        <w:t xml:space="preserve">nuostatas </w:t>
      </w:r>
      <w:r w:rsidR="00CA0307">
        <w:rPr>
          <w:color w:val="000000"/>
        </w:rPr>
        <w:t xml:space="preserve">dėl </w:t>
      </w:r>
      <w:r w:rsidR="00C42D13" w:rsidRPr="0087385F">
        <w:rPr>
          <w:color w:val="000000"/>
        </w:rPr>
        <w:t>mokymo stipendijos mokėjimo / nemokėjimo įdarbinimo pagal pameistrystės da</w:t>
      </w:r>
      <w:r w:rsidR="000E37C9" w:rsidRPr="0087385F">
        <w:rPr>
          <w:color w:val="000000"/>
        </w:rPr>
        <w:t>rbo sutartį priemonės dalyviams; numatyti įsteigtos darbo vietos nepanaikinimo</w:t>
      </w:r>
      <w:r w:rsidR="00CA0307" w:rsidRPr="00CA0307">
        <w:rPr>
          <w:color w:val="000000"/>
        </w:rPr>
        <w:t xml:space="preserve"> </w:t>
      </w:r>
      <w:r w:rsidR="00CA0307" w:rsidRPr="0087385F">
        <w:rPr>
          <w:color w:val="000000"/>
        </w:rPr>
        <w:t>išimtis</w:t>
      </w:r>
      <w:r w:rsidR="000E37C9" w:rsidRPr="0087385F">
        <w:rPr>
          <w:color w:val="000000"/>
        </w:rPr>
        <w:t xml:space="preserve">, jeigu bedarbis informuoja Užimtumo tarnybą, kad ilgiau kaip 120 dienų iš eilės arba </w:t>
      </w:r>
      <w:r w:rsidR="006A4F49">
        <w:rPr>
          <w:color w:val="000000"/>
        </w:rPr>
        <w:t>ilgiau</w:t>
      </w:r>
      <w:r w:rsidR="006A4F49" w:rsidRPr="0087385F">
        <w:rPr>
          <w:color w:val="000000"/>
        </w:rPr>
        <w:t xml:space="preserve"> </w:t>
      </w:r>
      <w:r w:rsidR="000E37C9" w:rsidRPr="0087385F">
        <w:rPr>
          <w:color w:val="000000"/>
        </w:rPr>
        <w:t>kaip 140 dienų per 12</w:t>
      </w:r>
      <w:r w:rsidR="00AE15FE">
        <w:rPr>
          <w:color w:val="000000"/>
        </w:rPr>
        <w:t> </w:t>
      </w:r>
      <w:r w:rsidR="000E37C9" w:rsidRPr="0087385F">
        <w:rPr>
          <w:color w:val="000000"/>
        </w:rPr>
        <w:t>mėnesių nevykdys veiklos dėl nėštumo ir gimdymo atostogų</w:t>
      </w:r>
      <w:r w:rsidR="00AE15FE">
        <w:rPr>
          <w:color w:val="000000"/>
        </w:rPr>
        <w:t>, tėvystės atostogų</w:t>
      </w:r>
      <w:r w:rsidR="000E37C9" w:rsidRPr="0087385F">
        <w:rPr>
          <w:color w:val="000000"/>
        </w:rPr>
        <w:t xml:space="preserve"> ar atostogų vaikui prižiūrėti arba privalomosios pradinės karo tarnybos ar alternatyviosios krašto apsaugos tarnybos atlikimo;</w:t>
      </w:r>
      <w:r w:rsidR="00C42D13" w:rsidRPr="0087385F">
        <w:rPr>
          <w:color w:val="000000"/>
        </w:rPr>
        <w:t xml:space="preserve"> </w:t>
      </w:r>
      <w:r w:rsidR="00875EF1" w:rsidRPr="0087385F">
        <w:rPr>
          <w:szCs w:val="24"/>
        </w:rPr>
        <w:t xml:space="preserve">užtikrinti tinkamą </w:t>
      </w:r>
      <w:r w:rsidR="007E46D9" w:rsidRPr="0087385F">
        <w:rPr>
          <w:bCs/>
        </w:rPr>
        <w:t>2014 m. balandžio 16 d. Europos Parlamento ir Tarybos direktyvos 2014/54/ES dėl priemonių, kad darbuotojai galėtų lengviau naudotis laisvo darbuotojų judėjimo teisėmis (OL 2014 L 128, p. 8) (toliau – Direktyva 2014/54/ES)</w:t>
      </w:r>
      <w:r w:rsidR="00CA0307">
        <w:rPr>
          <w:bCs/>
        </w:rPr>
        <w:t>,</w:t>
      </w:r>
      <w:r w:rsidR="007E46D9" w:rsidRPr="0087385F">
        <w:rPr>
          <w:bCs/>
        </w:rPr>
        <w:t xml:space="preserve"> </w:t>
      </w:r>
      <w:r w:rsidR="00875EF1" w:rsidRPr="0087385F">
        <w:rPr>
          <w:szCs w:val="24"/>
        </w:rPr>
        <w:t xml:space="preserve">nuostatų, susijusių su Užimtumo tarnybos </w:t>
      </w:r>
      <w:r w:rsidR="00FE125E" w:rsidRPr="0087385F">
        <w:rPr>
          <w:bCs/>
        </w:rPr>
        <w:t xml:space="preserve">prie Lietuvos Respublikos socialinės apsaugos ir darbo ministerijos (toliau – Užimtumo tarnyba) </w:t>
      </w:r>
      <w:r w:rsidR="00875EF1" w:rsidRPr="0087385F">
        <w:rPr>
          <w:szCs w:val="24"/>
        </w:rPr>
        <w:t>teikiamomis paslaugomis ir užimtumo rėmimo priemonėmis</w:t>
      </w:r>
      <w:r w:rsidR="009C2F68">
        <w:rPr>
          <w:szCs w:val="24"/>
        </w:rPr>
        <w:t>,</w:t>
      </w:r>
      <w:r w:rsidR="00875EF1" w:rsidRPr="0087385F">
        <w:rPr>
          <w:szCs w:val="24"/>
        </w:rPr>
        <w:t xml:space="preserve"> įgyvendinimą</w:t>
      </w:r>
      <w:r w:rsidR="00DB4121" w:rsidRPr="0087385F">
        <w:rPr>
          <w:szCs w:val="24"/>
        </w:rPr>
        <w:t>.</w:t>
      </w:r>
    </w:p>
    <w:p w:rsidR="005F10A4" w:rsidRPr="00EA4EAF" w:rsidRDefault="005F10A4" w:rsidP="005F10A4">
      <w:pPr>
        <w:widowControl w:val="0"/>
        <w:ind w:firstLine="709"/>
        <w:jc w:val="both"/>
        <w:rPr>
          <w:bCs/>
        </w:rPr>
      </w:pPr>
      <w:r w:rsidRPr="00EA4EAF">
        <w:rPr>
          <w:bCs/>
        </w:rPr>
        <w:t>Įstatymo projekto uždaviniai:</w:t>
      </w:r>
    </w:p>
    <w:p w:rsidR="00B84A09" w:rsidRDefault="000A56DD" w:rsidP="005F10A4">
      <w:pPr>
        <w:widowControl w:val="0"/>
        <w:ind w:firstLine="709"/>
        <w:jc w:val="both"/>
        <w:rPr>
          <w:szCs w:val="20"/>
        </w:rPr>
      </w:pPr>
      <w:r w:rsidRPr="00C646BA">
        <w:rPr>
          <w:bCs/>
        </w:rPr>
        <w:t>1) įgyvendinti</w:t>
      </w:r>
      <w:r w:rsidR="00774D17" w:rsidRPr="00C646BA">
        <w:rPr>
          <w:bCs/>
        </w:rPr>
        <w:t xml:space="preserve"> Nutarimą</w:t>
      </w:r>
      <w:r w:rsidR="005B0679" w:rsidRPr="00C646BA">
        <w:rPr>
          <w:bCs/>
        </w:rPr>
        <w:t xml:space="preserve">, kad būtų </w:t>
      </w:r>
      <w:r w:rsidR="00984851" w:rsidRPr="00C646BA">
        <w:rPr>
          <w:bCs/>
        </w:rPr>
        <w:t xml:space="preserve">užtikrintas </w:t>
      </w:r>
      <w:r w:rsidR="005B0679" w:rsidRPr="00C646BA">
        <w:rPr>
          <w:bCs/>
        </w:rPr>
        <w:t xml:space="preserve">teisinis reguliavimas, atitinkantis </w:t>
      </w:r>
      <w:r w:rsidR="00B84A09" w:rsidRPr="00C646BA">
        <w:rPr>
          <w:szCs w:val="20"/>
        </w:rPr>
        <w:t>Konstitucijos 48 straipsnio 1 dalies nuostatas, pagal kurias kiekvienas asmuo turi teisę gauti socialinę paramą nedarbo atveju, 52 straipsnio nuostatas, pagal kurias valstybė laiduoja asmenų teisę gauti socialinę paramą nedarbo atveju;</w:t>
      </w:r>
    </w:p>
    <w:p w:rsidR="005F10A4" w:rsidRPr="0087385F" w:rsidRDefault="006666B0" w:rsidP="005F10A4">
      <w:pPr>
        <w:widowControl w:val="0"/>
        <w:ind w:firstLine="709"/>
        <w:jc w:val="both"/>
        <w:rPr>
          <w:bCs/>
        </w:rPr>
      </w:pPr>
      <w:r>
        <w:rPr>
          <w:bCs/>
        </w:rPr>
        <w:t>2</w:t>
      </w:r>
      <w:r w:rsidR="008B0441" w:rsidRPr="0087385F">
        <w:rPr>
          <w:bCs/>
        </w:rPr>
        <w:t>) s</w:t>
      </w:r>
      <w:r w:rsidR="001F6C35" w:rsidRPr="0087385F">
        <w:rPr>
          <w:bCs/>
        </w:rPr>
        <w:t>iekiant įgyvendinti Demografijos, migracijos ir integracijos politikos 2018–2030 metų strategij</w:t>
      </w:r>
      <w:r w:rsidR="008B0441" w:rsidRPr="0087385F">
        <w:rPr>
          <w:bCs/>
        </w:rPr>
        <w:t xml:space="preserve">os, patvirtintos </w:t>
      </w:r>
      <w:r w:rsidR="001F6C35" w:rsidRPr="0087385F">
        <w:rPr>
          <w:bCs/>
        </w:rPr>
        <w:t xml:space="preserve">Lietuvos Respublikos Seimo 2018 m. rugsėjo 20 d. nutarimu Nr. XIII-1484 </w:t>
      </w:r>
      <w:r w:rsidR="008B0441" w:rsidRPr="0087385F">
        <w:rPr>
          <w:bCs/>
        </w:rPr>
        <w:t xml:space="preserve">„Dėl </w:t>
      </w:r>
      <w:r w:rsidR="00E4567C" w:rsidRPr="0087385F">
        <w:rPr>
          <w:bCs/>
        </w:rPr>
        <w:t>D</w:t>
      </w:r>
      <w:r w:rsidR="008B0441" w:rsidRPr="0087385F">
        <w:rPr>
          <w:bCs/>
        </w:rPr>
        <w:t>emografijos, migracijos ir integracijos politikos 2018–2030 metų strategijos patvirtinimo“</w:t>
      </w:r>
      <w:r w:rsidR="00D84C4A" w:rsidRPr="0087385F">
        <w:rPr>
          <w:bCs/>
        </w:rPr>
        <w:t xml:space="preserve"> (toliau – St</w:t>
      </w:r>
      <w:r w:rsidR="00AF19E9" w:rsidRPr="0087385F">
        <w:rPr>
          <w:bCs/>
        </w:rPr>
        <w:t>r</w:t>
      </w:r>
      <w:r w:rsidR="00D84C4A" w:rsidRPr="0087385F">
        <w:rPr>
          <w:bCs/>
        </w:rPr>
        <w:t>ategija)</w:t>
      </w:r>
      <w:r w:rsidR="00FE125E" w:rsidRPr="0087385F">
        <w:rPr>
          <w:bCs/>
        </w:rPr>
        <w:t xml:space="preserve">, </w:t>
      </w:r>
      <w:r w:rsidR="00D84C4A" w:rsidRPr="0087385F">
        <w:rPr>
          <w:bCs/>
        </w:rPr>
        <w:t xml:space="preserve">86 punkte numatyto </w:t>
      </w:r>
      <w:r w:rsidR="008B0441" w:rsidRPr="0087385F">
        <w:rPr>
          <w:bCs/>
        </w:rPr>
        <w:t xml:space="preserve">trečiojo </w:t>
      </w:r>
      <w:r w:rsidR="00D84C4A" w:rsidRPr="0087385F">
        <w:rPr>
          <w:bCs/>
        </w:rPr>
        <w:t>St</w:t>
      </w:r>
      <w:r w:rsidR="00AF19E9" w:rsidRPr="0087385F">
        <w:rPr>
          <w:bCs/>
        </w:rPr>
        <w:t>r</w:t>
      </w:r>
      <w:r w:rsidR="00D84C4A" w:rsidRPr="0087385F">
        <w:rPr>
          <w:bCs/>
        </w:rPr>
        <w:t xml:space="preserve">ategijos </w:t>
      </w:r>
      <w:r w:rsidR="008B0441" w:rsidRPr="0087385F">
        <w:rPr>
          <w:bCs/>
        </w:rPr>
        <w:t>tikslo – suteikti galimybių vyresnio amžiaus asmenims integruotis į visuomenę</w:t>
      </w:r>
      <w:r w:rsidR="002A40DE">
        <w:rPr>
          <w:bCs/>
        </w:rPr>
        <w:t xml:space="preserve"> </w:t>
      </w:r>
      <w:r w:rsidR="002A40DE" w:rsidRPr="002A40DE">
        <w:rPr>
          <w:bCs/>
        </w:rPr>
        <w:t>–</w:t>
      </w:r>
      <w:r w:rsidR="002A40DE">
        <w:rPr>
          <w:bCs/>
        </w:rPr>
        <w:t xml:space="preserve"> </w:t>
      </w:r>
      <w:r w:rsidR="00D84C4A" w:rsidRPr="0087385F">
        <w:rPr>
          <w:bCs/>
        </w:rPr>
        <w:t>98 punkt</w:t>
      </w:r>
      <w:r w:rsidR="001B3218" w:rsidRPr="0087385F">
        <w:rPr>
          <w:bCs/>
        </w:rPr>
        <w:t>e</w:t>
      </w:r>
      <w:r w:rsidR="008B0441" w:rsidRPr="0087385F">
        <w:rPr>
          <w:bCs/>
        </w:rPr>
        <w:t xml:space="preserve"> </w:t>
      </w:r>
      <w:r w:rsidR="00E4567C" w:rsidRPr="0087385F">
        <w:rPr>
          <w:bCs/>
        </w:rPr>
        <w:t>numatytą</w:t>
      </w:r>
      <w:r w:rsidR="008B0441" w:rsidRPr="0087385F">
        <w:rPr>
          <w:bCs/>
        </w:rPr>
        <w:t xml:space="preserve"> </w:t>
      </w:r>
      <w:r w:rsidR="001B3218" w:rsidRPr="0087385F">
        <w:rPr>
          <w:bCs/>
        </w:rPr>
        <w:t xml:space="preserve">antrąjį </w:t>
      </w:r>
      <w:r w:rsidR="008B0441" w:rsidRPr="0087385F">
        <w:rPr>
          <w:bCs/>
        </w:rPr>
        <w:t>uždavinį – užtikrinti vyresnio amžiaus asmenų dalyvavimą darbo rinkoje ir finansinį jų saugumą</w:t>
      </w:r>
      <w:r w:rsidR="00E63DF4" w:rsidRPr="0087385F">
        <w:rPr>
          <w:bCs/>
        </w:rPr>
        <w:t>,</w:t>
      </w:r>
      <w:r w:rsidR="008B0441" w:rsidRPr="0087385F">
        <w:rPr>
          <w:bCs/>
        </w:rPr>
        <w:t xml:space="preserve"> </w:t>
      </w:r>
      <w:r w:rsidR="0046697E" w:rsidRPr="0087385F">
        <w:rPr>
          <w:bCs/>
        </w:rPr>
        <w:t>vyresniems kaip 45</w:t>
      </w:r>
      <w:r w:rsidR="00635C7D" w:rsidRPr="0087385F">
        <w:rPr>
          <w:bCs/>
        </w:rPr>
        <w:t> </w:t>
      </w:r>
      <w:r w:rsidR="0046697E" w:rsidRPr="0087385F">
        <w:rPr>
          <w:bCs/>
        </w:rPr>
        <w:t>metų bedarbiams</w:t>
      </w:r>
      <w:r w:rsidR="00E63DF4" w:rsidRPr="0087385F">
        <w:rPr>
          <w:bCs/>
        </w:rPr>
        <w:t xml:space="preserve"> </w:t>
      </w:r>
      <w:r w:rsidR="005F10A4" w:rsidRPr="0087385F">
        <w:rPr>
          <w:bCs/>
        </w:rPr>
        <w:t>organizuo</w:t>
      </w:r>
      <w:r w:rsidR="00CD74F7">
        <w:rPr>
          <w:bCs/>
        </w:rPr>
        <w:t>ti</w:t>
      </w:r>
      <w:r w:rsidR="00B3127F" w:rsidRPr="0087385F">
        <w:rPr>
          <w:bCs/>
        </w:rPr>
        <w:t>:</w:t>
      </w:r>
      <w:r w:rsidR="005F10A4" w:rsidRPr="0087385F">
        <w:rPr>
          <w:bCs/>
        </w:rPr>
        <w:t xml:space="preserve"> įdarbinimo subsidijuojant </w:t>
      </w:r>
      <w:r w:rsidR="00B3127F" w:rsidRPr="0087385F">
        <w:rPr>
          <w:bCs/>
        </w:rPr>
        <w:t>priemon</w:t>
      </w:r>
      <w:r w:rsidR="00CD74F7">
        <w:rPr>
          <w:bCs/>
        </w:rPr>
        <w:t>ę</w:t>
      </w:r>
      <w:r w:rsidR="005F10A4" w:rsidRPr="0087385F">
        <w:rPr>
          <w:bCs/>
        </w:rPr>
        <w:t>, su</w:t>
      </w:r>
      <w:r w:rsidR="00CD74F7">
        <w:rPr>
          <w:bCs/>
        </w:rPr>
        <w:t>teikiant</w:t>
      </w:r>
      <w:r w:rsidR="005F10A4" w:rsidRPr="0087385F">
        <w:rPr>
          <w:bCs/>
        </w:rPr>
        <w:t xml:space="preserve"> galimybę darbdaviui, įdarbinusiam Užimtumo tarnybos</w:t>
      </w:r>
      <w:r w:rsidR="00E4238D" w:rsidRPr="0087385F">
        <w:rPr>
          <w:bCs/>
        </w:rPr>
        <w:t xml:space="preserve"> </w:t>
      </w:r>
      <w:r w:rsidR="005F10A4" w:rsidRPr="0087385F">
        <w:rPr>
          <w:bCs/>
        </w:rPr>
        <w:t xml:space="preserve">siunčiamą </w:t>
      </w:r>
      <w:r w:rsidR="0046697E" w:rsidRPr="0087385F">
        <w:rPr>
          <w:bCs/>
        </w:rPr>
        <w:t xml:space="preserve">šio amžiaus </w:t>
      </w:r>
      <w:r w:rsidR="005F10A4" w:rsidRPr="0087385F">
        <w:rPr>
          <w:bCs/>
        </w:rPr>
        <w:t xml:space="preserve">bedarbį, gauti negrąžintiną kompensaciją už </w:t>
      </w:r>
      <w:r w:rsidR="0046697E" w:rsidRPr="0087385F">
        <w:rPr>
          <w:bCs/>
        </w:rPr>
        <w:t>jo</w:t>
      </w:r>
      <w:r w:rsidR="005F10A4" w:rsidRPr="0087385F">
        <w:rPr>
          <w:bCs/>
        </w:rPr>
        <w:t xml:space="preserve"> darbo užmokesčio išlaidų dalį;</w:t>
      </w:r>
      <w:r w:rsidR="0046697E" w:rsidRPr="0087385F">
        <w:rPr>
          <w:bCs/>
        </w:rPr>
        <w:t xml:space="preserve"> </w:t>
      </w:r>
      <w:r w:rsidR="005F10A4" w:rsidRPr="0087385F">
        <w:rPr>
          <w:bCs/>
        </w:rPr>
        <w:t xml:space="preserve">savarankiško užimtumo rėmimo </w:t>
      </w:r>
      <w:r w:rsidR="00B3127F" w:rsidRPr="0087385F">
        <w:rPr>
          <w:bCs/>
        </w:rPr>
        <w:t>priemon</w:t>
      </w:r>
      <w:r w:rsidR="00CD74F7">
        <w:rPr>
          <w:bCs/>
        </w:rPr>
        <w:t>ę</w:t>
      </w:r>
      <w:r w:rsidR="005F10A4" w:rsidRPr="0087385F">
        <w:rPr>
          <w:bCs/>
        </w:rPr>
        <w:t>, suteik</w:t>
      </w:r>
      <w:r w:rsidR="0046697E" w:rsidRPr="0087385F">
        <w:rPr>
          <w:bCs/>
        </w:rPr>
        <w:t>iant</w:t>
      </w:r>
      <w:r w:rsidR="005F10A4" w:rsidRPr="0087385F">
        <w:rPr>
          <w:bCs/>
        </w:rPr>
        <w:t xml:space="preserve"> galimybę </w:t>
      </w:r>
      <w:r w:rsidR="0046697E" w:rsidRPr="0087385F">
        <w:rPr>
          <w:bCs/>
        </w:rPr>
        <w:t xml:space="preserve">šiems </w:t>
      </w:r>
      <w:r w:rsidR="005F10A4" w:rsidRPr="0087385F">
        <w:rPr>
          <w:bCs/>
        </w:rPr>
        <w:t>bedarbi</w:t>
      </w:r>
      <w:r w:rsidR="0046697E" w:rsidRPr="0087385F">
        <w:rPr>
          <w:bCs/>
        </w:rPr>
        <w:t>ams</w:t>
      </w:r>
      <w:r w:rsidR="005F10A4" w:rsidRPr="0087385F">
        <w:rPr>
          <w:bCs/>
        </w:rPr>
        <w:t xml:space="preserve"> gauti paramą darbo viet</w:t>
      </w:r>
      <w:r w:rsidR="009C2F68">
        <w:rPr>
          <w:bCs/>
        </w:rPr>
        <w:t>ai</w:t>
      </w:r>
      <w:r w:rsidR="005F10A4" w:rsidRPr="0087385F">
        <w:rPr>
          <w:bCs/>
        </w:rPr>
        <w:t xml:space="preserve"> steig</w:t>
      </w:r>
      <w:r w:rsidR="009C2F68">
        <w:rPr>
          <w:bCs/>
        </w:rPr>
        <w:t>t</w:t>
      </w:r>
      <w:r w:rsidR="005F10A4" w:rsidRPr="0087385F">
        <w:rPr>
          <w:bCs/>
        </w:rPr>
        <w:t>i</w:t>
      </w:r>
      <w:r w:rsidR="00CD74F7">
        <w:rPr>
          <w:bCs/>
        </w:rPr>
        <w:t>;</w:t>
      </w:r>
    </w:p>
    <w:p w:rsidR="00744CE5" w:rsidRPr="0087385F" w:rsidRDefault="00C205D0" w:rsidP="005F10A4">
      <w:pPr>
        <w:widowControl w:val="0"/>
        <w:ind w:firstLine="709"/>
        <w:jc w:val="both"/>
        <w:rPr>
          <w:bCs/>
        </w:rPr>
      </w:pPr>
      <w:r>
        <w:rPr>
          <w:bCs/>
        </w:rPr>
        <w:t>3</w:t>
      </w:r>
      <w:r w:rsidR="0091739F" w:rsidRPr="0087385F">
        <w:rPr>
          <w:bCs/>
        </w:rPr>
        <w:t xml:space="preserve">) patikslinti Užimtumo įstatymo 37 straipsnio 10 dalies nuostatą, </w:t>
      </w:r>
      <w:r w:rsidR="00AD737A">
        <w:rPr>
          <w:bCs/>
        </w:rPr>
        <w:t xml:space="preserve">nurodant, </w:t>
      </w:r>
      <w:r w:rsidR="00744CE5" w:rsidRPr="0087385F">
        <w:rPr>
          <w:bCs/>
        </w:rPr>
        <w:t>kad ji taikoma tik profesinio mokymo priemonės dalyviams, išskyrus įdarbinimo pagal pameistrystės darbo sutartį</w:t>
      </w:r>
      <w:r w:rsidR="00FD456E" w:rsidRPr="0087385F">
        <w:rPr>
          <w:bCs/>
        </w:rPr>
        <w:t xml:space="preserve"> priemonės dalyvius</w:t>
      </w:r>
      <w:r w:rsidR="00AD737A">
        <w:rPr>
          <w:bCs/>
        </w:rPr>
        <w:t>;</w:t>
      </w:r>
    </w:p>
    <w:p w:rsidR="00226500" w:rsidRPr="0087385F" w:rsidRDefault="00C205D0" w:rsidP="005F10A4">
      <w:pPr>
        <w:widowControl w:val="0"/>
        <w:ind w:firstLine="709"/>
        <w:jc w:val="both"/>
        <w:rPr>
          <w:bCs/>
        </w:rPr>
      </w:pPr>
      <w:r>
        <w:rPr>
          <w:bCs/>
        </w:rPr>
        <w:t>4</w:t>
      </w:r>
      <w:r w:rsidR="00226500" w:rsidRPr="0087385F">
        <w:rPr>
          <w:bCs/>
        </w:rPr>
        <w:t xml:space="preserve">) pakeisti Užimtumo įstatymo 44 straipsnio 5 dalies 4 punkto nuostatą, </w:t>
      </w:r>
      <w:r w:rsidR="00226500" w:rsidRPr="008B1A12">
        <w:rPr>
          <w:bCs/>
        </w:rPr>
        <w:t>nurodant išimtį, kad</w:t>
      </w:r>
      <w:r w:rsidR="00226500" w:rsidRPr="0087385F">
        <w:rPr>
          <w:bCs/>
        </w:rPr>
        <w:t xml:space="preserve"> </w:t>
      </w:r>
      <w:r w:rsidR="006A4F49" w:rsidRPr="0087385F">
        <w:rPr>
          <w:bCs/>
        </w:rPr>
        <w:t xml:space="preserve">bedarbiui </w:t>
      </w:r>
      <w:r w:rsidR="00226500" w:rsidRPr="0087385F">
        <w:rPr>
          <w:bCs/>
        </w:rPr>
        <w:t>įsteigta darbo vieta nelaikoma panaikinta, jeigu veikla nevykdoma ilgiau kaip 120</w:t>
      </w:r>
      <w:r w:rsidR="006A4F49">
        <w:rPr>
          <w:bCs/>
        </w:rPr>
        <w:t> </w:t>
      </w:r>
      <w:r w:rsidR="00226500" w:rsidRPr="0087385F">
        <w:rPr>
          <w:bCs/>
        </w:rPr>
        <w:t xml:space="preserve">dienų iš eilės arba </w:t>
      </w:r>
      <w:r w:rsidR="006A4F49">
        <w:rPr>
          <w:bCs/>
        </w:rPr>
        <w:t>ilgiau</w:t>
      </w:r>
      <w:r w:rsidR="006A4F49" w:rsidRPr="0087385F">
        <w:rPr>
          <w:bCs/>
        </w:rPr>
        <w:t xml:space="preserve"> </w:t>
      </w:r>
      <w:r w:rsidR="00226500" w:rsidRPr="0087385F">
        <w:rPr>
          <w:bCs/>
        </w:rPr>
        <w:t xml:space="preserve">kaip 140 dienų </w:t>
      </w:r>
      <w:r w:rsidR="00226500" w:rsidRPr="00CB611F">
        <w:rPr>
          <w:bCs/>
        </w:rPr>
        <w:t>per pastaruosius</w:t>
      </w:r>
      <w:r w:rsidR="00226500" w:rsidRPr="0087385F">
        <w:rPr>
          <w:bCs/>
        </w:rPr>
        <w:t xml:space="preserve"> 12 mėnesių, jeigu jis informuoja Užimtumo tarnybą, kad anksčiau minėt</w:t>
      </w:r>
      <w:r w:rsidR="006A4F49">
        <w:rPr>
          <w:bCs/>
        </w:rPr>
        <w:t>u</w:t>
      </w:r>
      <w:r w:rsidR="00226500" w:rsidRPr="0087385F">
        <w:rPr>
          <w:bCs/>
        </w:rPr>
        <w:t xml:space="preserve"> laikotarp</w:t>
      </w:r>
      <w:r w:rsidR="006A4F49">
        <w:rPr>
          <w:bCs/>
        </w:rPr>
        <w:t>iu</w:t>
      </w:r>
      <w:r w:rsidR="00226500" w:rsidRPr="0087385F">
        <w:rPr>
          <w:bCs/>
        </w:rPr>
        <w:t xml:space="preserve"> nevykdys veiklos dėl nėštumo ir gimdymo atostogų ar atostogų vaikui prižiūrėti arba privalomosios pradinės karo tarnybos ar alternatyviosios krašto apsaugos tarnybos atlikimo.</w:t>
      </w:r>
      <w:r w:rsidR="00065848" w:rsidRPr="0087385F">
        <w:rPr>
          <w:bCs/>
        </w:rPr>
        <w:t xml:space="preserve"> Tokiu atveju įsteigtos darbo vietos </w:t>
      </w:r>
      <w:r w:rsidR="00B8378D" w:rsidRPr="00CB611F">
        <w:rPr>
          <w:bCs/>
        </w:rPr>
        <w:t xml:space="preserve">išlaikymo ne mažiau kaip </w:t>
      </w:r>
      <w:r w:rsidR="00B8378D" w:rsidRPr="00CB611F">
        <w:rPr>
          <w:bCs/>
        </w:rPr>
        <w:lastRenderedPageBreak/>
        <w:t>36</w:t>
      </w:r>
      <w:r w:rsidR="00D65B4F" w:rsidRPr="00CB611F">
        <w:rPr>
          <w:bCs/>
        </w:rPr>
        <w:t> </w:t>
      </w:r>
      <w:r w:rsidR="00B8378D" w:rsidRPr="00CB611F">
        <w:rPr>
          <w:bCs/>
        </w:rPr>
        <w:t>mėnesius laikotarpis</w:t>
      </w:r>
      <w:r w:rsidR="00B8378D" w:rsidRPr="0087385F">
        <w:rPr>
          <w:bCs/>
        </w:rPr>
        <w:t xml:space="preserve"> </w:t>
      </w:r>
      <w:r w:rsidR="00065848" w:rsidRPr="0087385F">
        <w:rPr>
          <w:bCs/>
        </w:rPr>
        <w:t>pratęsiamas veiklos nevykdymo dėl Užimtumo įstatymo 44 straipsnio 5</w:t>
      </w:r>
      <w:r w:rsidR="0002278E">
        <w:rPr>
          <w:bCs/>
        </w:rPr>
        <w:t> </w:t>
      </w:r>
      <w:r w:rsidR="00065848" w:rsidRPr="0087385F">
        <w:rPr>
          <w:bCs/>
        </w:rPr>
        <w:t xml:space="preserve">dalies 4 punkte nurodytų aplinkybių laikotarpiui. </w:t>
      </w:r>
      <w:r w:rsidR="00696153" w:rsidRPr="0087385F">
        <w:rPr>
          <w:bCs/>
        </w:rPr>
        <w:t>Atsižvelg</w:t>
      </w:r>
      <w:r w:rsidR="009C3479">
        <w:rPr>
          <w:bCs/>
        </w:rPr>
        <w:t>us</w:t>
      </w:r>
      <w:r w:rsidR="00696153" w:rsidRPr="0087385F">
        <w:rPr>
          <w:bCs/>
        </w:rPr>
        <w:t xml:space="preserve"> į tai, p</w:t>
      </w:r>
      <w:r w:rsidR="00D75DFD" w:rsidRPr="0087385F">
        <w:rPr>
          <w:bCs/>
        </w:rPr>
        <w:t>a</w:t>
      </w:r>
      <w:r w:rsidR="00065848" w:rsidRPr="0087385F">
        <w:rPr>
          <w:bCs/>
        </w:rPr>
        <w:t>kei</w:t>
      </w:r>
      <w:r w:rsidR="00D75DFD" w:rsidRPr="0087385F">
        <w:rPr>
          <w:bCs/>
        </w:rPr>
        <w:t>sti</w:t>
      </w:r>
      <w:r w:rsidR="00065848" w:rsidRPr="0087385F">
        <w:rPr>
          <w:bCs/>
        </w:rPr>
        <w:t xml:space="preserve"> 44 straipsnio 7 dalies 5</w:t>
      </w:r>
      <w:r w:rsidR="0002278E">
        <w:rPr>
          <w:bCs/>
        </w:rPr>
        <w:t> </w:t>
      </w:r>
      <w:r w:rsidR="00065848" w:rsidRPr="0087385F">
        <w:rPr>
          <w:bCs/>
        </w:rPr>
        <w:t xml:space="preserve">punktas ir 44 straipsnio 8 dalies </w:t>
      </w:r>
      <w:r w:rsidR="00A33EE3">
        <w:rPr>
          <w:bCs/>
        </w:rPr>
        <w:t>pirmoji</w:t>
      </w:r>
      <w:r w:rsidR="00065848" w:rsidRPr="0087385F">
        <w:rPr>
          <w:bCs/>
        </w:rPr>
        <w:t> pastraipa dėl ilgalaikio materialiojo turto</w:t>
      </w:r>
      <w:r w:rsidR="00066AEB" w:rsidRPr="0087385F">
        <w:rPr>
          <w:bCs/>
        </w:rPr>
        <w:t>, kuriam įsigyti buvo naudota subsidija darbo vietai steigti,</w:t>
      </w:r>
      <w:r w:rsidR="00065848" w:rsidRPr="0087385F">
        <w:rPr>
          <w:bCs/>
        </w:rPr>
        <w:t xml:space="preserve"> draudimo laikotarpio pratęsimo</w:t>
      </w:r>
      <w:r w:rsidR="009C3479">
        <w:rPr>
          <w:bCs/>
        </w:rPr>
        <w:t>, taip pat</w:t>
      </w:r>
      <w:r w:rsidR="003E0ACE" w:rsidRPr="0087385F">
        <w:rPr>
          <w:bCs/>
        </w:rPr>
        <w:t xml:space="preserve"> </w:t>
      </w:r>
      <w:r w:rsidR="009C3479">
        <w:rPr>
          <w:bCs/>
        </w:rPr>
        <w:t>p</w:t>
      </w:r>
      <w:r w:rsidR="003E0ACE" w:rsidRPr="0087385F">
        <w:rPr>
          <w:bCs/>
        </w:rPr>
        <w:t>atikslint</w:t>
      </w:r>
      <w:r w:rsidR="009C3479">
        <w:rPr>
          <w:bCs/>
        </w:rPr>
        <w:t>as</w:t>
      </w:r>
      <w:r w:rsidR="003E0ACE" w:rsidRPr="0087385F">
        <w:rPr>
          <w:bCs/>
        </w:rPr>
        <w:t xml:space="preserve"> 44</w:t>
      </w:r>
      <w:r w:rsidR="002933BF">
        <w:rPr>
          <w:bCs/>
        </w:rPr>
        <w:t> </w:t>
      </w:r>
      <w:r w:rsidR="003E0ACE" w:rsidRPr="0087385F">
        <w:rPr>
          <w:bCs/>
        </w:rPr>
        <w:t>straipsnio 5 dalies 1 punkt</w:t>
      </w:r>
      <w:r w:rsidR="009C3479">
        <w:rPr>
          <w:bCs/>
        </w:rPr>
        <w:t>as</w:t>
      </w:r>
      <w:r w:rsidR="003E0ACE" w:rsidRPr="0087385F">
        <w:rPr>
          <w:bCs/>
        </w:rPr>
        <w:t xml:space="preserve">, </w:t>
      </w:r>
      <w:r w:rsidR="003E0ACE" w:rsidRPr="00E60BAF">
        <w:rPr>
          <w:bCs/>
        </w:rPr>
        <w:t>numatant išimtį savarankiško užimtumo priemonei, kad</w:t>
      </w:r>
      <w:r w:rsidR="003E0ACE" w:rsidRPr="0087385F">
        <w:rPr>
          <w:bCs/>
        </w:rPr>
        <w:t xml:space="preserve"> į sau įsteigtą darbo vietą </w:t>
      </w:r>
      <w:r w:rsidR="008C63D8" w:rsidRPr="0087385F">
        <w:rPr>
          <w:bCs/>
        </w:rPr>
        <w:t>n</w:t>
      </w:r>
      <w:r w:rsidR="009C3479">
        <w:rPr>
          <w:bCs/>
        </w:rPr>
        <w:t>e</w:t>
      </w:r>
      <w:r w:rsidR="003E0ACE" w:rsidRPr="0087385F">
        <w:rPr>
          <w:bCs/>
        </w:rPr>
        <w:t>įdarbin</w:t>
      </w:r>
      <w:r w:rsidR="008C63D8" w:rsidRPr="0087385F">
        <w:rPr>
          <w:bCs/>
        </w:rPr>
        <w:t>amas</w:t>
      </w:r>
      <w:r w:rsidR="003E0ACE" w:rsidRPr="0087385F">
        <w:rPr>
          <w:bCs/>
        </w:rPr>
        <w:t xml:space="preserve"> kitas </w:t>
      </w:r>
      <w:r w:rsidR="008C63D8" w:rsidRPr="0087385F">
        <w:rPr>
          <w:bCs/>
        </w:rPr>
        <w:t>Užimtumo tarnybos siunčiamas asmuo</w:t>
      </w:r>
      <w:r w:rsidR="009C3479">
        <w:rPr>
          <w:bCs/>
        </w:rPr>
        <w:t>;</w:t>
      </w:r>
      <w:r w:rsidR="004E1440" w:rsidRPr="0087385F">
        <w:rPr>
          <w:bCs/>
        </w:rPr>
        <w:t xml:space="preserve"> </w:t>
      </w:r>
    </w:p>
    <w:p w:rsidR="005F10A4" w:rsidRPr="0087385F" w:rsidRDefault="00150996" w:rsidP="005F10A4">
      <w:pPr>
        <w:widowControl w:val="0"/>
        <w:ind w:firstLine="709"/>
        <w:jc w:val="both"/>
        <w:rPr>
          <w:bCs/>
        </w:rPr>
      </w:pPr>
      <w:r>
        <w:rPr>
          <w:bCs/>
        </w:rPr>
        <w:t>5</w:t>
      </w:r>
      <w:r w:rsidR="005F10A4" w:rsidRPr="0087385F">
        <w:rPr>
          <w:bCs/>
        </w:rPr>
        <w:t>) suderinti Užimtumo įstatymo 1 straipsnio 2 dalies 2 punkto nuostatas dėl darbo rinkos paslaugų ir užimtumo rėmimo priemonių taikymo Europos Sąjungos piliečiams su Direktyv</w:t>
      </w:r>
      <w:r w:rsidR="004F7A6A">
        <w:rPr>
          <w:bCs/>
        </w:rPr>
        <w:t>os</w:t>
      </w:r>
      <w:r w:rsidR="005F10A4" w:rsidRPr="0087385F">
        <w:rPr>
          <w:bCs/>
        </w:rPr>
        <w:t xml:space="preserve"> 2014/54/ES</w:t>
      </w:r>
      <w:r w:rsidR="004F7A6A">
        <w:rPr>
          <w:bCs/>
        </w:rPr>
        <w:t xml:space="preserve"> nuostatomis</w:t>
      </w:r>
      <w:r w:rsidR="005F10A4" w:rsidRPr="0087385F">
        <w:rPr>
          <w:bCs/>
        </w:rPr>
        <w:t xml:space="preserve">. Direktyva 2014/54/ES taikoma Europos Sąjungos piliečiams, besinaudojantiems </w:t>
      </w:r>
      <w:r w:rsidR="004A7995">
        <w:rPr>
          <w:bCs/>
        </w:rPr>
        <w:t>Užimtumo tarnybos teikiamomis paslaugomis ir užimtumo rėmimo priemonėmis</w:t>
      </w:r>
      <w:r w:rsidR="005F10A4" w:rsidRPr="0087385F">
        <w:rPr>
          <w:bCs/>
        </w:rPr>
        <w:t>, ir jų šeimos nariams</w:t>
      </w:r>
      <w:r w:rsidR="004F7A6A">
        <w:rPr>
          <w:bCs/>
        </w:rPr>
        <w:t>;</w:t>
      </w:r>
    </w:p>
    <w:p w:rsidR="00561379" w:rsidRDefault="00150996" w:rsidP="005F10A4">
      <w:pPr>
        <w:widowControl w:val="0"/>
        <w:ind w:firstLine="709"/>
        <w:jc w:val="both"/>
      </w:pPr>
      <w:r>
        <w:rPr>
          <w:bCs/>
        </w:rPr>
        <w:t>6</w:t>
      </w:r>
      <w:r w:rsidR="00E225FA" w:rsidRPr="0087385F">
        <w:rPr>
          <w:bCs/>
        </w:rPr>
        <w:t xml:space="preserve">) </w:t>
      </w:r>
      <w:r w:rsidR="00460B38" w:rsidRPr="0087385F">
        <w:rPr>
          <w:bCs/>
        </w:rPr>
        <w:t xml:space="preserve">atlikti redakcinio pobūdžio keitimus, </w:t>
      </w:r>
      <w:r w:rsidR="00751B1A" w:rsidRPr="0087385F">
        <w:rPr>
          <w:bCs/>
        </w:rPr>
        <w:t xml:space="preserve">siekiant išvengti neapibrėžtų </w:t>
      </w:r>
      <w:r w:rsidR="004F7A6A" w:rsidRPr="00127FF8">
        <w:rPr>
          <w:bCs/>
        </w:rPr>
        <w:t>formuluočių</w:t>
      </w:r>
      <w:r w:rsidR="00751B1A" w:rsidRPr="0087385F">
        <w:rPr>
          <w:bCs/>
        </w:rPr>
        <w:t xml:space="preserve"> „teisės aktų nustatyta tvarka“ arba „įstatymų nustatyta tvarka“</w:t>
      </w:r>
      <w:r w:rsidR="004F7A6A">
        <w:rPr>
          <w:bCs/>
        </w:rPr>
        <w:t>;</w:t>
      </w:r>
      <w:r w:rsidR="00E46264" w:rsidRPr="0087385F">
        <w:rPr>
          <w:bCs/>
        </w:rPr>
        <w:t xml:space="preserve"> </w:t>
      </w:r>
      <w:r w:rsidR="004F7A6A" w:rsidRPr="00127FF8">
        <w:rPr>
          <w:bCs/>
        </w:rPr>
        <w:t>p</w:t>
      </w:r>
      <w:r w:rsidR="00E46264" w:rsidRPr="00127FF8">
        <w:rPr>
          <w:bCs/>
        </w:rPr>
        <w:t xml:space="preserve">akeisti </w:t>
      </w:r>
      <w:r w:rsidR="008E51BD" w:rsidRPr="00127FF8">
        <w:rPr>
          <w:bCs/>
        </w:rPr>
        <w:t xml:space="preserve">Lietuvos Respublikos </w:t>
      </w:r>
      <w:r w:rsidR="00BE13EB" w:rsidRPr="00127FF8">
        <w:rPr>
          <w:bCs/>
        </w:rPr>
        <w:t>d</w:t>
      </w:r>
      <w:r w:rsidR="00E46264" w:rsidRPr="00127FF8">
        <w:rPr>
          <w:bCs/>
        </w:rPr>
        <w:t>arbo kodeks</w:t>
      </w:r>
      <w:r w:rsidR="00561379" w:rsidRPr="00127FF8">
        <w:rPr>
          <w:bCs/>
        </w:rPr>
        <w:t>e panaikintą</w:t>
      </w:r>
      <w:r w:rsidR="00E46264" w:rsidRPr="00127FF8">
        <w:rPr>
          <w:bCs/>
        </w:rPr>
        <w:t xml:space="preserve"> nuostatą dėl neatvykimo į darbą </w:t>
      </w:r>
      <w:r w:rsidR="00561379" w:rsidRPr="00127FF8">
        <w:rPr>
          <w:bCs/>
        </w:rPr>
        <w:t>pagrindo</w:t>
      </w:r>
      <w:r w:rsidR="00561379" w:rsidRPr="0087385F">
        <w:rPr>
          <w:bCs/>
        </w:rPr>
        <w:t xml:space="preserve"> </w:t>
      </w:r>
      <w:r w:rsidR="00E46264" w:rsidRPr="0087385F">
        <w:rPr>
          <w:bCs/>
        </w:rPr>
        <w:t>„</w:t>
      </w:r>
      <w:r w:rsidR="00AC0DF4" w:rsidRPr="0087385F">
        <w:rPr>
          <w:bCs/>
        </w:rPr>
        <w:t>n</w:t>
      </w:r>
      <w:r w:rsidR="00561379" w:rsidRPr="0087385F">
        <w:rPr>
          <w:bCs/>
        </w:rPr>
        <w:t xml:space="preserve">eatvykimas į darbą </w:t>
      </w:r>
      <w:r w:rsidR="00E46264" w:rsidRPr="0087385F">
        <w:rPr>
          <w:bCs/>
        </w:rPr>
        <w:t>administracijos leidimu“.</w:t>
      </w:r>
      <w:r w:rsidR="00005BE6" w:rsidRPr="0087385F">
        <w:t xml:space="preserve"> </w:t>
      </w:r>
    </w:p>
    <w:p w:rsidR="00B86B46" w:rsidRPr="0087385F" w:rsidRDefault="00B86B46" w:rsidP="005F10A4">
      <w:pPr>
        <w:widowControl w:val="0"/>
        <w:ind w:firstLine="709"/>
        <w:jc w:val="both"/>
      </w:pPr>
      <w:r w:rsidRPr="00C646BA">
        <w:t>Konstitucinis Teismas priimtu Nutarimu pripažino, kad Užimtumo įstatymo 22 straipsnio 1 dalies 5 punktas (2017 m. birželio 6 d., 2017 m. gruodžio 21 d. redakcijos) tiek</w:t>
      </w:r>
      <w:r w:rsidR="00000D6F" w:rsidRPr="00C646BA">
        <w:t>,</w:t>
      </w:r>
      <w:r w:rsidRPr="00C646BA">
        <w:t xml:space="preserve"> kiek jame nustatyta, kad bedarbi</w:t>
      </w:r>
      <w:r w:rsidR="00000D6F" w:rsidRPr="00C646BA">
        <w:t>u</w:t>
      </w:r>
      <w:r w:rsidRPr="00C646BA">
        <w:t xml:space="preserve"> laikomas asmuo, kuris nestudijuoja aukštojoje mokykloje pagal nuolatinės formos studijų programas, prieštaravo (prieštarauja) Konstitucijos 48 straipsnio 1 dalies nuostatai „Kiekvienas žmogus &lt;...&gt; turi teisę &lt;...&gt; gauti &lt;...&gt; socialinę apsaugą nedarbo atveju“, 52 straipsnio nuostatai „Valstybė laiduoja piliečių teisę gauti &lt;...&gt; socialinę paramą nedarbo &lt;...&gt; atvejais“, konstituciniam teisinės valstybės principui. Konstitucinis Teismas taip pat pripažino, jog minėtoms Konstitucijos 48, 52 straipsnių nuostatoms ir konstituciniam teisinės valstybės principui prieštarauja ir Užimtumo įstatymo 24 straipsnio 4 dalies 4 punktas (2017 m. birželio 6 d. redakcija) tiek, kiek jame nustatyta, kad bedarbio statusas panaikinamas, kai bedarbis pradeda studijuoti aukštojoje mokykloje pagal nuolatinės formos studijų programas.</w:t>
      </w:r>
    </w:p>
    <w:p w:rsidR="00C83508" w:rsidRPr="0087385F" w:rsidRDefault="00C83508" w:rsidP="005F10A4">
      <w:pPr>
        <w:widowControl w:val="0"/>
        <w:ind w:firstLine="709"/>
        <w:jc w:val="both"/>
        <w:rPr>
          <w:bCs/>
        </w:rPr>
      </w:pPr>
      <w:r w:rsidRPr="0087385F">
        <w:rPr>
          <w:bCs/>
        </w:rPr>
        <w:t>Kintant demografinei struktūrai (</w:t>
      </w:r>
      <w:r w:rsidR="004F7A6A">
        <w:rPr>
          <w:bCs/>
        </w:rPr>
        <w:t xml:space="preserve">ilgėjant </w:t>
      </w:r>
      <w:r w:rsidRPr="0087385F">
        <w:rPr>
          <w:bCs/>
        </w:rPr>
        <w:t xml:space="preserve">vidutinei gyvenimo trukmei, senėjant visuomenei), vyresnio amžiaus </w:t>
      </w:r>
      <w:r w:rsidR="004F7A6A">
        <w:rPr>
          <w:bCs/>
        </w:rPr>
        <w:t xml:space="preserve">asmenų </w:t>
      </w:r>
      <w:r w:rsidRPr="0087385F">
        <w:rPr>
          <w:bCs/>
        </w:rPr>
        <w:t>užimtumas ir ekonominis aktyvumas tampa socialinės politikos prioritetu. Todėl</w:t>
      </w:r>
      <w:r w:rsidR="007F053D" w:rsidRPr="0087385F">
        <w:rPr>
          <w:bCs/>
        </w:rPr>
        <w:t>,</w:t>
      </w:r>
      <w:r w:rsidRPr="0087385F">
        <w:rPr>
          <w:bCs/>
        </w:rPr>
        <w:t xml:space="preserve"> siekiant </w:t>
      </w:r>
      <w:r w:rsidR="004F7A6A" w:rsidRPr="0087385F">
        <w:rPr>
          <w:bCs/>
        </w:rPr>
        <w:t>didin</w:t>
      </w:r>
      <w:r w:rsidR="004F7A6A">
        <w:rPr>
          <w:bCs/>
        </w:rPr>
        <w:t>t</w:t>
      </w:r>
      <w:r w:rsidR="004F7A6A" w:rsidRPr="0087385F">
        <w:rPr>
          <w:bCs/>
        </w:rPr>
        <w:t xml:space="preserve">i </w:t>
      </w:r>
      <w:r w:rsidRPr="0087385F">
        <w:rPr>
          <w:bCs/>
        </w:rPr>
        <w:t>vyresnio amžiaus asmenų užimtum</w:t>
      </w:r>
      <w:r w:rsidR="004F7A6A">
        <w:rPr>
          <w:bCs/>
        </w:rPr>
        <w:t>ą</w:t>
      </w:r>
      <w:r w:rsidR="007F053D" w:rsidRPr="0087385F">
        <w:rPr>
          <w:bCs/>
        </w:rPr>
        <w:t>, investuojant į jų</w:t>
      </w:r>
      <w:r w:rsidRPr="0087385F">
        <w:rPr>
          <w:bCs/>
        </w:rPr>
        <w:t xml:space="preserve"> </w:t>
      </w:r>
      <w:r w:rsidR="007F053D" w:rsidRPr="0087385F">
        <w:rPr>
          <w:bCs/>
        </w:rPr>
        <w:t>žinias</w:t>
      </w:r>
      <w:r w:rsidR="00B83A32">
        <w:rPr>
          <w:bCs/>
        </w:rPr>
        <w:t xml:space="preserve"> ir</w:t>
      </w:r>
      <w:r w:rsidR="007F053D" w:rsidRPr="0087385F">
        <w:rPr>
          <w:bCs/>
        </w:rPr>
        <w:t xml:space="preserve"> gebėjimus, skatin</w:t>
      </w:r>
      <w:r w:rsidR="00B83A32">
        <w:rPr>
          <w:bCs/>
        </w:rPr>
        <w:t>ti</w:t>
      </w:r>
      <w:r w:rsidR="007F053D" w:rsidRPr="0087385F">
        <w:rPr>
          <w:bCs/>
        </w:rPr>
        <w:t xml:space="preserve"> jų aktyvumą ir verslumą,</w:t>
      </w:r>
      <w:r w:rsidRPr="0087385F">
        <w:rPr>
          <w:bCs/>
        </w:rPr>
        <w:t xml:space="preserve"> būtin</w:t>
      </w:r>
      <w:r w:rsidR="00B83A32">
        <w:rPr>
          <w:bCs/>
        </w:rPr>
        <w:t>a keisti</w:t>
      </w:r>
      <w:r w:rsidRPr="0087385F">
        <w:rPr>
          <w:bCs/>
        </w:rPr>
        <w:t xml:space="preserve"> teisės akt</w:t>
      </w:r>
      <w:r w:rsidR="00B83A32">
        <w:rPr>
          <w:bCs/>
        </w:rPr>
        <w:t>us</w:t>
      </w:r>
      <w:r w:rsidR="007F053D" w:rsidRPr="0087385F">
        <w:rPr>
          <w:bCs/>
        </w:rPr>
        <w:t>.</w:t>
      </w:r>
      <w:r w:rsidRPr="0087385F">
        <w:rPr>
          <w:bCs/>
        </w:rPr>
        <w:t xml:space="preserve"> </w:t>
      </w:r>
    </w:p>
    <w:p w:rsidR="001F30E3" w:rsidRPr="0087385F" w:rsidRDefault="001F302C" w:rsidP="001F30E3">
      <w:pPr>
        <w:widowControl w:val="0"/>
        <w:ind w:firstLine="709"/>
        <w:jc w:val="both"/>
        <w:rPr>
          <w:bCs/>
        </w:rPr>
      </w:pPr>
      <w:r w:rsidRPr="0087385F">
        <w:rPr>
          <w:bCs/>
        </w:rPr>
        <w:t>Mokslo studijoje</w:t>
      </w:r>
      <w:r w:rsidR="001F30E3" w:rsidRPr="0087385F">
        <w:rPr>
          <w:bCs/>
        </w:rPr>
        <w:t xml:space="preserve"> „Vyresnio amžiaus asmenų diskriminacija Lietuvos darbo rinkoje“ (toliau</w:t>
      </w:r>
      <w:r w:rsidR="00E60BAF">
        <w:rPr>
          <w:bCs/>
        </w:rPr>
        <w:t> </w:t>
      </w:r>
      <w:r w:rsidR="001F30E3" w:rsidRPr="0087385F">
        <w:rPr>
          <w:bCs/>
        </w:rPr>
        <w:t xml:space="preserve">– </w:t>
      </w:r>
      <w:r w:rsidR="001D056D" w:rsidRPr="0087385F">
        <w:rPr>
          <w:bCs/>
        </w:rPr>
        <w:t>studija</w:t>
      </w:r>
      <w:r w:rsidR="001F30E3" w:rsidRPr="0087385F">
        <w:rPr>
          <w:bCs/>
        </w:rPr>
        <w:t>)</w:t>
      </w:r>
      <w:r w:rsidRPr="0087385F">
        <w:rPr>
          <w:rStyle w:val="Puslapioinaosnuoroda"/>
          <w:bCs/>
        </w:rPr>
        <w:footnoteReference w:id="1"/>
      </w:r>
      <w:r w:rsidR="001D056D" w:rsidRPr="0087385F">
        <w:rPr>
          <w:bCs/>
        </w:rPr>
        <w:t xml:space="preserve">, atlikus 40–74 m. vyrų ir moterų užimtumo analizę Lietuvos darbo rinkoje, </w:t>
      </w:r>
      <w:r w:rsidR="00CE2531" w:rsidRPr="0087385F">
        <w:rPr>
          <w:bCs/>
        </w:rPr>
        <w:t>pasteb</w:t>
      </w:r>
      <w:r w:rsidR="001D056D" w:rsidRPr="0087385F">
        <w:rPr>
          <w:bCs/>
        </w:rPr>
        <w:t>ėta</w:t>
      </w:r>
      <w:r w:rsidR="001F30E3" w:rsidRPr="0087385F">
        <w:rPr>
          <w:bCs/>
        </w:rPr>
        <w:t>, kad „</w:t>
      </w:r>
      <w:r w:rsidR="00F35F28" w:rsidRPr="0087385F">
        <w:rPr>
          <w:bCs/>
        </w:rPr>
        <w:t>a</w:t>
      </w:r>
      <w:r w:rsidR="001F30E3" w:rsidRPr="0087385F">
        <w:rPr>
          <w:bCs/>
        </w:rPr>
        <w:t>smens lytis, socialinė padėtis, sveikatos būklė ir kt. yra neabejotinai svarbūs asmens diskriminaciją lemiantys veiksniai, tačiau būtent amžius yra viena svarbiausių priežasčių, dėl kurios asmenys susiduria su vienokiomis ar kitokiomis diskriminacijos formomis. &lt;...&gt; Kaip parodė atliktas tyrimas, kas ketvirtas vyresnio amžiaus asmuo per pastaruosius penkerius metus ieškojo darbo. Pagrindinė darbo keitimo / paieškos priežastis – geresnio darbo susiradimas, susijęs su diskriminacija dėl amžiaus, sveikatos būklės pokyčiais, darbovietės reorganizacija, etatų mažinimu, netenkinančiu darbo užmokesčiu ir prasta psichologine atmosfera darbe“</w:t>
      </w:r>
      <w:r w:rsidR="00A821E0">
        <w:rPr>
          <w:bCs/>
        </w:rPr>
        <w:t>.</w:t>
      </w:r>
    </w:p>
    <w:p w:rsidR="006908D6" w:rsidRPr="0087385F" w:rsidRDefault="001D056D" w:rsidP="006908D6">
      <w:pPr>
        <w:widowControl w:val="0"/>
        <w:ind w:firstLine="709"/>
        <w:jc w:val="both"/>
        <w:rPr>
          <w:bCs/>
        </w:rPr>
      </w:pPr>
      <w:r w:rsidRPr="0087385F">
        <w:rPr>
          <w:bCs/>
        </w:rPr>
        <w:t>Studijoje</w:t>
      </w:r>
      <w:r w:rsidR="00F35F28" w:rsidRPr="0087385F">
        <w:rPr>
          <w:bCs/>
        </w:rPr>
        <w:t xml:space="preserve"> nurod</w:t>
      </w:r>
      <w:r w:rsidR="009E4870">
        <w:rPr>
          <w:bCs/>
        </w:rPr>
        <w:t>yta</w:t>
      </w:r>
      <w:r w:rsidR="00F35F28" w:rsidRPr="0087385F">
        <w:rPr>
          <w:bCs/>
        </w:rPr>
        <w:t>, kad v</w:t>
      </w:r>
      <w:r w:rsidR="004709F1" w:rsidRPr="0087385F">
        <w:rPr>
          <w:bCs/>
        </w:rPr>
        <w:t xml:space="preserve">yresnių darbuotojų amžiaus ribos svyruoja ir kinta priklausomai </w:t>
      </w:r>
      <w:r w:rsidR="001F30E3" w:rsidRPr="0087385F">
        <w:rPr>
          <w:bCs/>
        </w:rPr>
        <w:t>nuo darbinės veiklos, profesijos ir užimamų pareigų, pavyzdžiui, informacinių technologijų srityje, kurioje dominuoja pakankamai jauni darbuotojai, būti 40-mečiu ir vyresniu darbuotoju reiškia priklausyti vyresnių asmenų kategorijai.</w:t>
      </w:r>
      <w:r w:rsidR="006908D6" w:rsidRPr="0087385F">
        <w:rPr>
          <w:bCs/>
        </w:rPr>
        <w:t xml:space="preserve"> Tyrimo respondentai pažymėjo, kad paklausiausias darbuotojas darbo rinkoje yra maždaug 30</w:t>
      </w:r>
      <w:r w:rsidR="00D15FA8" w:rsidRPr="0087385F">
        <w:rPr>
          <w:bCs/>
        </w:rPr>
        <w:t>–</w:t>
      </w:r>
      <w:r w:rsidR="006908D6" w:rsidRPr="0087385F">
        <w:rPr>
          <w:bCs/>
        </w:rPr>
        <w:t>45 m., turintis atitinkamą išsilavinimą ir sukaupęs tam tikrą patirtį.</w:t>
      </w:r>
    </w:p>
    <w:p w:rsidR="00F35F28" w:rsidRPr="0087385F" w:rsidRDefault="00CE2531" w:rsidP="002751CE">
      <w:pPr>
        <w:widowControl w:val="0"/>
        <w:ind w:firstLine="709"/>
        <w:jc w:val="both"/>
        <w:rPr>
          <w:bCs/>
        </w:rPr>
      </w:pPr>
      <w:r w:rsidRPr="0087385F">
        <w:rPr>
          <w:bCs/>
        </w:rPr>
        <w:t>Lietuvos statistikos departamento 201</w:t>
      </w:r>
      <w:r w:rsidR="00140DEB" w:rsidRPr="0087385F">
        <w:rPr>
          <w:bCs/>
        </w:rPr>
        <w:t>8</w:t>
      </w:r>
      <w:r w:rsidRPr="0087385F">
        <w:rPr>
          <w:bCs/>
        </w:rPr>
        <w:t xml:space="preserve"> m. duomenimis, išanalizavus </w:t>
      </w:r>
      <w:r w:rsidR="009050AF" w:rsidRPr="0087385F">
        <w:rPr>
          <w:bCs/>
        </w:rPr>
        <w:t xml:space="preserve">užimtumo </w:t>
      </w:r>
      <w:r w:rsidRPr="0087385F">
        <w:rPr>
          <w:bCs/>
        </w:rPr>
        <w:t>lygį pagal amžiaus grupes, pastebim</w:t>
      </w:r>
      <w:r w:rsidR="00C11821" w:rsidRPr="0087385F">
        <w:rPr>
          <w:bCs/>
        </w:rPr>
        <w:t>a</w:t>
      </w:r>
      <w:r w:rsidRPr="0087385F">
        <w:rPr>
          <w:bCs/>
        </w:rPr>
        <w:t xml:space="preserve"> tendencij</w:t>
      </w:r>
      <w:r w:rsidR="00C11821" w:rsidRPr="0087385F">
        <w:rPr>
          <w:bCs/>
        </w:rPr>
        <w:t>a</w:t>
      </w:r>
      <w:r w:rsidRPr="0087385F">
        <w:rPr>
          <w:bCs/>
        </w:rPr>
        <w:t xml:space="preserve">, kad </w:t>
      </w:r>
      <w:r w:rsidR="009050AF" w:rsidRPr="008B1A12">
        <w:rPr>
          <w:bCs/>
        </w:rPr>
        <w:t>didžiausias</w:t>
      </w:r>
      <w:r w:rsidRPr="008B1A12">
        <w:rPr>
          <w:bCs/>
        </w:rPr>
        <w:t xml:space="preserve"> </w:t>
      </w:r>
      <w:r w:rsidR="009050AF" w:rsidRPr="008B1A12">
        <w:rPr>
          <w:bCs/>
        </w:rPr>
        <w:t>užimtumo</w:t>
      </w:r>
      <w:r w:rsidRPr="008B1A12">
        <w:rPr>
          <w:bCs/>
        </w:rPr>
        <w:t xml:space="preserve"> lygis yra </w:t>
      </w:r>
      <w:r w:rsidR="009050AF" w:rsidRPr="008B1A12">
        <w:rPr>
          <w:bCs/>
        </w:rPr>
        <w:t>30</w:t>
      </w:r>
      <w:r w:rsidRPr="008B1A12">
        <w:rPr>
          <w:bCs/>
        </w:rPr>
        <w:t>–</w:t>
      </w:r>
      <w:r w:rsidR="009050AF" w:rsidRPr="008B1A12">
        <w:rPr>
          <w:bCs/>
        </w:rPr>
        <w:t>34</w:t>
      </w:r>
      <w:r w:rsidRPr="008B1A12">
        <w:rPr>
          <w:bCs/>
        </w:rPr>
        <w:t xml:space="preserve"> metų (</w:t>
      </w:r>
      <w:r w:rsidR="009050AF" w:rsidRPr="008B1A12">
        <w:rPr>
          <w:bCs/>
        </w:rPr>
        <w:t>85,3</w:t>
      </w:r>
      <w:r w:rsidR="00D15FA8" w:rsidRPr="008B1A12">
        <w:rPr>
          <w:bCs/>
        </w:rPr>
        <w:t> </w:t>
      </w:r>
      <w:r w:rsidRPr="008B1A12">
        <w:rPr>
          <w:bCs/>
        </w:rPr>
        <w:t>proc.) ir 35–39 metų (</w:t>
      </w:r>
      <w:r w:rsidR="009050AF" w:rsidRPr="008B1A12">
        <w:rPr>
          <w:bCs/>
        </w:rPr>
        <w:t>86,2</w:t>
      </w:r>
      <w:r w:rsidRPr="008B1A12">
        <w:rPr>
          <w:bCs/>
        </w:rPr>
        <w:t xml:space="preserve"> proc.) asmenų</w:t>
      </w:r>
      <w:r w:rsidRPr="00520DC7">
        <w:rPr>
          <w:bCs/>
        </w:rPr>
        <w:t>.</w:t>
      </w:r>
      <w:r w:rsidRPr="0087385F">
        <w:rPr>
          <w:bCs/>
        </w:rPr>
        <w:t xml:space="preserve"> </w:t>
      </w:r>
      <w:r w:rsidRPr="00D4375D">
        <w:rPr>
          <w:bCs/>
        </w:rPr>
        <w:t>Didėjant asmenų amžiui</w:t>
      </w:r>
      <w:r w:rsidR="009E4870">
        <w:rPr>
          <w:bCs/>
        </w:rPr>
        <w:t>,</w:t>
      </w:r>
      <w:r w:rsidRPr="0087385F">
        <w:rPr>
          <w:bCs/>
        </w:rPr>
        <w:t xml:space="preserve"> </w:t>
      </w:r>
      <w:r w:rsidR="0068477F" w:rsidRPr="0087385F">
        <w:rPr>
          <w:bCs/>
        </w:rPr>
        <w:t xml:space="preserve">užimtumo lygis </w:t>
      </w:r>
      <w:r w:rsidRPr="0087385F">
        <w:rPr>
          <w:bCs/>
        </w:rPr>
        <w:t xml:space="preserve">atitinkamai </w:t>
      </w:r>
      <w:r w:rsidR="00D029E6" w:rsidRPr="0087385F">
        <w:rPr>
          <w:bCs/>
        </w:rPr>
        <w:t>maž</w:t>
      </w:r>
      <w:r w:rsidRPr="0087385F">
        <w:rPr>
          <w:bCs/>
        </w:rPr>
        <w:t>ėja</w:t>
      </w:r>
      <w:r w:rsidR="009E4870">
        <w:rPr>
          <w:bCs/>
        </w:rPr>
        <w:t>:</w:t>
      </w:r>
      <w:r w:rsidRPr="0087385F">
        <w:rPr>
          <w:bCs/>
        </w:rPr>
        <w:t xml:space="preserve"> 4</w:t>
      </w:r>
      <w:r w:rsidR="00291842" w:rsidRPr="0087385F">
        <w:rPr>
          <w:bCs/>
        </w:rPr>
        <w:t>5</w:t>
      </w:r>
      <w:r w:rsidRPr="0087385F">
        <w:rPr>
          <w:bCs/>
        </w:rPr>
        <w:t>–4</w:t>
      </w:r>
      <w:r w:rsidR="00291842" w:rsidRPr="0087385F">
        <w:rPr>
          <w:bCs/>
        </w:rPr>
        <w:t>9</w:t>
      </w:r>
      <w:r w:rsidRPr="0087385F">
        <w:rPr>
          <w:bCs/>
        </w:rPr>
        <w:t xml:space="preserve"> metų</w:t>
      </w:r>
      <w:r w:rsidR="009E4870">
        <w:rPr>
          <w:bCs/>
        </w:rPr>
        <w:t xml:space="preserve"> </w:t>
      </w:r>
      <w:r w:rsidR="00291842" w:rsidRPr="0087385F">
        <w:rPr>
          <w:bCs/>
        </w:rPr>
        <w:t>–</w:t>
      </w:r>
      <w:r w:rsidRPr="0087385F">
        <w:rPr>
          <w:bCs/>
        </w:rPr>
        <w:t xml:space="preserve"> </w:t>
      </w:r>
      <w:r w:rsidR="00291842" w:rsidRPr="0087385F">
        <w:rPr>
          <w:bCs/>
        </w:rPr>
        <w:t>84,3</w:t>
      </w:r>
      <w:r w:rsidRPr="0087385F">
        <w:rPr>
          <w:bCs/>
        </w:rPr>
        <w:t xml:space="preserve"> proc., </w:t>
      </w:r>
      <w:r w:rsidR="00291842" w:rsidRPr="0087385F">
        <w:rPr>
          <w:bCs/>
        </w:rPr>
        <w:t>50</w:t>
      </w:r>
      <w:r w:rsidRPr="0087385F">
        <w:rPr>
          <w:bCs/>
        </w:rPr>
        <w:t>–</w:t>
      </w:r>
      <w:r w:rsidR="00291842" w:rsidRPr="0087385F">
        <w:rPr>
          <w:bCs/>
        </w:rPr>
        <w:t>54</w:t>
      </w:r>
      <w:r w:rsidRPr="0087385F">
        <w:rPr>
          <w:bCs/>
        </w:rPr>
        <w:t xml:space="preserve"> metų </w:t>
      </w:r>
      <w:r w:rsidR="009E4870">
        <w:rPr>
          <w:bCs/>
        </w:rPr>
        <w:t>–</w:t>
      </w:r>
      <w:r w:rsidR="00291842" w:rsidRPr="0087385F">
        <w:rPr>
          <w:bCs/>
        </w:rPr>
        <w:t xml:space="preserve"> 82,6</w:t>
      </w:r>
      <w:r w:rsidRPr="0087385F">
        <w:rPr>
          <w:bCs/>
        </w:rPr>
        <w:t xml:space="preserve"> proc.</w:t>
      </w:r>
      <w:r w:rsidR="00291842" w:rsidRPr="0087385F">
        <w:rPr>
          <w:bCs/>
        </w:rPr>
        <w:t>, o 55</w:t>
      </w:r>
      <w:r w:rsidR="00763E71" w:rsidRPr="0087385F">
        <w:rPr>
          <w:bCs/>
        </w:rPr>
        <w:t>–</w:t>
      </w:r>
      <w:r w:rsidR="00291842" w:rsidRPr="0087385F">
        <w:rPr>
          <w:bCs/>
        </w:rPr>
        <w:t>59</w:t>
      </w:r>
      <w:r w:rsidR="009E4870">
        <w:rPr>
          <w:bCs/>
        </w:rPr>
        <w:t> </w:t>
      </w:r>
      <w:r w:rsidR="00291842" w:rsidRPr="0087385F">
        <w:rPr>
          <w:bCs/>
        </w:rPr>
        <w:t xml:space="preserve">m. asmenų užimtumo lygis </w:t>
      </w:r>
      <w:r w:rsidR="00763E71" w:rsidRPr="0087385F">
        <w:rPr>
          <w:bCs/>
        </w:rPr>
        <w:t>siekia 76,5</w:t>
      </w:r>
      <w:r w:rsidR="0036137D">
        <w:rPr>
          <w:bCs/>
        </w:rPr>
        <w:t> </w:t>
      </w:r>
      <w:r w:rsidR="00763E71" w:rsidRPr="0087385F">
        <w:rPr>
          <w:bCs/>
        </w:rPr>
        <w:t xml:space="preserve">proc. </w:t>
      </w:r>
      <w:r w:rsidRPr="0087385F">
        <w:rPr>
          <w:bCs/>
        </w:rPr>
        <w:t xml:space="preserve">Tai reiškia, kad </w:t>
      </w:r>
      <w:r w:rsidR="00763E71" w:rsidRPr="0087385F">
        <w:rPr>
          <w:bCs/>
        </w:rPr>
        <w:t>užimtumo</w:t>
      </w:r>
      <w:r w:rsidRPr="0087385F">
        <w:rPr>
          <w:bCs/>
        </w:rPr>
        <w:t xml:space="preserve"> galimybės </w:t>
      </w:r>
      <w:r w:rsidRPr="00D4375D">
        <w:rPr>
          <w:bCs/>
        </w:rPr>
        <w:t>didėjant amžiui</w:t>
      </w:r>
      <w:r w:rsidRPr="0087385F">
        <w:rPr>
          <w:bCs/>
        </w:rPr>
        <w:t xml:space="preserve"> mažėja.</w:t>
      </w:r>
    </w:p>
    <w:p w:rsidR="00D82703" w:rsidRPr="0087385F" w:rsidRDefault="00A025AE" w:rsidP="00DD2FF0">
      <w:pPr>
        <w:widowControl w:val="0"/>
        <w:ind w:firstLine="709"/>
        <w:jc w:val="both"/>
        <w:rPr>
          <w:bCs/>
        </w:rPr>
      </w:pPr>
      <w:r w:rsidRPr="0087385F">
        <w:rPr>
          <w:bCs/>
        </w:rPr>
        <w:lastRenderedPageBreak/>
        <w:t xml:space="preserve">Pažymėtina, kad vyresnio amžiaus bedarbiai patiria daugiau įsidarbinimo sunkumų nei kitos amžiaus grupės. </w:t>
      </w:r>
      <w:r w:rsidR="00D02AF2" w:rsidRPr="0087385F">
        <w:rPr>
          <w:bCs/>
        </w:rPr>
        <w:t>Pagrindin</w:t>
      </w:r>
      <w:r w:rsidR="00D4375D">
        <w:rPr>
          <w:bCs/>
        </w:rPr>
        <w:t>ės</w:t>
      </w:r>
      <w:r w:rsidR="00D02AF2" w:rsidRPr="0087385F">
        <w:rPr>
          <w:bCs/>
        </w:rPr>
        <w:t xml:space="preserve"> vyresnio amžiaus asmenų įsidarbinimo </w:t>
      </w:r>
      <w:r w:rsidR="00D4375D">
        <w:rPr>
          <w:bCs/>
        </w:rPr>
        <w:t>kliūtys</w:t>
      </w:r>
      <w:r w:rsidR="00D4375D" w:rsidRPr="0087385F">
        <w:rPr>
          <w:bCs/>
        </w:rPr>
        <w:t xml:space="preserve"> </w:t>
      </w:r>
      <w:r w:rsidR="00D02AF2" w:rsidRPr="0087385F">
        <w:rPr>
          <w:bCs/>
        </w:rPr>
        <w:t>sietin</w:t>
      </w:r>
      <w:r w:rsidR="00D4375D">
        <w:rPr>
          <w:bCs/>
        </w:rPr>
        <w:t>os</w:t>
      </w:r>
      <w:r w:rsidR="00D02AF2" w:rsidRPr="0087385F">
        <w:rPr>
          <w:bCs/>
        </w:rPr>
        <w:t xml:space="preserve"> su profesinių įgūdžių stoka: </w:t>
      </w:r>
      <w:r w:rsidR="00F71B78" w:rsidRPr="0087385F">
        <w:rPr>
          <w:bCs/>
        </w:rPr>
        <w:t>daugiau kaip kas trečias yra nekvalifikuotas</w:t>
      </w:r>
      <w:r w:rsidR="00D02AF2" w:rsidRPr="0087385F">
        <w:rPr>
          <w:bCs/>
        </w:rPr>
        <w:t xml:space="preserve">, o prieš daugelį metų kvalifikuotų vyresnio amžiaus asmenų įgytas išsilavinimas dažnai neatitinka dabartinių rinkos poreikių, </w:t>
      </w:r>
      <w:r w:rsidR="00D02AF2" w:rsidRPr="00127FF8">
        <w:rPr>
          <w:bCs/>
        </w:rPr>
        <w:t xml:space="preserve">išsiskiria </w:t>
      </w:r>
      <w:r w:rsidR="00127FF8">
        <w:rPr>
          <w:bCs/>
        </w:rPr>
        <w:t>menkesnis</w:t>
      </w:r>
      <w:r w:rsidR="00127FF8" w:rsidRPr="00127FF8">
        <w:rPr>
          <w:bCs/>
        </w:rPr>
        <w:t xml:space="preserve"> </w:t>
      </w:r>
      <w:r w:rsidR="00D02AF2" w:rsidRPr="00127FF8">
        <w:rPr>
          <w:bCs/>
        </w:rPr>
        <w:t>šių asmenų kompiuterinis raštingumas</w:t>
      </w:r>
      <w:r w:rsidR="00D02AF2" w:rsidRPr="0087385F">
        <w:rPr>
          <w:bCs/>
        </w:rPr>
        <w:t>. Taip pat vyresnio amžiaus asmenų įsidarbinimą apsunkina sveikatos sutrikimai ir žema motyvacija dirbti.</w:t>
      </w:r>
      <w:r w:rsidR="00C11821" w:rsidRPr="0087385F">
        <w:rPr>
          <w:bCs/>
        </w:rPr>
        <w:t xml:space="preserve"> </w:t>
      </w:r>
      <w:r w:rsidRPr="0087385F">
        <w:rPr>
          <w:bCs/>
        </w:rPr>
        <w:t xml:space="preserve">Šie sunkumai lemia didelę riziką vyresnio amžiaus bedarbiams tapti ilgalaikiais bedarbiais. </w:t>
      </w:r>
      <w:r w:rsidR="0065526E" w:rsidRPr="00C646BA">
        <w:rPr>
          <w:bCs/>
        </w:rPr>
        <w:t>Užimtumo tarnybos duomenimis</w:t>
      </w:r>
      <w:r w:rsidR="00D4375D" w:rsidRPr="00C646BA">
        <w:rPr>
          <w:bCs/>
        </w:rPr>
        <w:t>,</w:t>
      </w:r>
      <w:r w:rsidR="0065526E" w:rsidRPr="00C646BA">
        <w:rPr>
          <w:bCs/>
        </w:rPr>
        <w:t xml:space="preserve"> 20</w:t>
      </w:r>
      <w:r w:rsidR="00620C54" w:rsidRPr="00C646BA">
        <w:rPr>
          <w:bCs/>
        </w:rPr>
        <w:t>20</w:t>
      </w:r>
      <w:r w:rsidR="0065526E" w:rsidRPr="00C646BA">
        <w:rPr>
          <w:bCs/>
        </w:rPr>
        <w:t xml:space="preserve"> m</w:t>
      </w:r>
      <w:r w:rsidR="00761A2F" w:rsidRPr="00C646BA">
        <w:rPr>
          <w:bCs/>
        </w:rPr>
        <w:t xml:space="preserve">. </w:t>
      </w:r>
      <w:r w:rsidR="00620C54" w:rsidRPr="00C646BA">
        <w:rPr>
          <w:bCs/>
        </w:rPr>
        <w:t>sausio</w:t>
      </w:r>
      <w:r w:rsidR="00DD2FF0" w:rsidRPr="00C646BA">
        <w:rPr>
          <w:bCs/>
        </w:rPr>
        <w:t> </w:t>
      </w:r>
      <w:r w:rsidR="00761A2F" w:rsidRPr="00C646BA">
        <w:rPr>
          <w:bCs/>
        </w:rPr>
        <w:t>1</w:t>
      </w:r>
      <w:r w:rsidR="000E5180" w:rsidRPr="00C646BA">
        <w:rPr>
          <w:bCs/>
        </w:rPr>
        <w:t> </w:t>
      </w:r>
      <w:r w:rsidR="00761A2F" w:rsidRPr="00C646BA">
        <w:rPr>
          <w:bCs/>
        </w:rPr>
        <w:t>d.</w:t>
      </w:r>
      <w:r w:rsidR="0065526E" w:rsidRPr="00C646BA">
        <w:rPr>
          <w:bCs/>
        </w:rPr>
        <w:t xml:space="preserve"> Užimtumo tarnyboje registruota </w:t>
      </w:r>
      <w:r w:rsidR="0005120F" w:rsidRPr="00C646BA">
        <w:rPr>
          <w:bCs/>
        </w:rPr>
        <w:t>15</w:t>
      </w:r>
      <w:r w:rsidR="000E5180" w:rsidRPr="00C646BA">
        <w:rPr>
          <w:bCs/>
        </w:rPr>
        <w:t>0</w:t>
      </w:r>
      <w:r w:rsidR="0005120F" w:rsidRPr="00C646BA">
        <w:rPr>
          <w:bCs/>
        </w:rPr>
        <w:t>,</w:t>
      </w:r>
      <w:r w:rsidR="000E5180" w:rsidRPr="00C646BA">
        <w:rPr>
          <w:bCs/>
        </w:rPr>
        <w:t>5</w:t>
      </w:r>
      <w:r w:rsidR="0005120F" w:rsidRPr="00C646BA">
        <w:rPr>
          <w:bCs/>
        </w:rPr>
        <w:t xml:space="preserve"> tūkst. bedarbių, iš jų 8</w:t>
      </w:r>
      <w:r w:rsidR="00C068C1" w:rsidRPr="00C646BA">
        <w:rPr>
          <w:bCs/>
        </w:rPr>
        <w:t>0</w:t>
      </w:r>
      <w:r w:rsidR="0005120F" w:rsidRPr="00C646BA">
        <w:rPr>
          <w:bCs/>
        </w:rPr>
        <w:t>,</w:t>
      </w:r>
      <w:r w:rsidR="00C068C1" w:rsidRPr="00C646BA">
        <w:rPr>
          <w:bCs/>
        </w:rPr>
        <w:t>3</w:t>
      </w:r>
      <w:r w:rsidR="0005120F" w:rsidRPr="00C646BA">
        <w:rPr>
          <w:bCs/>
        </w:rPr>
        <w:t xml:space="preserve"> tūkst.</w:t>
      </w:r>
      <w:r w:rsidR="00D4375D" w:rsidRPr="00C646BA">
        <w:rPr>
          <w:bCs/>
        </w:rPr>
        <w:t>,</w:t>
      </w:r>
      <w:r w:rsidR="0005120F" w:rsidRPr="00C646BA">
        <w:rPr>
          <w:bCs/>
        </w:rPr>
        <w:t xml:space="preserve"> arba 5</w:t>
      </w:r>
      <w:r w:rsidR="00C068C1" w:rsidRPr="00C646BA">
        <w:rPr>
          <w:bCs/>
        </w:rPr>
        <w:t>3</w:t>
      </w:r>
      <w:r w:rsidR="0036137D" w:rsidRPr="00C646BA">
        <w:rPr>
          <w:bCs/>
        </w:rPr>
        <w:t> </w:t>
      </w:r>
      <w:r w:rsidR="0005120F" w:rsidRPr="00C646BA">
        <w:rPr>
          <w:bCs/>
        </w:rPr>
        <w:t>proc.</w:t>
      </w:r>
      <w:r w:rsidR="00D4375D" w:rsidRPr="00C646BA">
        <w:rPr>
          <w:bCs/>
        </w:rPr>
        <w:t>,</w:t>
      </w:r>
      <w:r w:rsidR="0005120F" w:rsidRPr="00C646BA">
        <w:rPr>
          <w:bCs/>
        </w:rPr>
        <w:t xml:space="preserve"> </w:t>
      </w:r>
      <w:r w:rsidR="00A821E0" w:rsidRPr="00C646BA">
        <w:rPr>
          <w:bCs/>
        </w:rPr>
        <w:t>buvo</w:t>
      </w:r>
      <w:r w:rsidR="0005120F" w:rsidRPr="00C646BA">
        <w:rPr>
          <w:bCs/>
        </w:rPr>
        <w:t xml:space="preserve"> vyresni kaip 45 metų</w:t>
      </w:r>
      <w:r w:rsidR="001E11F5" w:rsidRPr="00C646BA">
        <w:rPr>
          <w:bCs/>
        </w:rPr>
        <w:t>, iš jų 19 tūkst.</w:t>
      </w:r>
      <w:r w:rsidR="00AA731B" w:rsidRPr="00C646BA">
        <w:rPr>
          <w:bCs/>
        </w:rPr>
        <w:t xml:space="preserve"> (13 proc.) </w:t>
      </w:r>
      <w:r w:rsidR="008E1B2E" w:rsidRPr="00C646BA">
        <w:rPr>
          <w:bCs/>
        </w:rPr>
        <w:t xml:space="preserve">– </w:t>
      </w:r>
      <w:r w:rsidR="001E11F5" w:rsidRPr="00C646BA">
        <w:rPr>
          <w:bCs/>
        </w:rPr>
        <w:t>45–49 metų</w:t>
      </w:r>
      <w:r w:rsidR="0005120F" w:rsidRPr="00C646BA">
        <w:rPr>
          <w:bCs/>
        </w:rPr>
        <w:t xml:space="preserve">. Ilgalaikių bedarbių registruota </w:t>
      </w:r>
      <w:r w:rsidR="000E5180" w:rsidRPr="00C646BA">
        <w:rPr>
          <w:bCs/>
        </w:rPr>
        <w:t>26</w:t>
      </w:r>
      <w:r w:rsidR="0005120F" w:rsidRPr="00C646BA">
        <w:rPr>
          <w:bCs/>
        </w:rPr>
        <w:t>,</w:t>
      </w:r>
      <w:r w:rsidR="000E5180" w:rsidRPr="00C646BA">
        <w:rPr>
          <w:bCs/>
        </w:rPr>
        <w:t>8</w:t>
      </w:r>
      <w:r w:rsidR="0005120F" w:rsidRPr="00C646BA">
        <w:rPr>
          <w:bCs/>
        </w:rPr>
        <w:t xml:space="preserve"> tūkst., iš jų </w:t>
      </w:r>
      <w:r w:rsidR="00703EC2" w:rsidRPr="00C646BA">
        <w:rPr>
          <w:bCs/>
        </w:rPr>
        <w:t>69</w:t>
      </w:r>
      <w:r w:rsidR="00D4375D" w:rsidRPr="00C646BA">
        <w:rPr>
          <w:bCs/>
        </w:rPr>
        <w:t> </w:t>
      </w:r>
      <w:r w:rsidR="0005120F" w:rsidRPr="00C646BA">
        <w:rPr>
          <w:bCs/>
        </w:rPr>
        <w:t>proc. sudarė vyresni kaip 45 metų ilgalaikiai bedarbiai.</w:t>
      </w:r>
      <w:r w:rsidR="001E11F5" w:rsidRPr="00C646BA">
        <w:rPr>
          <w:bCs/>
        </w:rPr>
        <w:t xml:space="preserve"> </w:t>
      </w:r>
      <w:r w:rsidR="00D02AF2" w:rsidRPr="00C646BA">
        <w:rPr>
          <w:bCs/>
        </w:rPr>
        <w:t>Be to, Užimtumo tarnybos duomenimis</w:t>
      </w:r>
      <w:r w:rsidR="00D02B8B" w:rsidRPr="00C646BA">
        <w:rPr>
          <w:bCs/>
        </w:rPr>
        <w:t>,</w:t>
      </w:r>
      <w:r w:rsidR="00D02AF2" w:rsidRPr="00C646BA">
        <w:rPr>
          <w:bCs/>
        </w:rPr>
        <w:t xml:space="preserve"> per 201</w:t>
      </w:r>
      <w:r w:rsidR="00FA1754" w:rsidRPr="00C646BA">
        <w:rPr>
          <w:bCs/>
        </w:rPr>
        <w:t>9</w:t>
      </w:r>
      <w:r w:rsidR="00D02AF2" w:rsidRPr="00C646BA">
        <w:rPr>
          <w:bCs/>
        </w:rPr>
        <w:t xml:space="preserve"> metus savarankišką veiklą, įsigiję verslo liudijimus</w:t>
      </w:r>
      <w:r w:rsidR="008B1A12" w:rsidRPr="00C646BA">
        <w:rPr>
          <w:bCs/>
        </w:rPr>
        <w:t xml:space="preserve"> laikotarpiui</w:t>
      </w:r>
      <w:r w:rsidR="00D02AF2" w:rsidRPr="00C646BA">
        <w:rPr>
          <w:bCs/>
        </w:rPr>
        <w:t xml:space="preserve"> iki 6 mėnesių</w:t>
      </w:r>
      <w:r w:rsidR="00D02B8B" w:rsidRPr="00C646BA">
        <w:rPr>
          <w:bCs/>
        </w:rPr>
        <w:t>,</w:t>
      </w:r>
      <w:r w:rsidR="00D02AF2" w:rsidRPr="00C646BA">
        <w:rPr>
          <w:bCs/>
        </w:rPr>
        <w:t xml:space="preserve"> pradėjo </w:t>
      </w:r>
      <w:r w:rsidR="00FA1754" w:rsidRPr="00C646BA">
        <w:rPr>
          <w:bCs/>
        </w:rPr>
        <w:t>83</w:t>
      </w:r>
      <w:r w:rsidR="00D02AF2" w:rsidRPr="00C646BA">
        <w:rPr>
          <w:bCs/>
        </w:rPr>
        <w:t>,</w:t>
      </w:r>
      <w:r w:rsidR="00FA1754" w:rsidRPr="00C646BA">
        <w:rPr>
          <w:bCs/>
        </w:rPr>
        <w:t>5</w:t>
      </w:r>
      <w:r w:rsidR="00D02AF2" w:rsidRPr="00C646BA">
        <w:rPr>
          <w:bCs/>
        </w:rPr>
        <w:t xml:space="preserve"> tūkst. bedarbių. Beveik kas trečias </w:t>
      </w:r>
      <w:r w:rsidR="008E1B2E" w:rsidRPr="00C646BA">
        <w:rPr>
          <w:bCs/>
        </w:rPr>
        <w:t>(</w:t>
      </w:r>
      <w:r w:rsidR="00DE45F0" w:rsidRPr="00C646BA">
        <w:rPr>
          <w:bCs/>
        </w:rPr>
        <w:t>30 tūkst.</w:t>
      </w:r>
      <w:r w:rsidR="008E1B2E" w:rsidRPr="00C646BA">
        <w:rPr>
          <w:bCs/>
        </w:rPr>
        <w:t>,</w:t>
      </w:r>
      <w:r w:rsidR="00DE45F0" w:rsidRPr="00C646BA">
        <w:rPr>
          <w:bCs/>
        </w:rPr>
        <w:t xml:space="preserve"> arba 35 proc.</w:t>
      </w:r>
      <w:r w:rsidR="008E1B2E" w:rsidRPr="00C646BA">
        <w:rPr>
          <w:bCs/>
        </w:rPr>
        <w:t>)</w:t>
      </w:r>
      <w:r w:rsidR="00DE45F0" w:rsidRPr="00C646BA">
        <w:rPr>
          <w:bCs/>
        </w:rPr>
        <w:t xml:space="preserve"> </w:t>
      </w:r>
      <w:r w:rsidR="00D02AF2" w:rsidRPr="00C646BA">
        <w:rPr>
          <w:bCs/>
        </w:rPr>
        <w:t>dirbant</w:t>
      </w:r>
      <w:r w:rsidR="008E1B2E" w:rsidRPr="00C646BA">
        <w:rPr>
          <w:bCs/>
        </w:rPr>
        <w:t>y</w:t>
      </w:r>
      <w:r w:rsidR="00D02AF2" w:rsidRPr="00C646BA">
        <w:rPr>
          <w:bCs/>
        </w:rPr>
        <w:t>s</w:t>
      </w:r>
      <w:r w:rsidR="008E1B2E" w:rsidRPr="00C646BA">
        <w:rPr>
          <w:bCs/>
        </w:rPr>
        <w:t>is</w:t>
      </w:r>
      <w:r w:rsidR="00D02AF2" w:rsidRPr="00C646BA">
        <w:rPr>
          <w:bCs/>
        </w:rPr>
        <w:t xml:space="preserve"> savarankiškai – vyresnis kaip 50 m.</w:t>
      </w:r>
      <w:r w:rsidR="00FD188D" w:rsidRPr="00C646BA">
        <w:rPr>
          <w:bCs/>
        </w:rPr>
        <w:t xml:space="preserve"> </w:t>
      </w:r>
      <w:r w:rsidR="00D02AF2" w:rsidRPr="00C646BA">
        <w:rPr>
          <w:bCs/>
        </w:rPr>
        <w:t>Jaunimo</w:t>
      </w:r>
      <w:r w:rsidR="00D02B8B" w:rsidRPr="00C646BA">
        <w:rPr>
          <w:bCs/>
        </w:rPr>
        <w:t>,</w:t>
      </w:r>
      <w:r w:rsidR="00D02AF2" w:rsidRPr="00C646BA">
        <w:rPr>
          <w:bCs/>
        </w:rPr>
        <w:t xml:space="preserve"> dirbančio pagal verslo liudijimus</w:t>
      </w:r>
      <w:r w:rsidR="00D02B8B" w:rsidRPr="00C646BA">
        <w:rPr>
          <w:bCs/>
        </w:rPr>
        <w:t>,</w:t>
      </w:r>
      <w:r w:rsidR="00D02AF2" w:rsidRPr="00C646BA">
        <w:rPr>
          <w:bCs/>
        </w:rPr>
        <w:t xml:space="preserve"> </w:t>
      </w:r>
      <w:r w:rsidR="00B45618" w:rsidRPr="00C646BA">
        <w:rPr>
          <w:bCs/>
        </w:rPr>
        <w:t>daugiau kaip du kartus</w:t>
      </w:r>
      <w:r w:rsidR="00FD188D" w:rsidRPr="00C646BA">
        <w:rPr>
          <w:bCs/>
        </w:rPr>
        <w:t xml:space="preserve"> </w:t>
      </w:r>
      <w:r w:rsidR="00D02AF2" w:rsidRPr="00C646BA">
        <w:rPr>
          <w:bCs/>
        </w:rPr>
        <w:t>mažiau</w:t>
      </w:r>
      <w:r w:rsidR="00FD188D" w:rsidRPr="00C646BA">
        <w:rPr>
          <w:bCs/>
        </w:rPr>
        <w:t xml:space="preserve"> </w:t>
      </w:r>
      <w:r w:rsidR="00DE45F0" w:rsidRPr="00C646BA">
        <w:rPr>
          <w:bCs/>
        </w:rPr>
        <w:t xml:space="preserve">– </w:t>
      </w:r>
      <w:r w:rsidR="00FD188D" w:rsidRPr="00C646BA">
        <w:rPr>
          <w:bCs/>
        </w:rPr>
        <w:t>10,3 tūkst.</w:t>
      </w:r>
      <w:r w:rsidR="008E1B2E" w:rsidRPr="00C646BA">
        <w:rPr>
          <w:bCs/>
        </w:rPr>
        <w:t>,</w:t>
      </w:r>
      <w:r w:rsidR="00FD188D" w:rsidRPr="00C646BA">
        <w:rPr>
          <w:bCs/>
        </w:rPr>
        <w:t xml:space="preserve"> arba</w:t>
      </w:r>
      <w:r w:rsidR="00D02AF2" w:rsidRPr="00C646BA">
        <w:rPr>
          <w:bCs/>
        </w:rPr>
        <w:t xml:space="preserve"> 12,</w:t>
      </w:r>
      <w:r w:rsidR="00FA1754" w:rsidRPr="00C646BA">
        <w:rPr>
          <w:bCs/>
        </w:rPr>
        <w:t>3</w:t>
      </w:r>
      <w:r w:rsidR="00717CDE" w:rsidRPr="00C646BA">
        <w:rPr>
          <w:bCs/>
        </w:rPr>
        <w:t> </w:t>
      </w:r>
      <w:r w:rsidR="00D02AF2" w:rsidRPr="00C646BA">
        <w:rPr>
          <w:bCs/>
        </w:rPr>
        <w:t>proc.</w:t>
      </w:r>
      <w:r w:rsidR="00D82703" w:rsidRPr="00C646BA">
        <w:rPr>
          <w:bCs/>
        </w:rPr>
        <w:t xml:space="preserve"> </w:t>
      </w:r>
    </w:p>
    <w:p w:rsidR="00717CDE" w:rsidRPr="0087385F" w:rsidRDefault="009E6C70" w:rsidP="00BF732A">
      <w:pPr>
        <w:widowControl w:val="0"/>
        <w:ind w:firstLine="709"/>
        <w:jc w:val="both"/>
      </w:pPr>
      <w:r w:rsidRPr="0087385F">
        <w:rPr>
          <w:bCs/>
        </w:rPr>
        <w:t>Kurdami verslą</w:t>
      </w:r>
      <w:r w:rsidR="00D02B8B">
        <w:rPr>
          <w:bCs/>
        </w:rPr>
        <w:t>,</w:t>
      </w:r>
      <w:r w:rsidRPr="0087385F">
        <w:rPr>
          <w:bCs/>
        </w:rPr>
        <w:t xml:space="preserve"> j</w:t>
      </w:r>
      <w:r w:rsidR="008242B8" w:rsidRPr="0087385F">
        <w:rPr>
          <w:bCs/>
        </w:rPr>
        <w:t xml:space="preserve">auni žmonės </w:t>
      </w:r>
      <w:r w:rsidR="00403CD9" w:rsidRPr="0087385F">
        <w:rPr>
          <w:bCs/>
        </w:rPr>
        <w:t>dažniau ir daugiau rizikuoja, nes jie dar neįsipareigoję šeimai</w:t>
      </w:r>
      <w:r w:rsidR="00113B51" w:rsidRPr="0087385F">
        <w:rPr>
          <w:bCs/>
        </w:rPr>
        <w:t>,</w:t>
      </w:r>
      <w:r w:rsidR="00403CD9" w:rsidRPr="0087385F">
        <w:rPr>
          <w:bCs/>
        </w:rPr>
        <w:t xml:space="preserve"> neturi daug material</w:t>
      </w:r>
      <w:r w:rsidR="00E6293D">
        <w:rPr>
          <w:bCs/>
        </w:rPr>
        <w:t>iojo</w:t>
      </w:r>
      <w:r w:rsidR="00403CD9" w:rsidRPr="0087385F">
        <w:rPr>
          <w:bCs/>
        </w:rPr>
        <w:t xml:space="preserve"> turto, greičiau p</w:t>
      </w:r>
      <w:r w:rsidR="00113B51" w:rsidRPr="0087385F">
        <w:rPr>
          <w:bCs/>
        </w:rPr>
        <w:t>risitaiko prie kintančių sąlygų</w:t>
      </w:r>
      <w:r w:rsidR="00CC5A01">
        <w:rPr>
          <w:bCs/>
        </w:rPr>
        <w:t>,</w:t>
      </w:r>
      <w:r w:rsidR="00113B51" w:rsidRPr="0087385F">
        <w:rPr>
          <w:bCs/>
        </w:rPr>
        <w:t xml:space="preserve"> </w:t>
      </w:r>
      <w:r w:rsidR="00CC5A01">
        <w:rPr>
          <w:bCs/>
        </w:rPr>
        <w:t>t</w:t>
      </w:r>
      <w:r w:rsidR="008242B8" w:rsidRPr="0087385F">
        <w:rPr>
          <w:bCs/>
        </w:rPr>
        <w:t xml:space="preserve">ačiau </w:t>
      </w:r>
      <w:r w:rsidR="00403CD9" w:rsidRPr="0087385F">
        <w:rPr>
          <w:bCs/>
        </w:rPr>
        <w:t>paprastai stokoja patirties, kompetencijos</w:t>
      </w:r>
      <w:r w:rsidR="00E6293D">
        <w:rPr>
          <w:bCs/>
        </w:rPr>
        <w:t>.</w:t>
      </w:r>
      <w:r w:rsidR="00113B51" w:rsidRPr="0087385F">
        <w:rPr>
          <w:bCs/>
        </w:rPr>
        <w:t xml:space="preserve"> </w:t>
      </w:r>
      <w:r w:rsidR="00E6293D">
        <w:rPr>
          <w:bCs/>
        </w:rPr>
        <w:t>V</w:t>
      </w:r>
      <w:r w:rsidR="008242B8" w:rsidRPr="0087385F">
        <w:rPr>
          <w:bCs/>
        </w:rPr>
        <w:t>yresnio</w:t>
      </w:r>
      <w:r w:rsidR="00403CD9" w:rsidRPr="0087385F">
        <w:rPr>
          <w:bCs/>
        </w:rPr>
        <w:t xml:space="preserve"> amžiaus žmonės dažnai turi daug įsipareigojimų, yra li</w:t>
      </w:r>
      <w:r w:rsidR="008242B8" w:rsidRPr="0087385F">
        <w:rPr>
          <w:bCs/>
        </w:rPr>
        <w:t>n</w:t>
      </w:r>
      <w:r w:rsidR="00403CD9" w:rsidRPr="0087385F">
        <w:rPr>
          <w:bCs/>
        </w:rPr>
        <w:t xml:space="preserve">kę pasverti verslo idėjos pranašumus ir trūkumus, todėl neretai veikia lėčiau ir taip sumažina rizikos </w:t>
      </w:r>
      <w:r w:rsidR="00E6293D">
        <w:rPr>
          <w:bCs/>
        </w:rPr>
        <w:t>veiksnius</w:t>
      </w:r>
      <w:r w:rsidR="00403CD9" w:rsidRPr="0087385F">
        <w:rPr>
          <w:bCs/>
        </w:rPr>
        <w:t>.</w:t>
      </w:r>
      <w:r w:rsidR="008242B8" w:rsidRPr="0087385F">
        <w:rPr>
          <w:bCs/>
        </w:rPr>
        <w:t xml:space="preserve"> </w:t>
      </w:r>
      <w:r w:rsidR="00403CD9" w:rsidRPr="0087385F">
        <w:rPr>
          <w:bCs/>
        </w:rPr>
        <w:t>Kita vertus, vyresni žmonės atsargiau vertina</w:t>
      </w:r>
      <w:r w:rsidR="00E6293D" w:rsidRPr="00E6293D">
        <w:rPr>
          <w:bCs/>
        </w:rPr>
        <w:t xml:space="preserve"> </w:t>
      </w:r>
      <w:r w:rsidR="00E6293D">
        <w:rPr>
          <w:bCs/>
        </w:rPr>
        <w:t>kardinalias</w:t>
      </w:r>
      <w:r w:rsidR="00403CD9" w:rsidRPr="0087385F">
        <w:rPr>
          <w:bCs/>
        </w:rPr>
        <w:t xml:space="preserve"> permain</w:t>
      </w:r>
      <w:r w:rsidR="00E6293D">
        <w:rPr>
          <w:bCs/>
        </w:rPr>
        <w:t>as ir</w:t>
      </w:r>
      <w:r w:rsidR="00403CD9" w:rsidRPr="0087385F">
        <w:rPr>
          <w:bCs/>
        </w:rPr>
        <w:t xml:space="preserve"> nėra linkę </w:t>
      </w:r>
      <w:r w:rsidR="00E6293D">
        <w:rPr>
          <w:bCs/>
        </w:rPr>
        <w:t xml:space="preserve">jų </w:t>
      </w:r>
      <w:r w:rsidR="00403CD9" w:rsidRPr="0087385F">
        <w:rPr>
          <w:bCs/>
        </w:rPr>
        <w:t>imtis</w:t>
      </w:r>
      <w:r w:rsidR="00BF732A" w:rsidRPr="0087385F">
        <w:rPr>
          <w:bCs/>
        </w:rPr>
        <w:t>.</w:t>
      </w:r>
      <w:r w:rsidR="00BF732A" w:rsidRPr="0087385F">
        <w:t xml:space="preserve"> </w:t>
      </w:r>
    </w:p>
    <w:p w:rsidR="00717CDE" w:rsidRPr="0087385F" w:rsidRDefault="00717CDE" w:rsidP="008B6301">
      <w:pPr>
        <w:widowControl w:val="0"/>
        <w:ind w:firstLine="709"/>
        <w:jc w:val="both"/>
      </w:pPr>
    </w:p>
    <w:p w:rsidR="00322D89" w:rsidRPr="0087385F" w:rsidRDefault="006661B9" w:rsidP="00696D18">
      <w:pPr>
        <w:widowControl w:val="0"/>
        <w:ind w:firstLine="709"/>
        <w:jc w:val="both"/>
        <w:rPr>
          <w:b/>
          <w:bCs/>
        </w:rPr>
      </w:pPr>
      <w:r w:rsidRPr="0087385F">
        <w:rPr>
          <w:b/>
          <w:bCs/>
        </w:rPr>
        <w:t xml:space="preserve">2. </w:t>
      </w:r>
      <w:r w:rsidR="00D9590B" w:rsidRPr="0087385F">
        <w:rPr>
          <w:b/>
          <w:bCs/>
        </w:rPr>
        <w:t>Įstatymo projekto</w:t>
      </w:r>
      <w:r w:rsidR="00322D89" w:rsidRPr="0087385F">
        <w:rPr>
          <w:b/>
          <w:bCs/>
        </w:rPr>
        <w:t xml:space="preserve"> iniciatoriai ir rengėjai</w:t>
      </w:r>
    </w:p>
    <w:p w:rsidR="007C270E" w:rsidRPr="0087385F" w:rsidRDefault="008F6A05" w:rsidP="00696D18">
      <w:pPr>
        <w:tabs>
          <w:tab w:val="left" w:pos="1080"/>
        </w:tabs>
        <w:ind w:firstLine="709"/>
        <w:jc w:val="both"/>
      </w:pPr>
      <w:r w:rsidRPr="0087385F">
        <w:t>Įstatym</w:t>
      </w:r>
      <w:r w:rsidR="00574D0B" w:rsidRPr="0087385F">
        <w:t>o</w:t>
      </w:r>
      <w:r w:rsidRPr="0087385F">
        <w:t xml:space="preserve"> projekt</w:t>
      </w:r>
      <w:r w:rsidR="00574D0B" w:rsidRPr="0087385F">
        <w:t>o</w:t>
      </w:r>
      <w:r w:rsidR="007C270E" w:rsidRPr="0087385F">
        <w:t xml:space="preserve"> iniciatorė –</w:t>
      </w:r>
      <w:r w:rsidR="008E2749" w:rsidRPr="0087385F">
        <w:t xml:space="preserve"> </w:t>
      </w:r>
      <w:r w:rsidR="00D53ECD" w:rsidRPr="0087385F">
        <w:t>Lietuvos Respublikos s</w:t>
      </w:r>
      <w:r w:rsidRPr="0087385F">
        <w:t>ocialinės apsaugos ir darbo ministerij</w:t>
      </w:r>
      <w:r w:rsidR="008E2749" w:rsidRPr="0087385F">
        <w:t>a.</w:t>
      </w:r>
    </w:p>
    <w:p w:rsidR="008E2749" w:rsidRPr="0087385F" w:rsidRDefault="008E2749" w:rsidP="00696D18">
      <w:pPr>
        <w:tabs>
          <w:tab w:val="left" w:pos="1080"/>
        </w:tabs>
        <w:ind w:firstLine="709"/>
        <w:jc w:val="both"/>
      </w:pPr>
    </w:p>
    <w:p w:rsidR="00B72919" w:rsidRPr="0087385F" w:rsidRDefault="00B72919" w:rsidP="00696D18">
      <w:pPr>
        <w:widowControl w:val="0"/>
        <w:ind w:firstLine="709"/>
        <w:jc w:val="both"/>
      </w:pPr>
      <w:r w:rsidRPr="0087385F">
        <w:rPr>
          <w:b/>
          <w:bCs/>
        </w:rPr>
        <w:t xml:space="preserve">3. </w:t>
      </w:r>
      <w:r w:rsidR="004011AE" w:rsidRPr="0087385F">
        <w:rPr>
          <w:b/>
          <w:bCs/>
        </w:rPr>
        <w:t xml:space="preserve">Kaip šiuo metu yra </w:t>
      </w:r>
      <w:r w:rsidR="00322D89" w:rsidRPr="0087385F">
        <w:rPr>
          <w:b/>
          <w:bCs/>
        </w:rPr>
        <w:t>reguliuojami</w:t>
      </w:r>
      <w:r w:rsidR="00BA70C3" w:rsidRPr="0087385F">
        <w:rPr>
          <w:b/>
          <w:bCs/>
        </w:rPr>
        <w:t xml:space="preserve"> Įstatymo</w:t>
      </w:r>
      <w:r w:rsidR="003D77F8" w:rsidRPr="0087385F">
        <w:rPr>
          <w:b/>
          <w:bCs/>
        </w:rPr>
        <w:t xml:space="preserve"> projekt</w:t>
      </w:r>
      <w:r w:rsidR="00F516BE">
        <w:rPr>
          <w:b/>
          <w:bCs/>
        </w:rPr>
        <w:t>e</w:t>
      </w:r>
      <w:r w:rsidR="004011AE" w:rsidRPr="0087385F">
        <w:rPr>
          <w:b/>
          <w:bCs/>
        </w:rPr>
        <w:t xml:space="preserve"> aptarti </w:t>
      </w:r>
      <w:r w:rsidR="00322D89" w:rsidRPr="0087385F">
        <w:rPr>
          <w:b/>
          <w:bCs/>
        </w:rPr>
        <w:t>teisiniai santykiai</w:t>
      </w:r>
    </w:p>
    <w:p w:rsidR="00106117" w:rsidRPr="00C646BA" w:rsidRDefault="00106117" w:rsidP="00106117">
      <w:pPr>
        <w:widowControl w:val="0"/>
        <w:ind w:firstLine="709"/>
        <w:jc w:val="both"/>
      </w:pPr>
      <w:r w:rsidRPr="00C646BA">
        <w:t>Užimtumo įstatymo 22 straipsnio 1 dalyje nustatyta, kad bedarbis yra asmuo, kuris atitinka visas nurodytas sąlygas. Užimtumo įstatymo 22 straipsnio 1 dalyje nustatytos bedarbio statuso įgijimo sąlygos</w:t>
      </w:r>
      <w:r w:rsidR="006D61AB" w:rsidRPr="00C646BA">
        <w:t>:</w:t>
      </w:r>
      <w:r w:rsidRPr="00C646BA">
        <w:t xml:space="preserve"> asmuo turi būti darbingo amžiaus, galintis dirbti, jis turi neturėti darbo (nebūti darbo ar jiems prilygintų teisinių santykių subjektu ar savarankiškai dirbančiu asmeniu, išskyrus įstatymo nustatytas išimtis), ieškoti darbo. Viena iš sąlygų, kuri nustatyta Užimtumo įstatymo 22</w:t>
      </w:r>
      <w:r w:rsidR="002D123B" w:rsidRPr="00C646BA">
        <w:t> </w:t>
      </w:r>
      <w:r w:rsidRPr="00C646BA">
        <w:t>straipsnio 1 dalies 5 punkte</w:t>
      </w:r>
      <w:r w:rsidR="00E04F11" w:rsidRPr="00C646BA">
        <w:t>,</w:t>
      </w:r>
      <w:r w:rsidR="00EE5658" w:rsidRPr="00C646BA">
        <w:t xml:space="preserve"> –</w:t>
      </w:r>
      <w:r w:rsidRPr="00C646BA">
        <w:t xml:space="preserve"> „</w:t>
      </w:r>
      <w:r w:rsidR="00EE5658" w:rsidRPr="00C646BA">
        <w:t xml:space="preserve">asmuo </w:t>
      </w:r>
      <w:r w:rsidRPr="00C646BA">
        <w:t xml:space="preserve">nestudijuoja aukštojoje mokykloje pagal nuolatinės formos studijų programas, nesimoko pagal bendrojo ugdymo arba pagal formaliojo profesinio mokymo programas &lt;...&gt;“. </w:t>
      </w:r>
      <w:r w:rsidR="00EE5658" w:rsidRPr="00C646BA">
        <w:t>Tai</w:t>
      </w:r>
      <w:r w:rsidR="006A0177" w:rsidRPr="00C646BA">
        <w:t>gi įtvirtinta</w:t>
      </w:r>
      <w:r w:rsidRPr="00C646BA">
        <w:t xml:space="preserve"> kitokio pobūdžio bedarbio statuso įgijimo sąlyg</w:t>
      </w:r>
      <w:r w:rsidR="00EE5658" w:rsidRPr="00C646BA">
        <w:t>a</w:t>
      </w:r>
      <w:r w:rsidRPr="00C646BA">
        <w:t xml:space="preserve"> – asmens nesimokymas pagal formaliojo profesinio mokymo programas ar nestudijavimas aukštojoje mokykloje pagal nuolatinės formos studijų programas. </w:t>
      </w:r>
    </w:p>
    <w:p w:rsidR="00106117" w:rsidRPr="00C646BA" w:rsidRDefault="00106117" w:rsidP="00106117">
      <w:pPr>
        <w:widowControl w:val="0"/>
        <w:ind w:firstLine="709"/>
        <w:jc w:val="both"/>
      </w:pPr>
      <w:r w:rsidRPr="00C646BA">
        <w:t xml:space="preserve">Užimtumo įstatymo 24 straipsnio 4 dalyje nustatyti bedarbio statuso panaikinimo pagrindai. Vienas iš bedarbio statuso panaikinimo pagrindų, kuris nustatytas Užimtumo įstatymo 24 straipsnio 4 dalies 4 punkte, </w:t>
      </w:r>
      <w:r w:rsidR="00E04F11" w:rsidRPr="00C646BA">
        <w:t>–</w:t>
      </w:r>
      <w:r w:rsidRPr="00C646BA">
        <w:t xml:space="preserve"> bedarbis pradeda studijuoti aukštojoje mokykloje pagal nuolatinės formos studijų programas arba mokytis pagal formaliojo profesinio mokymo programas, t. y. nebeatitinka Užimtumo įstatymo 22 straipsnio 1 dalies 5 punkte nustatytos sąlygos.</w:t>
      </w:r>
    </w:p>
    <w:p w:rsidR="00106117" w:rsidRPr="00C646BA" w:rsidRDefault="00106117" w:rsidP="00106117">
      <w:pPr>
        <w:widowControl w:val="0"/>
        <w:ind w:firstLine="709"/>
        <w:jc w:val="both"/>
      </w:pPr>
      <w:r w:rsidRPr="00C646BA">
        <w:t>Lietuvos Respublikos nedarbo socialinio draudimo įstatymo 2 straipsnyje nustatyta, kad nedarbo draudimas įstatymų nustatytais atvejais kompensuoja šios rūšies draudimu apdraustiems asmenims dėl nedarbo negautas pajamas arba jų dalį. Nedarbo socialinio draudimo įstatymo 5 straipsnyje nustatyta, kad teisę į nedarbo socialinio draudimo išmoką</w:t>
      </w:r>
      <w:r w:rsidR="008749BB" w:rsidRPr="00C646BA">
        <w:t xml:space="preserve"> (toliau – nedarbo draudimo išmoka)</w:t>
      </w:r>
      <w:r w:rsidRPr="00C646BA">
        <w:t xml:space="preserve"> turi Užimtumo tarnyboje įsiregistravę asmenys, kuriems suteiktas bedarbio statusas, jeigu Užimtumo tarnyba jiems nepasiūlė tinkamo darbo ar aktyvios darbo rinkos politikos priemonių ir jeigu jie iki įsiregistravimo Užimtumo tarnyboje turi ne mažesnį kaip 12 mėnesių nedarbo socialinio draudimo stažą per paskutinius 30 mėnesių.</w:t>
      </w:r>
    </w:p>
    <w:p w:rsidR="00106117" w:rsidRPr="00C646BA" w:rsidRDefault="00106117" w:rsidP="00106117">
      <w:pPr>
        <w:widowControl w:val="0"/>
        <w:ind w:firstLine="709"/>
        <w:jc w:val="both"/>
      </w:pPr>
      <w:r w:rsidRPr="00C646BA">
        <w:t>Asmenys, neatitinkantys Užimtumo įstatymo 22 straipsnio 1 dalies 5 punkte nustatyt</w:t>
      </w:r>
      <w:r w:rsidR="008278A6" w:rsidRPr="00C646BA">
        <w:t>ų</w:t>
      </w:r>
      <w:r w:rsidRPr="00C646BA">
        <w:t xml:space="preserve"> bedarbio statuso įgijimo sąlyg</w:t>
      </w:r>
      <w:r w:rsidR="008278A6" w:rsidRPr="00C646BA">
        <w:t>ų</w:t>
      </w:r>
      <w:r w:rsidR="00A10BDF" w:rsidRPr="00C646BA">
        <w:t>,</w:t>
      </w:r>
      <w:r w:rsidRPr="00C646BA">
        <w:t xml:space="preserve"> pagal Nedarbo socialinio draudimo įstatymo 5 straipsnio 1 dalį neturi teisės į nedarbo draudimo išmoką, nors ir atitinka šio straipsnio 1 dalies 1 punkte nustatytą sąlygą turėti ne mažesnį kaip 12 mėnesių nedarbo socialinio draudimo stažą per paskutinius 30</w:t>
      </w:r>
      <w:r w:rsidR="00475622" w:rsidRPr="00C646BA">
        <w:t> </w:t>
      </w:r>
      <w:r w:rsidRPr="00C646BA">
        <w:t>mėnesių. Atsi</w:t>
      </w:r>
      <w:r w:rsidR="008278A6" w:rsidRPr="00C646BA">
        <w:t>žvelgdamas į tai</w:t>
      </w:r>
      <w:r w:rsidR="00A10BDF" w:rsidRPr="00C646BA">
        <w:t>,</w:t>
      </w:r>
      <w:r w:rsidR="008278A6" w:rsidRPr="00C646BA">
        <w:t xml:space="preserve"> Konstitucinis T</w:t>
      </w:r>
      <w:r w:rsidRPr="00C646BA">
        <w:t>eismas konstatavo</w:t>
      </w:r>
      <w:r w:rsidR="000B5BF1" w:rsidRPr="00C646BA">
        <w:t xml:space="preserve"> Nutarime</w:t>
      </w:r>
      <w:r w:rsidRPr="00C646BA">
        <w:t xml:space="preserve">, kad teisiniu </w:t>
      </w:r>
      <w:r w:rsidRPr="00C646BA">
        <w:lastRenderedPageBreak/>
        <w:t>reguliavimu sudarytos prielaidos atsirasti situacijai, kai netekęs darbo, bet aktyviai jo ieškantis ir dėl objektyvių priežasčių negalintis rasti asmuo, įstatymo nustatytu mastu prisidėjęs prie socialinio draudimo, negauna atitinkamos socialinės paramos.</w:t>
      </w:r>
    </w:p>
    <w:p w:rsidR="00106117" w:rsidRPr="00C646BA" w:rsidRDefault="00106117" w:rsidP="00106117">
      <w:pPr>
        <w:widowControl w:val="0"/>
        <w:ind w:firstLine="709"/>
        <w:jc w:val="both"/>
      </w:pPr>
      <w:r w:rsidRPr="00CF4090">
        <w:t>Konstitucinis Teismas pažymėjo, kad</w:t>
      </w:r>
      <w:r w:rsidR="007A5454" w:rsidRPr="00CF4090">
        <w:t>,</w:t>
      </w:r>
      <w:r w:rsidRPr="00CF4090">
        <w:t xml:space="preserve"> pagal Konstitucijos 52 straipsnio nuostatą, valstybė laiduoja asmenų teisę gauti socialinę paramą nedarbo atveju, įstatymų leidėjas turi diskreciją pasirinkti ir įstatymuose nustatyti šios socialinės paramos modelį, jos teikimo pagrindus ir sąlygas. Pasirinkęs nedarbo socialiniu draudimu grindžiamą modelį, įstatymų leidėjas privalo užtikrinti, kad konstitucinė teisė į socialinę paramą nedarbo atveju, įtvirtinta Konstitucijos 48 straipsnio 1 dalyje, 52 straipsnyje, būtų veiksmingai užtikrinta </w:t>
      </w:r>
      <w:r w:rsidR="007A5454" w:rsidRPr="00CF4090">
        <w:t xml:space="preserve">asmenims, </w:t>
      </w:r>
      <w:r w:rsidRPr="00CF4090">
        <w:t>prisidėjusiems įstatymo nustatyt</w:t>
      </w:r>
      <w:r w:rsidR="007A5454" w:rsidRPr="00CF4090">
        <w:t>u</w:t>
      </w:r>
      <w:r w:rsidRPr="00CF4090">
        <w:t xml:space="preserve"> mastu prie šio socialinio draudimo, kai jie neten</w:t>
      </w:r>
      <w:r w:rsidR="0038311F" w:rsidRPr="00CF4090">
        <w:t xml:space="preserve">ka darbo, bet aktyviai jo ieško. </w:t>
      </w:r>
      <w:r w:rsidRPr="00CF4090">
        <w:t>Konstitucinis Teismas taip pat pažymėjo, kad iš Konstitucijos kyla reikalavimas įstatymų leidėjui sureguliuoti socialinės paramos nedarbo atveju teikimą tokiu būdu, kad netekęs darbo asmuo negalėtų kliautis tik valstybės laiduojama socialine parama, bet būtų sudarytos prielaidos ir paskatos jam aktyviai ieškoti darbo.</w:t>
      </w:r>
    </w:p>
    <w:p w:rsidR="00106117" w:rsidRPr="00C646BA" w:rsidRDefault="00106117" w:rsidP="0038311F">
      <w:pPr>
        <w:widowControl w:val="0"/>
        <w:ind w:firstLine="709"/>
        <w:jc w:val="both"/>
      </w:pPr>
      <w:r w:rsidRPr="00CF4090">
        <w:t>Paskatos / įpareigojimai bedarbiui aktyviai ieškoti darbo: Užimtumo įstatymo 22 straipsnio 1</w:t>
      </w:r>
      <w:r w:rsidR="008278A6" w:rsidRPr="00CF4090">
        <w:t> </w:t>
      </w:r>
      <w:r w:rsidRPr="00CF4090">
        <w:t>dalies 6 punkte nustatyta viena iš bedarbio statuso suteikimo sąlygų</w:t>
      </w:r>
      <w:r w:rsidR="00030652" w:rsidRPr="00CF4090">
        <w:t xml:space="preserve"> –</w:t>
      </w:r>
      <w:r w:rsidRPr="00CF4090">
        <w:t xml:space="preserve"> asmuo tiek savarankiškai, tiek naudodamasis Užimtumo tarnybos teikiamomis darbo rinkos paslaugomis ieško darbo Užimtumo tarnybos nustatyta tvarka; Užimtumo įstatymo 24 straipsnio 4 dalyje nustatytos aplinkybės, kurioms atsiradus bedarbio statusas panaikinamas</w:t>
      </w:r>
      <w:r w:rsidR="00CE5A1E" w:rsidRPr="00CF4090">
        <w:t>;</w:t>
      </w:r>
      <w:r w:rsidRPr="00CF4090">
        <w:t xml:space="preserve"> Užimtumo įstatymo 24 straipsnio 4</w:t>
      </w:r>
      <w:r w:rsidR="0038311F" w:rsidRPr="00CF4090">
        <w:t> </w:t>
      </w:r>
      <w:r w:rsidRPr="00CF4090">
        <w:t>dalies 5 punkte nustatyta bedarbio statuso panaikinimo aplinkybė –</w:t>
      </w:r>
      <w:r w:rsidR="00030652" w:rsidRPr="00CF4090">
        <w:t xml:space="preserve"> </w:t>
      </w:r>
      <w:r w:rsidRPr="00CF4090">
        <w:t>bedarbis be svarbių priežasčių atsisako siūlomo tinkamo darbo arba sudaryti individualų užimtumo veiklos planą</w:t>
      </w:r>
      <w:r w:rsidR="00030652" w:rsidRPr="00CF4090">
        <w:t>,</w:t>
      </w:r>
      <w:r w:rsidRPr="00CF4090">
        <w:t xml:space="preserve"> arba dalyvauti šiame plane numatytose aktyvios darbo rinkos politikos priemonėse ar naudotis numatytomis darbo rinkos paslaugomis</w:t>
      </w:r>
      <w:r w:rsidR="00CE5A1E" w:rsidRPr="00CF4090">
        <w:t>;</w:t>
      </w:r>
      <w:r w:rsidR="008278A6" w:rsidRPr="00CF4090">
        <w:t xml:space="preserve"> </w:t>
      </w:r>
      <w:r w:rsidRPr="00CF4090">
        <w:t>Užimtumo įstatymo 24</w:t>
      </w:r>
      <w:r w:rsidR="008278A6" w:rsidRPr="00CF4090">
        <w:t> </w:t>
      </w:r>
      <w:r w:rsidRPr="00CF4090">
        <w:t xml:space="preserve">straipsnio 4 dalies 7 punkte </w:t>
      </w:r>
      <w:r w:rsidR="00030652" w:rsidRPr="00CF4090">
        <w:t xml:space="preserve">nustatyta bedarbio statuso panaikinimo aplinkybė </w:t>
      </w:r>
      <w:r w:rsidRPr="00CF4090">
        <w:t>– bedarbis be svarbių priežasčių savarankiškai neieško darbo arba (ir) daugiau negu vieną kartą pažeidžia atsiskaitymo už s</w:t>
      </w:r>
      <w:r w:rsidR="007862B5">
        <w:t>a</w:t>
      </w:r>
      <w:r w:rsidRPr="00CF4090">
        <w:t>varankišką darbo paiešką tvarką.</w:t>
      </w:r>
    </w:p>
    <w:p w:rsidR="00717CDE" w:rsidRPr="00CF4090" w:rsidRDefault="00717CDE" w:rsidP="00495AEB">
      <w:pPr>
        <w:widowControl w:val="0"/>
        <w:ind w:firstLine="709"/>
        <w:jc w:val="both"/>
      </w:pPr>
      <w:r w:rsidRPr="00CF4090">
        <w:t>Užimtumo įstatymo 25 straipsnio 6 punkte nustatyta, kad vyresni kaip 50 metų bedarbiai laikomi darbo rinkoje papildomai remiamais</w:t>
      </w:r>
      <w:r w:rsidR="00222911" w:rsidRPr="00CF4090">
        <w:t>, o 42 straipsnio 1</w:t>
      </w:r>
      <w:r w:rsidR="00F516BE" w:rsidRPr="00CF4090">
        <w:t> </w:t>
      </w:r>
      <w:r w:rsidR="00222911" w:rsidRPr="00CF4090">
        <w:t xml:space="preserve">dalies 1 punkte numatyta, kad vyresniems kaip 50 metų bedarbiams Užimtumo tarnyba gali organizuoti įdarbinimo subsidijuojant priemonę, kurios tikslas </w:t>
      </w:r>
      <w:r w:rsidR="00F516BE" w:rsidRPr="00CF4090">
        <w:t xml:space="preserve">– </w:t>
      </w:r>
      <w:r w:rsidR="00853E61" w:rsidRPr="00CF4090">
        <w:t xml:space="preserve">juos </w:t>
      </w:r>
      <w:r w:rsidR="00222911" w:rsidRPr="00CF4090">
        <w:t xml:space="preserve">įdarbinti </w:t>
      </w:r>
      <w:r w:rsidR="00853E61" w:rsidRPr="00CF4090">
        <w:t>negrąžintinai kompensuojant darbdaviui dalį šio asmens darbo užmokesčio išlaidų.</w:t>
      </w:r>
      <w:r w:rsidR="00443E84" w:rsidRPr="00CF4090">
        <w:t xml:space="preserve"> </w:t>
      </w:r>
    </w:p>
    <w:p w:rsidR="00443E84" w:rsidRPr="0087385F" w:rsidRDefault="00443E84" w:rsidP="00495AEB">
      <w:pPr>
        <w:widowControl w:val="0"/>
        <w:ind w:firstLine="709"/>
        <w:jc w:val="both"/>
      </w:pPr>
      <w:r w:rsidRPr="00C646BA">
        <w:t>Užimtumo tarnybos duomenimis</w:t>
      </w:r>
      <w:r w:rsidR="00F516BE" w:rsidRPr="00C646BA">
        <w:t>,</w:t>
      </w:r>
      <w:r w:rsidRPr="00C646BA">
        <w:t xml:space="preserve"> per 201</w:t>
      </w:r>
      <w:r w:rsidR="00783F33" w:rsidRPr="00C646BA">
        <w:t>9</w:t>
      </w:r>
      <w:r w:rsidRPr="00C646BA">
        <w:t xml:space="preserve"> m. įdarbinimo subsidijuojant priemonė buvo organizuota 7</w:t>
      </w:r>
      <w:r w:rsidR="00783F33" w:rsidRPr="00C646BA">
        <w:t>,2</w:t>
      </w:r>
      <w:r w:rsidRPr="00C646BA">
        <w:t xml:space="preserve"> tūkst. bedarbių, kurių daug</w:t>
      </w:r>
      <w:r w:rsidR="008E6CBD" w:rsidRPr="00C646BA">
        <w:t>iau nei pusė</w:t>
      </w:r>
      <w:r w:rsidRPr="00C646BA">
        <w:t xml:space="preserve"> </w:t>
      </w:r>
      <w:r w:rsidR="00F516BE" w:rsidRPr="00C646BA">
        <w:t xml:space="preserve">– </w:t>
      </w:r>
      <w:r w:rsidR="00783F33" w:rsidRPr="00C646BA">
        <w:t>4</w:t>
      </w:r>
      <w:r w:rsidRPr="00C646BA">
        <w:t>,</w:t>
      </w:r>
      <w:r w:rsidR="00783F33" w:rsidRPr="00C646BA">
        <w:t>4</w:t>
      </w:r>
      <w:r w:rsidRPr="00C646BA">
        <w:t xml:space="preserve"> tūkst. (</w:t>
      </w:r>
      <w:r w:rsidR="008E6CBD" w:rsidRPr="00C646BA">
        <w:t>62</w:t>
      </w:r>
      <w:r w:rsidRPr="00C646BA">
        <w:t xml:space="preserve"> proc.) </w:t>
      </w:r>
      <w:r w:rsidR="00F516BE" w:rsidRPr="00C646BA">
        <w:t>–</w:t>
      </w:r>
      <w:r w:rsidR="008B1A12" w:rsidRPr="00C646BA">
        <w:t xml:space="preserve"> </w:t>
      </w:r>
      <w:r w:rsidRPr="00C646BA">
        <w:t xml:space="preserve">vyresni kaip 50 metų. </w:t>
      </w:r>
      <w:r w:rsidR="008D2A40" w:rsidRPr="00C646BA">
        <w:t>Š</w:t>
      </w:r>
      <w:r w:rsidRPr="00C646BA">
        <w:t xml:space="preserve">i priemonė </w:t>
      </w:r>
      <w:r w:rsidR="00F03420" w:rsidRPr="00C646BA">
        <w:t xml:space="preserve">yra </w:t>
      </w:r>
      <w:r w:rsidRPr="00C646BA">
        <w:t>paklausiausia tarp vyresnio amžiaus bedarbių.</w:t>
      </w:r>
    </w:p>
    <w:p w:rsidR="007B7B37" w:rsidRPr="0087385F" w:rsidRDefault="00853E61" w:rsidP="00F03420">
      <w:pPr>
        <w:widowControl w:val="0"/>
        <w:ind w:firstLine="709"/>
        <w:jc w:val="both"/>
      </w:pPr>
      <w:r w:rsidRPr="0087385F">
        <w:t xml:space="preserve">Užimtumo įstatymo 47 straipsnio 3 dalies 1 punkte nustatyta, kad </w:t>
      </w:r>
      <w:r w:rsidR="0070145B" w:rsidRPr="0087385F">
        <w:t>savarankiško užimtumo rėmimo priemonė</w:t>
      </w:r>
      <w:r w:rsidR="00443E84" w:rsidRPr="0087385F">
        <w:t xml:space="preserve"> organizuojama</w:t>
      </w:r>
      <w:r w:rsidR="00B7179F" w:rsidRPr="0087385F">
        <w:t>, t.</w:t>
      </w:r>
      <w:r w:rsidR="00F516BE">
        <w:t xml:space="preserve"> </w:t>
      </w:r>
      <w:r w:rsidR="00B7179F" w:rsidRPr="0087385F">
        <w:t xml:space="preserve">y. </w:t>
      </w:r>
      <w:r w:rsidRPr="0087385F">
        <w:t xml:space="preserve">subsidija darbo vietai steigti mokama, kai darbo vietą sau pirmą kartą steigia </w:t>
      </w:r>
      <w:r w:rsidR="00917AE9" w:rsidRPr="0087385F">
        <w:t>bedarbiai, kurie yra darbingo amžiaus neįgalieji, kuriems nustatytas iki 25</w:t>
      </w:r>
      <w:r w:rsidR="004F241A">
        <w:t> </w:t>
      </w:r>
      <w:r w:rsidR="00917AE9" w:rsidRPr="0087385F">
        <w:t>procentų darbingumo lygis arba sunkus neįgalumo lygis arba kuriems nustatytas 30–40 procentų darbingumo lygis arba vidutinis neįgalumo lygis</w:t>
      </w:r>
      <w:r w:rsidR="004F64E6">
        <w:t>,</w:t>
      </w:r>
      <w:r w:rsidR="00917AE9" w:rsidRPr="0087385F" w:rsidDel="00917AE9">
        <w:t xml:space="preserve"> </w:t>
      </w:r>
      <w:r w:rsidR="00F03420" w:rsidRPr="0087385F">
        <w:t>a</w:t>
      </w:r>
      <w:r w:rsidRPr="0087385F">
        <w:t>r</w:t>
      </w:r>
      <w:r w:rsidR="00F03420" w:rsidRPr="0087385F">
        <w:t>ba</w:t>
      </w:r>
      <w:r w:rsidRPr="0087385F">
        <w:t xml:space="preserve"> bedarbiai iki 29</w:t>
      </w:r>
      <w:r w:rsidR="00216CAD" w:rsidRPr="0087385F">
        <w:t> </w:t>
      </w:r>
      <w:r w:rsidRPr="0087385F">
        <w:t>metų.</w:t>
      </w:r>
      <w:r w:rsidR="007B7B37" w:rsidRPr="0087385F">
        <w:t xml:space="preserve"> Užimtumo tarnybos duomenimis</w:t>
      </w:r>
      <w:r w:rsidR="004F64E6" w:rsidRPr="00CF4090">
        <w:t>,</w:t>
      </w:r>
      <w:r w:rsidR="007B7B37" w:rsidRPr="00CF4090">
        <w:t xml:space="preserve"> per 201</w:t>
      </w:r>
      <w:r w:rsidR="008E6CBD" w:rsidRPr="00CF4090">
        <w:t>9</w:t>
      </w:r>
      <w:r w:rsidR="007B7B37" w:rsidRPr="00CF4090">
        <w:t xml:space="preserve"> m. savarankiško užimtumo priemonė organizuota </w:t>
      </w:r>
      <w:r w:rsidR="005245D9" w:rsidRPr="00CF4090">
        <w:t>255</w:t>
      </w:r>
      <w:r w:rsidR="007B7B37" w:rsidRPr="00CF4090">
        <w:t xml:space="preserve"> bedarbi</w:t>
      </w:r>
      <w:r w:rsidR="005245D9" w:rsidRPr="00CF4090">
        <w:t>ams</w:t>
      </w:r>
      <w:r w:rsidR="004F64E6" w:rsidRPr="00CF4090">
        <w:t>,</w:t>
      </w:r>
      <w:r w:rsidR="007B7B37" w:rsidRPr="00CF4090">
        <w:t xml:space="preserve"> iš kurių </w:t>
      </w:r>
      <w:r w:rsidR="005245D9" w:rsidRPr="00CF4090">
        <w:t>237</w:t>
      </w:r>
      <w:r w:rsidR="002A47A1" w:rsidRPr="00CF4090">
        <w:t xml:space="preserve"> asmenys</w:t>
      </w:r>
      <w:r w:rsidR="007B7B37" w:rsidRPr="00CF4090">
        <w:t xml:space="preserve"> </w:t>
      </w:r>
      <w:r w:rsidR="004F241A" w:rsidRPr="00CF4090">
        <w:t>(</w:t>
      </w:r>
      <w:r w:rsidR="007B7B37" w:rsidRPr="00CF4090">
        <w:t>arba 9</w:t>
      </w:r>
      <w:r w:rsidR="005245D9" w:rsidRPr="00CF4090">
        <w:t>3</w:t>
      </w:r>
      <w:r w:rsidR="007B7B37" w:rsidRPr="00CF4090">
        <w:t xml:space="preserve"> proc.</w:t>
      </w:r>
      <w:r w:rsidR="004F241A" w:rsidRPr="00CF4090">
        <w:t>)</w:t>
      </w:r>
      <w:r w:rsidR="007B7B37" w:rsidRPr="00CF4090">
        <w:t xml:space="preserve"> </w:t>
      </w:r>
      <w:r w:rsidR="005A0E29" w:rsidRPr="00CF4090">
        <w:t xml:space="preserve">– </w:t>
      </w:r>
      <w:r w:rsidR="007B7B37" w:rsidRPr="00CF4090">
        <w:t>bedarbiai iki 29 metų.</w:t>
      </w:r>
    </w:p>
    <w:p w:rsidR="003704CE" w:rsidRDefault="00FD456E" w:rsidP="00FD456E">
      <w:pPr>
        <w:widowControl w:val="0"/>
        <w:ind w:firstLine="709"/>
        <w:jc w:val="both"/>
      </w:pPr>
      <w:r w:rsidRPr="0087385F">
        <w:t xml:space="preserve">Užimtumo įstatymo 37 straipsnio 10 dalyje nustatyta, kad </w:t>
      </w:r>
      <w:r w:rsidR="00EF02A5" w:rsidRPr="0087385F">
        <w:t>bedarbiams</w:t>
      </w:r>
      <w:r w:rsidRPr="0087385F">
        <w:t>, kurie mokymosi metu įsidarbina pagal darbo sutartį arba tampa savarankiškai dirbanči</w:t>
      </w:r>
      <w:r w:rsidR="00C31C94">
        <w:t>ais</w:t>
      </w:r>
      <w:r w:rsidRPr="0087385F">
        <w:t xml:space="preserve"> asmeni</w:t>
      </w:r>
      <w:r w:rsidR="00C31C94">
        <w:t>mis</w:t>
      </w:r>
      <w:r w:rsidRPr="0087385F">
        <w:t xml:space="preserve">, suderina su profesinio mokymo teikėju darbo ir mokymosi laiką bei tęsia mokymąsi, toliau finansuojamos tik mokymo paslaugos, bet nemokama stipendija, nekompensuojamos kelionės, apgyvendinimo ir sveikatos patikrinimo išlaidos. </w:t>
      </w:r>
      <w:r w:rsidR="00EF02A5" w:rsidRPr="0087385F">
        <w:t>Užimtumo įstatymo 38 straipsnio 1 dalyje nurodyta, kad įdarbinimas pagal pameistrystės darbo sutartį gali būti organizuojamas asmenims, kurie dalyvauja profesiniame mokyme taikant pameistrystės formą Užimtumo įstatymo 37 straipsn</w:t>
      </w:r>
      <w:r w:rsidR="00271ACC" w:rsidRPr="0087385F">
        <w:t>yje nustatyta tvarka</w:t>
      </w:r>
      <w:r w:rsidR="003704CE">
        <w:t>.</w:t>
      </w:r>
    </w:p>
    <w:p w:rsidR="004E1440" w:rsidRPr="0087385F" w:rsidRDefault="004E1440" w:rsidP="00FD456E">
      <w:pPr>
        <w:widowControl w:val="0"/>
        <w:ind w:firstLine="709"/>
        <w:jc w:val="both"/>
      </w:pPr>
      <w:r w:rsidRPr="0087385F">
        <w:t>Užimtumo įstatymo 44 straipsnio 5 dalies 1 punkte nustat</w:t>
      </w:r>
      <w:r w:rsidR="00402533">
        <w:t>yta</w:t>
      </w:r>
      <w:r w:rsidRPr="0087385F">
        <w:t xml:space="preserve">, kad į </w:t>
      </w:r>
      <w:r w:rsidR="005F3268" w:rsidRPr="0087385F">
        <w:t xml:space="preserve">atsilaisvinusią </w:t>
      </w:r>
      <w:r w:rsidRPr="0087385F">
        <w:t>įsteigtą darbo vietą per 30 darbo dienų turi būti priimamas kitas Užimtumo tarnybos siunčiamas ir darbo vietos reikalavimus atitinkantis asmuo.</w:t>
      </w:r>
    </w:p>
    <w:p w:rsidR="00A90062" w:rsidRPr="0087385F" w:rsidRDefault="00A90062" w:rsidP="00FD456E">
      <w:pPr>
        <w:widowControl w:val="0"/>
        <w:ind w:firstLine="709"/>
        <w:jc w:val="both"/>
      </w:pPr>
      <w:r w:rsidRPr="00D25B5C">
        <w:t>Užimtumo įstatymo 44 straipsnio 5 dalies 4 punkte nustatyta</w:t>
      </w:r>
      <w:r w:rsidR="00DD020F">
        <w:t>, kad</w:t>
      </w:r>
      <w:r w:rsidRPr="00D25B5C">
        <w:t xml:space="preserve"> darbo viet</w:t>
      </w:r>
      <w:r w:rsidR="00DD020F">
        <w:t>a</w:t>
      </w:r>
      <w:r w:rsidRPr="00D25B5C">
        <w:t xml:space="preserve"> panaikin</w:t>
      </w:r>
      <w:r w:rsidR="00DD020F">
        <w:t>ama</w:t>
      </w:r>
      <w:r w:rsidRPr="00D25B5C">
        <w:t xml:space="preserve">, </w:t>
      </w:r>
      <w:r w:rsidR="00DD020F">
        <w:t>jei,</w:t>
      </w:r>
      <w:r w:rsidRPr="00D25B5C">
        <w:t xml:space="preserve"> nepraėjus 36 mėnesių laikotarpiui nuo darbo vietos įsteigimo dienos, neįgalusis ar bedarbis iki 29 metų, pradėjęs savo verslą sau įsteigtoje darbo vietoje, ilgiau</w:t>
      </w:r>
      <w:r w:rsidRPr="0087385F">
        <w:t xml:space="preserve"> kaip 120 dienų iš eilės arba daugiau </w:t>
      </w:r>
      <w:r w:rsidRPr="0087385F">
        <w:lastRenderedPageBreak/>
        <w:t xml:space="preserve">kaip 140 dienų </w:t>
      </w:r>
      <w:r w:rsidRPr="003F07C5">
        <w:t>per pastaruosius</w:t>
      </w:r>
      <w:r w:rsidRPr="0087385F">
        <w:t xml:space="preserve"> 12 mėnesių nevykdo veiklos.</w:t>
      </w:r>
    </w:p>
    <w:p w:rsidR="00B956B7" w:rsidRPr="0087385F" w:rsidRDefault="00B956B7" w:rsidP="00FD456E">
      <w:pPr>
        <w:widowControl w:val="0"/>
        <w:ind w:firstLine="709"/>
        <w:jc w:val="both"/>
      </w:pPr>
      <w:r w:rsidRPr="0087385F">
        <w:t xml:space="preserve">Užimtumo įstatymo 44 straipsnio 7 dalies 5 punkte ir 44 straipsnio 8 dalies </w:t>
      </w:r>
      <w:r w:rsidR="00BE13EB" w:rsidRPr="00960561">
        <w:t>pirmojoje</w:t>
      </w:r>
      <w:r w:rsidRPr="0087385F">
        <w:t xml:space="preserve"> pastraipoje </w:t>
      </w:r>
      <w:r w:rsidR="00D7697E" w:rsidRPr="0087385F">
        <w:t>nustatytas ilgalaikio materialiojo turto</w:t>
      </w:r>
      <w:r w:rsidR="00D7697E">
        <w:t>,</w:t>
      </w:r>
      <w:r w:rsidR="00D7697E" w:rsidRPr="0087385F">
        <w:t xml:space="preserve"> įsigyto </w:t>
      </w:r>
      <w:r w:rsidR="00AE1BDA" w:rsidRPr="0087385F">
        <w:t>steigiant darbo vietą</w:t>
      </w:r>
      <w:r w:rsidR="00D7697E">
        <w:t>,</w:t>
      </w:r>
      <w:r w:rsidR="00AE1BDA" w:rsidRPr="0087385F">
        <w:t xml:space="preserve"> draudimo laikotarpis </w:t>
      </w:r>
      <w:r w:rsidR="00D7697E">
        <w:t xml:space="preserve">– </w:t>
      </w:r>
      <w:r w:rsidR="00960104" w:rsidRPr="0087385F">
        <w:t>ne mažiau kaip 36 mėnesi</w:t>
      </w:r>
      <w:r w:rsidR="00B34CA0" w:rsidRPr="0087385F">
        <w:t>ai</w:t>
      </w:r>
      <w:r w:rsidR="00960104" w:rsidRPr="0087385F">
        <w:t>.</w:t>
      </w:r>
      <w:r w:rsidRPr="0087385F">
        <w:t xml:space="preserve"> </w:t>
      </w:r>
    </w:p>
    <w:p w:rsidR="007A7583" w:rsidRPr="0087385F" w:rsidRDefault="0015149A" w:rsidP="00F32FCB">
      <w:pPr>
        <w:widowControl w:val="0"/>
        <w:ind w:firstLine="709"/>
        <w:jc w:val="both"/>
      </w:pPr>
      <w:r w:rsidRPr="0087385F">
        <w:t xml:space="preserve">Pagal Užimtumo įstatymo 1 straipsnio 2 dalies 2 punktą, Europos Sąjungos piliečiai gali gauti darbo rinkos paslaugas ir užimtumo rėmimo priemones tik tada, jeigu jų paskutinio darbdavio nuolatinė buveinė arba paskutinė savarankiškos veiklos vykdymo vieta buvo Lietuvos Respublikoje. Šie ribojimai prieštarauja Direktyvai 2014/54/ES, kuria sudaromos palankesnės sąlygos vienodai taikyti ir įgyvendinti praktikoje </w:t>
      </w:r>
      <w:r w:rsidR="007B6FD6" w:rsidRPr="0087385F">
        <w:t xml:space="preserve">Sutarties dėl Europos Sąjungos </w:t>
      </w:r>
      <w:r w:rsidR="008121FB" w:rsidRPr="0087385F">
        <w:t>v</w:t>
      </w:r>
      <w:r w:rsidR="007B6FD6" w:rsidRPr="0087385F">
        <w:t>eikimo 45</w:t>
      </w:r>
      <w:r w:rsidR="00B344A5" w:rsidRPr="0087385F">
        <w:t> </w:t>
      </w:r>
      <w:r w:rsidR="007B6FD6" w:rsidRPr="0087385F">
        <w:t xml:space="preserve">straipsniu ir Europos Parlamento ir Tarybos reglamento (ES) Nr. 492/2011 dėl laisvo darbuotojų judėjimo Sąjungoje </w:t>
      </w:r>
      <w:r w:rsidR="00C7030A" w:rsidRPr="0087385F">
        <w:t>(OL 2011 L 141, p.</w:t>
      </w:r>
      <w:r w:rsidR="00B970A0">
        <w:t xml:space="preserve"> </w:t>
      </w:r>
      <w:r w:rsidR="00C7030A" w:rsidRPr="0087385F">
        <w:t xml:space="preserve">1) </w:t>
      </w:r>
      <w:r w:rsidR="007B6FD6" w:rsidRPr="0087385F">
        <w:t>(toliau – Reglamentas (ES) Nr. 492/2011) 1–10</w:t>
      </w:r>
      <w:r w:rsidR="00F065D6">
        <w:t> </w:t>
      </w:r>
      <w:r w:rsidR="007B6FD6" w:rsidRPr="0087385F">
        <w:t>straipsniais suteiktas teises (Direktyvos 2014/54/ES 1 ir 2 straipsniai). Neturi būti taikomi apribojimai ir papildomos sąlygos šiems laisvo darbuotojų judėjimo srities aspektams</w:t>
      </w:r>
      <w:r w:rsidR="00F065D6">
        <w:t>:</w:t>
      </w:r>
      <w:r w:rsidR="007B6FD6" w:rsidRPr="0087385F">
        <w:t xml:space="preserve"> a)</w:t>
      </w:r>
      <w:r w:rsidR="00F065D6">
        <w:t> </w:t>
      </w:r>
      <w:r w:rsidR="007B6FD6" w:rsidRPr="0087385F">
        <w:t xml:space="preserve">galimybėms įsidarbinti; </w:t>
      </w:r>
      <w:r w:rsidR="007B6FD6" w:rsidRPr="0071486F">
        <w:t>[...]</w:t>
      </w:r>
      <w:r w:rsidR="007B6FD6" w:rsidRPr="0087385F">
        <w:t xml:space="preserve"> h) įdarbinimo tarnybų teikiamai paramai (Reglamento (ES) Nr.</w:t>
      </w:r>
      <w:r w:rsidR="00115982" w:rsidRPr="0087385F">
        <w:t> </w:t>
      </w:r>
      <w:r w:rsidR="007B6FD6" w:rsidRPr="0087385F">
        <w:t>492/2011 1–10 str.).</w:t>
      </w:r>
      <w:r w:rsidR="007A7583" w:rsidRPr="0087385F" w:rsidDel="007A7583">
        <w:t xml:space="preserve"> </w:t>
      </w:r>
    </w:p>
    <w:p w:rsidR="00343517" w:rsidRPr="0087385F" w:rsidRDefault="00751B1A" w:rsidP="00F32FCB">
      <w:pPr>
        <w:widowControl w:val="0"/>
        <w:ind w:firstLine="709"/>
        <w:jc w:val="both"/>
      </w:pPr>
      <w:r w:rsidRPr="0087385F">
        <w:t xml:space="preserve">Užimtumo įstatymo straipsniuose pateikiamos neapibrėžtos </w:t>
      </w:r>
      <w:r w:rsidR="00127FF8">
        <w:t>formuluotės</w:t>
      </w:r>
      <w:r w:rsidR="00127FF8" w:rsidRPr="0087385F">
        <w:t xml:space="preserve"> </w:t>
      </w:r>
      <w:r w:rsidRPr="0087385F">
        <w:t>„teisės aktų nustatyta tvarka“ arba „įstatymų nustatyta tvarka“</w:t>
      </w:r>
      <w:r w:rsidR="00F028A1" w:rsidRPr="0087385F">
        <w:t xml:space="preserve"> </w:t>
      </w:r>
      <w:r w:rsidR="00F028A1" w:rsidRPr="00127FF8">
        <w:t xml:space="preserve">ir </w:t>
      </w:r>
      <w:r w:rsidR="00343517" w:rsidRPr="00127FF8">
        <w:t xml:space="preserve">pateikiama </w:t>
      </w:r>
      <w:r w:rsidR="00F028A1" w:rsidRPr="00127FF8">
        <w:t>Darbo kodeks</w:t>
      </w:r>
      <w:r w:rsidR="00343517" w:rsidRPr="00127FF8">
        <w:t>e panaikinta nuostata</w:t>
      </w:r>
      <w:r w:rsidR="00343517" w:rsidRPr="0087385F">
        <w:t xml:space="preserve"> dėl neatvykimo į darbą pagrindo „</w:t>
      </w:r>
      <w:r w:rsidR="00696153" w:rsidRPr="0087385F">
        <w:t>n</w:t>
      </w:r>
      <w:r w:rsidR="00343517" w:rsidRPr="0087385F">
        <w:t>eatvykimas į darbą administracijos leidimu“.</w:t>
      </w:r>
    </w:p>
    <w:p w:rsidR="00926C44" w:rsidRPr="0087385F" w:rsidRDefault="00926C44" w:rsidP="00343517">
      <w:pPr>
        <w:pStyle w:val="Pagrindiniotekstotrauka2"/>
        <w:widowControl w:val="0"/>
        <w:ind w:firstLine="0"/>
      </w:pPr>
    </w:p>
    <w:p w:rsidR="00B72919" w:rsidRPr="0087385F" w:rsidRDefault="00B72919" w:rsidP="00696D18">
      <w:pPr>
        <w:pStyle w:val="Pagrindiniotekstotrauka2"/>
        <w:widowControl w:val="0"/>
        <w:ind w:firstLine="709"/>
      </w:pPr>
      <w:r w:rsidRPr="0087385F">
        <w:rPr>
          <w:b/>
          <w:bCs/>
        </w:rPr>
        <w:t xml:space="preserve">4. </w:t>
      </w:r>
      <w:r w:rsidR="00322D89" w:rsidRPr="0087385F">
        <w:rPr>
          <w:b/>
          <w:bCs/>
        </w:rPr>
        <w:t>Siūlomos n</w:t>
      </w:r>
      <w:r w:rsidRPr="0087385F">
        <w:rPr>
          <w:b/>
          <w:bCs/>
        </w:rPr>
        <w:t xml:space="preserve">aujos teisinio </w:t>
      </w:r>
      <w:r w:rsidR="00322D89" w:rsidRPr="0087385F">
        <w:rPr>
          <w:b/>
          <w:bCs/>
        </w:rPr>
        <w:t>reguliavimo</w:t>
      </w:r>
      <w:r w:rsidRPr="0087385F">
        <w:rPr>
          <w:b/>
          <w:bCs/>
        </w:rPr>
        <w:t xml:space="preserve"> nuostatos ir kokių teigiamų rezultatų </w:t>
      </w:r>
      <w:r w:rsidR="00322D89" w:rsidRPr="0087385F">
        <w:rPr>
          <w:b/>
          <w:bCs/>
        </w:rPr>
        <w:t>laukiama</w:t>
      </w:r>
    </w:p>
    <w:p w:rsidR="00F556C6" w:rsidRPr="00CF4090" w:rsidRDefault="00F556C6" w:rsidP="004D0540">
      <w:pPr>
        <w:pStyle w:val="Pagrindiniotekstotrauka3"/>
        <w:widowControl w:val="0"/>
        <w:spacing w:before="0" w:after="0" w:line="240" w:lineRule="auto"/>
        <w:ind w:firstLine="709"/>
        <w:rPr>
          <w:szCs w:val="24"/>
        </w:rPr>
      </w:pPr>
      <w:r w:rsidRPr="00CF4090">
        <w:rPr>
          <w:szCs w:val="24"/>
        </w:rPr>
        <w:t>Įstatymo projektu siūloma</w:t>
      </w:r>
      <w:r w:rsidR="00E8227C" w:rsidRPr="00CF4090">
        <w:rPr>
          <w:szCs w:val="24"/>
        </w:rPr>
        <w:t>:</w:t>
      </w:r>
      <w:r w:rsidRPr="00CF4090">
        <w:rPr>
          <w:szCs w:val="24"/>
        </w:rPr>
        <w:t xml:space="preserve"> </w:t>
      </w:r>
      <w:r w:rsidR="00E8227C" w:rsidRPr="00CF4090">
        <w:rPr>
          <w:szCs w:val="24"/>
        </w:rPr>
        <w:t xml:space="preserve">dėl </w:t>
      </w:r>
      <w:r w:rsidRPr="00CF4090">
        <w:rPr>
          <w:szCs w:val="24"/>
        </w:rPr>
        <w:t>Užimtumo įstatymo 22 straipsnio 1</w:t>
      </w:r>
      <w:r w:rsidR="00156533" w:rsidRPr="00CF4090">
        <w:rPr>
          <w:szCs w:val="24"/>
        </w:rPr>
        <w:t> </w:t>
      </w:r>
      <w:r w:rsidRPr="00CF4090">
        <w:rPr>
          <w:szCs w:val="24"/>
        </w:rPr>
        <w:t xml:space="preserve">dalies 5 punkte nustatytos bedarbio statuso suteikimo sąlygos </w:t>
      </w:r>
      <w:r w:rsidR="00E8227C" w:rsidRPr="00CF4090">
        <w:rPr>
          <w:szCs w:val="24"/>
        </w:rPr>
        <w:t xml:space="preserve">išbraukti nuostatą </w:t>
      </w:r>
      <w:r w:rsidR="00203B8F" w:rsidRPr="00CF4090">
        <w:rPr>
          <w:szCs w:val="24"/>
        </w:rPr>
        <w:t>„</w:t>
      </w:r>
      <w:r w:rsidRPr="00CF4090">
        <w:rPr>
          <w:szCs w:val="24"/>
        </w:rPr>
        <w:t>asmuo nestudijuoja aukštojoje mokykloje pagal nuolatinės formos studijų programas</w:t>
      </w:r>
      <w:r w:rsidR="00203B8F" w:rsidRPr="00CF4090">
        <w:rPr>
          <w:szCs w:val="24"/>
        </w:rPr>
        <w:t>“</w:t>
      </w:r>
      <w:r w:rsidR="00E8227C" w:rsidRPr="00CF4090">
        <w:rPr>
          <w:szCs w:val="24"/>
        </w:rPr>
        <w:t xml:space="preserve"> ir atsisakyti nuostatos </w:t>
      </w:r>
      <w:r w:rsidR="00203B8F" w:rsidRPr="00CF4090">
        <w:rPr>
          <w:szCs w:val="24"/>
        </w:rPr>
        <w:t>„</w:t>
      </w:r>
      <w:r w:rsidR="00D14215" w:rsidRPr="00CF4090">
        <w:rPr>
          <w:szCs w:val="24"/>
        </w:rPr>
        <w:t xml:space="preserve">asmuo </w:t>
      </w:r>
      <w:r w:rsidRPr="00CF4090">
        <w:rPr>
          <w:szCs w:val="24"/>
        </w:rPr>
        <w:t>nesimoko pagal bendrojo ugdymo arba pagal formaliojo profesinio mokymo programas</w:t>
      </w:r>
      <w:r w:rsidR="00203B8F" w:rsidRPr="00CF4090">
        <w:rPr>
          <w:szCs w:val="24"/>
        </w:rPr>
        <w:t>“</w:t>
      </w:r>
      <w:r w:rsidRPr="00CF4090">
        <w:rPr>
          <w:szCs w:val="24"/>
        </w:rPr>
        <w:t xml:space="preserve">; </w:t>
      </w:r>
      <w:r w:rsidR="00156533" w:rsidRPr="00CF4090">
        <w:rPr>
          <w:szCs w:val="24"/>
        </w:rPr>
        <w:t xml:space="preserve">dėl </w:t>
      </w:r>
      <w:r w:rsidRPr="00CF4090">
        <w:rPr>
          <w:szCs w:val="24"/>
        </w:rPr>
        <w:t>Užimtumo įstatymo 24</w:t>
      </w:r>
      <w:r w:rsidR="00156533" w:rsidRPr="00CF4090">
        <w:rPr>
          <w:szCs w:val="24"/>
        </w:rPr>
        <w:t> </w:t>
      </w:r>
      <w:r w:rsidRPr="00CF4090">
        <w:rPr>
          <w:szCs w:val="24"/>
        </w:rPr>
        <w:t>straipsnio 4 dalies 4 punkte nustatytų bedarbio statuso panaikinimo pagrindų</w:t>
      </w:r>
      <w:r w:rsidR="00E8227C" w:rsidRPr="00CF4090">
        <w:rPr>
          <w:szCs w:val="24"/>
        </w:rPr>
        <w:t xml:space="preserve"> išbraukti nuostatą</w:t>
      </w:r>
      <w:r w:rsidRPr="00CF4090">
        <w:rPr>
          <w:szCs w:val="24"/>
        </w:rPr>
        <w:t xml:space="preserve"> </w:t>
      </w:r>
      <w:r w:rsidR="00203B8F" w:rsidRPr="00CF4090">
        <w:rPr>
          <w:szCs w:val="24"/>
        </w:rPr>
        <w:t>„</w:t>
      </w:r>
      <w:r w:rsidRPr="00CF4090">
        <w:rPr>
          <w:szCs w:val="24"/>
        </w:rPr>
        <w:t>bedarbis pradeda studijuoti aukštojoje mokykloje pagal nuolatinės formos studijų programas</w:t>
      </w:r>
      <w:r w:rsidR="00203B8F" w:rsidRPr="00CF4090">
        <w:rPr>
          <w:szCs w:val="24"/>
        </w:rPr>
        <w:t>“</w:t>
      </w:r>
      <w:r w:rsidR="00D14215" w:rsidRPr="00CF4090">
        <w:rPr>
          <w:szCs w:val="24"/>
        </w:rPr>
        <w:t xml:space="preserve"> ir atsisakyti nuostatos </w:t>
      </w:r>
      <w:r w:rsidR="00203B8F" w:rsidRPr="00CF4090">
        <w:rPr>
          <w:szCs w:val="24"/>
        </w:rPr>
        <w:t>„</w:t>
      </w:r>
      <w:r w:rsidR="00D14215" w:rsidRPr="00CF4090">
        <w:rPr>
          <w:szCs w:val="24"/>
        </w:rPr>
        <w:t xml:space="preserve">bedarbis pradeda </w:t>
      </w:r>
      <w:r w:rsidRPr="00CF4090">
        <w:rPr>
          <w:szCs w:val="24"/>
        </w:rPr>
        <w:t>mokytis pagal formaliojo profesinio mokymo programas</w:t>
      </w:r>
      <w:r w:rsidR="00203B8F" w:rsidRPr="00CF4090">
        <w:rPr>
          <w:szCs w:val="24"/>
        </w:rPr>
        <w:t>“</w:t>
      </w:r>
      <w:r w:rsidRPr="00CF4090">
        <w:rPr>
          <w:szCs w:val="24"/>
        </w:rPr>
        <w:t>.</w:t>
      </w:r>
    </w:p>
    <w:p w:rsidR="00F81AEB" w:rsidRDefault="00F81AEB" w:rsidP="004D0540">
      <w:pPr>
        <w:pStyle w:val="Pagrindiniotekstotrauka3"/>
        <w:widowControl w:val="0"/>
        <w:spacing w:before="0" w:after="0" w:line="240" w:lineRule="auto"/>
        <w:ind w:firstLine="709"/>
        <w:rPr>
          <w:szCs w:val="24"/>
        </w:rPr>
      </w:pPr>
      <w:r w:rsidRPr="00CF4090">
        <w:rPr>
          <w:szCs w:val="24"/>
        </w:rPr>
        <w:t xml:space="preserve">Užimtumo įstatyme </w:t>
      </w:r>
      <w:r w:rsidR="00846203" w:rsidRPr="00CF4090">
        <w:rPr>
          <w:szCs w:val="24"/>
        </w:rPr>
        <w:t>patikslinus</w:t>
      </w:r>
      <w:r w:rsidRPr="00CF4090">
        <w:rPr>
          <w:szCs w:val="24"/>
        </w:rPr>
        <w:t xml:space="preserve"> anksčiau minėtas bedarbio statuso suteikimo sąlygas ir bedarbio statuso panaikinimo pagrindus, būtų </w:t>
      </w:r>
      <w:r w:rsidR="00AD5796" w:rsidRPr="00CF4090">
        <w:rPr>
          <w:szCs w:val="24"/>
        </w:rPr>
        <w:t xml:space="preserve">užtikrintas </w:t>
      </w:r>
      <w:r w:rsidRPr="00CF4090">
        <w:rPr>
          <w:szCs w:val="24"/>
        </w:rPr>
        <w:t>teisinis reguliavimas</w:t>
      </w:r>
      <w:r w:rsidR="00460BE6" w:rsidRPr="00CF4090">
        <w:rPr>
          <w:szCs w:val="24"/>
        </w:rPr>
        <w:t>,</w:t>
      </w:r>
      <w:r w:rsidRPr="00CF4090">
        <w:rPr>
          <w:szCs w:val="24"/>
        </w:rPr>
        <w:t xml:space="preserve"> atitinkantis Konstitucijos 48 straipsnio 1 dalies nuostatas, </w:t>
      </w:r>
      <w:r w:rsidR="002A3555" w:rsidRPr="00CF4090">
        <w:rPr>
          <w:szCs w:val="24"/>
        </w:rPr>
        <w:t>pagal kurias</w:t>
      </w:r>
      <w:r w:rsidRPr="00CF4090">
        <w:rPr>
          <w:szCs w:val="24"/>
        </w:rPr>
        <w:t xml:space="preserve"> kiekvienas asmuo turi teisę gauti socialinę paramą nedarbo atveju, 52</w:t>
      </w:r>
      <w:r w:rsidR="002A3555" w:rsidRPr="00CF4090">
        <w:rPr>
          <w:szCs w:val="24"/>
        </w:rPr>
        <w:t> </w:t>
      </w:r>
      <w:r w:rsidRPr="00CF4090">
        <w:rPr>
          <w:szCs w:val="24"/>
        </w:rPr>
        <w:t xml:space="preserve">straipsnio nuostatas, </w:t>
      </w:r>
      <w:r w:rsidR="002A3555" w:rsidRPr="00CF4090">
        <w:rPr>
          <w:szCs w:val="24"/>
        </w:rPr>
        <w:t>pagal kurias</w:t>
      </w:r>
      <w:r w:rsidRPr="00CF4090">
        <w:rPr>
          <w:szCs w:val="24"/>
        </w:rPr>
        <w:t xml:space="preserve"> valstybė laiduoja asmenų teisę gauti socialinę paramą nedarbo atveju</w:t>
      </w:r>
      <w:r w:rsidR="00B744F7" w:rsidRPr="00CF4090">
        <w:rPr>
          <w:szCs w:val="24"/>
        </w:rPr>
        <w:t>.</w:t>
      </w:r>
    </w:p>
    <w:p w:rsidR="002F1935" w:rsidRPr="0087385F" w:rsidRDefault="00F746E2" w:rsidP="004D0540">
      <w:pPr>
        <w:pStyle w:val="Pagrindiniotekstotrauka3"/>
        <w:widowControl w:val="0"/>
        <w:spacing w:before="0" w:after="0" w:line="240" w:lineRule="auto"/>
        <w:ind w:firstLine="709"/>
        <w:rPr>
          <w:szCs w:val="24"/>
        </w:rPr>
      </w:pPr>
      <w:r w:rsidRPr="0087385F">
        <w:rPr>
          <w:szCs w:val="24"/>
        </w:rPr>
        <w:t>Įstatymo projekt</w:t>
      </w:r>
      <w:r w:rsidR="002F1935" w:rsidRPr="0087385F">
        <w:rPr>
          <w:szCs w:val="24"/>
        </w:rPr>
        <w:t>u</w:t>
      </w:r>
      <w:r w:rsidR="004D0540" w:rsidRPr="0087385F">
        <w:rPr>
          <w:szCs w:val="24"/>
        </w:rPr>
        <w:t xml:space="preserve"> siūloma </w:t>
      </w:r>
      <w:r w:rsidR="002F1935" w:rsidRPr="0087385F">
        <w:rPr>
          <w:szCs w:val="24"/>
        </w:rPr>
        <w:t>praplėsti Užimtumo įstatymo 25 straipsnio 6 punkte nustatyt</w:t>
      </w:r>
      <w:r w:rsidR="00942B07" w:rsidRPr="0087385F">
        <w:rPr>
          <w:szCs w:val="24"/>
        </w:rPr>
        <w:t>ą</w:t>
      </w:r>
      <w:r w:rsidR="002F1935" w:rsidRPr="0087385F">
        <w:rPr>
          <w:szCs w:val="24"/>
        </w:rPr>
        <w:t xml:space="preserve"> darbo rinkoje papildomai </w:t>
      </w:r>
      <w:r w:rsidR="00942B07" w:rsidRPr="0087385F">
        <w:rPr>
          <w:szCs w:val="24"/>
        </w:rPr>
        <w:t>remiamų asmenų grup</w:t>
      </w:r>
      <w:r w:rsidR="0056339C" w:rsidRPr="0087385F">
        <w:rPr>
          <w:szCs w:val="24"/>
        </w:rPr>
        <w:t>ę</w:t>
      </w:r>
      <w:r w:rsidR="00942B07" w:rsidRPr="0087385F">
        <w:rPr>
          <w:szCs w:val="24"/>
        </w:rPr>
        <w:t>, t.</w:t>
      </w:r>
      <w:r w:rsidR="00921C18" w:rsidRPr="0087385F">
        <w:rPr>
          <w:szCs w:val="24"/>
        </w:rPr>
        <w:t xml:space="preserve"> </w:t>
      </w:r>
      <w:r w:rsidR="00942B07" w:rsidRPr="0087385F">
        <w:rPr>
          <w:szCs w:val="24"/>
        </w:rPr>
        <w:t>y. vietoje vyresnių kaip 50 metų bedarbių numatyti vyresnius kaip 45 met</w:t>
      </w:r>
      <w:r w:rsidR="00873E48">
        <w:rPr>
          <w:szCs w:val="24"/>
        </w:rPr>
        <w:t>ų</w:t>
      </w:r>
      <w:r w:rsidR="00942B07" w:rsidRPr="0087385F">
        <w:rPr>
          <w:szCs w:val="24"/>
        </w:rPr>
        <w:t xml:space="preserve"> bedarbius</w:t>
      </w:r>
      <w:r w:rsidR="00873E48">
        <w:rPr>
          <w:szCs w:val="24"/>
        </w:rPr>
        <w:t>,</w:t>
      </w:r>
      <w:r w:rsidR="00CC15AE" w:rsidRPr="0087385F">
        <w:rPr>
          <w:szCs w:val="24"/>
        </w:rPr>
        <w:t xml:space="preserve"> ir </w:t>
      </w:r>
      <w:r w:rsidR="00D42D4F" w:rsidRPr="0087385F">
        <w:rPr>
          <w:szCs w:val="24"/>
        </w:rPr>
        <w:t xml:space="preserve">suteikti galimybę Užimtumo tarnybai </w:t>
      </w:r>
      <w:r w:rsidR="00CC15AE" w:rsidRPr="0087385F">
        <w:rPr>
          <w:szCs w:val="24"/>
        </w:rPr>
        <w:t>š</w:t>
      </w:r>
      <w:r w:rsidR="0056339C" w:rsidRPr="0087385F">
        <w:rPr>
          <w:szCs w:val="24"/>
        </w:rPr>
        <w:t>iai asmenų grupei organizuoti</w:t>
      </w:r>
      <w:r w:rsidR="00CC15AE" w:rsidRPr="0087385F">
        <w:rPr>
          <w:szCs w:val="24"/>
        </w:rPr>
        <w:t>:</w:t>
      </w:r>
      <w:r w:rsidR="0056339C" w:rsidRPr="0087385F">
        <w:rPr>
          <w:szCs w:val="24"/>
        </w:rPr>
        <w:t xml:space="preserve"> </w:t>
      </w:r>
      <w:r w:rsidR="00CC15AE" w:rsidRPr="0087385F">
        <w:rPr>
          <w:szCs w:val="24"/>
        </w:rPr>
        <w:t>1) </w:t>
      </w:r>
      <w:r w:rsidR="0056339C" w:rsidRPr="0087385F">
        <w:rPr>
          <w:szCs w:val="24"/>
        </w:rPr>
        <w:t>įdarbinimo subsidijuojant</w:t>
      </w:r>
      <w:r w:rsidR="00640AFE" w:rsidRPr="0087385F">
        <w:rPr>
          <w:szCs w:val="24"/>
        </w:rPr>
        <w:t xml:space="preserve"> priemonę,</w:t>
      </w:r>
      <w:r w:rsidR="0056339C" w:rsidRPr="0087385F">
        <w:rPr>
          <w:szCs w:val="24"/>
        </w:rPr>
        <w:t xml:space="preserve"> </w:t>
      </w:r>
      <w:r w:rsidR="00640AFE" w:rsidRPr="0087385F">
        <w:rPr>
          <w:szCs w:val="24"/>
        </w:rPr>
        <w:t>mokant</w:t>
      </w:r>
      <w:r w:rsidR="00CC15AE" w:rsidRPr="0087385F">
        <w:rPr>
          <w:szCs w:val="24"/>
        </w:rPr>
        <w:t xml:space="preserve"> darbdaviui negrąžintiną kompensaciją už ši</w:t>
      </w:r>
      <w:r w:rsidR="00C60747">
        <w:rPr>
          <w:szCs w:val="24"/>
        </w:rPr>
        <w:t>ai asmenų grupei priklausančio</w:t>
      </w:r>
      <w:r w:rsidR="00CC15AE" w:rsidRPr="0087385F">
        <w:rPr>
          <w:szCs w:val="24"/>
        </w:rPr>
        <w:t xml:space="preserve"> asmens darbo užmokesčio išlaidų dalį</w:t>
      </w:r>
      <w:r w:rsidR="00640AFE" w:rsidRPr="0087385F">
        <w:rPr>
          <w:szCs w:val="24"/>
        </w:rPr>
        <w:t>; 2)</w:t>
      </w:r>
      <w:r w:rsidR="00C60747">
        <w:rPr>
          <w:szCs w:val="24"/>
        </w:rPr>
        <w:t> </w:t>
      </w:r>
      <w:r w:rsidR="00640AFE" w:rsidRPr="0087385F">
        <w:rPr>
          <w:szCs w:val="24"/>
        </w:rPr>
        <w:t xml:space="preserve">savarankiško užimtumo rėmimo priemonę, suteikiant </w:t>
      </w:r>
      <w:r w:rsidR="00C60747" w:rsidRPr="00C60747">
        <w:rPr>
          <w:szCs w:val="24"/>
        </w:rPr>
        <w:t>šiai asmenų grupei</w:t>
      </w:r>
      <w:r w:rsidR="00C60747">
        <w:rPr>
          <w:szCs w:val="24"/>
        </w:rPr>
        <w:t xml:space="preserve"> priklausantiems</w:t>
      </w:r>
      <w:r w:rsidR="0096719F" w:rsidRPr="0087385F">
        <w:rPr>
          <w:szCs w:val="24"/>
        </w:rPr>
        <w:t xml:space="preserve"> asmenims </w:t>
      </w:r>
      <w:r w:rsidR="00640AFE" w:rsidRPr="0087385F">
        <w:rPr>
          <w:szCs w:val="24"/>
        </w:rPr>
        <w:t>paramą darbo viet</w:t>
      </w:r>
      <w:r w:rsidR="0096719F" w:rsidRPr="0087385F">
        <w:rPr>
          <w:szCs w:val="24"/>
        </w:rPr>
        <w:t>ai</w:t>
      </w:r>
      <w:r w:rsidR="00640AFE" w:rsidRPr="0087385F">
        <w:rPr>
          <w:szCs w:val="24"/>
        </w:rPr>
        <w:t xml:space="preserve"> steig</w:t>
      </w:r>
      <w:r w:rsidR="0096719F" w:rsidRPr="0087385F">
        <w:rPr>
          <w:szCs w:val="24"/>
        </w:rPr>
        <w:t>ti</w:t>
      </w:r>
      <w:r w:rsidR="00640AFE" w:rsidRPr="0087385F">
        <w:rPr>
          <w:szCs w:val="24"/>
        </w:rPr>
        <w:t>.</w:t>
      </w:r>
    </w:p>
    <w:p w:rsidR="00EF30EF" w:rsidRDefault="00EF30EF" w:rsidP="00EF30EF">
      <w:pPr>
        <w:pStyle w:val="Pagrindiniotekstotrauka3"/>
        <w:widowControl w:val="0"/>
        <w:spacing w:before="0" w:after="0" w:line="240" w:lineRule="auto"/>
        <w:ind w:firstLine="709"/>
        <w:rPr>
          <w:szCs w:val="24"/>
        </w:rPr>
      </w:pPr>
      <w:r w:rsidRPr="0087385F">
        <w:rPr>
          <w:szCs w:val="24"/>
        </w:rPr>
        <w:t>Užimtumo tarnybos duomenimis</w:t>
      </w:r>
      <w:r w:rsidR="00921C18" w:rsidRPr="0087385F">
        <w:rPr>
          <w:szCs w:val="24"/>
        </w:rPr>
        <w:t>,</w:t>
      </w:r>
      <w:r w:rsidR="000D3FD7" w:rsidRPr="0087385F">
        <w:rPr>
          <w:szCs w:val="24"/>
        </w:rPr>
        <w:t xml:space="preserve"> praėjus metams </w:t>
      </w:r>
      <w:r w:rsidRPr="0087385F">
        <w:rPr>
          <w:szCs w:val="24"/>
        </w:rPr>
        <w:t xml:space="preserve">po </w:t>
      </w:r>
      <w:r w:rsidR="006A7DCD">
        <w:rPr>
          <w:szCs w:val="24"/>
        </w:rPr>
        <w:t xml:space="preserve">dalyvavimo </w:t>
      </w:r>
      <w:r w:rsidRPr="0087385F">
        <w:rPr>
          <w:szCs w:val="24"/>
        </w:rPr>
        <w:t>įdarbinimo subsidijuojant priemonė</w:t>
      </w:r>
      <w:r w:rsidR="006A7DCD">
        <w:rPr>
          <w:szCs w:val="24"/>
        </w:rPr>
        <w:t>je</w:t>
      </w:r>
      <w:r w:rsidR="000D3FD7" w:rsidRPr="0087385F">
        <w:rPr>
          <w:szCs w:val="24"/>
        </w:rPr>
        <w:t xml:space="preserve">, </w:t>
      </w:r>
      <w:r w:rsidRPr="0087385F">
        <w:rPr>
          <w:szCs w:val="24"/>
        </w:rPr>
        <w:t xml:space="preserve">darbo rinkoje išlieka </w:t>
      </w:r>
      <w:r w:rsidR="001D672F">
        <w:rPr>
          <w:szCs w:val="24"/>
        </w:rPr>
        <w:t>65</w:t>
      </w:r>
      <w:r w:rsidR="001D672F" w:rsidRPr="0087385F">
        <w:rPr>
          <w:szCs w:val="24"/>
        </w:rPr>
        <w:t xml:space="preserve"> </w:t>
      </w:r>
      <w:r w:rsidRPr="0087385F">
        <w:rPr>
          <w:szCs w:val="24"/>
        </w:rPr>
        <w:t>proc. šios priemonės dalyvių</w:t>
      </w:r>
      <w:r w:rsidR="000D3FD7" w:rsidRPr="0087385F">
        <w:rPr>
          <w:szCs w:val="24"/>
        </w:rPr>
        <w:t>. A</w:t>
      </w:r>
      <w:r w:rsidRPr="0087385F">
        <w:rPr>
          <w:szCs w:val="24"/>
        </w:rPr>
        <w:t>tsižvelgiant į tai, kad š</w:t>
      </w:r>
      <w:r w:rsidR="00C60747">
        <w:rPr>
          <w:szCs w:val="24"/>
        </w:rPr>
        <w:t>i</w:t>
      </w:r>
      <w:r w:rsidRPr="0087385F">
        <w:rPr>
          <w:szCs w:val="24"/>
        </w:rPr>
        <w:t xml:space="preserve"> priemonė dažniausiai taikoma vyresnio amžiaus asmenims, </w:t>
      </w:r>
      <w:r w:rsidR="006A7DCD">
        <w:rPr>
          <w:szCs w:val="24"/>
        </w:rPr>
        <w:t>manytina, kad ji padėtų įsidarbinti</w:t>
      </w:r>
      <w:r w:rsidRPr="0087385F">
        <w:rPr>
          <w:szCs w:val="24"/>
        </w:rPr>
        <w:t xml:space="preserve"> </w:t>
      </w:r>
      <w:r w:rsidR="000D3FD7" w:rsidRPr="0087385F">
        <w:rPr>
          <w:szCs w:val="24"/>
        </w:rPr>
        <w:t xml:space="preserve">ir </w:t>
      </w:r>
      <w:r w:rsidRPr="0087385F">
        <w:rPr>
          <w:szCs w:val="24"/>
        </w:rPr>
        <w:t>vyresniems kaip 45 met</w:t>
      </w:r>
      <w:r w:rsidR="00C60747">
        <w:rPr>
          <w:szCs w:val="24"/>
        </w:rPr>
        <w:t>ų</w:t>
      </w:r>
      <w:r w:rsidRPr="0087385F">
        <w:rPr>
          <w:szCs w:val="24"/>
        </w:rPr>
        <w:t xml:space="preserve"> bedarbiams, kurie </w:t>
      </w:r>
      <w:r w:rsidR="00C60747" w:rsidRPr="0087385F">
        <w:rPr>
          <w:szCs w:val="24"/>
        </w:rPr>
        <w:t>įsidarbin</w:t>
      </w:r>
      <w:r w:rsidR="00C60747">
        <w:rPr>
          <w:szCs w:val="24"/>
        </w:rPr>
        <w:t>dami</w:t>
      </w:r>
      <w:r w:rsidR="00C60747" w:rsidRPr="0087385F">
        <w:rPr>
          <w:szCs w:val="24"/>
        </w:rPr>
        <w:t xml:space="preserve"> </w:t>
      </w:r>
      <w:r w:rsidRPr="0087385F">
        <w:rPr>
          <w:szCs w:val="24"/>
        </w:rPr>
        <w:t xml:space="preserve">jau susiduria su </w:t>
      </w:r>
      <w:r w:rsidR="000D3FD7" w:rsidRPr="0087385F">
        <w:rPr>
          <w:szCs w:val="24"/>
        </w:rPr>
        <w:t>sunkumais.</w:t>
      </w:r>
    </w:p>
    <w:p w:rsidR="006B39BE" w:rsidRDefault="00F7667D" w:rsidP="00EF30EF">
      <w:pPr>
        <w:pStyle w:val="Pagrindiniotekstotrauka3"/>
        <w:widowControl w:val="0"/>
        <w:spacing w:before="0" w:after="0" w:line="240" w:lineRule="auto"/>
        <w:ind w:firstLine="709"/>
        <w:rPr>
          <w:szCs w:val="24"/>
        </w:rPr>
      </w:pPr>
      <w:r w:rsidRPr="00CF4090">
        <w:rPr>
          <w:szCs w:val="24"/>
        </w:rPr>
        <w:t>Užimtumo tarnybos duomenimis</w:t>
      </w:r>
      <w:r w:rsidR="00395772" w:rsidRPr="00CF4090">
        <w:rPr>
          <w:szCs w:val="24"/>
        </w:rPr>
        <w:t>,</w:t>
      </w:r>
      <w:r w:rsidRPr="00CF4090">
        <w:rPr>
          <w:szCs w:val="24"/>
        </w:rPr>
        <w:t xml:space="preserve"> 2020 m. sausio 1 d.</w:t>
      </w:r>
      <w:r w:rsidR="006B39BE" w:rsidRPr="00CF4090">
        <w:rPr>
          <w:szCs w:val="24"/>
        </w:rPr>
        <w:t xml:space="preserve"> Užimtumo tarnyboje registruota </w:t>
      </w:r>
      <w:r w:rsidR="00023EFB" w:rsidRPr="00CF4090">
        <w:rPr>
          <w:szCs w:val="24"/>
        </w:rPr>
        <w:t>6</w:t>
      </w:r>
      <w:r w:rsidR="00F44063" w:rsidRPr="00CF4090">
        <w:rPr>
          <w:szCs w:val="24"/>
        </w:rPr>
        <w:t>1</w:t>
      </w:r>
      <w:r w:rsidR="00023EFB" w:rsidRPr="00CF4090">
        <w:rPr>
          <w:szCs w:val="24"/>
        </w:rPr>
        <w:t>,</w:t>
      </w:r>
      <w:r w:rsidR="00F44063" w:rsidRPr="00CF4090">
        <w:rPr>
          <w:szCs w:val="24"/>
        </w:rPr>
        <w:t>3</w:t>
      </w:r>
      <w:r w:rsidR="00023EFB" w:rsidRPr="00CF4090">
        <w:rPr>
          <w:szCs w:val="24"/>
        </w:rPr>
        <w:t xml:space="preserve"> tūkst. vyresnių nei 50 metų bedarbių ir </w:t>
      </w:r>
      <w:r w:rsidR="00F44063" w:rsidRPr="00CF4090">
        <w:rPr>
          <w:szCs w:val="24"/>
        </w:rPr>
        <w:t>19</w:t>
      </w:r>
      <w:r w:rsidR="006B39BE" w:rsidRPr="00CF4090">
        <w:rPr>
          <w:szCs w:val="24"/>
        </w:rPr>
        <w:t> tūkst. 45</w:t>
      </w:r>
      <w:r w:rsidR="00F44063" w:rsidRPr="00CF4090">
        <w:rPr>
          <w:szCs w:val="24"/>
        </w:rPr>
        <w:t>–</w:t>
      </w:r>
      <w:r w:rsidR="006B39BE" w:rsidRPr="00CF4090">
        <w:rPr>
          <w:szCs w:val="24"/>
        </w:rPr>
        <w:t xml:space="preserve">49 metų bedarbių, iš jų </w:t>
      </w:r>
      <w:r w:rsidR="00F44063" w:rsidRPr="00CF4090">
        <w:rPr>
          <w:szCs w:val="24"/>
        </w:rPr>
        <w:t>3</w:t>
      </w:r>
      <w:r w:rsidR="006B39BE" w:rsidRPr="00CF4090">
        <w:rPr>
          <w:szCs w:val="24"/>
        </w:rPr>
        <w:t>,6 tūkst.</w:t>
      </w:r>
      <w:r w:rsidR="00395772" w:rsidRPr="00CF4090">
        <w:rPr>
          <w:szCs w:val="24"/>
        </w:rPr>
        <w:t>,</w:t>
      </w:r>
      <w:r w:rsidR="006B39BE" w:rsidRPr="00CF4090">
        <w:rPr>
          <w:szCs w:val="24"/>
        </w:rPr>
        <w:t xml:space="preserve"> arba </w:t>
      </w:r>
      <w:r w:rsidR="00F44063" w:rsidRPr="00CF4090">
        <w:rPr>
          <w:szCs w:val="24"/>
        </w:rPr>
        <w:t>19 </w:t>
      </w:r>
      <w:r w:rsidR="006B39BE" w:rsidRPr="00CF4090">
        <w:rPr>
          <w:szCs w:val="24"/>
        </w:rPr>
        <w:t>proc.</w:t>
      </w:r>
      <w:r w:rsidR="00395772" w:rsidRPr="00CF4090">
        <w:rPr>
          <w:szCs w:val="24"/>
        </w:rPr>
        <w:t>, –</w:t>
      </w:r>
      <w:r w:rsidR="006B39BE" w:rsidRPr="00CF4090">
        <w:rPr>
          <w:szCs w:val="24"/>
        </w:rPr>
        <w:t xml:space="preserve"> ilgalaiki</w:t>
      </w:r>
      <w:r w:rsidR="00C86323" w:rsidRPr="00CF4090">
        <w:rPr>
          <w:szCs w:val="24"/>
        </w:rPr>
        <w:t>ų</w:t>
      </w:r>
      <w:r w:rsidR="006B39BE" w:rsidRPr="00CF4090">
        <w:rPr>
          <w:szCs w:val="24"/>
        </w:rPr>
        <w:t xml:space="preserve"> bedarbi</w:t>
      </w:r>
      <w:r w:rsidR="00C86323" w:rsidRPr="00CF4090">
        <w:rPr>
          <w:szCs w:val="24"/>
        </w:rPr>
        <w:t>ų</w:t>
      </w:r>
      <w:r w:rsidR="006B39BE" w:rsidRPr="00CF4090">
        <w:rPr>
          <w:szCs w:val="24"/>
        </w:rPr>
        <w:t xml:space="preserve">. </w:t>
      </w:r>
      <w:r w:rsidR="00023EFB" w:rsidRPr="00CF4090">
        <w:rPr>
          <w:szCs w:val="24"/>
        </w:rPr>
        <w:t>Įdarbinimo subsidijuojant priemonėje dalyvavo 4,4 tūkst.</w:t>
      </w:r>
      <w:r w:rsidR="005B47E7" w:rsidRPr="00CF4090">
        <w:rPr>
          <w:szCs w:val="24"/>
        </w:rPr>
        <w:t>,</w:t>
      </w:r>
      <w:r w:rsidR="00023EFB" w:rsidRPr="00CF4090">
        <w:rPr>
          <w:szCs w:val="24"/>
        </w:rPr>
        <w:t xml:space="preserve"> arba 7</w:t>
      </w:r>
      <w:r w:rsidR="005B47E7" w:rsidRPr="00CF4090">
        <w:rPr>
          <w:szCs w:val="24"/>
        </w:rPr>
        <w:t> </w:t>
      </w:r>
      <w:r w:rsidR="00023EFB" w:rsidRPr="00CF4090">
        <w:rPr>
          <w:szCs w:val="24"/>
        </w:rPr>
        <w:t>proc.</w:t>
      </w:r>
      <w:r w:rsidR="005B47E7" w:rsidRPr="00CF4090">
        <w:rPr>
          <w:szCs w:val="24"/>
        </w:rPr>
        <w:t>,</w:t>
      </w:r>
      <w:r w:rsidR="00023EFB" w:rsidRPr="00CF4090">
        <w:rPr>
          <w:szCs w:val="24"/>
        </w:rPr>
        <w:t xml:space="preserve"> registruotų </w:t>
      </w:r>
      <w:r w:rsidR="00311880" w:rsidRPr="00CF4090">
        <w:rPr>
          <w:szCs w:val="24"/>
        </w:rPr>
        <w:t xml:space="preserve">vyresnių nei 50 metų </w:t>
      </w:r>
      <w:r w:rsidR="00023EFB" w:rsidRPr="00CF4090">
        <w:rPr>
          <w:szCs w:val="24"/>
        </w:rPr>
        <w:t xml:space="preserve">bedarbių. </w:t>
      </w:r>
      <w:r w:rsidR="008058A5" w:rsidRPr="00CF4090">
        <w:rPr>
          <w:szCs w:val="24"/>
        </w:rPr>
        <w:t xml:space="preserve">Atsižvelgiant į </w:t>
      </w:r>
      <w:r w:rsidR="00311880" w:rsidRPr="00CF4090">
        <w:rPr>
          <w:szCs w:val="24"/>
        </w:rPr>
        <w:t>šios amžiaus grupės bedarbių</w:t>
      </w:r>
      <w:r w:rsidR="008058A5" w:rsidRPr="00CF4090">
        <w:rPr>
          <w:szCs w:val="24"/>
        </w:rPr>
        <w:t xml:space="preserve"> dalyvavimo įdarbinimo subsidijuojant priemonėje tendencijas, daroma prielaida, kad </w:t>
      </w:r>
      <w:r w:rsidR="0032576A" w:rsidRPr="00CF4090">
        <w:rPr>
          <w:szCs w:val="24"/>
        </w:rPr>
        <w:t xml:space="preserve">per metus </w:t>
      </w:r>
      <w:r w:rsidR="00311880" w:rsidRPr="00CF4090">
        <w:rPr>
          <w:szCs w:val="24"/>
        </w:rPr>
        <w:t xml:space="preserve">šioje </w:t>
      </w:r>
      <w:r w:rsidR="00023EFB" w:rsidRPr="00CF4090">
        <w:rPr>
          <w:szCs w:val="24"/>
        </w:rPr>
        <w:t xml:space="preserve">priemonėje </w:t>
      </w:r>
      <w:r w:rsidR="0032576A" w:rsidRPr="00CF4090">
        <w:rPr>
          <w:szCs w:val="24"/>
        </w:rPr>
        <w:t xml:space="preserve">dalyvautų apie 3 </w:t>
      </w:r>
      <w:r w:rsidR="00023EFB" w:rsidRPr="00CF4090">
        <w:rPr>
          <w:szCs w:val="24"/>
        </w:rPr>
        <w:t xml:space="preserve">tūkst. </w:t>
      </w:r>
      <w:r w:rsidR="00311880" w:rsidRPr="00CF4090">
        <w:rPr>
          <w:szCs w:val="24"/>
        </w:rPr>
        <w:t>45</w:t>
      </w:r>
      <w:r w:rsidR="00F44063" w:rsidRPr="00CF4090">
        <w:rPr>
          <w:szCs w:val="24"/>
        </w:rPr>
        <w:t>–</w:t>
      </w:r>
      <w:r w:rsidR="00311880" w:rsidRPr="00CF4090">
        <w:rPr>
          <w:szCs w:val="24"/>
        </w:rPr>
        <w:t xml:space="preserve">49 metų bedarbių. </w:t>
      </w:r>
      <w:r w:rsidR="005B47E7" w:rsidRPr="00CF4090">
        <w:rPr>
          <w:szCs w:val="24"/>
        </w:rPr>
        <w:t>Taip pat daroma prielaida, kad, įgyvendinant s</w:t>
      </w:r>
      <w:r w:rsidR="00311880" w:rsidRPr="00CF4090">
        <w:rPr>
          <w:szCs w:val="24"/>
        </w:rPr>
        <w:t xml:space="preserve">avarankiško užimtumo </w:t>
      </w:r>
      <w:r w:rsidR="005B47E7" w:rsidRPr="00CF4090">
        <w:rPr>
          <w:szCs w:val="24"/>
        </w:rPr>
        <w:t xml:space="preserve">rėmimo </w:t>
      </w:r>
      <w:r w:rsidR="00311880" w:rsidRPr="00CF4090">
        <w:rPr>
          <w:szCs w:val="24"/>
        </w:rPr>
        <w:t>priemon</w:t>
      </w:r>
      <w:r w:rsidR="005B47E7" w:rsidRPr="00CF4090">
        <w:rPr>
          <w:szCs w:val="24"/>
        </w:rPr>
        <w:t>ę</w:t>
      </w:r>
      <w:r w:rsidR="00311880" w:rsidRPr="00CF4090">
        <w:rPr>
          <w:szCs w:val="24"/>
        </w:rPr>
        <w:t xml:space="preserve">, per metus sau darbo vietą įsteigtų </w:t>
      </w:r>
      <w:r w:rsidR="005B47E7" w:rsidRPr="00CF4090">
        <w:rPr>
          <w:szCs w:val="24"/>
        </w:rPr>
        <w:t xml:space="preserve">daugiau kaip </w:t>
      </w:r>
      <w:r w:rsidR="0032576A" w:rsidRPr="00CF4090">
        <w:rPr>
          <w:szCs w:val="24"/>
        </w:rPr>
        <w:t>0,1</w:t>
      </w:r>
      <w:r w:rsidR="00311880" w:rsidRPr="00CF4090">
        <w:rPr>
          <w:szCs w:val="24"/>
        </w:rPr>
        <w:t xml:space="preserve"> tūkst. </w:t>
      </w:r>
      <w:r w:rsidR="004B2AC2" w:rsidRPr="00CF4090">
        <w:rPr>
          <w:szCs w:val="24"/>
        </w:rPr>
        <w:t xml:space="preserve">vyresnių nei </w:t>
      </w:r>
      <w:r w:rsidR="00311880" w:rsidRPr="00CF4090">
        <w:rPr>
          <w:szCs w:val="24"/>
        </w:rPr>
        <w:t>45 metų bedarbi</w:t>
      </w:r>
      <w:r w:rsidR="003502C3" w:rsidRPr="00CF4090">
        <w:rPr>
          <w:szCs w:val="24"/>
        </w:rPr>
        <w:t>ų</w:t>
      </w:r>
      <w:r w:rsidR="00311880" w:rsidRPr="00CF4090">
        <w:rPr>
          <w:szCs w:val="24"/>
        </w:rPr>
        <w:t>.</w:t>
      </w:r>
    </w:p>
    <w:p w:rsidR="00E3575B" w:rsidRPr="00ED73C6" w:rsidRDefault="00644C2E" w:rsidP="00574D0B">
      <w:pPr>
        <w:pStyle w:val="Pagrindiniotekstotrauka3"/>
        <w:widowControl w:val="0"/>
        <w:spacing w:before="0" w:after="0" w:line="240" w:lineRule="auto"/>
        <w:ind w:firstLine="709"/>
        <w:rPr>
          <w:color w:val="000000" w:themeColor="text1"/>
          <w:szCs w:val="24"/>
        </w:rPr>
      </w:pPr>
      <w:r w:rsidRPr="00CF4090">
        <w:rPr>
          <w:szCs w:val="24"/>
        </w:rPr>
        <w:lastRenderedPageBreak/>
        <w:t>Užimtumo tarnybos duomenimis</w:t>
      </w:r>
      <w:r w:rsidR="00921C18" w:rsidRPr="00CF4090">
        <w:rPr>
          <w:szCs w:val="24"/>
        </w:rPr>
        <w:t>,</w:t>
      </w:r>
      <w:r w:rsidRPr="00CF4090">
        <w:rPr>
          <w:szCs w:val="24"/>
        </w:rPr>
        <w:t xml:space="preserve"> </w:t>
      </w:r>
      <w:r w:rsidR="002A6D3D" w:rsidRPr="00CF4090">
        <w:rPr>
          <w:szCs w:val="24"/>
        </w:rPr>
        <w:t>201</w:t>
      </w:r>
      <w:r w:rsidR="00461246" w:rsidRPr="00CF4090">
        <w:rPr>
          <w:szCs w:val="24"/>
        </w:rPr>
        <w:t>9</w:t>
      </w:r>
      <w:r w:rsidR="002A6D3D" w:rsidRPr="00CF4090">
        <w:rPr>
          <w:szCs w:val="24"/>
        </w:rPr>
        <w:t xml:space="preserve"> m. </w:t>
      </w:r>
      <w:r w:rsidR="006A7DCD" w:rsidRPr="00CF4090">
        <w:rPr>
          <w:szCs w:val="24"/>
        </w:rPr>
        <w:t xml:space="preserve">įgyvendinant </w:t>
      </w:r>
      <w:r w:rsidR="002A6D3D" w:rsidRPr="00CF4090">
        <w:rPr>
          <w:szCs w:val="24"/>
        </w:rPr>
        <w:t>savarankiško užimtumo rėmimo priemon</w:t>
      </w:r>
      <w:r w:rsidR="006A7DCD" w:rsidRPr="00CF4090">
        <w:rPr>
          <w:szCs w:val="24"/>
        </w:rPr>
        <w:t>ę</w:t>
      </w:r>
      <w:r w:rsidR="002A6D3D" w:rsidRPr="00CF4090">
        <w:rPr>
          <w:szCs w:val="24"/>
        </w:rPr>
        <w:t xml:space="preserve"> įsteigtos </w:t>
      </w:r>
      <w:r w:rsidR="00461246" w:rsidRPr="00CF4090">
        <w:rPr>
          <w:szCs w:val="24"/>
        </w:rPr>
        <w:t>255</w:t>
      </w:r>
      <w:r w:rsidR="002A6D3D" w:rsidRPr="00CF4090">
        <w:rPr>
          <w:szCs w:val="24"/>
        </w:rPr>
        <w:t xml:space="preserve"> darbo vietos</w:t>
      </w:r>
      <w:r w:rsidR="006A7DCD" w:rsidRPr="00CF4090">
        <w:rPr>
          <w:szCs w:val="24"/>
        </w:rPr>
        <w:t>,</w:t>
      </w:r>
      <w:r w:rsidR="00461246" w:rsidRPr="00CF4090">
        <w:rPr>
          <w:szCs w:val="24"/>
        </w:rPr>
        <w:t xml:space="preserve"> iš kurių daugiausiai </w:t>
      </w:r>
      <w:r w:rsidR="00C86323" w:rsidRPr="00CF4090">
        <w:rPr>
          <w:szCs w:val="24"/>
        </w:rPr>
        <w:t xml:space="preserve">– </w:t>
      </w:r>
      <w:r w:rsidR="00461246" w:rsidRPr="00CF4090">
        <w:rPr>
          <w:szCs w:val="24"/>
        </w:rPr>
        <w:t>apie 90 proc.</w:t>
      </w:r>
      <w:r w:rsidR="002A6D3D" w:rsidRPr="00CF4090">
        <w:rPr>
          <w:szCs w:val="24"/>
        </w:rPr>
        <w:t xml:space="preserve"> – </w:t>
      </w:r>
      <w:r w:rsidR="00AD5796" w:rsidRPr="00CF4090">
        <w:rPr>
          <w:szCs w:val="24"/>
        </w:rPr>
        <w:t xml:space="preserve">įsteigė </w:t>
      </w:r>
      <w:r w:rsidR="002A6D3D" w:rsidRPr="00CF4090">
        <w:rPr>
          <w:szCs w:val="24"/>
        </w:rPr>
        <w:t>mažosios bendrijos, likusi</w:t>
      </w:r>
      <w:r w:rsidR="00AD5796" w:rsidRPr="00CF4090">
        <w:rPr>
          <w:szCs w:val="24"/>
        </w:rPr>
        <w:t>a</w:t>
      </w:r>
      <w:r w:rsidR="002A6D3D" w:rsidRPr="00CF4090">
        <w:rPr>
          <w:szCs w:val="24"/>
        </w:rPr>
        <w:t>s – uždaros</w:t>
      </w:r>
      <w:r w:rsidR="006A7DCD" w:rsidRPr="00CF4090">
        <w:rPr>
          <w:szCs w:val="24"/>
        </w:rPr>
        <w:t>ios</w:t>
      </w:r>
      <w:r w:rsidR="002A6D3D" w:rsidRPr="00CF4090">
        <w:rPr>
          <w:szCs w:val="24"/>
        </w:rPr>
        <w:t xml:space="preserve"> akcinės bendrovės teisinę formą turinčios įmonės</w:t>
      </w:r>
      <w:r w:rsidR="002A6D3D" w:rsidRPr="00CF4090">
        <w:rPr>
          <w:color w:val="000000" w:themeColor="text1"/>
          <w:szCs w:val="24"/>
        </w:rPr>
        <w:t xml:space="preserve">. </w:t>
      </w:r>
      <w:r w:rsidR="00ED73C6" w:rsidRPr="00CF4090">
        <w:rPr>
          <w:color w:val="000000" w:themeColor="text1"/>
          <w:szCs w:val="24"/>
        </w:rPr>
        <w:t xml:space="preserve">2019 </w:t>
      </w:r>
      <w:r w:rsidR="006C203C" w:rsidRPr="00CF4090">
        <w:rPr>
          <w:color w:val="000000" w:themeColor="text1"/>
          <w:szCs w:val="24"/>
        </w:rPr>
        <w:t>m</w:t>
      </w:r>
      <w:r w:rsidR="00AD3C0D" w:rsidRPr="00CF4090">
        <w:rPr>
          <w:color w:val="000000" w:themeColor="text1"/>
          <w:szCs w:val="24"/>
        </w:rPr>
        <w:t>.</w:t>
      </w:r>
      <w:r w:rsidR="006C203C" w:rsidRPr="00CF4090">
        <w:rPr>
          <w:color w:val="000000" w:themeColor="text1"/>
          <w:szCs w:val="24"/>
        </w:rPr>
        <w:t xml:space="preserve"> savarankiško užimtumo rėmimo priemonės tiesioginės naudos rodiklis – po 48 mėnesių nuo darbo vietos įsteigimo </w:t>
      </w:r>
      <w:r w:rsidR="006A7DCD" w:rsidRPr="00CF4090">
        <w:rPr>
          <w:color w:val="000000" w:themeColor="text1"/>
          <w:szCs w:val="24"/>
        </w:rPr>
        <w:t xml:space="preserve">dienos </w:t>
      </w:r>
      <w:r w:rsidR="00B61F9D" w:rsidRPr="00CF4090">
        <w:rPr>
          <w:color w:val="000000" w:themeColor="text1"/>
          <w:szCs w:val="24"/>
        </w:rPr>
        <w:t>apie 87</w:t>
      </w:r>
      <w:r w:rsidR="006C203C" w:rsidRPr="00CF4090">
        <w:rPr>
          <w:color w:val="000000" w:themeColor="text1"/>
          <w:szCs w:val="24"/>
        </w:rPr>
        <w:t xml:space="preserve"> proc. darbo vietų buvo išlaikytos.</w:t>
      </w:r>
      <w:r w:rsidR="00574D0B" w:rsidRPr="00ED73C6">
        <w:rPr>
          <w:color w:val="000000" w:themeColor="text1"/>
          <w:szCs w:val="24"/>
        </w:rPr>
        <w:t xml:space="preserve"> </w:t>
      </w:r>
    </w:p>
    <w:p w:rsidR="00644C2E" w:rsidRPr="0087385F" w:rsidRDefault="00006082" w:rsidP="004D0540">
      <w:pPr>
        <w:pStyle w:val="Pagrindiniotekstotrauka3"/>
        <w:widowControl w:val="0"/>
        <w:spacing w:before="0" w:after="0" w:line="240" w:lineRule="auto"/>
        <w:ind w:firstLine="709"/>
        <w:rPr>
          <w:szCs w:val="24"/>
        </w:rPr>
      </w:pPr>
      <w:r>
        <w:rPr>
          <w:szCs w:val="24"/>
        </w:rPr>
        <w:t>V</w:t>
      </w:r>
      <w:r w:rsidR="00D42D4F" w:rsidRPr="0087385F">
        <w:rPr>
          <w:szCs w:val="24"/>
        </w:rPr>
        <w:t xml:space="preserve">yresniems kaip 45 metų asmenims sunkiau integruotis į darbo rinką, tačiau jie dar pakankamai aktyvūs ir pasirengę </w:t>
      </w:r>
      <w:r w:rsidR="003A1EEA">
        <w:rPr>
          <w:szCs w:val="24"/>
        </w:rPr>
        <w:t>kurti</w:t>
      </w:r>
      <w:r w:rsidR="00D42D4F" w:rsidRPr="0087385F">
        <w:rPr>
          <w:szCs w:val="24"/>
        </w:rPr>
        <w:t xml:space="preserve"> savo verslą, </w:t>
      </w:r>
      <w:r>
        <w:rPr>
          <w:szCs w:val="24"/>
        </w:rPr>
        <w:t xml:space="preserve">todėl </w:t>
      </w:r>
      <w:r w:rsidR="00D42D4F" w:rsidRPr="0087385F">
        <w:rPr>
          <w:szCs w:val="24"/>
        </w:rPr>
        <w:t xml:space="preserve">Užimtumo tarnyba </w:t>
      </w:r>
      <w:r w:rsidR="009706CD" w:rsidRPr="0087385F">
        <w:rPr>
          <w:szCs w:val="24"/>
        </w:rPr>
        <w:t xml:space="preserve">jiems </w:t>
      </w:r>
      <w:r w:rsidR="00D42D4F" w:rsidRPr="0087385F">
        <w:rPr>
          <w:szCs w:val="24"/>
        </w:rPr>
        <w:t>suteikt</w:t>
      </w:r>
      <w:r w:rsidR="009706CD" w:rsidRPr="0087385F">
        <w:rPr>
          <w:szCs w:val="24"/>
        </w:rPr>
        <w:t>ų</w:t>
      </w:r>
      <w:r w:rsidR="00D42D4F" w:rsidRPr="0087385F">
        <w:rPr>
          <w:szCs w:val="24"/>
        </w:rPr>
        <w:t xml:space="preserve"> pagalbą verslo pradžiai, t.</w:t>
      </w:r>
      <w:r w:rsidR="002F0E95" w:rsidRPr="0087385F">
        <w:rPr>
          <w:szCs w:val="24"/>
        </w:rPr>
        <w:t xml:space="preserve"> </w:t>
      </w:r>
      <w:r w:rsidR="00D42D4F" w:rsidRPr="0087385F">
        <w:rPr>
          <w:szCs w:val="24"/>
        </w:rPr>
        <w:t xml:space="preserve">y. </w:t>
      </w:r>
      <w:r w:rsidR="009706CD" w:rsidRPr="0087385F">
        <w:rPr>
          <w:szCs w:val="24"/>
        </w:rPr>
        <w:t>subsidijuotų j</w:t>
      </w:r>
      <w:r>
        <w:rPr>
          <w:szCs w:val="24"/>
        </w:rPr>
        <w:t>ų</w:t>
      </w:r>
      <w:r w:rsidR="009706CD" w:rsidRPr="0087385F">
        <w:rPr>
          <w:szCs w:val="24"/>
        </w:rPr>
        <w:t xml:space="preserve"> steigiamą darbo vietą.</w:t>
      </w:r>
      <w:r w:rsidR="007F487F" w:rsidRPr="0087385F">
        <w:rPr>
          <w:szCs w:val="24"/>
        </w:rPr>
        <w:t xml:space="preserve"> </w:t>
      </w:r>
    </w:p>
    <w:p w:rsidR="00036CF5" w:rsidRPr="0087385F" w:rsidRDefault="00AC28F0" w:rsidP="004D0540">
      <w:pPr>
        <w:pStyle w:val="Pagrindiniotekstotrauka3"/>
        <w:widowControl w:val="0"/>
        <w:spacing w:before="0" w:after="0" w:line="240" w:lineRule="auto"/>
        <w:ind w:firstLine="709"/>
        <w:rPr>
          <w:szCs w:val="24"/>
        </w:rPr>
      </w:pPr>
      <w:r w:rsidRPr="0087385F">
        <w:rPr>
          <w:szCs w:val="24"/>
        </w:rPr>
        <w:t>Lietuvos statistikos departamento duomenimis</w:t>
      </w:r>
      <w:r w:rsidR="00006082">
        <w:rPr>
          <w:szCs w:val="24"/>
        </w:rPr>
        <w:t>,</w:t>
      </w:r>
      <w:r w:rsidR="00132876" w:rsidRPr="0087385F">
        <w:rPr>
          <w:szCs w:val="24"/>
        </w:rPr>
        <w:t xml:space="preserve"> 2018 m. pradžioje</w:t>
      </w:r>
      <w:r w:rsidRPr="0087385F">
        <w:rPr>
          <w:szCs w:val="24"/>
        </w:rPr>
        <w:t xml:space="preserve"> </w:t>
      </w:r>
      <w:r w:rsidR="00132876" w:rsidRPr="0087385F">
        <w:rPr>
          <w:szCs w:val="24"/>
        </w:rPr>
        <w:t xml:space="preserve">ūkio subjektai, turintys iki 9 darbuotojų, sudarė 81,1 proc. visų veikiančių ūkio subjektų. </w:t>
      </w:r>
      <w:r w:rsidR="00006082">
        <w:rPr>
          <w:szCs w:val="24"/>
        </w:rPr>
        <w:t xml:space="preserve">Todėl </w:t>
      </w:r>
      <w:r w:rsidR="006E2371">
        <w:rPr>
          <w:szCs w:val="24"/>
        </w:rPr>
        <w:t>darytina išvada</w:t>
      </w:r>
      <w:r w:rsidR="00006082">
        <w:rPr>
          <w:szCs w:val="24"/>
        </w:rPr>
        <w:t>, kad</w:t>
      </w:r>
      <w:r w:rsidR="00132876" w:rsidRPr="0087385F">
        <w:rPr>
          <w:szCs w:val="24"/>
        </w:rPr>
        <w:t xml:space="preserve"> smulkusis verslas yra svarbiausias naujų darbo vietų šaltinis. </w:t>
      </w:r>
      <w:r w:rsidR="00F272B3" w:rsidRPr="0087385F">
        <w:rPr>
          <w:szCs w:val="24"/>
        </w:rPr>
        <w:t xml:space="preserve">Naujų darbo vietų steigimas ir mažų įmonių plėtra prisidėtų prie spartesnio ir tvaresnio laisvų darbo išteklių įtraukimo į darbo rinką. </w:t>
      </w:r>
      <w:r w:rsidR="0000075E" w:rsidRPr="0087385F">
        <w:rPr>
          <w:szCs w:val="24"/>
        </w:rPr>
        <w:t>Todėl</w:t>
      </w:r>
      <w:r w:rsidR="00921C18" w:rsidRPr="0087385F">
        <w:rPr>
          <w:szCs w:val="24"/>
        </w:rPr>
        <w:t>,</w:t>
      </w:r>
      <w:r w:rsidR="0000075E" w:rsidRPr="0087385F">
        <w:rPr>
          <w:szCs w:val="24"/>
        </w:rPr>
        <w:t xml:space="preserve"> siekiant spręsti gyventojų užimtumo didinimo problemas</w:t>
      </w:r>
      <w:r w:rsidR="00921C18" w:rsidRPr="0087385F">
        <w:rPr>
          <w:szCs w:val="24"/>
        </w:rPr>
        <w:t>,</w:t>
      </w:r>
      <w:r w:rsidR="0000075E" w:rsidRPr="0087385F">
        <w:rPr>
          <w:szCs w:val="24"/>
        </w:rPr>
        <w:t xml:space="preserve"> svarbu padėti kurti naujas įmones ir steigti darbo vietas, teikiant pagalbą verslo pradžiai, didinant verslo paslaugų bei finansinių išteklių prieinamumą verslą </w:t>
      </w:r>
      <w:r w:rsidR="006E2371" w:rsidRPr="0087385F">
        <w:rPr>
          <w:szCs w:val="24"/>
        </w:rPr>
        <w:t xml:space="preserve">pradedantiems </w:t>
      </w:r>
      <w:r w:rsidR="0000075E" w:rsidRPr="0087385F">
        <w:rPr>
          <w:szCs w:val="24"/>
        </w:rPr>
        <w:t>asmenims.</w:t>
      </w:r>
    </w:p>
    <w:p w:rsidR="00100B7A" w:rsidRPr="0087385F" w:rsidRDefault="00377DCF" w:rsidP="00377DCF">
      <w:pPr>
        <w:widowControl w:val="0"/>
        <w:ind w:firstLine="709"/>
        <w:jc w:val="both"/>
      </w:pPr>
      <w:r w:rsidRPr="000E6320">
        <w:t xml:space="preserve">Patikslinta Užimtumo įstatymo 37 straipsnio 10 dalies nuostata, </w:t>
      </w:r>
      <w:r w:rsidR="006B0DB0" w:rsidRPr="000E6320">
        <w:t xml:space="preserve">kad </w:t>
      </w:r>
      <w:r w:rsidR="00765EF7" w:rsidRPr="000E6320">
        <w:t xml:space="preserve">ji </w:t>
      </w:r>
      <w:r w:rsidRPr="000E6320">
        <w:t>būt</w:t>
      </w:r>
      <w:r w:rsidR="0071486F" w:rsidRPr="000E6320">
        <w:t>ų</w:t>
      </w:r>
      <w:r w:rsidRPr="000E6320">
        <w:t xml:space="preserve"> aiškiai suprantama ir taikoma tik profesinio mokymo priemonės</w:t>
      </w:r>
      <w:r w:rsidR="00461246" w:rsidRPr="000E6320">
        <w:t xml:space="preserve"> (išskyrus įdarbinim</w:t>
      </w:r>
      <w:r w:rsidR="0023632C" w:rsidRPr="000E6320">
        <w:t>ą</w:t>
      </w:r>
      <w:r w:rsidR="00461246" w:rsidRPr="000E6320">
        <w:t xml:space="preserve"> pagal pameistrystės darbo sutartį)</w:t>
      </w:r>
      <w:r w:rsidRPr="000E6320">
        <w:t xml:space="preserve"> dalyviams</w:t>
      </w:r>
      <w:r w:rsidR="00100B7A" w:rsidRPr="000E6320">
        <w:t xml:space="preserve">. </w:t>
      </w:r>
      <w:r w:rsidR="000F6AE9" w:rsidRPr="000E6320">
        <w:t>V</w:t>
      </w:r>
      <w:r w:rsidR="00100B7A" w:rsidRPr="000E6320">
        <w:t>adovaujantis Užimtumo įstatymo 38 straipsnio 1 dalimi</w:t>
      </w:r>
      <w:r w:rsidR="000F6AE9" w:rsidRPr="000E6320">
        <w:t>,</w:t>
      </w:r>
      <w:r w:rsidR="00100B7A" w:rsidRPr="000E6320">
        <w:t xml:space="preserve"> įdarbinimo pagal pameistrystės darbo sutartį priemonės dalyviams mokymo stipendija mokama tik tokiu atveju, kai asmeniui, atsižvelgiant į dirbtas valandas, </w:t>
      </w:r>
      <w:r w:rsidR="009A714C" w:rsidRPr="000E6320">
        <w:t>ne</w:t>
      </w:r>
      <w:r w:rsidR="00100B7A" w:rsidRPr="000E6320">
        <w:t>mokamas darbo užmokestis pagal pameistrystės darbo sutartį. Todėl Užimtumo įstatymo 37</w:t>
      </w:r>
      <w:r w:rsidR="00B970A0" w:rsidRPr="000E6320">
        <w:t> </w:t>
      </w:r>
      <w:r w:rsidR="009A714C" w:rsidRPr="000E6320">
        <w:t xml:space="preserve">straipsnio 10 dalies nuostata </w:t>
      </w:r>
      <w:r w:rsidR="00100B7A" w:rsidRPr="000E6320">
        <w:t>neturėtų būti taikoma asmenims, kurie dalyvauja įdarbinimo pagal pameistrystės darbo sutartį priemonėje, t.</w:t>
      </w:r>
      <w:r w:rsidR="003C504D" w:rsidRPr="000E6320">
        <w:t xml:space="preserve"> </w:t>
      </w:r>
      <w:r w:rsidR="00100B7A" w:rsidRPr="000E6320">
        <w:t>y. dirba pagal pameistrystės darbo sutartį.</w:t>
      </w:r>
      <w:r w:rsidR="00100B7A" w:rsidRPr="0087385F">
        <w:t xml:space="preserve"> </w:t>
      </w:r>
    </w:p>
    <w:p w:rsidR="007E0112" w:rsidRPr="0087385F" w:rsidRDefault="007E0112" w:rsidP="00377DCF">
      <w:pPr>
        <w:widowControl w:val="0"/>
        <w:ind w:firstLine="709"/>
        <w:jc w:val="both"/>
      </w:pPr>
      <w:r w:rsidRPr="0087385F">
        <w:t>Pakei</w:t>
      </w:r>
      <w:r w:rsidR="000F6AE9">
        <w:t>tus</w:t>
      </w:r>
      <w:r w:rsidRPr="0087385F">
        <w:t xml:space="preserve"> Užimtumo įstatymo 44 straipsnio 5 dalies 1 punkt</w:t>
      </w:r>
      <w:r w:rsidR="000F6AE9">
        <w:t>ą, bus</w:t>
      </w:r>
      <w:r w:rsidRPr="0087385F">
        <w:t xml:space="preserve"> užtikrin</w:t>
      </w:r>
      <w:r w:rsidR="000F6AE9">
        <w:t>tas</w:t>
      </w:r>
      <w:r w:rsidRPr="0087385F">
        <w:t xml:space="preserve"> aišk</w:t>
      </w:r>
      <w:r w:rsidR="000F6AE9">
        <w:t>us</w:t>
      </w:r>
      <w:r w:rsidRPr="0087385F">
        <w:t xml:space="preserve"> šio įstatymo nuostatų taikym</w:t>
      </w:r>
      <w:r w:rsidR="000F6AE9">
        <w:t>as</w:t>
      </w:r>
      <w:r w:rsidRPr="0087385F">
        <w:t xml:space="preserve">, nes į darbo vietą, kuri įsteigta įgyvendinant savarankiško užimtumo </w:t>
      </w:r>
      <w:r w:rsidR="000F6AE9">
        <w:t xml:space="preserve">rėmimo </w:t>
      </w:r>
      <w:r w:rsidRPr="0087385F">
        <w:t>priemonę, nėra įdarbinamas kitas Užimtumo tarnybos siunčiamas asmuo.</w:t>
      </w:r>
    </w:p>
    <w:p w:rsidR="00B4648B" w:rsidRPr="0087385F" w:rsidRDefault="00672E64" w:rsidP="00DA4F26">
      <w:pPr>
        <w:widowControl w:val="0"/>
        <w:ind w:firstLine="709"/>
        <w:jc w:val="both"/>
      </w:pPr>
      <w:r w:rsidRPr="0087385F">
        <w:t>Pakeistas Užimtumo įstatymo 44 straipsnio 5 dalies 4 punktas</w:t>
      </w:r>
      <w:r w:rsidR="00D11FD9">
        <w:t>,</w:t>
      </w:r>
      <w:r w:rsidRPr="0087385F">
        <w:t xml:space="preserve"> </w:t>
      </w:r>
      <w:r w:rsidR="0047474B" w:rsidRPr="0087385F">
        <w:t xml:space="preserve">nurodant, kad šiame punkte </w:t>
      </w:r>
      <w:r w:rsidR="00D11FD9" w:rsidRPr="0087385F">
        <w:t>nustat</w:t>
      </w:r>
      <w:r w:rsidR="00D11FD9">
        <w:t>yta</w:t>
      </w:r>
      <w:r w:rsidR="00D11FD9" w:rsidRPr="0087385F">
        <w:t xml:space="preserve"> </w:t>
      </w:r>
      <w:r w:rsidR="0047474B" w:rsidRPr="0087385F">
        <w:t>sąlyga (įsteigta darbo vieta laikoma panaikinta, jeigu veikla nevykd</w:t>
      </w:r>
      <w:r w:rsidR="003F4F5D">
        <w:t>yta</w:t>
      </w:r>
      <w:r w:rsidR="0047474B" w:rsidRPr="0087385F">
        <w:t xml:space="preserve"> ilgiau kaip 120</w:t>
      </w:r>
      <w:r w:rsidR="00B4648B" w:rsidRPr="0087385F">
        <w:t> </w:t>
      </w:r>
      <w:r w:rsidR="0047474B" w:rsidRPr="0087385F">
        <w:t xml:space="preserve">dienų iš eilės arba daugiau kaip 140 dienų per </w:t>
      </w:r>
      <w:r w:rsidR="0047474B" w:rsidRPr="00DA3A98">
        <w:t>pastaruosius</w:t>
      </w:r>
      <w:r w:rsidR="0047474B" w:rsidRPr="0087385F">
        <w:t xml:space="preserve"> 12 mėnesių)</w:t>
      </w:r>
      <w:r w:rsidR="00B4648B" w:rsidRPr="0087385F">
        <w:t xml:space="preserve"> taikoma</w:t>
      </w:r>
      <w:r w:rsidR="0047474B" w:rsidRPr="0087385F">
        <w:t xml:space="preserve"> Užimtumo įstatymo 25 straipsnio 1, 2, 6 ar 8 punkte nurodytam bedarbiui.</w:t>
      </w:r>
      <w:r w:rsidR="00DA4F26" w:rsidRPr="0087385F">
        <w:t xml:space="preserve"> </w:t>
      </w:r>
      <w:r w:rsidR="00B4648B" w:rsidRPr="0087385F">
        <w:t>Be to, nu</w:t>
      </w:r>
      <w:r w:rsidR="00DA4F26" w:rsidRPr="0087385F">
        <w:t>rodomos</w:t>
      </w:r>
      <w:r w:rsidR="00B4648B" w:rsidRPr="0087385F">
        <w:t xml:space="preserve"> Užimtumo įstatymo 44 straipsnio 5 dalies 4 punkte nustatytos sąlygos netaikymo išimtys bedarbiui, pradėjusiam savo verslą sau įsteigtoje darbo vietoje, jeigu jis informuoja Užimtumo tarnybą, kad ilgiau kaip 120 dienų iš eilės arba daugiau kaip 140 dienų per 12 mėnesių nevykdys veiklos dėl nėštumo ir gimdymo atostogų</w:t>
      </w:r>
      <w:r w:rsidR="00C531A9">
        <w:t>,</w:t>
      </w:r>
      <w:r w:rsidR="00B4648B" w:rsidRPr="0087385F">
        <w:t xml:space="preserve"> </w:t>
      </w:r>
      <w:r w:rsidR="00C531A9" w:rsidRPr="00B01E14">
        <w:rPr>
          <w:bCs/>
          <w:lang w:eastAsia="lt-LT"/>
        </w:rPr>
        <w:t>tėvystės atostogų ir (arba)</w:t>
      </w:r>
      <w:r w:rsidR="00C531A9" w:rsidRPr="00B01E14">
        <w:rPr>
          <w:b/>
          <w:bCs/>
          <w:lang w:eastAsia="lt-LT"/>
        </w:rPr>
        <w:t xml:space="preserve"> </w:t>
      </w:r>
      <w:r w:rsidR="00B4648B" w:rsidRPr="0087385F">
        <w:t xml:space="preserve">atostogų vaikui prižiūrėti arba privalomosios pradinės karo tarnybos ar alternatyviosios </w:t>
      </w:r>
      <w:r w:rsidR="00DC07E5" w:rsidRPr="0087385F">
        <w:t>krašto apsaugos tarnybos atlikimo.</w:t>
      </w:r>
    </w:p>
    <w:p w:rsidR="007E0112" w:rsidRPr="0087385F" w:rsidRDefault="00441E65" w:rsidP="00DA4F26">
      <w:pPr>
        <w:widowControl w:val="0"/>
        <w:ind w:firstLine="709"/>
        <w:jc w:val="both"/>
      </w:pPr>
      <w:r w:rsidRPr="0087385F">
        <w:t>Pakei</w:t>
      </w:r>
      <w:r w:rsidR="00BC6836">
        <w:t>tus</w:t>
      </w:r>
      <w:r w:rsidRPr="0087385F">
        <w:t xml:space="preserve"> Užimtumo įstatymo 44 straipsnio 7 dalies 5 punktą ir 44 straipsnio 8 dalies 1 pastraipą</w:t>
      </w:r>
      <w:r w:rsidR="00BC6836">
        <w:t>, bus</w:t>
      </w:r>
      <w:r w:rsidR="00371392" w:rsidRPr="0087385F">
        <w:t xml:space="preserve"> užtikrint</w:t>
      </w:r>
      <w:r w:rsidR="00BC6836">
        <w:t>as</w:t>
      </w:r>
      <w:r w:rsidR="00371392" w:rsidRPr="0087385F">
        <w:t xml:space="preserve"> ilgalaikio materialiojo turto, kuriam įsigyti buvo naudota subsidija darbo vietai steigti</w:t>
      </w:r>
      <w:r w:rsidR="00BC6836">
        <w:t>,</w:t>
      </w:r>
      <w:r w:rsidR="00BC6836" w:rsidRPr="00BC6836">
        <w:t xml:space="preserve"> </w:t>
      </w:r>
      <w:r w:rsidR="00BC6836" w:rsidRPr="0087385F">
        <w:t>draudim</w:t>
      </w:r>
      <w:r w:rsidR="00BC6836">
        <w:t>as</w:t>
      </w:r>
      <w:r w:rsidR="00371392" w:rsidRPr="0087385F">
        <w:t>.</w:t>
      </w:r>
      <w:r w:rsidRPr="0087385F">
        <w:t xml:space="preserve"> </w:t>
      </w:r>
      <w:r w:rsidR="00B71385">
        <w:t>P</w:t>
      </w:r>
      <w:r w:rsidR="00371392" w:rsidRPr="0087385F">
        <w:t>ratęs</w:t>
      </w:r>
      <w:r w:rsidR="00B71385">
        <w:t>us</w:t>
      </w:r>
      <w:r w:rsidR="00371392" w:rsidRPr="0087385F">
        <w:t xml:space="preserve"> įsteigtos darbo vietos </w:t>
      </w:r>
      <w:r w:rsidR="00C929D3" w:rsidRPr="00A969A1">
        <w:t>išlaikymo ne mažiau kaip 36 mėnesius laikotarp</w:t>
      </w:r>
      <w:r w:rsidR="00B71385">
        <w:t>į,</w:t>
      </w:r>
      <w:r w:rsidR="00C929D3" w:rsidRPr="0087385F">
        <w:t xml:space="preserve"> </w:t>
      </w:r>
      <w:r w:rsidR="002507FE" w:rsidRPr="0087385F">
        <w:t xml:space="preserve">taip pat </w:t>
      </w:r>
      <w:r w:rsidR="00371392" w:rsidRPr="0087385F">
        <w:t>pratęsiamas draudimo laikotarpis.</w:t>
      </w:r>
    </w:p>
    <w:p w:rsidR="002F1935" w:rsidRPr="0087385F" w:rsidRDefault="00A61F63" w:rsidP="004D0540">
      <w:pPr>
        <w:pStyle w:val="Pagrindiniotekstotrauka3"/>
        <w:widowControl w:val="0"/>
        <w:spacing w:before="0" w:after="0" w:line="240" w:lineRule="auto"/>
        <w:ind w:firstLine="709"/>
        <w:rPr>
          <w:szCs w:val="24"/>
        </w:rPr>
      </w:pPr>
      <w:r w:rsidRPr="0087385F">
        <w:rPr>
          <w:szCs w:val="24"/>
        </w:rPr>
        <w:t>Į</w:t>
      </w:r>
      <w:r w:rsidR="00826F4F" w:rsidRPr="0087385F">
        <w:rPr>
          <w:szCs w:val="24"/>
        </w:rPr>
        <w:t>statymo projekte siūlomi 1 straipsnio 2 dalies 2 punkto pakeitimai užtikrins tinkamą Direktyvos 2014/54/ES nuostatų, susijusių su Užimtumo tarnybos teikiamomis paslaugomis ir užimtumo rėmimo priemonėmis</w:t>
      </w:r>
      <w:r w:rsidR="00B71385">
        <w:rPr>
          <w:szCs w:val="24"/>
        </w:rPr>
        <w:t>,</w:t>
      </w:r>
      <w:r w:rsidR="00826F4F" w:rsidRPr="0087385F">
        <w:rPr>
          <w:szCs w:val="24"/>
        </w:rPr>
        <w:t xml:space="preserve"> įgyvendinimą.</w:t>
      </w:r>
    </w:p>
    <w:p w:rsidR="00EC6B42" w:rsidRPr="0087385F" w:rsidRDefault="00EC6B42" w:rsidP="004D0540">
      <w:pPr>
        <w:pStyle w:val="Pagrindiniotekstotrauka3"/>
        <w:widowControl w:val="0"/>
        <w:spacing w:before="0" w:after="0" w:line="240" w:lineRule="auto"/>
        <w:ind w:firstLine="709"/>
        <w:rPr>
          <w:szCs w:val="24"/>
        </w:rPr>
      </w:pPr>
      <w:r w:rsidRPr="0087385F">
        <w:rPr>
          <w:szCs w:val="24"/>
        </w:rPr>
        <w:t>Įstatymo projekte atlikti pakeitimai</w:t>
      </w:r>
      <w:r w:rsidR="00BC05CD">
        <w:rPr>
          <w:szCs w:val="24"/>
        </w:rPr>
        <w:t>,</w:t>
      </w:r>
      <w:r w:rsidRPr="0087385F">
        <w:rPr>
          <w:szCs w:val="24"/>
        </w:rPr>
        <w:t xml:space="preserve"> nurodant konkrečius įstatymus</w:t>
      </w:r>
      <w:r w:rsidR="00EB31A9" w:rsidRPr="0087385F">
        <w:rPr>
          <w:szCs w:val="24"/>
        </w:rPr>
        <w:t xml:space="preserve"> ar įstatymų reglamentuojamą sritį</w:t>
      </w:r>
      <w:r w:rsidR="00DD31AD" w:rsidRPr="0087385F">
        <w:rPr>
          <w:szCs w:val="24"/>
        </w:rPr>
        <w:t xml:space="preserve"> (Įstatymo projekto 3</w:t>
      </w:r>
      <w:r w:rsidR="00856D25" w:rsidRPr="0087385F">
        <w:rPr>
          <w:szCs w:val="24"/>
        </w:rPr>
        <w:t> </w:t>
      </w:r>
      <w:r w:rsidR="00DD31AD" w:rsidRPr="0087385F">
        <w:rPr>
          <w:szCs w:val="24"/>
        </w:rPr>
        <w:t>straipsnio 2 dalis</w:t>
      </w:r>
      <w:r w:rsidR="00226790" w:rsidRPr="0087385F">
        <w:rPr>
          <w:szCs w:val="24"/>
        </w:rPr>
        <w:t xml:space="preserve">, </w:t>
      </w:r>
      <w:r w:rsidR="0050716E">
        <w:rPr>
          <w:szCs w:val="24"/>
        </w:rPr>
        <w:t>11</w:t>
      </w:r>
      <w:r w:rsidR="00080CF5" w:rsidRPr="0087385F">
        <w:rPr>
          <w:szCs w:val="24"/>
        </w:rPr>
        <w:t xml:space="preserve"> </w:t>
      </w:r>
      <w:r w:rsidR="0057048D" w:rsidRPr="0087385F">
        <w:rPr>
          <w:szCs w:val="24"/>
        </w:rPr>
        <w:t>straipsnis</w:t>
      </w:r>
      <w:r w:rsidR="00DD31AD" w:rsidRPr="0087385F">
        <w:rPr>
          <w:szCs w:val="24"/>
        </w:rPr>
        <w:t>)</w:t>
      </w:r>
      <w:r w:rsidRPr="0087385F">
        <w:rPr>
          <w:szCs w:val="24"/>
        </w:rPr>
        <w:t xml:space="preserve"> arba </w:t>
      </w:r>
      <w:r w:rsidR="00BC05CD" w:rsidRPr="0087385F">
        <w:rPr>
          <w:szCs w:val="24"/>
        </w:rPr>
        <w:t>atsisak</w:t>
      </w:r>
      <w:r w:rsidR="00BC05CD">
        <w:rPr>
          <w:szCs w:val="24"/>
        </w:rPr>
        <w:t>ant</w:t>
      </w:r>
      <w:r w:rsidR="00BC05CD" w:rsidRPr="0087385F">
        <w:rPr>
          <w:szCs w:val="24"/>
        </w:rPr>
        <w:t xml:space="preserve"> </w:t>
      </w:r>
      <w:r w:rsidR="00DD31AD" w:rsidRPr="0087385F">
        <w:rPr>
          <w:szCs w:val="24"/>
        </w:rPr>
        <w:t>(</w:t>
      </w:r>
      <w:r w:rsidR="00DD31AD" w:rsidRPr="00080CF5">
        <w:rPr>
          <w:color w:val="000000" w:themeColor="text1"/>
          <w:szCs w:val="24"/>
        </w:rPr>
        <w:t>Įstatymo projekto 2</w:t>
      </w:r>
      <w:r w:rsidR="0057048D" w:rsidRPr="00080CF5">
        <w:rPr>
          <w:color w:val="000000" w:themeColor="text1"/>
          <w:szCs w:val="24"/>
        </w:rPr>
        <w:t>,</w:t>
      </w:r>
      <w:r w:rsidR="00DD31AD" w:rsidRPr="00080CF5">
        <w:rPr>
          <w:color w:val="000000" w:themeColor="text1"/>
          <w:szCs w:val="24"/>
        </w:rPr>
        <w:t xml:space="preserve"> 3</w:t>
      </w:r>
      <w:r w:rsidR="0057048D" w:rsidRPr="00080CF5">
        <w:rPr>
          <w:color w:val="000000" w:themeColor="text1"/>
          <w:szCs w:val="24"/>
        </w:rPr>
        <w:t>,</w:t>
      </w:r>
      <w:r w:rsidR="00DD31AD" w:rsidRPr="00080CF5">
        <w:rPr>
          <w:color w:val="000000" w:themeColor="text1"/>
          <w:szCs w:val="24"/>
        </w:rPr>
        <w:t xml:space="preserve"> </w:t>
      </w:r>
      <w:r w:rsidR="004536B8" w:rsidRPr="00080CF5">
        <w:rPr>
          <w:color w:val="000000" w:themeColor="text1"/>
          <w:szCs w:val="24"/>
        </w:rPr>
        <w:t>4</w:t>
      </w:r>
      <w:r w:rsidR="00EB6EAF">
        <w:rPr>
          <w:color w:val="000000" w:themeColor="text1"/>
          <w:szCs w:val="24"/>
        </w:rPr>
        <w:t xml:space="preserve"> </w:t>
      </w:r>
      <w:r w:rsidR="00080CF5" w:rsidRPr="00080CF5">
        <w:rPr>
          <w:color w:val="000000" w:themeColor="text1"/>
          <w:szCs w:val="24"/>
        </w:rPr>
        <w:t>straipsniai</w:t>
      </w:r>
      <w:r w:rsidR="00DC3F1C">
        <w:rPr>
          <w:color w:val="000000" w:themeColor="text1"/>
          <w:szCs w:val="24"/>
        </w:rPr>
        <w:t>, 6 straipsnio 2 dalis</w:t>
      </w:r>
      <w:r w:rsidR="0057048D" w:rsidRPr="00080CF5">
        <w:rPr>
          <w:color w:val="000000" w:themeColor="text1"/>
          <w:szCs w:val="24"/>
        </w:rPr>
        <w:t xml:space="preserve">) </w:t>
      </w:r>
      <w:r w:rsidR="0057048D" w:rsidRPr="0087385F">
        <w:rPr>
          <w:szCs w:val="24"/>
        </w:rPr>
        <w:t xml:space="preserve">nereikalingų trumpinių ir </w:t>
      </w:r>
      <w:r w:rsidRPr="0087385F">
        <w:rPr>
          <w:szCs w:val="24"/>
        </w:rPr>
        <w:t xml:space="preserve">neapibrėžtų </w:t>
      </w:r>
      <w:r w:rsidR="00BC05CD">
        <w:rPr>
          <w:szCs w:val="24"/>
        </w:rPr>
        <w:t>formuluočių</w:t>
      </w:r>
      <w:r w:rsidR="00BC05CD" w:rsidRPr="0087385F">
        <w:rPr>
          <w:szCs w:val="24"/>
        </w:rPr>
        <w:t xml:space="preserve"> </w:t>
      </w:r>
      <w:r w:rsidR="00EE61A2" w:rsidRPr="0087385F">
        <w:rPr>
          <w:szCs w:val="24"/>
        </w:rPr>
        <w:t>„teisės aktų nustatyta tvarka“</w:t>
      </w:r>
      <w:r w:rsidR="00BA4236" w:rsidRPr="0087385F">
        <w:rPr>
          <w:szCs w:val="24"/>
        </w:rPr>
        <w:t xml:space="preserve">, </w:t>
      </w:r>
      <w:r w:rsidR="00EE61A2" w:rsidRPr="0087385F">
        <w:rPr>
          <w:szCs w:val="24"/>
        </w:rPr>
        <w:t>„įstatymų nustatyta tvarka“</w:t>
      </w:r>
      <w:r w:rsidR="0057048D" w:rsidRPr="0087385F">
        <w:rPr>
          <w:szCs w:val="24"/>
        </w:rPr>
        <w:t>.</w:t>
      </w:r>
      <w:r w:rsidR="00F240F4" w:rsidRPr="0087385F">
        <w:rPr>
          <w:szCs w:val="24"/>
        </w:rPr>
        <w:t xml:space="preserve"> </w:t>
      </w:r>
      <w:r w:rsidR="007C6B9C" w:rsidRPr="0087385F">
        <w:rPr>
          <w:szCs w:val="24"/>
        </w:rPr>
        <w:t>Darbo kodekse panaikint</w:t>
      </w:r>
      <w:r w:rsidR="00494A83" w:rsidRPr="0087385F">
        <w:rPr>
          <w:szCs w:val="24"/>
        </w:rPr>
        <w:t>a</w:t>
      </w:r>
      <w:r w:rsidR="007C6B9C" w:rsidRPr="0087385F">
        <w:rPr>
          <w:szCs w:val="24"/>
        </w:rPr>
        <w:t xml:space="preserve"> nuostat</w:t>
      </w:r>
      <w:r w:rsidR="00494A83" w:rsidRPr="0087385F">
        <w:rPr>
          <w:szCs w:val="24"/>
        </w:rPr>
        <w:t>a</w:t>
      </w:r>
      <w:r w:rsidR="007C6B9C" w:rsidRPr="0087385F">
        <w:rPr>
          <w:szCs w:val="24"/>
        </w:rPr>
        <w:t xml:space="preserve"> „</w:t>
      </w:r>
      <w:r w:rsidR="00371392" w:rsidRPr="0087385F">
        <w:rPr>
          <w:szCs w:val="24"/>
        </w:rPr>
        <w:t>n</w:t>
      </w:r>
      <w:r w:rsidR="007C6B9C" w:rsidRPr="0087385F">
        <w:rPr>
          <w:szCs w:val="24"/>
        </w:rPr>
        <w:t>eatvykimas į darbą administracijos leidimu“</w:t>
      </w:r>
      <w:r w:rsidR="00494A83" w:rsidRPr="0087385F">
        <w:rPr>
          <w:szCs w:val="24"/>
        </w:rPr>
        <w:t xml:space="preserve"> </w:t>
      </w:r>
      <w:r w:rsidR="002E5264" w:rsidRPr="0087385F">
        <w:rPr>
          <w:szCs w:val="24"/>
        </w:rPr>
        <w:t xml:space="preserve">pakeista </w:t>
      </w:r>
      <w:r w:rsidR="00494A83" w:rsidRPr="0087385F">
        <w:rPr>
          <w:szCs w:val="24"/>
        </w:rPr>
        <w:t>į nuostatą „dėl jam suteiktų nemokamų atostogų“</w:t>
      </w:r>
      <w:r w:rsidR="00080CF5">
        <w:rPr>
          <w:szCs w:val="24"/>
        </w:rPr>
        <w:t xml:space="preserve"> (Įstatymo projekto </w:t>
      </w:r>
      <w:r w:rsidR="0050716E">
        <w:rPr>
          <w:szCs w:val="24"/>
        </w:rPr>
        <w:t>9</w:t>
      </w:r>
      <w:r w:rsidR="00080CF5">
        <w:rPr>
          <w:szCs w:val="24"/>
        </w:rPr>
        <w:t xml:space="preserve"> straipsnio 2 dalis)</w:t>
      </w:r>
      <w:r w:rsidR="007C6B9C" w:rsidRPr="0087385F">
        <w:rPr>
          <w:szCs w:val="24"/>
        </w:rPr>
        <w:t xml:space="preserve">. </w:t>
      </w:r>
    </w:p>
    <w:p w:rsidR="00371392" w:rsidRDefault="00371392" w:rsidP="004D0540">
      <w:pPr>
        <w:pStyle w:val="Pagrindiniotekstotrauka3"/>
        <w:widowControl w:val="0"/>
        <w:spacing w:before="0" w:after="0" w:line="240" w:lineRule="auto"/>
        <w:ind w:firstLine="709"/>
        <w:rPr>
          <w:szCs w:val="24"/>
        </w:rPr>
      </w:pPr>
    </w:p>
    <w:p w:rsidR="00F61ADF" w:rsidRDefault="00F61ADF" w:rsidP="004D0540">
      <w:pPr>
        <w:pStyle w:val="Pagrindiniotekstotrauka3"/>
        <w:widowControl w:val="0"/>
        <w:spacing w:before="0" w:after="0" w:line="240" w:lineRule="auto"/>
        <w:ind w:firstLine="709"/>
        <w:rPr>
          <w:szCs w:val="24"/>
        </w:rPr>
      </w:pPr>
    </w:p>
    <w:p w:rsidR="00F61ADF" w:rsidRPr="0087385F" w:rsidRDefault="00F61ADF" w:rsidP="004D0540">
      <w:pPr>
        <w:pStyle w:val="Pagrindiniotekstotrauka3"/>
        <w:widowControl w:val="0"/>
        <w:spacing w:before="0" w:after="0" w:line="240" w:lineRule="auto"/>
        <w:ind w:firstLine="709"/>
        <w:rPr>
          <w:szCs w:val="24"/>
        </w:rPr>
      </w:pPr>
    </w:p>
    <w:p w:rsidR="00106C7C" w:rsidRPr="0087385F" w:rsidRDefault="00D94726" w:rsidP="00696D18">
      <w:pPr>
        <w:pStyle w:val="Pagrindiniotekstotrauka3"/>
        <w:spacing w:before="0" w:after="0" w:line="240" w:lineRule="auto"/>
        <w:ind w:firstLine="709"/>
        <w:rPr>
          <w:b/>
          <w:szCs w:val="24"/>
        </w:rPr>
      </w:pPr>
      <w:r w:rsidRPr="0087385F">
        <w:rPr>
          <w:b/>
          <w:szCs w:val="24"/>
        </w:rPr>
        <w:lastRenderedPageBreak/>
        <w:t xml:space="preserve">5. </w:t>
      </w:r>
      <w:r w:rsidR="009D6297" w:rsidRPr="0087385F">
        <w:rPr>
          <w:b/>
          <w:bCs/>
          <w:szCs w:val="24"/>
        </w:rPr>
        <w:t xml:space="preserve">Numatomo teisinio reguliavimo poveikio vertinimo rezultatai, </w:t>
      </w:r>
      <w:r w:rsidR="009D6297" w:rsidRPr="0087385F">
        <w:rPr>
          <w:b/>
          <w:szCs w:val="24"/>
        </w:rPr>
        <w:t>g</w:t>
      </w:r>
      <w:r w:rsidR="008E4360" w:rsidRPr="0087385F">
        <w:rPr>
          <w:b/>
          <w:szCs w:val="24"/>
        </w:rPr>
        <w:t>alimos neigiamos priimto</w:t>
      </w:r>
      <w:r w:rsidR="002B5B61" w:rsidRPr="0087385F">
        <w:rPr>
          <w:b/>
          <w:szCs w:val="24"/>
        </w:rPr>
        <w:t xml:space="preserve"> įstatym</w:t>
      </w:r>
      <w:r w:rsidR="008E4360" w:rsidRPr="0087385F">
        <w:rPr>
          <w:b/>
          <w:szCs w:val="24"/>
        </w:rPr>
        <w:t>o</w:t>
      </w:r>
      <w:r w:rsidR="00106C7C" w:rsidRPr="0087385F">
        <w:rPr>
          <w:b/>
          <w:szCs w:val="24"/>
        </w:rPr>
        <w:t xml:space="preserve"> pasekmės ir kokių priemonių reikia imtis, kad tokių pasekmių būtų išvengta</w:t>
      </w:r>
    </w:p>
    <w:p w:rsidR="00525279" w:rsidRPr="0087385F" w:rsidRDefault="009B5429" w:rsidP="00696D18">
      <w:pPr>
        <w:pStyle w:val="Pagrindiniotekstotrauka3"/>
        <w:spacing w:before="0" w:after="0" w:line="240" w:lineRule="auto"/>
        <w:ind w:firstLine="709"/>
        <w:rPr>
          <w:szCs w:val="24"/>
        </w:rPr>
      </w:pPr>
      <w:r w:rsidRPr="0087385F">
        <w:rPr>
          <w:szCs w:val="24"/>
        </w:rPr>
        <w:t xml:space="preserve">Priėmus </w:t>
      </w:r>
      <w:r w:rsidR="000B7C3E" w:rsidRPr="0087385F">
        <w:rPr>
          <w:szCs w:val="24"/>
        </w:rPr>
        <w:t>Įstatymo</w:t>
      </w:r>
      <w:r w:rsidR="00B65AD4" w:rsidRPr="0087385F">
        <w:rPr>
          <w:szCs w:val="24"/>
        </w:rPr>
        <w:t xml:space="preserve"> proj</w:t>
      </w:r>
      <w:r w:rsidR="00572B9A" w:rsidRPr="0087385F">
        <w:rPr>
          <w:szCs w:val="24"/>
        </w:rPr>
        <w:t>e</w:t>
      </w:r>
      <w:r w:rsidR="00B65AD4" w:rsidRPr="0087385F">
        <w:rPr>
          <w:szCs w:val="24"/>
        </w:rPr>
        <w:t>k</w:t>
      </w:r>
      <w:r w:rsidR="00572B9A" w:rsidRPr="0087385F">
        <w:rPr>
          <w:szCs w:val="24"/>
        </w:rPr>
        <w:t>t</w:t>
      </w:r>
      <w:r w:rsidR="00A61F63" w:rsidRPr="0087385F">
        <w:rPr>
          <w:szCs w:val="24"/>
        </w:rPr>
        <w:t>ą</w:t>
      </w:r>
      <w:r w:rsidRPr="0087385F">
        <w:rPr>
          <w:szCs w:val="24"/>
        </w:rPr>
        <w:t xml:space="preserve">, neigiamų pasekmių </w:t>
      </w:r>
      <w:r w:rsidR="002955E2" w:rsidRPr="0087385F">
        <w:rPr>
          <w:szCs w:val="24"/>
        </w:rPr>
        <w:t>nenumatoma</w:t>
      </w:r>
      <w:r w:rsidRPr="0087385F">
        <w:rPr>
          <w:szCs w:val="24"/>
        </w:rPr>
        <w:t>.</w:t>
      </w:r>
      <w:r w:rsidR="0045492D" w:rsidRPr="0087385F">
        <w:t xml:space="preserve"> </w:t>
      </w:r>
      <w:r w:rsidR="0045492D" w:rsidRPr="0087385F">
        <w:rPr>
          <w:szCs w:val="24"/>
        </w:rPr>
        <w:t xml:space="preserve">Numatomos teigiamos teisinio reguliavimo pasekmės aptartos šio aiškinamojo rašto 4 </w:t>
      </w:r>
      <w:r w:rsidR="00823E81" w:rsidRPr="0087385F">
        <w:rPr>
          <w:szCs w:val="24"/>
        </w:rPr>
        <w:t>punkte</w:t>
      </w:r>
      <w:r w:rsidR="0045492D" w:rsidRPr="0087385F">
        <w:rPr>
          <w:szCs w:val="24"/>
        </w:rPr>
        <w:t>.</w:t>
      </w:r>
    </w:p>
    <w:p w:rsidR="002C00B8" w:rsidRPr="0087385F" w:rsidRDefault="002C00B8" w:rsidP="00696D18">
      <w:pPr>
        <w:pStyle w:val="Pagrindiniotekstotrauka3"/>
        <w:spacing w:before="0" w:after="0" w:line="240" w:lineRule="auto"/>
        <w:ind w:firstLine="709"/>
        <w:rPr>
          <w:szCs w:val="24"/>
        </w:rPr>
      </w:pPr>
    </w:p>
    <w:p w:rsidR="00106C7C" w:rsidRPr="0087385F" w:rsidRDefault="008E4360" w:rsidP="00696D18">
      <w:pPr>
        <w:pStyle w:val="Pagrindinistekstas"/>
        <w:spacing w:after="0"/>
        <w:ind w:firstLine="709"/>
        <w:jc w:val="both"/>
        <w:rPr>
          <w:b/>
        </w:rPr>
      </w:pPr>
      <w:r w:rsidRPr="0087385F">
        <w:rPr>
          <w:b/>
        </w:rPr>
        <w:t xml:space="preserve">6. </w:t>
      </w:r>
      <w:r w:rsidR="00EB6FE2" w:rsidRPr="0087385F">
        <w:rPr>
          <w:b/>
        </w:rPr>
        <w:t>Kokią įtaką priimtas įstatymas turės</w:t>
      </w:r>
      <w:r w:rsidR="003400DE" w:rsidRPr="0087385F">
        <w:rPr>
          <w:b/>
        </w:rPr>
        <w:t xml:space="preserve"> kriminogeninei situacijai, korupcijai</w:t>
      </w:r>
    </w:p>
    <w:p w:rsidR="00AF1582" w:rsidRPr="0087385F" w:rsidRDefault="00AF1582" w:rsidP="00B6290D">
      <w:pPr>
        <w:pStyle w:val="Pagrindinistekstas"/>
        <w:spacing w:after="0"/>
        <w:ind w:firstLine="709"/>
        <w:jc w:val="both"/>
      </w:pPr>
      <w:r w:rsidRPr="0087385F">
        <w:t>Įstatymo projekt</w:t>
      </w:r>
      <w:r w:rsidR="0043246C" w:rsidRPr="0087385F">
        <w:t>o</w:t>
      </w:r>
      <w:r w:rsidRPr="0087385F">
        <w:t xml:space="preserve"> antikorupcinis vertinimas atliktas vadovaujantis Lietuvos Respublikos korupcijos prevencijos įstatymo 8 straipsnio 1 dalies 3</w:t>
      </w:r>
      <w:r w:rsidR="00511077" w:rsidRPr="0087385F">
        <w:t> </w:t>
      </w:r>
      <w:r w:rsidRPr="0087385F">
        <w:t xml:space="preserve">punkto nuostatomis, nes juo numatoma reguliuoti visuomeninius santykius, susijusius su subsidijų, dotacijų, kompensacijų ir kitų išmokų mokėjimu iš valstybės biudžeto. </w:t>
      </w:r>
    </w:p>
    <w:p w:rsidR="00FE6D2D" w:rsidRDefault="00AF1582" w:rsidP="00B6290D">
      <w:pPr>
        <w:pStyle w:val="Pagrindinistekstas"/>
        <w:spacing w:after="0"/>
        <w:ind w:firstLine="709"/>
        <w:jc w:val="both"/>
      </w:pPr>
      <w:r w:rsidRPr="0087385F">
        <w:t>Atlikus Įstatym</w:t>
      </w:r>
      <w:r w:rsidR="00511077" w:rsidRPr="0087385F">
        <w:t>o</w:t>
      </w:r>
      <w:r w:rsidRPr="0087385F">
        <w:t xml:space="preserve"> projekt</w:t>
      </w:r>
      <w:r w:rsidR="00511077" w:rsidRPr="0087385F">
        <w:t xml:space="preserve">o </w:t>
      </w:r>
      <w:r w:rsidRPr="0087385F">
        <w:t>antikorupcinį vertinimą, korupcijos rizikos nenustatyta.</w:t>
      </w:r>
      <w:r w:rsidR="00AA6D09" w:rsidRPr="0087385F">
        <w:t xml:space="preserve"> </w:t>
      </w:r>
    </w:p>
    <w:p w:rsidR="00AF1582" w:rsidRPr="0087385F" w:rsidRDefault="00FE6D2D" w:rsidP="00B6290D">
      <w:pPr>
        <w:pStyle w:val="Pagrindinistekstas"/>
        <w:spacing w:after="0"/>
        <w:ind w:firstLine="709"/>
        <w:jc w:val="both"/>
      </w:pPr>
      <w:r>
        <w:t>Priimtas</w:t>
      </w:r>
      <w:r w:rsidRPr="0087385F">
        <w:t xml:space="preserve"> </w:t>
      </w:r>
      <w:r w:rsidR="00CA7C1A" w:rsidRPr="0087385F">
        <w:t>Įstatymo projekt</w:t>
      </w:r>
      <w:r>
        <w:t>as</w:t>
      </w:r>
      <w:r w:rsidR="00CA7C1A" w:rsidRPr="0087385F">
        <w:t xml:space="preserve"> įtakos kriminogeninei situacijai neturės.</w:t>
      </w:r>
    </w:p>
    <w:p w:rsidR="00261C7A" w:rsidRPr="0087385F" w:rsidRDefault="00261C7A" w:rsidP="00B6290D">
      <w:pPr>
        <w:pStyle w:val="Pagrindinistekstas"/>
        <w:spacing w:after="0"/>
        <w:ind w:firstLine="709"/>
        <w:jc w:val="both"/>
        <w:rPr>
          <w:highlight w:val="yellow"/>
        </w:rPr>
      </w:pPr>
    </w:p>
    <w:p w:rsidR="003400DE" w:rsidRPr="0087385F" w:rsidRDefault="008E4360" w:rsidP="00696D18">
      <w:pPr>
        <w:pStyle w:val="Pagrindinistekstas"/>
        <w:spacing w:after="0"/>
        <w:ind w:firstLine="709"/>
        <w:jc w:val="both"/>
        <w:rPr>
          <w:b/>
        </w:rPr>
      </w:pPr>
      <w:r w:rsidRPr="0087385F">
        <w:rPr>
          <w:b/>
        </w:rPr>
        <w:t xml:space="preserve">7. </w:t>
      </w:r>
      <w:r w:rsidR="005172FB" w:rsidRPr="0087385F">
        <w:rPr>
          <w:b/>
        </w:rPr>
        <w:t>Kaip įstatymo įgyvendinimas atsilieps</w:t>
      </w:r>
      <w:r w:rsidR="003400DE" w:rsidRPr="0087385F">
        <w:rPr>
          <w:b/>
        </w:rPr>
        <w:t xml:space="preserve"> verslo sąlygoms ir plėtrai</w:t>
      </w:r>
    </w:p>
    <w:p w:rsidR="009706CD" w:rsidRPr="0087385F" w:rsidRDefault="004E4B70" w:rsidP="00696D18">
      <w:pPr>
        <w:pStyle w:val="Puslapioinaostekstas"/>
        <w:ind w:firstLine="709"/>
        <w:jc w:val="both"/>
        <w:rPr>
          <w:sz w:val="24"/>
          <w:szCs w:val="24"/>
        </w:rPr>
      </w:pPr>
      <w:r w:rsidRPr="0087385F">
        <w:rPr>
          <w:sz w:val="24"/>
          <w:szCs w:val="24"/>
        </w:rPr>
        <w:t xml:space="preserve">Verslą ir jo plėtrą </w:t>
      </w:r>
      <w:r w:rsidR="00D471BA" w:rsidRPr="0087385F">
        <w:rPr>
          <w:sz w:val="24"/>
          <w:szCs w:val="24"/>
        </w:rPr>
        <w:t>Užimtumo įstatymo pakeitimai</w:t>
      </w:r>
      <w:r w:rsidRPr="0087385F">
        <w:rPr>
          <w:sz w:val="24"/>
          <w:szCs w:val="24"/>
        </w:rPr>
        <w:t xml:space="preserve"> veiks</w:t>
      </w:r>
      <w:r w:rsidR="00247595" w:rsidRPr="0087385F">
        <w:rPr>
          <w:sz w:val="24"/>
          <w:szCs w:val="24"/>
        </w:rPr>
        <w:t xml:space="preserve"> teigiamai, nes</w:t>
      </w:r>
      <w:r w:rsidR="0046365B">
        <w:rPr>
          <w:sz w:val="24"/>
          <w:szCs w:val="24"/>
        </w:rPr>
        <w:t>,</w:t>
      </w:r>
      <w:r w:rsidR="00247595" w:rsidRPr="0087385F">
        <w:rPr>
          <w:sz w:val="24"/>
          <w:szCs w:val="24"/>
        </w:rPr>
        <w:t xml:space="preserve"> </w:t>
      </w:r>
      <w:r w:rsidR="009706CD" w:rsidRPr="0087385F">
        <w:rPr>
          <w:sz w:val="24"/>
          <w:szCs w:val="24"/>
        </w:rPr>
        <w:t>sudarius galimybę didesniam asmenų skaičiui organizuoti įdarbinimą subsidijuojant ir užtikrinus šiai priemonei įgyvendinti reikalingą finansavimą, daugiau darbdavių galės rasti tinkamus darbuotojus</w:t>
      </w:r>
      <w:r w:rsidR="00BE13AA" w:rsidRPr="0087385F">
        <w:rPr>
          <w:sz w:val="24"/>
          <w:szCs w:val="24"/>
        </w:rPr>
        <w:t>,</w:t>
      </w:r>
      <w:r w:rsidR="009706CD" w:rsidRPr="0087385F">
        <w:rPr>
          <w:sz w:val="24"/>
          <w:szCs w:val="24"/>
        </w:rPr>
        <w:t xml:space="preserve"> įdarbin</w:t>
      </w:r>
      <w:r w:rsidR="00BE13AA" w:rsidRPr="0087385F">
        <w:rPr>
          <w:sz w:val="24"/>
          <w:szCs w:val="24"/>
        </w:rPr>
        <w:t xml:space="preserve">dami vyresnius kaip 45 m. </w:t>
      </w:r>
      <w:r w:rsidR="00D471BA" w:rsidRPr="0087385F">
        <w:rPr>
          <w:sz w:val="24"/>
          <w:szCs w:val="24"/>
        </w:rPr>
        <w:t>bedarbius</w:t>
      </w:r>
      <w:r w:rsidR="009706CD" w:rsidRPr="0087385F">
        <w:rPr>
          <w:sz w:val="24"/>
          <w:szCs w:val="24"/>
        </w:rPr>
        <w:t>.</w:t>
      </w:r>
      <w:r w:rsidR="00D471BA" w:rsidRPr="0087385F">
        <w:rPr>
          <w:sz w:val="24"/>
          <w:szCs w:val="24"/>
        </w:rPr>
        <w:t xml:space="preserve"> B</w:t>
      </w:r>
      <w:r w:rsidR="009E5E84" w:rsidRPr="0087385F">
        <w:rPr>
          <w:sz w:val="24"/>
          <w:szCs w:val="24"/>
        </w:rPr>
        <w:t xml:space="preserve">e to, </w:t>
      </w:r>
      <w:r w:rsidR="00265102" w:rsidRPr="0087385F">
        <w:rPr>
          <w:sz w:val="24"/>
          <w:szCs w:val="24"/>
        </w:rPr>
        <w:t xml:space="preserve">Užimtumo tarnybai </w:t>
      </w:r>
      <w:r w:rsidR="009E5E84" w:rsidRPr="0087385F">
        <w:rPr>
          <w:sz w:val="24"/>
          <w:szCs w:val="24"/>
        </w:rPr>
        <w:t xml:space="preserve">bus sudaryta galimybė </w:t>
      </w:r>
      <w:r w:rsidR="00CE3609" w:rsidRPr="0087385F">
        <w:rPr>
          <w:sz w:val="24"/>
          <w:szCs w:val="24"/>
        </w:rPr>
        <w:t xml:space="preserve">didesniam </w:t>
      </w:r>
      <w:r w:rsidR="00183A0E" w:rsidRPr="0087385F">
        <w:rPr>
          <w:sz w:val="24"/>
          <w:szCs w:val="24"/>
        </w:rPr>
        <w:t>bedarbių</w:t>
      </w:r>
      <w:r w:rsidR="00CE3609" w:rsidRPr="0087385F">
        <w:rPr>
          <w:sz w:val="24"/>
          <w:szCs w:val="24"/>
        </w:rPr>
        <w:t xml:space="preserve"> skaičiui </w:t>
      </w:r>
      <w:r w:rsidR="0046365B" w:rsidRPr="0087385F">
        <w:rPr>
          <w:sz w:val="24"/>
          <w:szCs w:val="24"/>
        </w:rPr>
        <w:t xml:space="preserve">padėti finansiškai </w:t>
      </w:r>
      <w:r w:rsidR="00265102" w:rsidRPr="0087385F">
        <w:rPr>
          <w:sz w:val="24"/>
          <w:szCs w:val="24"/>
        </w:rPr>
        <w:t>sukurti savo verslą, įsteigiant sau darbo vietą.</w:t>
      </w:r>
    </w:p>
    <w:p w:rsidR="00284914" w:rsidRPr="0087385F" w:rsidRDefault="00284914" w:rsidP="009331E9">
      <w:pPr>
        <w:pStyle w:val="Puslapioinaostekstas"/>
        <w:ind w:firstLine="709"/>
        <w:jc w:val="both"/>
        <w:rPr>
          <w:sz w:val="24"/>
          <w:szCs w:val="24"/>
        </w:rPr>
      </w:pPr>
    </w:p>
    <w:p w:rsidR="003400DE" w:rsidRPr="0087385F" w:rsidRDefault="008E4360" w:rsidP="00696D18">
      <w:pPr>
        <w:pStyle w:val="Pagrindinistekstas"/>
        <w:spacing w:after="0"/>
        <w:ind w:firstLine="709"/>
        <w:jc w:val="both"/>
        <w:rPr>
          <w:b/>
        </w:rPr>
      </w:pPr>
      <w:r w:rsidRPr="0087385F">
        <w:rPr>
          <w:b/>
        </w:rPr>
        <w:t>8. Įstatym</w:t>
      </w:r>
      <w:r w:rsidR="00CE269E" w:rsidRPr="0087385F">
        <w:rPr>
          <w:b/>
        </w:rPr>
        <w:t>ų</w:t>
      </w:r>
      <w:r w:rsidR="003400DE" w:rsidRPr="0087385F">
        <w:rPr>
          <w:b/>
        </w:rPr>
        <w:t xml:space="preserve"> inkorporavimas į teisinę sistemą, </w:t>
      </w:r>
      <w:r w:rsidR="00322D89" w:rsidRPr="0087385F">
        <w:rPr>
          <w:b/>
        </w:rPr>
        <w:t>kok</w:t>
      </w:r>
      <w:r w:rsidR="00EF78C2" w:rsidRPr="0087385F">
        <w:rPr>
          <w:b/>
        </w:rPr>
        <w:t xml:space="preserve">ius teisės aktus būtina priimti, </w:t>
      </w:r>
      <w:r w:rsidR="00322D89" w:rsidRPr="0087385F">
        <w:rPr>
          <w:b/>
        </w:rPr>
        <w:t xml:space="preserve">kokius </w:t>
      </w:r>
      <w:r w:rsidR="003400DE" w:rsidRPr="0087385F">
        <w:rPr>
          <w:b/>
        </w:rPr>
        <w:t>galiojan</w:t>
      </w:r>
      <w:r w:rsidR="00322D89" w:rsidRPr="0087385F">
        <w:rPr>
          <w:b/>
        </w:rPr>
        <w:t>čius</w:t>
      </w:r>
      <w:r w:rsidR="003400DE" w:rsidRPr="0087385F">
        <w:rPr>
          <w:b/>
        </w:rPr>
        <w:t xml:space="preserve"> teisės akt</w:t>
      </w:r>
      <w:r w:rsidR="00322D89" w:rsidRPr="0087385F">
        <w:rPr>
          <w:b/>
        </w:rPr>
        <w:t>us reikia</w:t>
      </w:r>
      <w:r w:rsidR="003400DE" w:rsidRPr="0087385F">
        <w:rPr>
          <w:b/>
        </w:rPr>
        <w:t xml:space="preserve"> pakeisti ar </w:t>
      </w:r>
      <w:r w:rsidR="00322D89" w:rsidRPr="0087385F">
        <w:rPr>
          <w:b/>
        </w:rPr>
        <w:t>pripažinti netekusiais galios</w:t>
      </w:r>
    </w:p>
    <w:p w:rsidR="00E4122E" w:rsidRDefault="00E4122E" w:rsidP="00010E23">
      <w:pPr>
        <w:pStyle w:val="Pagrindinistekstas"/>
        <w:spacing w:after="0"/>
        <w:ind w:firstLine="709"/>
        <w:jc w:val="both"/>
      </w:pPr>
      <w:r w:rsidRPr="0087385F">
        <w:t xml:space="preserve">Priėmus Įstatymo projektą, kitų galiojančių įstatymų keisti nereikės. </w:t>
      </w:r>
    </w:p>
    <w:p w:rsidR="00284914" w:rsidRPr="0087385F" w:rsidRDefault="00284914" w:rsidP="00010E23">
      <w:pPr>
        <w:pStyle w:val="Pagrindinistekstas"/>
        <w:spacing w:after="0"/>
        <w:ind w:firstLine="709"/>
        <w:jc w:val="both"/>
      </w:pPr>
    </w:p>
    <w:p w:rsidR="003400DE" w:rsidRPr="0087385F" w:rsidRDefault="002B5B61" w:rsidP="00613EEB">
      <w:pPr>
        <w:pStyle w:val="Pagrindinistekstas"/>
        <w:spacing w:after="0"/>
        <w:ind w:firstLine="709"/>
        <w:jc w:val="both"/>
        <w:rPr>
          <w:b/>
        </w:rPr>
      </w:pPr>
      <w:r w:rsidRPr="0087385F">
        <w:rPr>
          <w:b/>
        </w:rPr>
        <w:t xml:space="preserve">9. </w:t>
      </w:r>
      <w:r w:rsidR="00D9590B" w:rsidRPr="0087385F">
        <w:rPr>
          <w:b/>
        </w:rPr>
        <w:t>Įstatymo projekto</w:t>
      </w:r>
      <w:r w:rsidR="003400DE" w:rsidRPr="0087385F">
        <w:rPr>
          <w:b/>
        </w:rPr>
        <w:t xml:space="preserve"> atitiktis </w:t>
      </w:r>
      <w:r w:rsidR="001E5F9E" w:rsidRPr="0087385F">
        <w:rPr>
          <w:b/>
        </w:rPr>
        <w:t>Lietuvos Respublikos v</w:t>
      </w:r>
      <w:r w:rsidR="003400DE" w:rsidRPr="0087385F">
        <w:rPr>
          <w:b/>
        </w:rPr>
        <w:t xml:space="preserve">alstybinės kalbos, </w:t>
      </w:r>
      <w:r w:rsidR="001E5F9E" w:rsidRPr="0087385F">
        <w:rPr>
          <w:b/>
        </w:rPr>
        <w:t>Teisėkūros pagrindų</w:t>
      </w:r>
      <w:r w:rsidR="003400DE" w:rsidRPr="0087385F">
        <w:rPr>
          <w:b/>
        </w:rPr>
        <w:t xml:space="preserve"> įstatymų reikalavimams ir</w:t>
      </w:r>
      <w:r w:rsidR="001E5F9E" w:rsidRPr="0087385F">
        <w:rPr>
          <w:b/>
        </w:rPr>
        <w:t xml:space="preserve"> įstatymo projekto</w:t>
      </w:r>
      <w:r w:rsidR="003400DE" w:rsidRPr="0087385F">
        <w:rPr>
          <w:b/>
        </w:rPr>
        <w:t xml:space="preserve"> sąvokų ir</w:t>
      </w:r>
      <w:r w:rsidR="001E5F9E" w:rsidRPr="0087385F">
        <w:rPr>
          <w:b/>
        </w:rPr>
        <w:t xml:space="preserve"> jas įvardijančių</w:t>
      </w:r>
      <w:r w:rsidR="003400DE" w:rsidRPr="0087385F">
        <w:rPr>
          <w:b/>
        </w:rPr>
        <w:t xml:space="preserve"> terminų įvertinimas</w:t>
      </w:r>
      <w:r w:rsidR="001E5F9E" w:rsidRPr="0087385F">
        <w:rPr>
          <w:b/>
        </w:rPr>
        <w:t xml:space="preserve"> Terminų banko įstatymo ir jo įgyvendinamųjų teisės aktų nustatyta tvarka</w:t>
      </w:r>
    </w:p>
    <w:p w:rsidR="00426C5C" w:rsidRPr="0087385F" w:rsidRDefault="00BE623B" w:rsidP="00696D18">
      <w:pPr>
        <w:ind w:firstLine="709"/>
        <w:jc w:val="both"/>
        <w:rPr>
          <w:lang w:eastAsia="lt-LT"/>
        </w:rPr>
      </w:pPr>
      <w:r w:rsidRPr="0087385F">
        <w:rPr>
          <w:lang w:eastAsia="lt-LT"/>
        </w:rPr>
        <w:t>Įstatym</w:t>
      </w:r>
      <w:r w:rsidR="00AF1582" w:rsidRPr="0087385F">
        <w:rPr>
          <w:lang w:eastAsia="lt-LT"/>
        </w:rPr>
        <w:t>o</w:t>
      </w:r>
      <w:r w:rsidRPr="0087385F">
        <w:rPr>
          <w:lang w:eastAsia="lt-LT"/>
        </w:rPr>
        <w:t xml:space="preserve"> projekt</w:t>
      </w:r>
      <w:r w:rsidR="00AF1582" w:rsidRPr="0087385F">
        <w:rPr>
          <w:lang w:eastAsia="lt-LT"/>
        </w:rPr>
        <w:t>as</w:t>
      </w:r>
      <w:r w:rsidR="00F52625" w:rsidRPr="0087385F">
        <w:rPr>
          <w:lang w:eastAsia="lt-LT"/>
        </w:rPr>
        <w:t xml:space="preserve"> atitinka Lietuvos Respublikos valstybinės kalbos</w:t>
      </w:r>
      <w:r w:rsidR="002D562A" w:rsidRPr="0087385F">
        <w:rPr>
          <w:lang w:eastAsia="lt-LT"/>
        </w:rPr>
        <w:t>,</w:t>
      </w:r>
      <w:r w:rsidR="00F52625" w:rsidRPr="0087385F">
        <w:rPr>
          <w:lang w:eastAsia="lt-LT"/>
        </w:rPr>
        <w:t xml:space="preserve"> </w:t>
      </w:r>
      <w:r w:rsidR="00AB5C20" w:rsidRPr="0087385F">
        <w:rPr>
          <w:lang w:eastAsia="lt-LT"/>
        </w:rPr>
        <w:t>Lietuvos Respublikos t</w:t>
      </w:r>
      <w:r w:rsidR="00F52625" w:rsidRPr="0087385F">
        <w:rPr>
          <w:lang w:eastAsia="lt-LT"/>
        </w:rPr>
        <w:t xml:space="preserve">eisėkūros pagrindų įstatymų reikalavimus. </w:t>
      </w:r>
      <w:r w:rsidR="005965F2" w:rsidRPr="0087385F">
        <w:rPr>
          <w:lang w:eastAsia="lt-LT"/>
        </w:rPr>
        <w:t>Įstat</w:t>
      </w:r>
      <w:r w:rsidRPr="0087385F">
        <w:rPr>
          <w:lang w:eastAsia="lt-LT"/>
        </w:rPr>
        <w:t>ym</w:t>
      </w:r>
      <w:r w:rsidR="00140F21" w:rsidRPr="0087385F">
        <w:rPr>
          <w:lang w:eastAsia="lt-LT"/>
        </w:rPr>
        <w:t>o</w:t>
      </w:r>
      <w:r w:rsidRPr="0087385F">
        <w:rPr>
          <w:lang w:eastAsia="lt-LT"/>
        </w:rPr>
        <w:t xml:space="preserve"> projek</w:t>
      </w:r>
      <w:r w:rsidR="0043246C" w:rsidRPr="0087385F">
        <w:rPr>
          <w:lang w:eastAsia="lt-LT"/>
        </w:rPr>
        <w:t>t</w:t>
      </w:r>
      <w:r w:rsidR="00140F21" w:rsidRPr="0087385F">
        <w:rPr>
          <w:lang w:eastAsia="lt-LT"/>
        </w:rPr>
        <w:t>e</w:t>
      </w:r>
      <w:r w:rsidR="005965F2" w:rsidRPr="0087385F">
        <w:rPr>
          <w:lang w:eastAsia="lt-LT"/>
        </w:rPr>
        <w:t xml:space="preserve"> naujų sąvokų nepateikiama.</w:t>
      </w:r>
    </w:p>
    <w:p w:rsidR="005C195C" w:rsidRPr="0087385F" w:rsidRDefault="005C195C" w:rsidP="00696D18">
      <w:pPr>
        <w:ind w:firstLine="709"/>
        <w:jc w:val="both"/>
        <w:rPr>
          <w:lang w:eastAsia="lt-LT"/>
        </w:rPr>
      </w:pPr>
    </w:p>
    <w:p w:rsidR="003400DE" w:rsidRPr="0087385F" w:rsidRDefault="002B5B61" w:rsidP="00696D18">
      <w:pPr>
        <w:pStyle w:val="Pagrindinistekstas"/>
        <w:widowControl w:val="0"/>
        <w:spacing w:after="0"/>
        <w:ind w:firstLine="709"/>
        <w:jc w:val="both"/>
        <w:rPr>
          <w:b/>
        </w:rPr>
      </w:pPr>
      <w:r w:rsidRPr="0087385F">
        <w:rPr>
          <w:b/>
        </w:rPr>
        <w:t xml:space="preserve">10. </w:t>
      </w:r>
      <w:r w:rsidR="00D9590B" w:rsidRPr="0087385F">
        <w:rPr>
          <w:b/>
        </w:rPr>
        <w:t>Įstatymo projekto</w:t>
      </w:r>
      <w:r w:rsidR="003400DE" w:rsidRPr="0087385F">
        <w:rPr>
          <w:b/>
        </w:rPr>
        <w:t xml:space="preserve"> atitiktis Žmogaus teisių ir pagrindinių laisvių apsaugos konvencijos nuostatoms ir Europos Sąjungos teisei</w:t>
      </w:r>
    </w:p>
    <w:p w:rsidR="002C00B8" w:rsidRPr="0087385F" w:rsidRDefault="00BE623B" w:rsidP="00696D18">
      <w:pPr>
        <w:pStyle w:val="Pagrindinistekstas"/>
        <w:widowControl w:val="0"/>
        <w:spacing w:after="0"/>
        <w:ind w:firstLine="709"/>
        <w:jc w:val="both"/>
      </w:pPr>
      <w:r w:rsidRPr="0087385F">
        <w:t>Įstatym</w:t>
      </w:r>
      <w:r w:rsidR="00AF1582" w:rsidRPr="0087385F">
        <w:t>o</w:t>
      </w:r>
      <w:r w:rsidRPr="0087385F">
        <w:t xml:space="preserve"> projekta</w:t>
      </w:r>
      <w:r w:rsidR="00AF1582" w:rsidRPr="0087385F">
        <w:t>s</w:t>
      </w:r>
      <w:r w:rsidR="003400DE" w:rsidRPr="0087385F">
        <w:t xml:space="preserve"> </w:t>
      </w:r>
      <w:r w:rsidR="00140F21" w:rsidRPr="0087385F">
        <w:t>neprieštarauja Europos žmogaus teisių ir pagrindinių laisvių apsaugos konvencijos nuostatoms ir Europos Sąjungos teisės normoms.</w:t>
      </w:r>
    </w:p>
    <w:p w:rsidR="00140F21" w:rsidRPr="0087385F" w:rsidRDefault="00140F21" w:rsidP="00696D18">
      <w:pPr>
        <w:pStyle w:val="Pagrindinistekstas"/>
        <w:widowControl w:val="0"/>
        <w:spacing w:after="0"/>
        <w:ind w:firstLine="709"/>
        <w:jc w:val="both"/>
      </w:pPr>
    </w:p>
    <w:p w:rsidR="003400DE" w:rsidRPr="0087385F" w:rsidRDefault="003400DE" w:rsidP="00696D18">
      <w:pPr>
        <w:pStyle w:val="Pagrindinistekstas"/>
        <w:widowControl w:val="0"/>
        <w:spacing w:after="0"/>
        <w:ind w:firstLine="709"/>
        <w:jc w:val="both"/>
        <w:rPr>
          <w:b/>
        </w:rPr>
      </w:pPr>
      <w:r w:rsidRPr="0087385F">
        <w:rPr>
          <w:b/>
        </w:rPr>
        <w:t>11. Įstatym</w:t>
      </w:r>
      <w:r w:rsidR="0026102E" w:rsidRPr="0087385F">
        <w:rPr>
          <w:b/>
        </w:rPr>
        <w:t>ui</w:t>
      </w:r>
      <w:r w:rsidRPr="0087385F">
        <w:rPr>
          <w:b/>
        </w:rPr>
        <w:t xml:space="preserve"> įgyvendinti reikalingi</w:t>
      </w:r>
      <w:r w:rsidR="009076D8" w:rsidRPr="0087385F">
        <w:rPr>
          <w:b/>
        </w:rPr>
        <w:t xml:space="preserve"> </w:t>
      </w:r>
      <w:r w:rsidR="00322D89" w:rsidRPr="0087385F">
        <w:rPr>
          <w:b/>
        </w:rPr>
        <w:t>įgyve</w:t>
      </w:r>
      <w:r w:rsidR="002C00B8" w:rsidRPr="0087385F">
        <w:rPr>
          <w:b/>
        </w:rPr>
        <w:t>n</w:t>
      </w:r>
      <w:r w:rsidR="00322D89" w:rsidRPr="0087385F">
        <w:rPr>
          <w:b/>
        </w:rPr>
        <w:t>dinamieji teisės</w:t>
      </w:r>
      <w:r w:rsidRPr="0087385F">
        <w:rPr>
          <w:b/>
        </w:rPr>
        <w:t xml:space="preserve"> aktai, šių aktų rengėjai</w:t>
      </w:r>
      <w:r w:rsidR="00322D89" w:rsidRPr="0087385F">
        <w:rPr>
          <w:b/>
        </w:rPr>
        <w:t xml:space="preserve"> ir terminai</w:t>
      </w:r>
    </w:p>
    <w:p w:rsidR="00A45A41" w:rsidRPr="0087385F" w:rsidRDefault="00261C7A" w:rsidP="005C2E26">
      <w:pPr>
        <w:pStyle w:val="Pagrindinistekstas"/>
        <w:widowControl w:val="0"/>
        <w:spacing w:after="0"/>
        <w:ind w:firstLine="709"/>
        <w:jc w:val="both"/>
      </w:pPr>
      <w:r w:rsidRPr="0087385F">
        <w:t>Socialinės</w:t>
      </w:r>
      <w:r w:rsidR="002340A4" w:rsidRPr="0087385F">
        <w:t xml:space="preserve"> apsaugos ir darbo ministerija </w:t>
      </w:r>
      <w:r w:rsidRPr="0087385F">
        <w:t>turės parengti ir socialinės apsaugos ir darbo ministras iki Įstatymo projekto įsigaliojimo priimti</w:t>
      </w:r>
      <w:r w:rsidR="00DD1EDB" w:rsidRPr="0087385F">
        <w:t xml:space="preserve"> Lietuvos Respublikos </w:t>
      </w:r>
      <w:r w:rsidRPr="0087385F">
        <w:t>s</w:t>
      </w:r>
      <w:r w:rsidR="007E2BC6" w:rsidRPr="0087385F">
        <w:t>ocialinės apsaugos ir darbo ministr</w:t>
      </w:r>
      <w:r w:rsidR="00DD1EDB" w:rsidRPr="0087385F">
        <w:t>o</w:t>
      </w:r>
      <w:r w:rsidR="00644364" w:rsidRPr="0087385F">
        <w:t xml:space="preserve"> 2017 m. birželio 30 d. įsakym</w:t>
      </w:r>
      <w:r w:rsidR="00CA7C1A" w:rsidRPr="0087385F">
        <w:t>o</w:t>
      </w:r>
      <w:r w:rsidR="00644364" w:rsidRPr="0087385F">
        <w:t xml:space="preserve"> Nr. A1-348 „Dėl </w:t>
      </w:r>
      <w:r w:rsidR="00CA7C1A" w:rsidRPr="0087385F">
        <w:t>U</w:t>
      </w:r>
      <w:r w:rsidR="00644364" w:rsidRPr="0087385F">
        <w:t>žimtumo rėmimo priemonių įgyvendinimo sąlygų ir tvarkos aprašo patvirtinimo“</w:t>
      </w:r>
      <w:r w:rsidR="00AF1582" w:rsidRPr="0087385F">
        <w:t xml:space="preserve"> pakeitim</w:t>
      </w:r>
      <w:r w:rsidR="002340A4" w:rsidRPr="0087385F">
        <w:t>o projektą</w:t>
      </w:r>
      <w:r w:rsidR="00644364" w:rsidRPr="0087385F">
        <w:t>.</w:t>
      </w:r>
    </w:p>
    <w:p w:rsidR="002340A4" w:rsidRPr="0087385F" w:rsidRDefault="002340A4" w:rsidP="00696D18">
      <w:pPr>
        <w:pStyle w:val="Pagrindinistekstas"/>
        <w:widowControl w:val="0"/>
        <w:spacing w:after="0"/>
        <w:ind w:firstLine="709"/>
        <w:jc w:val="both"/>
      </w:pPr>
    </w:p>
    <w:p w:rsidR="003400DE" w:rsidRPr="0087385F" w:rsidRDefault="003400DE" w:rsidP="00696D18">
      <w:pPr>
        <w:pStyle w:val="Pagrindinistekstas"/>
        <w:widowControl w:val="0"/>
        <w:spacing w:after="0"/>
        <w:ind w:firstLine="709"/>
        <w:jc w:val="both"/>
        <w:rPr>
          <w:b/>
        </w:rPr>
      </w:pPr>
      <w:r w:rsidRPr="0087385F">
        <w:rPr>
          <w:b/>
        </w:rPr>
        <w:t xml:space="preserve">12. Kiek </w:t>
      </w:r>
      <w:r w:rsidR="00322D89" w:rsidRPr="0087385F">
        <w:rPr>
          <w:b/>
        </w:rPr>
        <w:t xml:space="preserve">valstybės, savivaldybių </w:t>
      </w:r>
      <w:r w:rsidRPr="0087385F">
        <w:rPr>
          <w:b/>
        </w:rPr>
        <w:t>biudžet</w:t>
      </w:r>
      <w:r w:rsidR="00322D89" w:rsidRPr="0087385F">
        <w:rPr>
          <w:b/>
        </w:rPr>
        <w:t>ų</w:t>
      </w:r>
      <w:r w:rsidRPr="0087385F">
        <w:rPr>
          <w:b/>
        </w:rPr>
        <w:t xml:space="preserve"> </w:t>
      </w:r>
      <w:r w:rsidR="00322D89" w:rsidRPr="0087385F">
        <w:rPr>
          <w:b/>
        </w:rPr>
        <w:t xml:space="preserve">ir kitų valstybės įsteigtų fondų </w:t>
      </w:r>
      <w:r w:rsidRPr="0087385F">
        <w:rPr>
          <w:b/>
        </w:rPr>
        <w:t xml:space="preserve">lėšų </w:t>
      </w:r>
      <w:r w:rsidR="00322D89" w:rsidRPr="0087385F">
        <w:rPr>
          <w:b/>
        </w:rPr>
        <w:t>prireiks įstatym</w:t>
      </w:r>
      <w:r w:rsidR="00347C49" w:rsidRPr="0087385F">
        <w:rPr>
          <w:b/>
        </w:rPr>
        <w:t>ui</w:t>
      </w:r>
      <w:r w:rsidR="00322D89" w:rsidRPr="0087385F">
        <w:rPr>
          <w:b/>
        </w:rPr>
        <w:t xml:space="preserve"> įgyvendinti</w:t>
      </w:r>
      <w:r w:rsidR="002B5B61" w:rsidRPr="0087385F">
        <w:rPr>
          <w:b/>
        </w:rPr>
        <w:t>,</w:t>
      </w:r>
      <w:r w:rsidRPr="0087385F">
        <w:rPr>
          <w:b/>
        </w:rPr>
        <w:t xml:space="preserve"> ar </w:t>
      </w:r>
      <w:r w:rsidR="00322D89" w:rsidRPr="0087385F">
        <w:rPr>
          <w:b/>
        </w:rPr>
        <w:t>bus galima</w:t>
      </w:r>
      <w:r w:rsidRPr="0087385F">
        <w:rPr>
          <w:b/>
        </w:rPr>
        <w:t xml:space="preserve"> sutaupyti</w:t>
      </w:r>
    </w:p>
    <w:p w:rsidR="00EC1EF2" w:rsidRPr="00436C7C" w:rsidRDefault="00EC1EF2" w:rsidP="00EC1EF2">
      <w:pPr>
        <w:pStyle w:val="Pagrindinistekstas"/>
        <w:widowControl w:val="0"/>
        <w:spacing w:after="0"/>
        <w:ind w:firstLine="709"/>
        <w:jc w:val="both"/>
      </w:pPr>
      <w:r w:rsidRPr="00436C7C">
        <w:t>Įsigaliojus Įstatymo projekte numatomiems bedarbio statuso suteikimo sąlygų ir bedarbio statuso panaikinimo pagrindų pakeitimams, didė</w:t>
      </w:r>
      <w:r w:rsidR="003E5650" w:rsidRPr="00436C7C">
        <w:t>ja</w:t>
      </w:r>
      <w:r w:rsidRPr="00436C7C">
        <w:t xml:space="preserve"> asmenų, turinčių teisę gauti nedarbo draudimo išmoką, skaičius. Lietuvos statistikos departamento duomenimis</w:t>
      </w:r>
      <w:r w:rsidR="007D386A" w:rsidRPr="00436C7C">
        <w:t>,</w:t>
      </w:r>
      <w:r w:rsidRPr="00436C7C">
        <w:t xml:space="preserve"> 2018–2019 metais Lietuvoje pagal nuolatinės formos studijų programas aukštosiose mokyklose studij</w:t>
      </w:r>
      <w:r w:rsidR="007D386A" w:rsidRPr="00436C7C">
        <w:t>avo</w:t>
      </w:r>
      <w:r w:rsidRPr="00436C7C">
        <w:t xml:space="preserve"> 90,5 tūkst. studentų ir pagal formaliojo profesinio mokymo programas mok</w:t>
      </w:r>
      <w:r w:rsidR="007D386A" w:rsidRPr="00436C7C">
        <w:t>ė</w:t>
      </w:r>
      <w:r w:rsidRPr="00436C7C">
        <w:t xml:space="preserve">si 34 tūkst. mokinių. Pagal </w:t>
      </w:r>
      <w:r w:rsidR="00475622" w:rsidRPr="00436C7C">
        <w:t xml:space="preserve">Vyriausybės strateginės analizės centro </w:t>
      </w:r>
      <w:r w:rsidRPr="00436C7C">
        <w:t>2018 m. atliktą tyrimą „Dirbantys studentai Europoje“, Lietuvoje 37</w:t>
      </w:r>
      <w:r w:rsidR="007D386A" w:rsidRPr="00436C7C">
        <w:t> </w:t>
      </w:r>
      <w:r w:rsidRPr="00436C7C">
        <w:t>proc. studentų dirba visu studijų laikotarpiu</w:t>
      </w:r>
      <w:r w:rsidR="00405350" w:rsidRPr="00436C7C">
        <w:t>.</w:t>
      </w:r>
      <w:r w:rsidRPr="00436C7C">
        <w:t xml:space="preserve"> </w:t>
      </w:r>
      <w:r w:rsidR="007D386A" w:rsidRPr="00436C7C">
        <w:t>Daroma prielaida, kad 25 proc.</w:t>
      </w:r>
      <w:r w:rsidRPr="00436C7C">
        <w:t xml:space="preserve"> besimokančių</w:t>
      </w:r>
      <w:r w:rsidR="007D386A" w:rsidRPr="00436C7C">
        <w:t>jų</w:t>
      </w:r>
      <w:r w:rsidRPr="00436C7C">
        <w:t xml:space="preserve"> profesinėse mokyklose </w:t>
      </w:r>
      <w:r w:rsidR="007D386A" w:rsidRPr="00436C7C">
        <w:t>taip pat</w:t>
      </w:r>
      <w:r w:rsidRPr="00436C7C">
        <w:t xml:space="preserve"> dirba. Įvertinus tai, kad </w:t>
      </w:r>
      <w:r w:rsidR="00405350" w:rsidRPr="00436C7C">
        <w:t>U</w:t>
      </w:r>
      <w:r w:rsidRPr="00436C7C">
        <w:t xml:space="preserve">žimtumo tarnyboje </w:t>
      </w:r>
      <w:r w:rsidR="00DE733C" w:rsidRPr="00436C7C">
        <w:t xml:space="preserve">registruojasi </w:t>
      </w:r>
      <w:r w:rsidRPr="00436C7C">
        <w:t xml:space="preserve">ir nedarbo draudimo </w:t>
      </w:r>
      <w:r w:rsidRPr="00436C7C">
        <w:lastRenderedPageBreak/>
        <w:t>išmokas gauna apie 10 proc. visų dirbusių asmenų, daroma prielaida, kad apie 4,9 tūkst. studijuojančiųjų ir besimokančiųjų</w:t>
      </w:r>
      <w:r w:rsidR="0056026F" w:rsidRPr="00436C7C">
        <w:t xml:space="preserve"> </w:t>
      </w:r>
      <w:r w:rsidRPr="00436C7C">
        <w:t>profesinėse mokyklose</w:t>
      </w:r>
      <w:r w:rsidR="00A3276F" w:rsidRPr="00436C7C">
        <w:t>,</w:t>
      </w:r>
      <w:r w:rsidRPr="00436C7C">
        <w:t xml:space="preserve"> netekę darbo</w:t>
      </w:r>
      <w:r w:rsidR="00A3276F" w:rsidRPr="00436C7C">
        <w:t>,</w:t>
      </w:r>
      <w:r w:rsidRPr="00436C7C">
        <w:t xml:space="preserve"> galėtų kreiptis dėl nedarbo draudimo išmokos, kuriai išmokėti nedarbo </w:t>
      </w:r>
      <w:r w:rsidR="00376907" w:rsidRPr="00436C7C">
        <w:t xml:space="preserve">socialiniam </w:t>
      </w:r>
      <w:r w:rsidRPr="00436C7C">
        <w:t>draudimui skirtų lėšų</w:t>
      </w:r>
      <w:r w:rsidR="0056026F" w:rsidRPr="00436C7C">
        <w:t xml:space="preserve"> </w:t>
      </w:r>
      <w:r w:rsidR="003E5650" w:rsidRPr="00436C7C">
        <w:t xml:space="preserve">poreikis </w:t>
      </w:r>
      <w:r w:rsidR="005211B9" w:rsidRPr="00436C7C">
        <w:t>metams – 8,1</w:t>
      </w:r>
      <w:r w:rsidR="00FD2CFF">
        <w:t> </w:t>
      </w:r>
      <w:r w:rsidR="005211B9" w:rsidRPr="00436C7C">
        <w:t>mln. Eur</w:t>
      </w:r>
      <w:r w:rsidR="0076043D" w:rsidRPr="00436C7C">
        <w:t>,</w:t>
      </w:r>
      <w:r w:rsidR="005211B9" w:rsidRPr="00436C7C">
        <w:t xml:space="preserve"> </w:t>
      </w:r>
      <w:r w:rsidR="0076043D" w:rsidRPr="00436C7C">
        <w:t xml:space="preserve">gavimo </w:t>
      </w:r>
      <w:r w:rsidR="0056026F" w:rsidRPr="00436C7C">
        <w:t xml:space="preserve">(vidutinė nedarbo draudimo </w:t>
      </w:r>
      <w:r w:rsidR="007D386A" w:rsidRPr="00436C7C">
        <w:t xml:space="preserve">išmokos </w:t>
      </w:r>
      <w:r w:rsidR="0056026F" w:rsidRPr="00436C7C">
        <w:t>mokėjimo trukmė – 4,9 mėn., vidutinis nedarbo draudimo išmokos dydis – 338 Eur</w:t>
      </w:r>
      <w:r w:rsidR="001B6547" w:rsidRPr="00436C7C">
        <w:t>)</w:t>
      </w:r>
      <w:r w:rsidRPr="00436C7C">
        <w:t>.</w:t>
      </w:r>
    </w:p>
    <w:p w:rsidR="001D553D" w:rsidRPr="00AD46D1" w:rsidRDefault="001D553D" w:rsidP="00CD1204">
      <w:pPr>
        <w:pStyle w:val="Pagrindinistekstas"/>
        <w:widowControl w:val="0"/>
        <w:spacing w:after="0"/>
        <w:ind w:firstLine="709"/>
        <w:jc w:val="both"/>
      </w:pPr>
      <w:r w:rsidRPr="00AD46D1">
        <w:t>Įstatymo projekte numatom</w:t>
      </w:r>
      <w:r w:rsidR="006D0017" w:rsidRPr="00AD46D1">
        <w:t>o</w:t>
      </w:r>
      <w:r w:rsidRPr="00AD46D1">
        <w:t xml:space="preserve"> darbo rinkoje papildomai rem</w:t>
      </w:r>
      <w:r w:rsidR="00330B81" w:rsidRPr="00AD46D1">
        <w:t>iam</w:t>
      </w:r>
      <w:r w:rsidR="006D0017" w:rsidRPr="00AD46D1">
        <w:t>ų</w:t>
      </w:r>
      <w:r w:rsidR="00330B81" w:rsidRPr="00AD46D1">
        <w:t xml:space="preserve"> </w:t>
      </w:r>
      <w:r w:rsidRPr="00AD46D1">
        <w:t>asmen</w:t>
      </w:r>
      <w:r w:rsidR="006D0017" w:rsidRPr="00AD46D1">
        <w:t>ų</w:t>
      </w:r>
      <w:r w:rsidRPr="00AD46D1">
        <w:t xml:space="preserve"> –</w:t>
      </w:r>
      <w:r w:rsidR="00FC0169" w:rsidRPr="00AD46D1">
        <w:t xml:space="preserve"> </w:t>
      </w:r>
      <w:r w:rsidRPr="00AD46D1">
        <w:t>45</w:t>
      </w:r>
      <w:r w:rsidR="00FC0169" w:rsidRPr="00AD46D1">
        <w:t>–49 </w:t>
      </w:r>
      <w:r w:rsidRPr="00AD46D1">
        <w:t>metų bedarbi</w:t>
      </w:r>
      <w:r w:rsidR="00FC0169" w:rsidRPr="00AD46D1">
        <w:t>ų</w:t>
      </w:r>
      <w:r w:rsidRPr="00AD46D1">
        <w:t xml:space="preserve"> </w:t>
      </w:r>
      <w:r w:rsidR="006D0017" w:rsidRPr="00AD46D1">
        <w:t xml:space="preserve">– </w:t>
      </w:r>
      <w:r w:rsidRPr="00AD46D1">
        <w:t>įdarbinim</w:t>
      </w:r>
      <w:r w:rsidR="006D0017" w:rsidRPr="00AD46D1">
        <w:t>o</w:t>
      </w:r>
      <w:r w:rsidRPr="00AD46D1">
        <w:t xml:space="preserve"> subsidijuojant</w:t>
      </w:r>
      <w:r w:rsidR="00EA273D" w:rsidRPr="00AD46D1">
        <w:t xml:space="preserve"> ir </w:t>
      </w:r>
      <w:r w:rsidR="00FC0169" w:rsidRPr="00AD46D1">
        <w:t>vyresni</w:t>
      </w:r>
      <w:r w:rsidR="00A5778A" w:rsidRPr="00AD46D1">
        <w:t>ų</w:t>
      </w:r>
      <w:r w:rsidR="00FC0169" w:rsidRPr="00AD46D1">
        <w:t xml:space="preserve"> kaip 45 metų bedarbi</w:t>
      </w:r>
      <w:r w:rsidR="00A5778A" w:rsidRPr="00AD46D1">
        <w:t>ų</w:t>
      </w:r>
      <w:r w:rsidR="00FC0169" w:rsidRPr="00AD46D1">
        <w:t xml:space="preserve"> </w:t>
      </w:r>
      <w:r w:rsidRPr="00AD46D1">
        <w:t>savarankiško užimtumo rėmim</w:t>
      </w:r>
      <w:r w:rsidR="006D0017" w:rsidRPr="00AD46D1">
        <w:t>o</w:t>
      </w:r>
      <w:r w:rsidR="00ED2447" w:rsidRPr="00AD46D1">
        <w:t xml:space="preserve"> finansavim</w:t>
      </w:r>
      <w:r w:rsidR="00413AEA" w:rsidRPr="00AD46D1">
        <w:t>o poreikis</w:t>
      </w:r>
      <w:r w:rsidRPr="00AD46D1">
        <w:t>:</w:t>
      </w:r>
    </w:p>
    <w:p w:rsidR="001D553D" w:rsidRPr="00AD46D1" w:rsidRDefault="001D553D" w:rsidP="00CD1204">
      <w:pPr>
        <w:pStyle w:val="Pagrindinistekstas"/>
        <w:widowControl w:val="0"/>
        <w:spacing w:after="0"/>
        <w:ind w:firstLine="709"/>
        <w:jc w:val="both"/>
      </w:pPr>
      <w:r w:rsidRPr="00AD46D1">
        <w:t xml:space="preserve">2020 m. </w:t>
      </w:r>
      <w:r w:rsidR="00D75F0E" w:rsidRPr="00AD46D1">
        <w:t>–</w:t>
      </w:r>
      <w:r w:rsidRPr="00AD46D1">
        <w:t xml:space="preserve"> </w:t>
      </w:r>
      <w:r w:rsidR="00937D7E" w:rsidRPr="00AD46D1">
        <w:t>2,9</w:t>
      </w:r>
      <w:r w:rsidRPr="00AD46D1">
        <w:t xml:space="preserve"> mln. Eur (</w:t>
      </w:r>
      <w:r w:rsidR="00A51539" w:rsidRPr="00AD46D1">
        <w:t>2,</w:t>
      </w:r>
      <w:r w:rsidR="00937D7E" w:rsidRPr="00AD46D1">
        <w:t>1</w:t>
      </w:r>
      <w:r w:rsidRPr="00AD46D1">
        <w:t xml:space="preserve"> mln. Eur Europos socialinio fondo ir </w:t>
      </w:r>
      <w:r w:rsidR="00937D7E" w:rsidRPr="00AD46D1">
        <w:t>0,8</w:t>
      </w:r>
      <w:r w:rsidRPr="00AD46D1">
        <w:t xml:space="preserve"> mln. Eur valstybės biudžeto lėšų), iš jų: </w:t>
      </w:r>
      <w:r w:rsidR="00803FC0" w:rsidRPr="00AD46D1">
        <w:t>2,1</w:t>
      </w:r>
      <w:r w:rsidRPr="00AD46D1">
        <w:t xml:space="preserve"> mln. Eur </w:t>
      </w:r>
      <w:r w:rsidR="00D75F0E" w:rsidRPr="00AD46D1">
        <w:t xml:space="preserve">– </w:t>
      </w:r>
      <w:r w:rsidR="00D06129" w:rsidRPr="00AD46D1">
        <w:t>1,5 tūkst. 45</w:t>
      </w:r>
      <w:r w:rsidR="00FC0169" w:rsidRPr="00AD46D1">
        <w:t>–49</w:t>
      </w:r>
      <w:r w:rsidR="00D06129" w:rsidRPr="00AD46D1">
        <w:t xml:space="preserve"> metų bedarbių </w:t>
      </w:r>
      <w:r w:rsidRPr="00AD46D1">
        <w:t>įdarbinim</w:t>
      </w:r>
      <w:r w:rsidR="00D75F0E" w:rsidRPr="00AD46D1">
        <w:t>ui</w:t>
      </w:r>
      <w:r w:rsidRPr="00AD46D1">
        <w:t xml:space="preserve"> subsidijuojant</w:t>
      </w:r>
      <w:r w:rsidR="00EA273D" w:rsidRPr="00AD46D1">
        <w:t xml:space="preserve"> ir</w:t>
      </w:r>
      <w:r w:rsidRPr="00AD46D1">
        <w:t xml:space="preserve"> </w:t>
      </w:r>
      <w:r w:rsidR="00630BC5" w:rsidRPr="00AD46D1">
        <w:t>0,8</w:t>
      </w:r>
      <w:r w:rsidR="00FC0169" w:rsidRPr="00AD46D1">
        <w:t> </w:t>
      </w:r>
      <w:r w:rsidRPr="00AD46D1">
        <w:t xml:space="preserve">mln. </w:t>
      </w:r>
      <w:r w:rsidR="00D75F0E" w:rsidRPr="00AD46D1">
        <w:t xml:space="preserve">Eur – </w:t>
      </w:r>
      <w:r w:rsidR="00D06129" w:rsidRPr="00AD46D1">
        <w:t xml:space="preserve">50 vyresnių kaip </w:t>
      </w:r>
      <w:r w:rsidR="00A5778A" w:rsidRPr="00AD46D1">
        <w:t>45</w:t>
      </w:r>
      <w:r w:rsidR="00D06129" w:rsidRPr="00AD46D1">
        <w:t xml:space="preserve"> metų bedarbių </w:t>
      </w:r>
      <w:r w:rsidRPr="00AD46D1">
        <w:t>savarankiško užimtumo rėmim</w:t>
      </w:r>
      <w:r w:rsidR="00D75F0E" w:rsidRPr="00AD46D1">
        <w:t>ui</w:t>
      </w:r>
      <w:r w:rsidR="00EA273D" w:rsidRPr="00AD46D1">
        <w:t>;</w:t>
      </w:r>
    </w:p>
    <w:p w:rsidR="001D553D" w:rsidRPr="00AD46D1" w:rsidRDefault="001D553D" w:rsidP="00CD1204">
      <w:pPr>
        <w:pStyle w:val="Pagrindinistekstas"/>
        <w:widowControl w:val="0"/>
        <w:spacing w:after="0"/>
        <w:ind w:firstLine="709"/>
        <w:jc w:val="both"/>
      </w:pPr>
      <w:r w:rsidRPr="00AD46D1">
        <w:t xml:space="preserve">2021 m. </w:t>
      </w:r>
      <w:r w:rsidR="00D75F0E" w:rsidRPr="00AD46D1">
        <w:t>–</w:t>
      </w:r>
      <w:r w:rsidRPr="00AD46D1">
        <w:t xml:space="preserve"> </w:t>
      </w:r>
      <w:r w:rsidR="0007328C" w:rsidRPr="00AD46D1">
        <w:t>6</w:t>
      </w:r>
      <w:r w:rsidRPr="00AD46D1">
        <w:t>,</w:t>
      </w:r>
      <w:r w:rsidR="0007328C" w:rsidRPr="00AD46D1">
        <w:t>4</w:t>
      </w:r>
      <w:r w:rsidRPr="00AD46D1">
        <w:t xml:space="preserve"> mln. Eur (</w:t>
      </w:r>
      <w:r w:rsidR="0007328C" w:rsidRPr="00AD46D1">
        <w:t>4,8</w:t>
      </w:r>
      <w:r w:rsidRPr="00AD46D1">
        <w:t xml:space="preserve"> mln. Eur Europos socialinio fondo ir </w:t>
      </w:r>
      <w:r w:rsidR="0007328C" w:rsidRPr="00AD46D1">
        <w:t>1,6</w:t>
      </w:r>
      <w:r w:rsidRPr="00AD46D1">
        <w:t xml:space="preserve"> mln. Eur valstybės biudžeto lėšų)</w:t>
      </w:r>
      <w:r w:rsidR="00D75F0E" w:rsidRPr="00AD46D1">
        <w:t>,</w:t>
      </w:r>
      <w:r w:rsidRPr="00AD46D1">
        <w:t xml:space="preserve"> iš jų: 4,6 mln. Eur </w:t>
      </w:r>
      <w:r w:rsidR="00D75F0E" w:rsidRPr="00AD46D1">
        <w:t xml:space="preserve">– </w:t>
      </w:r>
      <w:r w:rsidR="00F953E4" w:rsidRPr="00AD46D1">
        <w:t xml:space="preserve">3,2 tūkst. 45–49 metų bedarbių </w:t>
      </w:r>
      <w:r w:rsidRPr="00AD46D1">
        <w:t>įdarbinim</w:t>
      </w:r>
      <w:r w:rsidR="00D75F0E" w:rsidRPr="00AD46D1">
        <w:t>ui</w:t>
      </w:r>
      <w:r w:rsidRPr="00AD46D1">
        <w:t xml:space="preserve"> subsidijuojant</w:t>
      </w:r>
      <w:r w:rsidR="0050737D" w:rsidRPr="00AD46D1">
        <w:t xml:space="preserve"> ir</w:t>
      </w:r>
      <w:r w:rsidRPr="00AD46D1">
        <w:t xml:space="preserve"> 1,8</w:t>
      </w:r>
      <w:r w:rsidR="00F953E4" w:rsidRPr="00AD46D1">
        <w:t> </w:t>
      </w:r>
      <w:r w:rsidRPr="00AD46D1">
        <w:t xml:space="preserve">mln. </w:t>
      </w:r>
      <w:r w:rsidR="00D75F0E" w:rsidRPr="00AD46D1">
        <w:t xml:space="preserve">Eur – </w:t>
      </w:r>
      <w:r w:rsidR="00F953E4" w:rsidRPr="00AD46D1">
        <w:t>0,1</w:t>
      </w:r>
      <w:r w:rsidR="00556C6B" w:rsidRPr="00AD46D1">
        <w:t>1</w:t>
      </w:r>
      <w:r w:rsidR="00F953E4" w:rsidRPr="00AD46D1">
        <w:t xml:space="preserve"> tūkst. vyresnių kaip 45 metų bedarbių </w:t>
      </w:r>
      <w:r w:rsidRPr="00AD46D1">
        <w:t>savarankiško užimtumo rėmim</w:t>
      </w:r>
      <w:r w:rsidR="00D75F0E" w:rsidRPr="00AD46D1">
        <w:t>ui</w:t>
      </w:r>
      <w:r w:rsidRPr="00AD46D1">
        <w:t>;</w:t>
      </w:r>
    </w:p>
    <w:p w:rsidR="001D553D" w:rsidRDefault="001D553D" w:rsidP="00CD1204">
      <w:pPr>
        <w:pStyle w:val="Pagrindinistekstas"/>
        <w:widowControl w:val="0"/>
        <w:spacing w:after="0"/>
        <w:ind w:firstLine="709"/>
        <w:jc w:val="both"/>
      </w:pPr>
      <w:r w:rsidRPr="00AD46D1">
        <w:t xml:space="preserve">2022 m. </w:t>
      </w:r>
      <w:r w:rsidR="001E7D62" w:rsidRPr="00AD46D1">
        <w:t>–</w:t>
      </w:r>
      <w:r w:rsidRPr="00AD46D1">
        <w:t xml:space="preserve"> </w:t>
      </w:r>
      <w:r w:rsidR="0050737D" w:rsidRPr="00AD46D1">
        <w:t>7</w:t>
      </w:r>
      <w:r w:rsidRPr="00AD46D1">
        <w:t>,2 mln. Eur (</w:t>
      </w:r>
      <w:r w:rsidR="0050737D" w:rsidRPr="00AD46D1">
        <w:t>4,9</w:t>
      </w:r>
      <w:r w:rsidRPr="00AD46D1">
        <w:t xml:space="preserve"> mln. Eur Europos socialinio fondo ir </w:t>
      </w:r>
      <w:r w:rsidR="0050737D" w:rsidRPr="00AD46D1">
        <w:t>2</w:t>
      </w:r>
      <w:r w:rsidRPr="00AD46D1">
        <w:t>,</w:t>
      </w:r>
      <w:r w:rsidR="0050737D" w:rsidRPr="00AD46D1">
        <w:t>3</w:t>
      </w:r>
      <w:r w:rsidRPr="00AD46D1">
        <w:t xml:space="preserve"> mln. Eur valstybės biudžeto lėšų)</w:t>
      </w:r>
      <w:r w:rsidR="001E7D62" w:rsidRPr="00AD46D1">
        <w:t>,</w:t>
      </w:r>
      <w:r w:rsidRPr="00AD46D1">
        <w:t xml:space="preserve"> iš jų: 5 mln. Eur </w:t>
      </w:r>
      <w:r w:rsidR="001E7D62" w:rsidRPr="00AD46D1">
        <w:t xml:space="preserve">– </w:t>
      </w:r>
      <w:r w:rsidR="00556C6B" w:rsidRPr="00AD46D1">
        <w:t xml:space="preserve">3,5 tūkst. 45–49 metų bedarbių </w:t>
      </w:r>
      <w:r w:rsidRPr="00AD46D1">
        <w:t>įdarbinim</w:t>
      </w:r>
      <w:r w:rsidR="00556C6B" w:rsidRPr="00AD46D1">
        <w:t>ui</w:t>
      </w:r>
      <w:r w:rsidRPr="00AD46D1">
        <w:t xml:space="preserve"> subsidijuojant</w:t>
      </w:r>
      <w:r w:rsidR="0050737D" w:rsidRPr="00AD46D1">
        <w:t xml:space="preserve"> ir</w:t>
      </w:r>
      <w:r w:rsidRPr="00AD46D1">
        <w:t xml:space="preserve"> 2,2</w:t>
      </w:r>
      <w:r w:rsidR="00556C6B" w:rsidRPr="00AD46D1">
        <w:t> </w:t>
      </w:r>
      <w:r w:rsidRPr="00AD46D1">
        <w:t xml:space="preserve">mln. </w:t>
      </w:r>
      <w:r w:rsidR="001E7D62" w:rsidRPr="00AD46D1">
        <w:t xml:space="preserve">Eur </w:t>
      </w:r>
      <w:r w:rsidR="00556C6B" w:rsidRPr="00AD46D1">
        <w:t xml:space="preserve">0,13 tūkst.vyresnių kaip 45 metų bedarbių </w:t>
      </w:r>
      <w:r w:rsidRPr="00AD46D1">
        <w:t>savarankiško užimtumo rėmim</w:t>
      </w:r>
      <w:r w:rsidR="001E7D62" w:rsidRPr="00AD46D1">
        <w:t>ui</w:t>
      </w:r>
      <w:r w:rsidR="00885B64" w:rsidRPr="00AD46D1">
        <w:t>.</w:t>
      </w:r>
      <w:bookmarkStart w:id="0" w:name="_GoBack"/>
      <w:bookmarkEnd w:id="0"/>
    </w:p>
    <w:p w:rsidR="001D553D" w:rsidRPr="0087385F" w:rsidRDefault="001D553D" w:rsidP="00CD1204">
      <w:pPr>
        <w:pStyle w:val="Pagrindinistekstas"/>
        <w:widowControl w:val="0"/>
        <w:spacing w:after="0"/>
        <w:ind w:firstLine="709"/>
        <w:jc w:val="both"/>
      </w:pPr>
    </w:p>
    <w:p w:rsidR="00540177" w:rsidRPr="0087385F" w:rsidRDefault="00F163B2"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7385F">
        <w:rPr>
          <w:b/>
          <w:bCs/>
        </w:rPr>
        <w:t xml:space="preserve">13. </w:t>
      </w:r>
      <w:r w:rsidR="00D9590B" w:rsidRPr="0087385F">
        <w:rPr>
          <w:b/>
          <w:bCs/>
        </w:rPr>
        <w:t>Įstatymo projekto</w:t>
      </w:r>
      <w:r w:rsidRPr="0087385F">
        <w:rPr>
          <w:b/>
          <w:bCs/>
        </w:rPr>
        <w:t xml:space="preserve"> rengimo metu gauti specialistų vertinimai, rekomendacijos ir išvados</w:t>
      </w:r>
    </w:p>
    <w:p w:rsidR="00B75F83" w:rsidRDefault="009C3DF8"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Rengiant Įstatymo projekt</w:t>
      </w:r>
      <w:r w:rsidR="00885B64">
        <w:t>ą,</w:t>
      </w:r>
      <w:r w:rsidRPr="0087385F">
        <w:t xml:space="preserve"> nebuvo gauta specialistų vertinimų, rekomendacijų ir išvadų.</w:t>
      </w:r>
    </w:p>
    <w:p w:rsidR="001B6547" w:rsidRPr="0087385F" w:rsidRDefault="001B6547"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163B2" w:rsidRPr="0087385F" w:rsidRDefault="00322D89" w:rsidP="00696D18">
      <w:pPr>
        <w:widowControl w:val="0"/>
        <w:ind w:firstLine="709"/>
        <w:jc w:val="both"/>
      </w:pPr>
      <w:r w:rsidRPr="0087385F">
        <w:rPr>
          <w:b/>
          <w:bCs/>
        </w:rPr>
        <w:t>14</w:t>
      </w:r>
      <w:r w:rsidR="00F163B2" w:rsidRPr="0087385F">
        <w:rPr>
          <w:b/>
          <w:bCs/>
        </w:rPr>
        <w:t xml:space="preserve">. </w:t>
      </w:r>
      <w:r w:rsidR="00AF639B" w:rsidRPr="0087385F">
        <w:rPr>
          <w:b/>
          <w:bCs/>
        </w:rPr>
        <w:t xml:space="preserve">Reikšminiai žodžiai, kurių reikia </w:t>
      </w:r>
      <w:r w:rsidR="00D9590B" w:rsidRPr="0087385F">
        <w:rPr>
          <w:b/>
          <w:bCs/>
        </w:rPr>
        <w:t>Įstatymo projektui</w:t>
      </w:r>
      <w:r w:rsidR="00AF639B" w:rsidRPr="0087385F">
        <w:rPr>
          <w:b/>
          <w:bCs/>
        </w:rPr>
        <w:t xml:space="preserve"> įtraukti į kompiuterinę paieškos sistemą, įskaitant Europos žodyn</w:t>
      </w:r>
      <w:r w:rsidRPr="0087385F">
        <w:rPr>
          <w:b/>
          <w:bCs/>
        </w:rPr>
        <w:t>o</w:t>
      </w:r>
      <w:r w:rsidR="00AF639B" w:rsidRPr="0087385F">
        <w:rPr>
          <w:b/>
          <w:bCs/>
        </w:rPr>
        <w:t xml:space="preserve"> </w:t>
      </w:r>
      <w:r w:rsidR="00AF639B" w:rsidRPr="0087385F">
        <w:rPr>
          <w:b/>
          <w:bCs/>
          <w:i/>
        </w:rPr>
        <w:t>Eurovoc</w:t>
      </w:r>
      <w:r w:rsidRPr="0087385F">
        <w:rPr>
          <w:b/>
          <w:bCs/>
          <w:i/>
        </w:rPr>
        <w:t xml:space="preserve"> </w:t>
      </w:r>
      <w:r w:rsidRPr="0087385F">
        <w:rPr>
          <w:b/>
          <w:bCs/>
        </w:rPr>
        <w:t>terminus, temas bei sritis</w:t>
      </w:r>
    </w:p>
    <w:p w:rsidR="00634270" w:rsidRPr="0087385F" w:rsidRDefault="00800477" w:rsidP="00696D18">
      <w:pPr>
        <w:widowControl w:val="0"/>
        <w:ind w:firstLine="709"/>
        <w:jc w:val="both"/>
      </w:pPr>
      <w:r w:rsidRPr="0087385F">
        <w:t xml:space="preserve">Reikšminiai </w:t>
      </w:r>
      <w:r w:rsidR="00D9590B" w:rsidRPr="0087385F">
        <w:t>Įstatymo projekto</w:t>
      </w:r>
      <w:r w:rsidRPr="0087385F">
        <w:t xml:space="preserve"> žodžiai, kurių reikia j</w:t>
      </w:r>
      <w:r w:rsidR="00140F21" w:rsidRPr="0087385F">
        <w:t>am</w:t>
      </w:r>
      <w:r w:rsidRPr="0087385F">
        <w:t xml:space="preserve"> įtraukti į kompiuterinę paieškos sistemą, yra </w:t>
      </w:r>
      <w:r w:rsidR="00786A3A" w:rsidRPr="0087385F">
        <w:t>„</w:t>
      </w:r>
      <w:r w:rsidR="00140F21" w:rsidRPr="0087385F">
        <w:t>savarankiško užimtumo rėmimas</w:t>
      </w:r>
      <w:r w:rsidR="00BE623B" w:rsidRPr="0087385F">
        <w:t>“</w:t>
      </w:r>
      <w:r w:rsidR="004E1730" w:rsidRPr="0087385F">
        <w:t>.</w:t>
      </w:r>
    </w:p>
    <w:p w:rsidR="002C00B8" w:rsidRPr="0087385F" w:rsidRDefault="002C00B8" w:rsidP="00696D18">
      <w:pPr>
        <w:widowControl w:val="0"/>
        <w:ind w:firstLine="709"/>
        <w:jc w:val="both"/>
      </w:pPr>
    </w:p>
    <w:p w:rsidR="00F163B2" w:rsidRPr="0087385F" w:rsidRDefault="00F163B2"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87385F">
        <w:rPr>
          <w:b/>
          <w:bCs/>
        </w:rPr>
        <w:t>1</w:t>
      </w:r>
      <w:r w:rsidR="002268B2" w:rsidRPr="0087385F">
        <w:rPr>
          <w:b/>
          <w:bCs/>
        </w:rPr>
        <w:t>5</w:t>
      </w:r>
      <w:r w:rsidRPr="0087385F">
        <w:rPr>
          <w:b/>
          <w:bCs/>
        </w:rPr>
        <w:t>. Kiti, iniciatorių nuomone, reikalingi pagrindimai ir paaiškinimai</w:t>
      </w:r>
    </w:p>
    <w:p w:rsidR="00B15490" w:rsidRPr="0087385F" w:rsidRDefault="005B1821"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Nėra</w:t>
      </w:r>
      <w:r w:rsidR="00F163B2" w:rsidRPr="0087385F">
        <w:t>.</w:t>
      </w:r>
    </w:p>
    <w:sectPr w:rsidR="00B15490" w:rsidRPr="0087385F" w:rsidSect="001416C5">
      <w:headerReference w:type="even" r:id="rId9"/>
      <w:headerReference w:type="defaul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C0" w:rsidRDefault="00A438C0">
      <w:r>
        <w:separator/>
      </w:r>
    </w:p>
  </w:endnote>
  <w:endnote w:type="continuationSeparator" w:id="0">
    <w:p w:rsidR="00A438C0" w:rsidRDefault="00A4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C0" w:rsidRDefault="00A438C0">
      <w:r>
        <w:separator/>
      </w:r>
    </w:p>
  </w:footnote>
  <w:footnote w:type="continuationSeparator" w:id="0">
    <w:p w:rsidR="00A438C0" w:rsidRDefault="00A438C0">
      <w:r>
        <w:continuationSeparator/>
      </w:r>
    </w:p>
  </w:footnote>
  <w:footnote w:id="1">
    <w:p w:rsidR="001F302C" w:rsidRDefault="001F302C">
      <w:pPr>
        <w:pStyle w:val="Puslapioinaostekstas"/>
      </w:pPr>
      <w:r>
        <w:rPr>
          <w:rStyle w:val="Puslapioinaosnuoroda"/>
        </w:rPr>
        <w:footnoteRef/>
      </w:r>
      <w:r>
        <w:t xml:space="preserve"> </w:t>
      </w:r>
      <w:r w:rsidR="001D056D" w:rsidRPr="001D056D">
        <w:t xml:space="preserve">Rūta Brazienė, Inga Mikutavičienė, Agnė Dorelaitienė, Ugnė Žalkauskaitė, </w:t>
      </w:r>
      <w:r w:rsidR="001D056D" w:rsidRPr="002F6B46">
        <w:t>Jurgita Jurkevičienė</w:t>
      </w:r>
      <w:r w:rsidR="002F6B46">
        <w:t xml:space="preserve"> „</w:t>
      </w:r>
      <w:r w:rsidR="001D056D" w:rsidRPr="002F6B46">
        <w:t>Vyresnio</w:t>
      </w:r>
      <w:r w:rsidR="001D056D" w:rsidRPr="001D056D">
        <w:t xml:space="preserve"> amžiaus asmenų diskriminacija Lietuvos darbo rinkoje</w:t>
      </w:r>
      <w:r w:rsidR="002F6B46">
        <w:t>“, 2017</w:t>
      </w:r>
      <w:r w:rsidR="001D056D" w:rsidRPr="001D05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AD46D1">
      <w:rPr>
        <w:rStyle w:val="Puslapionumeris"/>
        <w:noProof/>
      </w:rPr>
      <w:t>8</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0D6F"/>
    <w:rsid w:val="00002D9F"/>
    <w:rsid w:val="00002F81"/>
    <w:rsid w:val="00003DBE"/>
    <w:rsid w:val="00005BE6"/>
    <w:rsid w:val="00006082"/>
    <w:rsid w:val="0000755B"/>
    <w:rsid w:val="000075E6"/>
    <w:rsid w:val="00007B0A"/>
    <w:rsid w:val="00007B69"/>
    <w:rsid w:val="00010E23"/>
    <w:rsid w:val="00010F14"/>
    <w:rsid w:val="00011959"/>
    <w:rsid w:val="00011D5B"/>
    <w:rsid w:val="00011F4F"/>
    <w:rsid w:val="00012948"/>
    <w:rsid w:val="00012E28"/>
    <w:rsid w:val="00012E2E"/>
    <w:rsid w:val="000131B9"/>
    <w:rsid w:val="00013647"/>
    <w:rsid w:val="00013B03"/>
    <w:rsid w:val="00013B42"/>
    <w:rsid w:val="000144E2"/>
    <w:rsid w:val="0001479C"/>
    <w:rsid w:val="00014D51"/>
    <w:rsid w:val="00017550"/>
    <w:rsid w:val="00017587"/>
    <w:rsid w:val="00017C51"/>
    <w:rsid w:val="00021183"/>
    <w:rsid w:val="00022331"/>
    <w:rsid w:val="0002278E"/>
    <w:rsid w:val="00023EFB"/>
    <w:rsid w:val="00024422"/>
    <w:rsid w:val="00025CE9"/>
    <w:rsid w:val="00027506"/>
    <w:rsid w:val="000302B6"/>
    <w:rsid w:val="00030314"/>
    <w:rsid w:val="00030608"/>
    <w:rsid w:val="00030652"/>
    <w:rsid w:val="00031648"/>
    <w:rsid w:val="00031C34"/>
    <w:rsid w:val="000330CB"/>
    <w:rsid w:val="000341AE"/>
    <w:rsid w:val="00034C1C"/>
    <w:rsid w:val="00034DE0"/>
    <w:rsid w:val="00035814"/>
    <w:rsid w:val="00035D08"/>
    <w:rsid w:val="00036312"/>
    <w:rsid w:val="00036396"/>
    <w:rsid w:val="000367B7"/>
    <w:rsid w:val="00036CF5"/>
    <w:rsid w:val="000376D0"/>
    <w:rsid w:val="00037C32"/>
    <w:rsid w:val="00041132"/>
    <w:rsid w:val="0004145B"/>
    <w:rsid w:val="00041C65"/>
    <w:rsid w:val="00042608"/>
    <w:rsid w:val="00042E76"/>
    <w:rsid w:val="00043719"/>
    <w:rsid w:val="00043CD7"/>
    <w:rsid w:val="00050C59"/>
    <w:rsid w:val="0005120F"/>
    <w:rsid w:val="00051900"/>
    <w:rsid w:val="00051FC6"/>
    <w:rsid w:val="0005243F"/>
    <w:rsid w:val="00052B2A"/>
    <w:rsid w:val="0005554D"/>
    <w:rsid w:val="0005595C"/>
    <w:rsid w:val="00056A80"/>
    <w:rsid w:val="00060651"/>
    <w:rsid w:val="00061A47"/>
    <w:rsid w:val="00061BC1"/>
    <w:rsid w:val="00062004"/>
    <w:rsid w:val="00063A92"/>
    <w:rsid w:val="00063E62"/>
    <w:rsid w:val="00064088"/>
    <w:rsid w:val="000651D4"/>
    <w:rsid w:val="0006524E"/>
    <w:rsid w:val="0006550E"/>
    <w:rsid w:val="00065848"/>
    <w:rsid w:val="00065F73"/>
    <w:rsid w:val="00066AEB"/>
    <w:rsid w:val="00067C6C"/>
    <w:rsid w:val="00070D20"/>
    <w:rsid w:val="00071BDD"/>
    <w:rsid w:val="00071D02"/>
    <w:rsid w:val="00072145"/>
    <w:rsid w:val="00072933"/>
    <w:rsid w:val="0007328C"/>
    <w:rsid w:val="00073ED9"/>
    <w:rsid w:val="00075259"/>
    <w:rsid w:val="0007532E"/>
    <w:rsid w:val="00076283"/>
    <w:rsid w:val="00076639"/>
    <w:rsid w:val="00077B5D"/>
    <w:rsid w:val="00077D8A"/>
    <w:rsid w:val="00080626"/>
    <w:rsid w:val="00080CF5"/>
    <w:rsid w:val="00080DC4"/>
    <w:rsid w:val="0008103C"/>
    <w:rsid w:val="000817F8"/>
    <w:rsid w:val="00081D86"/>
    <w:rsid w:val="00081EF2"/>
    <w:rsid w:val="00082D50"/>
    <w:rsid w:val="000848D0"/>
    <w:rsid w:val="00084E39"/>
    <w:rsid w:val="00085684"/>
    <w:rsid w:val="0008713A"/>
    <w:rsid w:val="00087781"/>
    <w:rsid w:val="00090AB9"/>
    <w:rsid w:val="0009370A"/>
    <w:rsid w:val="00093D85"/>
    <w:rsid w:val="00094908"/>
    <w:rsid w:val="0009776D"/>
    <w:rsid w:val="000A0CD8"/>
    <w:rsid w:val="000A1FE8"/>
    <w:rsid w:val="000A20C8"/>
    <w:rsid w:val="000A2218"/>
    <w:rsid w:val="000A2817"/>
    <w:rsid w:val="000A28C3"/>
    <w:rsid w:val="000A30EF"/>
    <w:rsid w:val="000A311D"/>
    <w:rsid w:val="000A3221"/>
    <w:rsid w:val="000A478F"/>
    <w:rsid w:val="000A56DD"/>
    <w:rsid w:val="000A5A33"/>
    <w:rsid w:val="000A7CF3"/>
    <w:rsid w:val="000B056B"/>
    <w:rsid w:val="000B0A58"/>
    <w:rsid w:val="000B2246"/>
    <w:rsid w:val="000B443A"/>
    <w:rsid w:val="000B474E"/>
    <w:rsid w:val="000B4888"/>
    <w:rsid w:val="000B4D62"/>
    <w:rsid w:val="000B4E64"/>
    <w:rsid w:val="000B532B"/>
    <w:rsid w:val="000B5877"/>
    <w:rsid w:val="000B5BF1"/>
    <w:rsid w:val="000B6CBA"/>
    <w:rsid w:val="000B7C3E"/>
    <w:rsid w:val="000C00E3"/>
    <w:rsid w:val="000C2C89"/>
    <w:rsid w:val="000C32B4"/>
    <w:rsid w:val="000C3CB2"/>
    <w:rsid w:val="000C3F3A"/>
    <w:rsid w:val="000C4D06"/>
    <w:rsid w:val="000C60F6"/>
    <w:rsid w:val="000C61F6"/>
    <w:rsid w:val="000D0034"/>
    <w:rsid w:val="000D3FD7"/>
    <w:rsid w:val="000D455A"/>
    <w:rsid w:val="000D628A"/>
    <w:rsid w:val="000D6AAE"/>
    <w:rsid w:val="000D7E36"/>
    <w:rsid w:val="000E030B"/>
    <w:rsid w:val="000E17E1"/>
    <w:rsid w:val="000E3282"/>
    <w:rsid w:val="000E37C9"/>
    <w:rsid w:val="000E5180"/>
    <w:rsid w:val="000E5D3E"/>
    <w:rsid w:val="000E6320"/>
    <w:rsid w:val="000E7C7E"/>
    <w:rsid w:val="000F0A88"/>
    <w:rsid w:val="000F1EBA"/>
    <w:rsid w:val="000F3814"/>
    <w:rsid w:val="000F3C3E"/>
    <w:rsid w:val="000F4700"/>
    <w:rsid w:val="000F50E6"/>
    <w:rsid w:val="000F526B"/>
    <w:rsid w:val="000F596F"/>
    <w:rsid w:val="000F69D3"/>
    <w:rsid w:val="000F6AE9"/>
    <w:rsid w:val="000F77F0"/>
    <w:rsid w:val="000F783A"/>
    <w:rsid w:val="00100B7A"/>
    <w:rsid w:val="00100F5C"/>
    <w:rsid w:val="001036AA"/>
    <w:rsid w:val="00103C50"/>
    <w:rsid w:val="00103E11"/>
    <w:rsid w:val="001044E4"/>
    <w:rsid w:val="00106117"/>
    <w:rsid w:val="00106C7C"/>
    <w:rsid w:val="00107367"/>
    <w:rsid w:val="00107F8A"/>
    <w:rsid w:val="001111AB"/>
    <w:rsid w:val="00111733"/>
    <w:rsid w:val="00111B29"/>
    <w:rsid w:val="00111DF1"/>
    <w:rsid w:val="0011269C"/>
    <w:rsid w:val="001129F1"/>
    <w:rsid w:val="00112CED"/>
    <w:rsid w:val="00113091"/>
    <w:rsid w:val="00113B51"/>
    <w:rsid w:val="00114627"/>
    <w:rsid w:val="001151BF"/>
    <w:rsid w:val="0011520E"/>
    <w:rsid w:val="00115982"/>
    <w:rsid w:val="00120B85"/>
    <w:rsid w:val="00121726"/>
    <w:rsid w:val="001219F1"/>
    <w:rsid w:val="00121FD3"/>
    <w:rsid w:val="0012270A"/>
    <w:rsid w:val="00122AC9"/>
    <w:rsid w:val="001233A8"/>
    <w:rsid w:val="00124319"/>
    <w:rsid w:val="00125654"/>
    <w:rsid w:val="00125E9B"/>
    <w:rsid w:val="001275D7"/>
    <w:rsid w:val="00127A0A"/>
    <w:rsid w:val="00127FF8"/>
    <w:rsid w:val="00130022"/>
    <w:rsid w:val="00131A6A"/>
    <w:rsid w:val="00132215"/>
    <w:rsid w:val="00132876"/>
    <w:rsid w:val="00133016"/>
    <w:rsid w:val="00133C9E"/>
    <w:rsid w:val="00134F68"/>
    <w:rsid w:val="0013501A"/>
    <w:rsid w:val="00135B22"/>
    <w:rsid w:val="001365E3"/>
    <w:rsid w:val="00137089"/>
    <w:rsid w:val="001371FF"/>
    <w:rsid w:val="00140784"/>
    <w:rsid w:val="00140BC5"/>
    <w:rsid w:val="00140DEB"/>
    <w:rsid w:val="00140F21"/>
    <w:rsid w:val="001416C5"/>
    <w:rsid w:val="0014227D"/>
    <w:rsid w:val="00144001"/>
    <w:rsid w:val="00146F47"/>
    <w:rsid w:val="0014733A"/>
    <w:rsid w:val="00150826"/>
    <w:rsid w:val="00150948"/>
    <w:rsid w:val="00150996"/>
    <w:rsid w:val="00151008"/>
    <w:rsid w:val="001513F8"/>
    <w:rsid w:val="0015149A"/>
    <w:rsid w:val="00153C65"/>
    <w:rsid w:val="001543AB"/>
    <w:rsid w:val="00154475"/>
    <w:rsid w:val="001546B2"/>
    <w:rsid w:val="00155605"/>
    <w:rsid w:val="00156533"/>
    <w:rsid w:val="0015713D"/>
    <w:rsid w:val="001575A7"/>
    <w:rsid w:val="001609C8"/>
    <w:rsid w:val="00160C05"/>
    <w:rsid w:val="00160DE5"/>
    <w:rsid w:val="00162396"/>
    <w:rsid w:val="00162D8B"/>
    <w:rsid w:val="00163546"/>
    <w:rsid w:val="00164769"/>
    <w:rsid w:val="00164872"/>
    <w:rsid w:val="00165693"/>
    <w:rsid w:val="00166407"/>
    <w:rsid w:val="0016727A"/>
    <w:rsid w:val="0016777B"/>
    <w:rsid w:val="00171F11"/>
    <w:rsid w:val="0017213A"/>
    <w:rsid w:val="0017249C"/>
    <w:rsid w:val="00172A68"/>
    <w:rsid w:val="00172D4B"/>
    <w:rsid w:val="00172E68"/>
    <w:rsid w:val="00172FB6"/>
    <w:rsid w:val="00174337"/>
    <w:rsid w:val="0017479C"/>
    <w:rsid w:val="00175D69"/>
    <w:rsid w:val="00175D6F"/>
    <w:rsid w:val="001776C1"/>
    <w:rsid w:val="00177E3C"/>
    <w:rsid w:val="00180E55"/>
    <w:rsid w:val="00181DE0"/>
    <w:rsid w:val="001823C8"/>
    <w:rsid w:val="00182431"/>
    <w:rsid w:val="00182858"/>
    <w:rsid w:val="00183053"/>
    <w:rsid w:val="00183A0E"/>
    <w:rsid w:val="00183EC2"/>
    <w:rsid w:val="00185FB4"/>
    <w:rsid w:val="0018600D"/>
    <w:rsid w:val="001868DD"/>
    <w:rsid w:val="00186F42"/>
    <w:rsid w:val="00190C15"/>
    <w:rsid w:val="00191117"/>
    <w:rsid w:val="001911AA"/>
    <w:rsid w:val="00191213"/>
    <w:rsid w:val="00191BC1"/>
    <w:rsid w:val="00191F7F"/>
    <w:rsid w:val="001923A9"/>
    <w:rsid w:val="00192928"/>
    <w:rsid w:val="00193DCE"/>
    <w:rsid w:val="00194C6F"/>
    <w:rsid w:val="001956DA"/>
    <w:rsid w:val="00195A34"/>
    <w:rsid w:val="001966D7"/>
    <w:rsid w:val="001975B3"/>
    <w:rsid w:val="00197D4A"/>
    <w:rsid w:val="001A0380"/>
    <w:rsid w:val="001A1106"/>
    <w:rsid w:val="001A189D"/>
    <w:rsid w:val="001A3046"/>
    <w:rsid w:val="001A3BDB"/>
    <w:rsid w:val="001A4E71"/>
    <w:rsid w:val="001A5FE5"/>
    <w:rsid w:val="001A7572"/>
    <w:rsid w:val="001B1BB2"/>
    <w:rsid w:val="001B1CE1"/>
    <w:rsid w:val="001B3218"/>
    <w:rsid w:val="001B3A02"/>
    <w:rsid w:val="001B496F"/>
    <w:rsid w:val="001B531C"/>
    <w:rsid w:val="001B59E4"/>
    <w:rsid w:val="001B6547"/>
    <w:rsid w:val="001C0377"/>
    <w:rsid w:val="001C0A59"/>
    <w:rsid w:val="001C0CE6"/>
    <w:rsid w:val="001C169E"/>
    <w:rsid w:val="001C1FBE"/>
    <w:rsid w:val="001C345C"/>
    <w:rsid w:val="001C3EFC"/>
    <w:rsid w:val="001C3F58"/>
    <w:rsid w:val="001C65FF"/>
    <w:rsid w:val="001C7073"/>
    <w:rsid w:val="001C709E"/>
    <w:rsid w:val="001C7FC0"/>
    <w:rsid w:val="001D0024"/>
    <w:rsid w:val="001D02CB"/>
    <w:rsid w:val="001D056D"/>
    <w:rsid w:val="001D0FB7"/>
    <w:rsid w:val="001D12D9"/>
    <w:rsid w:val="001D298D"/>
    <w:rsid w:val="001D2C41"/>
    <w:rsid w:val="001D4516"/>
    <w:rsid w:val="001D553D"/>
    <w:rsid w:val="001D593D"/>
    <w:rsid w:val="001D6297"/>
    <w:rsid w:val="001D654E"/>
    <w:rsid w:val="001D672F"/>
    <w:rsid w:val="001D68AC"/>
    <w:rsid w:val="001D6A73"/>
    <w:rsid w:val="001E0963"/>
    <w:rsid w:val="001E11F5"/>
    <w:rsid w:val="001E2219"/>
    <w:rsid w:val="001E26C6"/>
    <w:rsid w:val="001E31E1"/>
    <w:rsid w:val="001E39EA"/>
    <w:rsid w:val="001E3A9C"/>
    <w:rsid w:val="001E40C0"/>
    <w:rsid w:val="001E412A"/>
    <w:rsid w:val="001E4E8D"/>
    <w:rsid w:val="001E4F68"/>
    <w:rsid w:val="001E56A0"/>
    <w:rsid w:val="001E5F9E"/>
    <w:rsid w:val="001E696C"/>
    <w:rsid w:val="001E706F"/>
    <w:rsid w:val="001E7D62"/>
    <w:rsid w:val="001F21F6"/>
    <w:rsid w:val="001F2EA0"/>
    <w:rsid w:val="001F302C"/>
    <w:rsid w:val="001F30E3"/>
    <w:rsid w:val="001F34EE"/>
    <w:rsid w:val="001F4901"/>
    <w:rsid w:val="001F55AA"/>
    <w:rsid w:val="001F5F03"/>
    <w:rsid w:val="001F6C35"/>
    <w:rsid w:val="001F75B8"/>
    <w:rsid w:val="001F7C67"/>
    <w:rsid w:val="00200E74"/>
    <w:rsid w:val="002011F9"/>
    <w:rsid w:val="002025DC"/>
    <w:rsid w:val="00203482"/>
    <w:rsid w:val="00203B2C"/>
    <w:rsid w:val="00203B48"/>
    <w:rsid w:val="00203B8F"/>
    <w:rsid w:val="00204021"/>
    <w:rsid w:val="0020455F"/>
    <w:rsid w:val="00204A52"/>
    <w:rsid w:val="002063A9"/>
    <w:rsid w:val="002124DA"/>
    <w:rsid w:val="002128B0"/>
    <w:rsid w:val="00212A63"/>
    <w:rsid w:val="002135C9"/>
    <w:rsid w:val="00213B52"/>
    <w:rsid w:val="00214479"/>
    <w:rsid w:val="002155FC"/>
    <w:rsid w:val="00215C90"/>
    <w:rsid w:val="00216180"/>
    <w:rsid w:val="00216964"/>
    <w:rsid w:val="00216BC3"/>
    <w:rsid w:val="00216CAD"/>
    <w:rsid w:val="002172A4"/>
    <w:rsid w:val="00217DB3"/>
    <w:rsid w:val="00217E02"/>
    <w:rsid w:val="00222911"/>
    <w:rsid w:val="00223928"/>
    <w:rsid w:val="00223AEE"/>
    <w:rsid w:val="00224129"/>
    <w:rsid w:val="0022489D"/>
    <w:rsid w:val="0022547F"/>
    <w:rsid w:val="00225FC3"/>
    <w:rsid w:val="00226500"/>
    <w:rsid w:val="00226790"/>
    <w:rsid w:val="002268B2"/>
    <w:rsid w:val="00230543"/>
    <w:rsid w:val="00231EE4"/>
    <w:rsid w:val="00232218"/>
    <w:rsid w:val="0023285F"/>
    <w:rsid w:val="00234070"/>
    <w:rsid w:val="002340A4"/>
    <w:rsid w:val="00234185"/>
    <w:rsid w:val="002347B5"/>
    <w:rsid w:val="00234DED"/>
    <w:rsid w:val="0023538D"/>
    <w:rsid w:val="0023632C"/>
    <w:rsid w:val="002364CA"/>
    <w:rsid w:val="00237D8D"/>
    <w:rsid w:val="00240455"/>
    <w:rsid w:val="00240A52"/>
    <w:rsid w:val="00240D6C"/>
    <w:rsid w:val="002411AA"/>
    <w:rsid w:val="00242120"/>
    <w:rsid w:val="00242975"/>
    <w:rsid w:val="00242996"/>
    <w:rsid w:val="00242A2F"/>
    <w:rsid w:val="00243248"/>
    <w:rsid w:val="00243498"/>
    <w:rsid w:val="002436A9"/>
    <w:rsid w:val="00245C74"/>
    <w:rsid w:val="00245CD2"/>
    <w:rsid w:val="00246067"/>
    <w:rsid w:val="00246E67"/>
    <w:rsid w:val="002470D5"/>
    <w:rsid w:val="00247595"/>
    <w:rsid w:val="00247E31"/>
    <w:rsid w:val="002507FE"/>
    <w:rsid w:val="00250F30"/>
    <w:rsid w:val="00250F97"/>
    <w:rsid w:val="002514C9"/>
    <w:rsid w:val="00252695"/>
    <w:rsid w:val="00252FAD"/>
    <w:rsid w:val="00253972"/>
    <w:rsid w:val="00253CBC"/>
    <w:rsid w:val="00253CDE"/>
    <w:rsid w:val="0025481B"/>
    <w:rsid w:val="00256F7B"/>
    <w:rsid w:val="0025749B"/>
    <w:rsid w:val="0026102E"/>
    <w:rsid w:val="00261C7A"/>
    <w:rsid w:val="00262082"/>
    <w:rsid w:val="00262CDB"/>
    <w:rsid w:val="00262F2E"/>
    <w:rsid w:val="002636B4"/>
    <w:rsid w:val="00264668"/>
    <w:rsid w:val="00265013"/>
    <w:rsid w:val="00265102"/>
    <w:rsid w:val="002653B2"/>
    <w:rsid w:val="002662E2"/>
    <w:rsid w:val="00267A1F"/>
    <w:rsid w:val="00271ACC"/>
    <w:rsid w:val="00271D79"/>
    <w:rsid w:val="00272D8C"/>
    <w:rsid w:val="00272F35"/>
    <w:rsid w:val="002745C3"/>
    <w:rsid w:val="002748EF"/>
    <w:rsid w:val="00274F8C"/>
    <w:rsid w:val="002751CE"/>
    <w:rsid w:val="002765D7"/>
    <w:rsid w:val="00276991"/>
    <w:rsid w:val="002769D8"/>
    <w:rsid w:val="00277573"/>
    <w:rsid w:val="00277CC8"/>
    <w:rsid w:val="00277E5B"/>
    <w:rsid w:val="002808D8"/>
    <w:rsid w:val="00281776"/>
    <w:rsid w:val="00281FA2"/>
    <w:rsid w:val="002825A0"/>
    <w:rsid w:val="0028373A"/>
    <w:rsid w:val="00283AB6"/>
    <w:rsid w:val="00284300"/>
    <w:rsid w:val="00284914"/>
    <w:rsid w:val="00284B2A"/>
    <w:rsid w:val="00284FA1"/>
    <w:rsid w:val="00285733"/>
    <w:rsid w:val="00285A67"/>
    <w:rsid w:val="00285E08"/>
    <w:rsid w:val="0028629B"/>
    <w:rsid w:val="002862BC"/>
    <w:rsid w:val="00287CE4"/>
    <w:rsid w:val="00287FB5"/>
    <w:rsid w:val="00291842"/>
    <w:rsid w:val="002921DA"/>
    <w:rsid w:val="00292489"/>
    <w:rsid w:val="002930E3"/>
    <w:rsid w:val="002932A2"/>
    <w:rsid w:val="002933BF"/>
    <w:rsid w:val="0029424C"/>
    <w:rsid w:val="002943B6"/>
    <w:rsid w:val="002951C4"/>
    <w:rsid w:val="00295202"/>
    <w:rsid w:val="002955E2"/>
    <w:rsid w:val="00296798"/>
    <w:rsid w:val="00296A20"/>
    <w:rsid w:val="00296C93"/>
    <w:rsid w:val="0029720E"/>
    <w:rsid w:val="002A03A4"/>
    <w:rsid w:val="002A068A"/>
    <w:rsid w:val="002A0B68"/>
    <w:rsid w:val="002A0BB8"/>
    <w:rsid w:val="002A3555"/>
    <w:rsid w:val="002A37C2"/>
    <w:rsid w:val="002A37E2"/>
    <w:rsid w:val="002A40DE"/>
    <w:rsid w:val="002A40E4"/>
    <w:rsid w:val="002A416A"/>
    <w:rsid w:val="002A47A1"/>
    <w:rsid w:val="002A4CC5"/>
    <w:rsid w:val="002A5A5B"/>
    <w:rsid w:val="002A6429"/>
    <w:rsid w:val="002A68F7"/>
    <w:rsid w:val="002A6D3D"/>
    <w:rsid w:val="002B070B"/>
    <w:rsid w:val="002B0CFD"/>
    <w:rsid w:val="002B10E8"/>
    <w:rsid w:val="002B24B4"/>
    <w:rsid w:val="002B36BB"/>
    <w:rsid w:val="002B4517"/>
    <w:rsid w:val="002B4BE2"/>
    <w:rsid w:val="002B5058"/>
    <w:rsid w:val="002B5575"/>
    <w:rsid w:val="002B5B61"/>
    <w:rsid w:val="002B62F0"/>
    <w:rsid w:val="002B6A94"/>
    <w:rsid w:val="002C00B8"/>
    <w:rsid w:val="002C0309"/>
    <w:rsid w:val="002C1B2E"/>
    <w:rsid w:val="002C1F2B"/>
    <w:rsid w:val="002C2974"/>
    <w:rsid w:val="002C35A2"/>
    <w:rsid w:val="002C35E1"/>
    <w:rsid w:val="002C5616"/>
    <w:rsid w:val="002C5F4D"/>
    <w:rsid w:val="002C6D03"/>
    <w:rsid w:val="002D090F"/>
    <w:rsid w:val="002D0AD1"/>
    <w:rsid w:val="002D123B"/>
    <w:rsid w:val="002D2FCA"/>
    <w:rsid w:val="002D4354"/>
    <w:rsid w:val="002D497D"/>
    <w:rsid w:val="002D4A30"/>
    <w:rsid w:val="002D53A2"/>
    <w:rsid w:val="002D562A"/>
    <w:rsid w:val="002D5ADC"/>
    <w:rsid w:val="002D643D"/>
    <w:rsid w:val="002D65D2"/>
    <w:rsid w:val="002D7341"/>
    <w:rsid w:val="002D7DBE"/>
    <w:rsid w:val="002E10CC"/>
    <w:rsid w:val="002E123F"/>
    <w:rsid w:val="002E1835"/>
    <w:rsid w:val="002E3D3D"/>
    <w:rsid w:val="002E41AC"/>
    <w:rsid w:val="002E5264"/>
    <w:rsid w:val="002E52E2"/>
    <w:rsid w:val="002E5B16"/>
    <w:rsid w:val="002E5C1D"/>
    <w:rsid w:val="002E6438"/>
    <w:rsid w:val="002E68F4"/>
    <w:rsid w:val="002E6EFF"/>
    <w:rsid w:val="002E7B47"/>
    <w:rsid w:val="002F0263"/>
    <w:rsid w:val="002F0E95"/>
    <w:rsid w:val="002F1613"/>
    <w:rsid w:val="002F1935"/>
    <w:rsid w:val="002F3660"/>
    <w:rsid w:val="002F3EF1"/>
    <w:rsid w:val="002F51DD"/>
    <w:rsid w:val="002F6B46"/>
    <w:rsid w:val="002F6C22"/>
    <w:rsid w:val="002F78DE"/>
    <w:rsid w:val="002F7BA8"/>
    <w:rsid w:val="002F7FDD"/>
    <w:rsid w:val="003008B8"/>
    <w:rsid w:val="00301E12"/>
    <w:rsid w:val="003025B8"/>
    <w:rsid w:val="00302BE1"/>
    <w:rsid w:val="003055A2"/>
    <w:rsid w:val="003057AE"/>
    <w:rsid w:val="00307E77"/>
    <w:rsid w:val="0031049B"/>
    <w:rsid w:val="00311880"/>
    <w:rsid w:val="00311C4D"/>
    <w:rsid w:val="003128FC"/>
    <w:rsid w:val="00312BF9"/>
    <w:rsid w:val="00313BCC"/>
    <w:rsid w:val="00314329"/>
    <w:rsid w:val="003143E2"/>
    <w:rsid w:val="00315BDB"/>
    <w:rsid w:val="003165A6"/>
    <w:rsid w:val="00316946"/>
    <w:rsid w:val="0031760A"/>
    <w:rsid w:val="0032002E"/>
    <w:rsid w:val="00321F48"/>
    <w:rsid w:val="00322D89"/>
    <w:rsid w:val="003242F9"/>
    <w:rsid w:val="003244EC"/>
    <w:rsid w:val="003248EB"/>
    <w:rsid w:val="0032576A"/>
    <w:rsid w:val="0032638E"/>
    <w:rsid w:val="00326B61"/>
    <w:rsid w:val="0032720F"/>
    <w:rsid w:val="0032725F"/>
    <w:rsid w:val="003279DF"/>
    <w:rsid w:val="00327A80"/>
    <w:rsid w:val="00330264"/>
    <w:rsid w:val="003306BA"/>
    <w:rsid w:val="00330B81"/>
    <w:rsid w:val="00330DDE"/>
    <w:rsid w:val="003315D6"/>
    <w:rsid w:val="00333744"/>
    <w:rsid w:val="0033470B"/>
    <w:rsid w:val="003353A2"/>
    <w:rsid w:val="003369B5"/>
    <w:rsid w:val="003400DE"/>
    <w:rsid w:val="00341079"/>
    <w:rsid w:val="0034166A"/>
    <w:rsid w:val="003417B8"/>
    <w:rsid w:val="00343517"/>
    <w:rsid w:val="003435B2"/>
    <w:rsid w:val="00345377"/>
    <w:rsid w:val="00347145"/>
    <w:rsid w:val="00347700"/>
    <w:rsid w:val="00347BAD"/>
    <w:rsid w:val="00347C49"/>
    <w:rsid w:val="003502C3"/>
    <w:rsid w:val="00351D23"/>
    <w:rsid w:val="00352D39"/>
    <w:rsid w:val="003576E2"/>
    <w:rsid w:val="00360B2C"/>
    <w:rsid w:val="0036137D"/>
    <w:rsid w:val="003614AB"/>
    <w:rsid w:val="00361A02"/>
    <w:rsid w:val="00361BE1"/>
    <w:rsid w:val="003622A4"/>
    <w:rsid w:val="00362683"/>
    <w:rsid w:val="0036334C"/>
    <w:rsid w:val="0036393D"/>
    <w:rsid w:val="0036495F"/>
    <w:rsid w:val="00364DBC"/>
    <w:rsid w:val="00365C11"/>
    <w:rsid w:val="00365EA4"/>
    <w:rsid w:val="003704CE"/>
    <w:rsid w:val="0037056B"/>
    <w:rsid w:val="003709C4"/>
    <w:rsid w:val="00371392"/>
    <w:rsid w:val="00371896"/>
    <w:rsid w:val="003721D2"/>
    <w:rsid w:val="003753CF"/>
    <w:rsid w:val="00376907"/>
    <w:rsid w:val="00376C24"/>
    <w:rsid w:val="003771B0"/>
    <w:rsid w:val="0037781E"/>
    <w:rsid w:val="00377DCF"/>
    <w:rsid w:val="00380753"/>
    <w:rsid w:val="00380EC8"/>
    <w:rsid w:val="00382DFA"/>
    <w:rsid w:val="0038311F"/>
    <w:rsid w:val="00383667"/>
    <w:rsid w:val="003863F0"/>
    <w:rsid w:val="0038659D"/>
    <w:rsid w:val="00386F8F"/>
    <w:rsid w:val="0038740C"/>
    <w:rsid w:val="003875DE"/>
    <w:rsid w:val="003879D1"/>
    <w:rsid w:val="00387C44"/>
    <w:rsid w:val="00387CD5"/>
    <w:rsid w:val="00391B28"/>
    <w:rsid w:val="00391E5E"/>
    <w:rsid w:val="00392097"/>
    <w:rsid w:val="003929E1"/>
    <w:rsid w:val="00392D91"/>
    <w:rsid w:val="00394C71"/>
    <w:rsid w:val="00395772"/>
    <w:rsid w:val="00395BB0"/>
    <w:rsid w:val="00395D93"/>
    <w:rsid w:val="003968E6"/>
    <w:rsid w:val="0039745D"/>
    <w:rsid w:val="003A16BE"/>
    <w:rsid w:val="003A1EEA"/>
    <w:rsid w:val="003A34BE"/>
    <w:rsid w:val="003A3ED8"/>
    <w:rsid w:val="003A426D"/>
    <w:rsid w:val="003A4A58"/>
    <w:rsid w:val="003A4FB0"/>
    <w:rsid w:val="003A6B31"/>
    <w:rsid w:val="003A6FB1"/>
    <w:rsid w:val="003A71DC"/>
    <w:rsid w:val="003A7D43"/>
    <w:rsid w:val="003B063E"/>
    <w:rsid w:val="003B0F6F"/>
    <w:rsid w:val="003B2730"/>
    <w:rsid w:val="003B2CD4"/>
    <w:rsid w:val="003B394E"/>
    <w:rsid w:val="003B4597"/>
    <w:rsid w:val="003B4D0F"/>
    <w:rsid w:val="003B564A"/>
    <w:rsid w:val="003B7B57"/>
    <w:rsid w:val="003C01CF"/>
    <w:rsid w:val="003C14E1"/>
    <w:rsid w:val="003C1709"/>
    <w:rsid w:val="003C177E"/>
    <w:rsid w:val="003C1DB9"/>
    <w:rsid w:val="003C2850"/>
    <w:rsid w:val="003C3438"/>
    <w:rsid w:val="003C3736"/>
    <w:rsid w:val="003C3AC6"/>
    <w:rsid w:val="003C4121"/>
    <w:rsid w:val="003C504D"/>
    <w:rsid w:val="003C62D5"/>
    <w:rsid w:val="003C7140"/>
    <w:rsid w:val="003C7AAF"/>
    <w:rsid w:val="003C7B1C"/>
    <w:rsid w:val="003D2456"/>
    <w:rsid w:val="003D4B49"/>
    <w:rsid w:val="003D612F"/>
    <w:rsid w:val="003D643B"/>
    <w:rsid w:val="003D6681"/>
    <w:rsid w:val="003D6A24"/>
    <w:rsid w:val="003D77F8"/>
    <w:rsid w:val="003D78E1"/>
    <w:rsid w:val="003D7BFA"/>
    <w:rsid w:val="003E0ACE"/>
    <w:rsid w:val="003E34D1"/>
    <w:rsid w:val="003E3A28"/>
    <w:rsid w:val="003E468E"/>
    <w:rsid w:val="003E4C61"/>
    <w:rsid w:val="003E4CFD"/>
    <w:rsid w:val="003E5650"/>
    <w:rsid w:val="003E64EE"/>
    <w:rsid w:val="003E77AF"/>
    <w:rsid w:val="003E782E"/>
    <w:rsid w:val="003F00FB"/>
    <w:rsid w:val="003F0772"/>
    <w:rsid w:val="003F07C5"/>
    <w:rsid w:val="003F2413"/>
    <w:rsid w:val="003F3E79"/>
    <w:rsid w:val="003F3ED6"/>
    <w:rsid w:val="003F4F5D"/>
    <w:rsid w:val="003F6319"/>
    <w:rsid w:val="003F7661"/>
    <w:rsid w:val="00400146"/>
    <w:rsid w:val="0040055D"/>
    <w:rsid w:val="00400B45"/>
    <w:rsid w:val="0040113B"/>
    <w:rsid w:val="004011AE"/>
    <w:rsid w:val="0040137B"/>
    <w:rsid w:val="004016B1"/>
    <w:rsid w:val="00401FFF"/>
    <w:rsid w:val="004022F6"/>
    <w:rsid w:val="00402533"/>
    <w:rsid w:val="0040351E"/>
    <w:rsid w:val="00403CD9"/>
    <w:rsid w:val="00405350"/>
    <w:rsid w:val="004063FB"/>
    <w:rsid w:val="004078AA"/>
    <w:rsid w:val="00411140"/>
    <w:rsid w:val="00411A6A"/>
    <w:rsid w:val="00413AEA"/>
    <w:rsid w:val="00414F6B"/>
    <w:rsid w:val="00415AB1"/>
    <w:rsid w:val="00415FBB"/>
    <w:rsid w:val="00416AE2"/>
    <w:rsid w:val="00416BEF"/>
    <w:rsid w:val="004176E2"/>
    <w:rsid w:val="004201FD"/>
    <w:rsid w:val="004205D5"/>
    <w:rsid w:val="00420DDE"/>
    <w:rsid w:val="00421650"/>
    <w:rsid w:val="00422181"/>
    <w:rsid w:val="00425D7E"/>
    <w:rsid w:val="0042648F"/>
    <w:rsid w:val="00426B0B"/>
    <w:rsid w:val="00426C5C"/>
    <w:rsid w:val="00427484"/>
    <w:rsid w:val="00430438"/>
    <w:rsid w:val="0043098C"/>
    <w:rsid w:val="00430C85"/>
    <w:rsid w:val="00430D3E"/>
    <w:rsid w:val="00430F45"/>
    <w:rsid w:val="00431BD4"/>
    <w:rsid w:val="0043246C"/>
    <w:rsid w:val="004334A0"/>
    <w:rsid w:val="0043382C"/>
    <w:rsid w:val="00434FDC"/>
    <w:rsid w:val="00435DD6"/>
    <w:rsid w:val="0043651F"/>
    <w:rsid w:val="00436910"/>
    <w:rsid w:val="00436C7C"/>
    <w:rsid w:val="00440637"/>
    <w:rsid w:val="004414CA"/>
    <w:rsid w:val="00441E65"/>
    <w:rsid w:val="00443E84"/>
    <w:rsid w:val="004445AD"/>
    <w:rsid w:val="00444686"/>
    <w:rsid w:val="00446048"/>
    <w:rsid w:val="0044743D"/>
    <w:rsid w:val="00447D2F"/>
    <w:rsid w:val="00450CBC"/>
    <w:rsid w:val="004511E2"/>
    <w:rsid w:val="004514C9"/>
    <w:rsid w:val="004526F9"/>
    <w:rsid w:val="004536B8"/>
    <w:rsid w:val="004538D3"/>
    <w:rsid w:val="0045492D"/>
    <w:rsid w:val="0045539A"/>
    <w:rsid w:val="00460B38"/>
    <w:rsid w:val="00460BE6"/>
    <w:rsid w:val="00461246"/>
    <w:rsid w:val="004621B5"/>
    <w:rsid w:val="00462D94"/>
    <w:rsid w:val="00463621"/>
    <w:rsid w:val="0046365B"/>
    <w:rsid w:val="00463A15"/>
    <w:rsid w:val="00463FC4"/>
    <w:rsid w:val="004647C2"/>
    <w:rsid w:val="00464A38"/>
    <w:rsid w:val="00464AFD"/>
    <w:rsid w:val="004651B3"/>
    <w:rsid w:val="00465E98"/>
    <w:rsid w:val="00466229"/>
    <w:rsid w:val="00466775"/>
    <w:rsid w:val="0046697E"/>
    <w:rsid w:val="00467EAB"/>
    <w:rsid w:val="00470123"/>
    <w:rsid w:val="00470326"/>
    <w:rsid w:val="004705A2"/>
    <w:rsid w:val="004709F1"/>
    <w:rsid w:val="004718DD"/>
    <w:rsid w:val="00471D2C"/>
    <w:rsid w:val="004732F9"/>
    <w:rsid w:val="00473D68"/>
    <w:rsid w:val="00473FCC"/>
    <w:rsid w:val="0047474B"/>
    <w:rsid w:val="00474A8E"/>
    <w:rsid w:val="00475622"/>
    <w:rsid w:val="0047711B"/>
    <w:rsid w:val="00477F21"/>
    <w:rsid w:val="00481115"/>
    <w:rsid w:val="004818AF"/>
    <w:rsid w:val="00481D38"/>
    <w:rsid w:val="004835B0"/>
    <w:rsid w:val="0048560F"/>
    <w:rsid w:val="00486A42"/>
    <w:rsid w:val="00486C43"/>
    <w:rsid w:val="004874BC"/>
    <w:rsid w:val="00487B01"/>
    <w:rsid w:val="00487FEF"/>
    <w:rsid w:val="00490A33"/>
    <w:rsid w:val="004911FD"/>
    <w:rsid w:val="004919B7"/>
    <w:rsid w:val="004925A1"/>
    <w:rsid w:val="00492BCD"/>
    <w:rsid w:val="00492EF0"/>
    <w:rsid w:val="00493CBD"/>
    <w:rsid w:val="00494A83"/>
    <w:rsid w:val="00494EBF"/>
    <w:rsid w:val="00495AEB"/>
    <w:rsid w:val="00495C1A"/>
    <w:rsid w:val="00495F37"/>
    <w:rsid w:val="00497C61"/>
    <w:rsid w:val="004A01FE"/>
    <w:rsid w:val="004A0326"/>
    <w:rsid w:val="004A05AF"/>
    <w:rsid w:val="004A0CD7"/>
    <w:rsid w:val="004A138F"/>
    <w:rsid w:val="004A184E"/>
    <w:rsid w:val="004A3867"/>
    <w:rsid w:val="004A3B4F"/>
    <w:rsid w:val="004A4E50"/>
    <w:rsid w:val="004A6188"/>
    <w:rsid w:val="004A6A88"/>
    <w:rsid w:val="004A7995"/>
    <w:rsid w:val="004B0BF9"/>
    <w:rsid w:val="004B200E"/>
    <w:rsid w:val="004B2AC2"/>
    <w:rsid w:val="004B34BE"/>
    <w:rsid w:val="004B3CC9"/>
    <w:rsid w:val="004B4F9B"/>
    <w:rsid w:val="004B50FC"/>
    <w:rsid w:val="004B51AD"/>
    <w:rsid w:val="004B65F1"/>
    <w:rsid w:val="004B6CEB"/>
    <w:rsid w:val="004B707C"/>
    <w:rsid w:val="004C1BE4"/>
    <w:rsid w:val="004C2F3A"/>
    <w:rsid w:val="004C2F61"/>
    <w:rsid w:val="004C307D"/>
    <w:rsid w:val="004C35A3"/>
    <w:rsid w:val="004C5577"/>
    <w:rsid w:val="004C649A"/>
    <w:rsid w:val="004C6AED"/>
    <w:rsid w:val="004C7D19"/>
    <w:rsid w:val="004C7F55"/>
    <w:rsid w:val="004D0540"/>
    <w:rsid w:val="004D2ED6"/>
    <w:rsid w:val="004D3E60"/>
    <w:rsid w:val="004D3EB7"/>
    <w:rsid w:val="004D4F34"/>
    <w:rsid w:val="004D7936"/>
    <w:rsid w:val="004D7C84"/>
    <w:rsid w:val="004D7CE1"/>
    <w:rsid w:val="004E0CF9"/>
    <w:rsid w:val="004E0DF8"/>
    <w:rsid w:val="004E1440"/>
    <w:rsid w:val="004E1730"/>
    <w:rsid w:val="004E18F5"/>
    <w:rsid w:val="004E2765"/>
    <w:rsid w:val="004E3AEB"/>
    <w:rsid w:val="004E4262"/>
    <w:rsid w:val="004E4B70"/>
    <w:rsid w:val="004E4C2E"/>
    <w:rsid w:val="004E4D61"/>
    <w:rsid w:val="004E4F7E"/>
    <w:rsid w:val="004E5CFC"/>
    <w:rsid w:val="004E6479"/>
    <w:rsid w:val="004E7528"/>
    <w:rsid w:val="004F1748"/>
    <w:rsid w:val="004F241A"/>
    <w:rsid w:val="004F25BA"/>
    <w:rsid w:val="004F281B"/>
    <w:rsid w:val="004F30FD"/>
    <w:rsid w:val="004F45FC"/>
    <w:rsid w:val="004F47C1"/>
    <w:rsid w:val="004F4EA6"/>
    <w:rsid w:val="004F5417"/>
    <w:rsid w:val="004F55F4"/>
    <w:rsid w:val="004F5DB8"/>
    <w:rsid w:val="004F64E6"/>
    <w:rsid w:val="004F6C88"/>
    <w:rsid w:val="004F75BA"/>
    <w:rsid w:val="004F7A6A"/>
    <w:rsid w:val="00500262"/>
    <w:rsid w:val="005004F5"/>
    <w:rsid w:val="00500651"/>
    <w:rsid w:val="00504222"/>
    <w:rsid w:val="00507124"/>
    <w:rsid w:val="0050716E"/>
    <w:rsid w:val="0050737D"/>
    <w:rsid w:val="00507B97"/>
    <w:rsid w:val="00510190"/>
    <w:rsid w:val="0051023A"/>
    <w:rsid w:val="00511077"/>
    <w:rsid w:val="00511983"/>
    <w:rsid w:val="00512157"/>
    <w:rsid w:val="005123C4"/>
    <w:rsid w:val="005124BA"/>
    <w:rsid w:val="005126E8"/>
    <w:rsid w:val="00513278"/>
    <w:rsid w:val="00513933"/>
    <w:rsid w:val="00515EA3"/>
    <w:rsid w:val="00516044"/>
    <w:rsid w:val="00516EB4"/>
    <w:rsid w:val="005172FB"/>
    <w:rsid w:val="00520DC7"/>
    <w:rsid w:val="005211B9"/>
    <w:rsid w:val="00523975"/>
    <w:rsid w:val="00523C45"/>
    <w:rsid w:val="00524174"/>
    <w:rsid w:val="005245D9"/>
    <w:rsid w:val="00524647"/>
    <w:rsid w:val="00525279"/>
    <w:rsid w:val="00525944"/>
    <w:rsid w:val="00525982"/>
    <w:rsid w:val="00526B2D"/>
    <w:rsid w:val="00527407"/>
    <w:rsid w:val="005316E3"/>
    <w:rsid w:val="00532999"/>
    <w:rsid w:val="0053477C"/>
    <w:rsid w:val="005353EC"/>
    <w:rsid w:val="00535679"/>
    <w:rsid w:val="00535940"/>
    <w:rsid w:val="00535ED4"/>
    <w:rsid w:val="005364F4"/>
    <w:rsid w:val="0053784A"/>
    <w:rsid w:val="00537963"/>
    <w:rsid w:val="00537C15"/>
    <w:rsid w:val="00540177"/>
    <w:rsid w:val="00542E88"/>
    <w:rsid w:val="00544660"/>
    <w:rsid w:val="00544885"/>
    <w:rsid w:val="00546DD5"/>
    <w:rsid w:val="00547245"/>
    <w:rsid w:val="00547837"/>
    <w:rsid w:val="00547B55"/>
    <w:rsid w:val="00547DF7"/>
    <w:rsid w:val="00551393"/>
    <w:rsid w:val="0055234C"/>
    <w:rsid w:val="00552C05"/>
    <w:rsid w:val="00553C70"/>
    <w:rsid w:val="00554D42"/>
    <w:rsid w:val="00555B29"/>
    <w:rsid w:val="00555E08"/>
    <w:rsid w:val="00556C6A"/>
    <w:rsid w:val="00556C6B"/>
    <w:rsid w:val="005576F7"/>
    <w:rsid w:val="00557BA5"/>
    <w:rsid w:val="0056026F"/>
    <w:rsid w:val="00560C26"/>
    <w:rsid w:val="00560F4B"/>
    <w:rsid w:val="00561379"/>
    <w:rsid w:val="00562958"/>
    <w:rsid w:val="00562E74"/>
    <w:rsid w:val="0056339C"/>
    <w:rsid w:val="00563463"/>
    <w:rsid w:val="005637DF"/>
    <w:rsid w:val="00563C10"/>
    <w:rsid w:val="00564DA8"/>
    <w:rsid w:val="00566B1C"/>
    <w:rsid w:val="005671E6"/>
    <w:rsid w:val="00567E4D"/>
    <w:rsid w:val="0057048D"/>
    <w:rsid w:val="005704D4"/>
    <w:rsid w:val="00570CA0"/>
    <w:rsid w:val="005718B9"/>
    <w:rsid w:val="00572B9A"/>
    <w:rsid w:val="00572C23"/>
    <w:rsid w:val="0057303B"/>
    <w:rsid w:val="00573784"/>
    <w:rsid w:val="0057443C"/>
    <w:rsid w:val="005749FD"/>
    <w:rsid w:val="00574C5A"/>
    <w:rsid w:val="00574D0B"/>
    <w:rsid w:val="00576603"/>
    <w:rsid w:val="00577D12"/>
    <w:rsid w:val="0058099F"/>
    <w:rsid w:val="00581FFF"/>
    <w:rsid w:val="00583144"/>
    <w:rsid w:val="005837EE"/>
    <w:rsid w:val="00584084"/>
    <w:rsid w:val="00585B97"/>
    <w:rsid w:val="00586598"/>
    <w:rsid w:val="00586E9F"/>
    <w:rsid w:val="00587995"/>
    <w:rsid w:val="005917BA"/>
    <w:rsid w:val="0059319B"/>
    <w:rsid w:val="00593C6A"/>
    <w:rsid w:val="005940AB"/>
    <w:rsid w:val="00594248"/>
    <w:rsid w:val="00594AEE"/>
    <w:rsid w:val="00595029"/>
    <w:rsid w:val="0059589C"/>
    <w:rsid w:val="00595BDF"/>
    <w:rsid w:val="00595DBA"/>
    <w:rsid w:val="005965F2"/>
    <w:rsid w:val="005971D2"/>
    <w:rsid w:val="005A096E"/>
    <w:rsid w:val="005A0AC9"/>
    <w:rsid w:val="005A0E29"/>
    <w:rsid w:val="005A1C18"/>
    <w:rsid w:val="005A310D"/>
    <w:rsid w:val="005A332C"/>
    <w:rsid w:val="005A402D"/>
    <w:rsid w:val="005A4F4E"/>
    <w:rsid w:val="005A578B"/>
    <w:rsid w:val="005B0679"/>
    <w:rsid w:val="005B0E05"/>
    <w:rsid w:val="005B1409"/>
    <w:rsid w:val="005B1821"/>
    <w:rsid w:val="005B197D"/>
    <w:rsid w:val="005B3A13"/>
    <w:rsid w:val="005B47E7"/>
    <w:rsid w:val="005B4CC1"/>
    <w:rsid w:val="005B4D78"/>
    <w:rsid w:val="005B5308"/>
    <w:rsid w:val="005B5568"/>
    <w:rsid w:val="005B5E78"/>
    <w:rsid w:val="005B6E42"/>
    <w:rsid w:val="005B6E73"/>
    <w:rsid w:val="005B7137"/>
    <w:rsid w:val="005C14CC"/>
    <w:rsid w:val="005C195C"/>
    <w:rsid w:val="005C2508"/>
    <w:rsid w:val="005C26B2"/>
    <w:rsid w:val="005C2E26"/>
    <w:rsid w:val="005C2E2D"/>
    <w:rsid w:val="005C4502"/>
    <w:rsid w:val="005C5269"/>
    <w:rsid w:val="005C627F"/>
    <w:rsid w:val="005C6D58"/>
    <w:rsid w:val="005C7774"/>
    <w:rsid w:val="005C7B33"/>
    <w:rsid w:val="005D040B"/>
    <w:rsid w:val="005D16E5"/>
    <w:rsid w:val="005D1849"/>
    <w:rsid w:val="005D2A9E"/>
    <w:rsid w:val="005D32AC"/>
    <w:rsid w:val="005D4204"/>
    <w:rsid w:val="005D449F"/>
    <w:rsid w:val="005D53DC"/>
    <w:rsid w:val="005D6693"/>
    <w:rsid w:val="005E013C"/>
    <w:rsid w:val="005E0968"/>
    <w:rsid w:val="005E0CCF"/>
    <w:rsid w:val="005E2A8D"/>
    <w:rsid w:val="005E2A93"/>
    <w:rsid w:val="005E39B0"/>
    <w:rsid w:val="005E42DA"/>
    <w:rsid w:val="005E4BD6"/>
    <w:rsid w:val="005E4D14"/>
    <w:rsid w:val="005E5BF4"/>
    <w:rsid w:val="005E63A9"/>
    <w:rsid w:val="005E7A3C"/>
    <w:rsid w:val="005E7FE0"/>
    <w:rsid w:val="005F036B"/>
    <w:rsid w:val="005F0A1C"/>
    <w:rsid w:val="005F10A4"/>
    <w:rsid w:val="005F1CB9"/>
    <w:rsid w:val="005F29F8"/>
    <w:rsid w:val="005F3268"/>
    <w:rsid w:val="005F3AEC"/>
    <w:rsid w:val="005F427D"/>
    <w:rsid w:val="005F698E"/>
    <w:rsid w:val="005F6A3B"/>
    <w:rsid w:val="005F6E62"/>
    <w:rsid w:val="005F7195"/>
    <w:rsid w:val="006004DC"/>
    <w:rsid w:val="0060157F"/>
    <w:rsid w:val="00601FA3"/>
    <w:rsid w:val="00604559"/>
    <w:rsid w:val="00605788"/>
    <w:rsid w:val="00605AF5"/>
    <w:rsid w:val="00605CE1"/>
    <w:rsid w:val="00610781"/>
    <w:rsid w:val="00610816"/>
    <w:rsid w:val="00612221"/>
    <w:rsid w:val="00613801"/>
    <w:rsid w:val="00613D41"/>
    <w:rsid w:val="00613EEB"/>
    <w:rsid w:val="00614450"/>
    <w:rsid w:val="006146D3"/>
    <w:rsid w:val="00616455"/>
    <w:rsid w:val="0061702A"/>
    <w:rsid w:val="00617A21"/>
    <w:rsid w:val="006200D2"/>
    <w:rsid w:val="00620C54"/>
    <w:rsid w:val="00622F07"/>
    <w:rsid w:val="00623308"/>
    <w:rsid w:val="0062492E"/>
    <w:rsid w:val="0062685E"/>
    <w:rsid w:val="006277D5"/>
    <w:rsid w:val="006305FA"/>
    <w:rsid w:val="00630BC5"/>
    <w:rsid w:val="00630E50"/>
    <w:rsid w:val="006317B8"/>
    <w:rsid w:val="00632382"/>
    <w:rsid w:val="00633CB1"/>
    <w:rsid w:val="00634270"/>
    <w:rsid w:val="00634D83"/>
    <w:rsid w:val="00635C7D"/>
    <w:rsid w:val="00640077"/>
    <w:rsid w:val="006404AC"/>
    <w:rsid w:val="0064069B"/>
    <w:rsid w:val="00640986"/>
    <w:rsid w:val="00640AFE"/>
    <w:rsid w:val="006418AB"/>
    <w:rsid w:val="006427A6"/>
    <w:rsid w:val="00644364"/>
    <w:rsid w:val="00644445"/>
    <w:rsid w:val="00644852"/>
    <w:rsid w:val="00644C2E"/>
    <w:rsid w:val="006450EC"/>
    <w:rsid w:val="0064580A"/>
    <w:rsid w:val="00646054"/>
    <w:rsid w:val="006460E7"/>
    <w:rsid w:val="00646DFF"/>
    <w:rsid w:val="00646F83"/>
    <w:rsid w:val="006470FB"/>
    <w:rsid w:val="0064765D"/>
    <w:rsid w:val="0064789E"/>
    <w:rsid w:val="00650933"/>
    <w:rsid w:val="006519F4"/>
    <w:rsid w:val="00651BEE"/>
    <w:rsid w:val="00653F2A"/>
    <w:rsid w:val="0065472D"/>
    <w:rsid w:val="006547B1"/>
    <w:rsid w:val="00654FB9"/>
    <w:rsid w:val="0065526E"/>
    <w:rsid w:val="00655481"/>
    <w:rsid w:val="006569AF"/>
    <w:rsid w:val="00660FF7"/>
    <w:rsid w:val="00663BF3"/>
    <w:rsid w:val="00663FB6"/>
    <w:rsid w:val="0066473F"/>
    <w:rsid w:val="0066487D"/>
    <w:rsid w:val="006649BB"/>
    <w:rsid w:val="00664DD1"/>
    <w:rsid w:val="006652C9"/>
    <w:rsid w:val="0066596F"/>
    <w:rsid w:val="006661B9"/>
    <w:rsid w:val="006666B0"/>
    <w:rsid w:val="0066722A"/>
    <w:rsid w:val="00667502"/>
    <w:rsid w:val="00670108"/>
    <w:rsid w:val="00671884"/>
    <w:rsid w:val="00672E5B"/>
    <w:rsid w:val="00672E64"/>
    <w:rsid w:val="00673952"/>
    <w:rsid w:val="00674B35"/>
    <w:rsid w:val="00674C35"/>
    <w:rsid w:val="0067536F"/>
    <w:rsid w:val="006754C6"/>
    <w:rsid w:val="0067581A"/>
    <w:rsid w:val="0067680D"/>
    <w:rsid w:val="006768E3"/>
    <w:rsid w:val="0067694B"/>
    <w:rsid w:val="00676B7B"/>
    <w:rsid w:val="00680AF6"/>
    <w:rsid w:val="0068271D"/>
    <w:rsid w:val="00683025"/>
    <w:rsid w:val="006837FF"/>
    <w:rsid w:val="00683AF2"/>
    <w:rsid w:val="006843AF"/>
    <w:rsid w:val="0068477F"/>
    <w:rsid w:val="0068715E"/>
    <w:rsid w:val="0068753C"/>
    <w:rsid w:val="00690195"/>
    <w:rsid w:val="006905FB"/>
    <w:rsid w:val="006908D6"/>
    <w:rsid w:val="006914E0"/>
    <w:rsid w:val="00692A1F"/>
    <w:rsid w:val="00694DBF"/>
    <w:rsid w:val="00696153"/>
    <w:rsid w:val="0069645B"/>
    <w:rsid w:val="00696D18"/>
    <w:rsid w:val="00696E0C"/>
    <w:rsid w:val="006979BA"/>
    <w:rsid w:val="006A0177"/>
    <w:rsid w:val="006A07B3"/>
    <w:rsid w:val="006A1DCF"/>
    <w:rsid w:val="006A2100"/>
    <w:rsid w:val="006A218B"/>
    <w:rsid w:val="006A2C16"/>
    <w:rsid w:val="006A2DC3"/>
    <w:rsid w:val="006A3133"/>
    <w:rsid w:val="006A3713"/>
    <w:rsid w:val="006A3D78"/>
    <w:rsid w:val="006A3E26"/>
    <w:rsid w:val="006A42A6"/>
    <w:rsid w:val="006A4501"/>
    <w:rsid w:val="006A4784"/>
    <w:rsid w:val="006A4F49"/>
    <w:rsid w:val="006A6752"/>
    <w:rsid w:val="006A6755"/>
    <w:rsid w:val="006A72D2"/>
    <w:rsid w:val="006A789D"/>
    <w:rsid w:val="006A7DCD"/>
    <w:rsid w:val="006B0069"/>
    <w:rsid w:val="006B0085"/>
    <w:rsid w:val="006B0DB0"/>
    <w:rsid w:val="006B0FE1"/>
    <w:rsid w:val="006B39BE"/>
    <w:rsid w:val="006B4AA9"/>
    <w:rsid w:val="006B4F3C"/>
    <w:rsid w:val="006B5137"/>
    <w:rsid w:val="006B5F21"/>
    <w:rsid w:val="006B6FBE"/>
    <w:rsid w:val="006C203C"/>
    <w:rsid w:val="006C22AE"/>
    <w:rsid w:val="006C2679"/>
    <w:rsid w:val="006C3473"/>
    <w:rsid w:val="006C3BF2"/>
    <w:rsid w:val="006C4C6D"/>
    <w:rsid w:val="006C510B"/>
    <w:rsid w:val="006C5296"/>
    <w:rsid w:val="006C582C"/>
    <w:rsid w:val="006D0017"/>
    <w:rsid w:val="006D053F"/>
    <w:rsid w:val="006D12FD"/>
    <w:rsid w:val="006D21AC"/>
    <w:rsid w:val="006D2CCD"/>
    <w:rsid w:val="006D2EF1"/>
    <w:rsid w:val="006D390D"/>
    <w:rsid w:val="006D4E6B"/>
    <w:rsid w:val="006D61AB"/>
    <w:rsid w:val="006D6324"/>
    <w:rsid w:val="006D67EC"/>
    <w:rsid w:val="006D6822"/>
    <w:rsid w:val="006D6BA3"/>
    <w:rsid w:val="006D6DAF"/>
    <w:rsid w:val="006E0024"/>
    <w:rsid w:val="006E06B6"/>
    <w:rsid w:val="006E2371"/>
    <w:rsid w:val="006E2FBA"/>
    <w:rsid w:val="006E32C7"/>
    <w:rsid w:val="006E4593"/>
    <w:rsid w:val="006E46C7"/>
    <w:rsid w:val="006E54E6"/>
    <w:rsid w:val="006E6104"/>
    <w:rsid w:val="006E7613"/>
    <w:rsid w:val="006F0D1D"/>
    <w:rsid w:val="006F0ED6"/>
    <w:rsid w:val="006F161D"/>
    <w:rsid w:val="006F1674"/>
    <w:rsid w:val="006F2039"/>
    <w:rsid w:val="006F3131"/>
    <w:rsid w:val="006F34E0"/>
    <w:rsid w:val="006F3C2E"/>
    <w:rsid w:val="006F4816"/>
    <w:rsid w:val="006F4E91"/>
    <w:rsid w:val="006F5532"/>
    <w:rsid w:val="006F5B36"/>
    <w:rsid w:val="006F7A57"/>
    <w:rsid w:val="007000B5"/>
    <w:rsid w:val="00700A58"/>
    <w:rsid w:val="0070145B"/>
    <w:rsid w:val="00701D03"/>
    <w:rsid w:val="0070282C"/>
    <w:rsid w:val="00702AE4"/>
    <w:rsid w:val="00703EC2"/>
    <w:rsid w:val="007040C7"/>
    <w:rsid w:val="007048F4"/>
    <w:rsid w:val="00704BC1"/>
    <w:rsid w:val="00704BFF"/>
    <w:rsid w:val="007052E3"/>
    <w:rsid w:val="00706C28"/>
    <w:rsid w:val="00706D20"/>
    <w:rsid w:val="00706ED8"/>
    <w:rsid w:val="007075DD"/>
    <w:rsid w:val="00707903"/>
    <w:rsid w:val="00707B15"/>
    <w:rsid w:val="00710A6C"/>
    <w:rsid w:val="00711A8D"/>
    <w:rsid w:val="00711E26"/>
    <w:rsid w:val="007121AD"/>
    <w:rsid w:val="0071486F"/>
    <w:rsid w:val="00716089"/>
    <w:rsid w:val="00716199"/>
    <w:rsid w:val="00717459"/>
    <w:rsid w:val="00717B1D"/>
    <w:rsid w:val="00717B25"/>
    <w:rsid w:val="00717CDE"/>
    <w:rsid w:val="00717D0E"/>
    <w:rsid w:val="00720A64"/>
    <w:rsid w:val="0072237A"/>
    <w:rsid w:val="00722687"/>
    <w:rsid w:val="0072297A"/>
    <w:rsid w:val="00722DE2"/>
    <w:rsid w:val="007238EC"/>
    <w:rsid w:val="00724ABA"/>
    <w:rsid w:val="00724FF0"/>
    <w:rsid w:val="00725575"/>
    <w:rsid w:val="00725718"/>
    <w:rsid w:val="0072580C"/>
    <w:rsid w:val="00727550"/>
    <w:rsid w:val="0073084C"/>
    <w:rsid w:val="00730915"/>
    <w:rsid w:val="00732888"/>
    <w:rsid w:val="007329AD"/>
    <w:rsid w:val="00732A3C"/>
    <w:rsid w:val="00733BB8"/>
    <w:rsid w:val="00733FED"/>
    <w:rsid w:val="0073581F"/>
    <w:rsid w:val="0073653D"/>
    <w:rsid w:val="00740C16"/>
    <w:rsid w:val="007411FA"/>
    <w:rsid w:val="00742D7D"/>
    <w:rsid w:val="00744CE5"/>
    <w:rsid w:val="0074563B"/>
    <w:rsid w:val="007465F8"/>
    <w:rsid w:val="00747564"/>
    <w:rsid w:val="00747D0F"/>
    <w:rsid w:val="00747FD5"/>
    <w:rsid w:val="0075098F"/>
    <w:rsid w:val="00750D9E"/>
    <w:rsid w:val="00751835"/>
    <w:rsid w:val="00751B1A"/>
    <w:rsid w:val="00751B83"/>
    <w:rsid w:val="007547C1"/>
    <w:rsid w:val="00757660"/>
    <w:rsid w:val="00757C2E"/>
    <w:rsid w:val="0076043D"/>
    <w:rsid w:val="00760B20"/>
    <w:rsid w:val="00761202"/>
    <w:rsid w:val="007615DD"/>
    <w:rsid w:val="00761725"/>
    <w:rsid w:val="00761A2F"/>
    <w:rsid w:val="00763E71"/>
    <w:rsid w:val="00763F95"/>
    <w:rsid w:val="0076421D"/>
    <w:rsid w:val="00765877"/>
    <w:rsid w:val="00765CA8"/>
    <w:rsid w:val="00765EF7"/>
    <w:rsid w:val="007677A1"/>
    <w:rsid w:val="00767952"/>
    <w:rsid w:val="00767AAE"/>
    <w:rsid w:val="007700C0"/>
    <w:rsid w:val="007702D8"/>
    <w:rsid w:val="00770EF3"/>
    <w:rsid w:val="00772F99"/>
    <w:rsid w:val="007733E9"/>
    <w:rsid w:val="00773DE5"/>
    <w:rsid w:val="00774070"/>
    <w:rsid w:val="00774D17"/>
    <w:rsid w:val="00775827"/>
    <w:rsid w:val="00775867"/>
    <w:rsid w:val="007800E3"/>
    <w:rsid w:val="007812EA"/>
    <w:rsid w:val="00781DC3"/>
    <w:rsid w:val="00782833"/>
    <w:rsid w:val="00783F33"/>
    <w:rsid w:val="00785230"/>
    <w:rsid w:val="00785338"/>
    <w:rsid w:val="00785D02"/>
    <w:rsid w:val="007862B5"/>
    <w:rsid w:val="00786A3A"/>
    <w:rsid w:val="00786B02"/>
    <w:rsid w:val="007870B0"/>
    <w:rsid w:val="007877A7"/>
    <w:rsid w:val="00787968"/>
    <w:rsid w:val="00790E00"/>
    <w:rsid w:val="0079379C"/>
    <w:rsid w:val="00793821"/>
    <w:rsid w:val="007941B0"/>
    <w:rsid w:val="007942AF"/>
    <w:rsid w:val="00797315"/>
    <w:rsid w:val="007973E6"/>
    <w:rsid w:val="0079764F"/>
    <w:rsid w:val="00797921"/>
    <w:rsid w:val="00797D5C"/>
    <w:rsid w:val="007A0144"/>
    <w:rsid w:val="007A1304"/>
    <w:rsid w:val="007A18E6"/>
    <w:rsid w:val="007A2242"/>
    <w:rsid w:val="007A2CDC"/>
    <w:rsid w:val="007A30AA"/>
    <w:rsid w:val="007A43F6"/>
    <w:rsid w:val="007A5454"/>
    <w:rsid w:val="007A58FF"/>
    <w:rsid w:val="007A6DB0"/>
    <w:rsid w:val="007A72AB"/>
    <w:rsid w:val="007A7583"/>
    <w:rsid w:val="007B01B5"/>
    <w:rsid w:val="007B2473"/>
    <w:rsid w:val="007B2BF8"/>
    <w:rsid w:val="007B35B8"/>
    <w:rsid w:val="007B52BA"/>
    <w:rsid w:val="007B5494"/>
    <w:rsid w:val="007B6313"/>
    <w:rsid w:val="007B6A0F"/>
    <w:rsid w:val="007B6FD6"/>
    <w:rsid w:val="007B74F4"/>
    <w:rsid w:val="007B7B37"/>
    <w:rsid w:val="007C0BA9"/>
    <w:rsid w:val="007C1DA0"/>
    <w:rsid w:val="007C270E"/>
    <w:rsid w:val="007C3BD3"/>
    <w:rsid w:val="007C4590"/>
    <w:rsid w:val="007C4C64"/>
    <w:rsid w:val="007C5BB5"/>
    <w:rsid w:val="007C6B9C"/>
    <w:rsid w:val="007C6EC2"/>
    <w:rsid w:val="007C7116"/>
    <w:rsid w:val="007C72F6"/>
    <w:rsid w:val="007D08FF"/>
    <w:rsid w:val="007D1794"/>
    <w:rsid w:val="007D21F1"/>
    <w:rsid w:val="007D386A"/>
    <w:rsid w:val="007D3F5B"/>
    <w:rsid w:val="007D52FB"/>
    <w:rsid w:val="007D59D2"/>
    <w:rsid w:val="007D76A2"/>
    <w:rsid w:val="007D784E"/>
    <w:rsid w:val="007E0112"/>
    <w:rsid w:val="007E0123"/>
    <w:rsid w:val="007E2BC6"/>
    <w:rsid w:val="007E46D9"/>
    <w:rsid w:val="007E49A3"/>
    <w:rsid w:val="007E4B39"/>
    <w:rsid w:val="007E7482"/>
    <w:rsid w:val="007E7834"/>
    <w:rsid w:val="007E7F10"/>
    <w:rsid w:val="007F0244"/>
    <w:rsid w:val="007F053D"/>
    <w:rsid w:val="007F065A"/>
    <w:rsid w:val="007F09D5"/>
    <w:rsid w:val="007F1A77"/>
    <w:rsid w:val="007F2C4E"/>
    <w:rsid w:val="007F32ED"/>
    <w:rsid w:val="007F3304"/>
    <w:rsid w:val="007F41D5"/>
    <w:rsid w:val="007F487F"/>
    <w:rsid w:val="007F4C01"/>
    <w:rsid w:val="007F5598"/>
    <w:rsid w:val="007F65C4"/>
    <w:rsid w:val="007F67BC"/>
    <w:rsid w:val="007F713D"/>
    <w:rsid w:val="007F7B37"/>
    <w:rsid w:val="00800456"/>
    <w:rsid w:val="00800477"/>
    <w:rsid w:val="00800D09"/>
    <w:rsid w:val="00801391"/>
    <w:rsid w:val="0080207F"/>
    <w:rsid w:val="00802A49"/>
    <w:rsid w:val="00803FC0"/>
    <w:rsid w:val="008052E2"/>
    <w:rsid w:val="008058A5"/>
    <w:rsid w:val="0080641A"/>
    <w:rsid w:val="0080675E"/>
    <w:rsid w:val="00806A66"/>
    <w:rsid w:val="008078B9"/>
    <w:rsid w:val="008121FB"/>
    <w:rsid w:val="00812479"/>
    <w:rsid w:val="0081291E"/>
    <w:rsid w:val="0081333C"/>
    <w:rsid w:val="00813B1A"/>
    <w:rsid w:val="008140A1"/>
    <w:rsid w:val="0081587F"/>
    <w:rsid w:val="00816586"/>
    <w:rsid w:val="00816805"/>
    <w:rsid w:val="0081778B"/>
    <w:rsid w:val="008209CE"/>
    <w:rsid w:val="0082149E"/>
    <w:rsid w:val="00822DBB"/>
    <w:rsid w:val="00823E81"/>
    <w:rsid w:val="008242B8"/>
    <w:rsid w:val="00824646"/>
    <w:rsid w:val="0082487A"/>
    <w:rsid w:val="0082586F"/>
    <w:rsid w:val="00825CCE"/>
    <w:rsid w:val="00826F4F"/>
    <w:rsid w:val="008278A6"/>
    <w:rsid w:val="0083352B"/>
    <w:rsid w:val="00833732"/>
    <w:rsid w:val="00835258"/>
    <w:rsid w:val="00835635"/>
    <w:rsid w:val="00835E0A"/>
    <w:rsid w:val="0083626C"/>
    <w:rsid w:val="00837DF6"/>
    <w:rsid w:val="00840FDC"/>
    <w:rsid w:val="0084310E"/>
    <w:rsid w:val="00844175"/>
    <w:rsid w:val="0084548F"/>
    <w:rsid w:val="00845D06"/>
    <w:rsid w:val="00845E58"/>
    <w:rsid w:val="00846203"/>
    <w:rsid w:val="0084717A"/>
    <w:rsid w:val="008500B6"/>
    <w:rsid w:val="008502F1"/>
    <w:rsid w:val="00851951"/>
    <w:rsid w:val="0085222A"/>
    <w:rsid w:val="00852496"/>
    <w:rsid w:val="00852682"/>
    <w:rsid w:val="00852B51"/>
    <w:rsid w:val="00853E61"/>
    <w:rsid w:val="00856591"/>
    <w:rsid w:val="00856D25"/>
    <w:rsid w:val="008576E9"/>
    <w:rsid w:val="008610EC"/>
    <w:rsid w:val="00861824"/>
    <w:rsid w:val="0086240F"/>
    <w:rsid w:val="00862DE2"/>
    <w:rsid w:val="00863208"/>
    <w:rsid w:val="008637B3"/>
    <w:rsid w:val="00863809"/>
    <w:rsid w:val="00863D85"/>
    <w:rsid w:val="00864648"/>
    <w:rsid w:val="00865509"/>
    <w:rsid w:val="00865548"/>
    <w:rsid w:val="008659BC"/>
    <w:rsid w:val="00865C53"/>
    <w:rsid w:val="00867821"/>
    <w:rsid w:val="008713B1"/>
    <w:rsid w:val="008717D5"/>
    <w:rsid w:val="008730B4"/>
    <w:rsid w:val="0087385F"/>
    <w:rsid w:val="00873D1E"/>
    <w:rsid w:val="00873E48"/>
    <w:rsid w:val="008749BB"/>
    <w:rsid w:val="00875375"/>
    <w:rsid w:val="0087564F"/>
    <w:rsid w:val="0087582A"/>
    <w:rsid w:val="00875A1C"/>
    <w:rsid w:val="00875EF1"/>
    <w:rsid w:val="00875FD1"/>
    <w:rsid w:val="00876F6B"/>
    <w:rsid w:val="008778B2"/>
    <w:rsid w:val="008810BE"/>
    <w:rsid w:val="00881163"/>
    <w:rsid w:val="008815E0"/>
    <w:rsid w:val="0088225B"/>
    <w:rsid w:val="0088294E"/>
    <w:rsid w:val="0088466A"/>
    <w:rsid w:val="00885B64"/>
    <w:rsid w:val="00885B92"/>
    <w:rsid w:val="008863C5"/>
    <w:rsid w:val="00886E43"/>
    <w:rsid w:val="0088779D"/>
    <w:rsid w:val="00887BD1"/>
    <w:rsid w:val="00887CD6"/>
    <w:rsid w:val="008908D3"/>
    <w:rsid w:val="00890A4F"/>
    <w:rsid w:val="00891032"/>
    <w:rsid w:val="008918C2"/>
    <w:rsid w:val="00892D7C"/>
    <w:rsid w:val="00893854"/>
    <w:rsid w:val="00893C87"/>
    <w:rsid w:val="00894292"/>
    <w:rsid w:val="00896298"/>
    <w:rsid w:val="008A00C7"/>
    <w:rsid w:val="008A2416"/>
    <w:rsid w:val="008A275C"/>
    <w:rsid w:val="008A2AC9"/>
    <w:rsid w:val="008A3E67"/>
    <w:rsid w:val="008A430C"/>
    <w:rsid w:val="008A660C"/>
    <w:rsid w:val="008A6946"/>
    <w:rsid w:val="008A6DFD"/>
    <w:rsid w:val="008B0441"/>
    <w:rsid w:val="008B072F"/>
    <w:rsid w:val="008B1A12"/>
    <w:rsid w:val="008B4283"/>
    <w:rsid w:val="008B5B6B"/>
    <w:rsid w:val="008B6211"/>
    <w:rsid w:val="008B6301"/>
    <w:rsid w:val="008B6A8C"/>
    <w:rsid w:val="008B7222"/>
    <w:rsid w:val="008B790D"/>
    <w:rsid w:val="008C1902"/>
    <w:rsid w:val="008C26E7"/>
    <w:rsid w:val="008C2D24"/>
    <w:rsid w:val="008C526F"/>
    <w:rsid w:val="008C63D8"/>
    <w:rsid w:val="008C691C"/>
    <w:rsid w:val="008C6E16"/>
    <w:rsid w:val="008C73C8"/>
    <w:rsid w:val="008D0B4C"/>
    <w:rsid w:val="008D2690"/>
    <w:rsid w:val="008D28F9"/>
    <w:rsid w:val="008D2A40"/>
    <w:rsid w:val="008D3AD2"/>
    <w:rsid w:val="008D3BF2"/>
    <w:rsid w:val="008D4AA1"/>
    <w:rsid w:val="008D5927"/>
    <w:rsid w:val="008D6475"/>
    <w:rsid w:val="008D68DD"/>
    <w:rsid w:val="008D7255"/>
    <w:rsid w:val="008D79C8"/>
    <w:rsid w:val="008D7D73"/>
    <w:rsid w:val="008E0C5B"/>
    <w:rsid w:val="008E1822"/>
    <w:rsid w:val="008E1B2E"/>
    <w:rsid w:val="008E2749"/>
    <w:rsid w:val="008E2F70"/>
    <w:rsid w:val="008E329B"/>
    <w:rsid w:val="008E3459"/>
    <w:rsid w:val="008E3B34"/>
    <w:rsid w:val="008E42A0"/>
    <w:rsid w:val="008E4360"/>
    <w:rsid w:val="008E4B53"/>
    <w:rsid w:val="008E51BD"/>
    <w:rsid w:val="008E6036"/>
    <w:rsid w:val="008E6B3B"/>
    <w:rsid w:val="008E6CBD"/>
    <w:rsid w:val="008E7D39"/>
    <w:rsid w:val="008F0CDD"/>
    <w:rsid w:val="008F0E66"/>
    <w:rsid w:val="008F1431"/>
    <w:rsid w:val="008F28E6"/>
    <w:rsid w:val="008F2D29"/>
    <w:rsid w:val="008F52E8"/>
    <w:rsid w:val="008F53CF"/>
    <w:rsid w:val="008F5F5B"/>
    <w:rsid w:val="008F6A05"/>
    <w:rsid w:val="008F7231"/>
    <w:rsid w:val="00900A0A"/>
    <w:rsid w:val="00902280"/>
    <w:rsid w:val="009023A9"/>
    <w:rsid w:val="0090259C"/>
    <w:rsid w:val="00903B6D"/>
    <w:rsid w:val="00903F61"/>
    <w:rsid w:val="009050AF"/>
    <w:rsid w:val="00905277"/>
    <w:rsid w:val="00905765"/>
    <w:rsid w:val="00905D68"/>
    <w:rsid w:val="00905DD5"/>
    <w:rsid w:val="009070D5"/>
    <w:rsid w:val="009071CB"/>
    <w:rsid w:val="009076D8"/>
    <w:rsid w:val="0091071A"/>
    <w:rsid w:val="009108A6"/>
    <w:rsid w:val="00910945"/>
    <w:rsid w:val="00911043"/>
    <w:rsid w:val="00911D47"/>
    <w:rsid w:val="00911FCB"/>
    <w:rsid w:val="009141A3"/>
    <w:rsid w:val="00916091"/>
    <w:rsid w:val="009165A8"/>
    <w:rsid w:val="009165F8"/>
    <w:rsid w:val="009168B9"/>
    <w:rsid w:val="0091739F"/>
    <w:rsid w:val="00917505"/>
    <w:rsid w:val="0091770C"/>
    <w:rsid w:val="00917AE9"/>
    <w:rsid w:val="00917C7D"/>
    <w:rsid w:val="009201FE"/>
    <w:rsid w:val="00920607"/>
    <w:rsid w:val="00920D68"/>
    <w:rsid w:val="0092135C"/>
    <w:rsid w:val="00921B9B"/>
    <w:rsid w:val="00921C18"/>
    <w:rsid w:val="009225E8"/>
    <w:rsid w:val="0092337E"/>
    <w:rsid w:val="009235FC"/>
    <w:rsid w:val="00924084"/>
    <w:rsid w:val="009245B6"/>
    <w:rsid w:val="009245C1"/>
    <w:rsid w:val="00925083"/>
    <w:rsid w:val="00925567"/>
    <w:rsid w:val="00925D00"/>
    <w:rsid w:val="0092629D"/>
    <w:rsid w:val="00926C44"/>
    <w:rsid w:val="00927441"/>
    <w:rsid w:val="0093144D"/>
    <w:rsid w:val="009320DF"/>
    <w:rsid w:val="00932A2C"/>
    <w:rsid w:val="009331E9"/>
    <w:rsid w:val="009338AA"/>
    <w:rsid w:val="00933EC3"/>
    <w:rsid w:val="009347D3"/>
    <w:rsid w:val="00934BCF"/>
    <w:rsid w:val="00934E22"/>
    <w:rsid w:val="009368D2"/>
    <w:rsid w:val="00936F31"/>
    <w:rsid w:val="00937D7E"/>
    <w:rsid w:val="0094036E"/>
    <w:rsid w:val="00940B3A"/>
    <w:rsid w:val="0094108F"/>
    <w:rsid w:val="009414A1"/>
    <w:rsid w:val="009417E4"/>
    <w:rsid w:val="009428A0"/>
    <w:rsid w:val="00942B07"/>
    <w:rsid w:val="00943973"/>
    <w:rsid w:val="00943B85"/>
    <w:rsid w:val="00943E40"/>
    <w:rsid w:val="00946789"/>
    <w:rsid w:val="00947ACC"/>
    <w:rsid w:val="00950813"/>
    <w:rsid w:val="00951D88"/>
    <w:rsid w:val="00952724"/>
    <w:rsid w:val="009527FB"/>
    <w:rsid w:val="00955381"/>
    <w:rsid w:val="0095561B"/>
    <w:rsid w:val="0095610A"/>
    <w:rsid w:val="009561D4"/>
    <w:rsid w:val="009563F6"/>
    <w:rsid w:val="00956F9A"/>
    <w:rsid w:val="00957FD3"/>
    <w:rsid w:val="00960104"/>
    <w:rsid w:val="00960561"/>
    <w:rsid w:val="0096109D"/>
    <w:rsid w:val="00961C73"/>
    <w:rsid w:val="00962165"/>
    <w:rsid w:val="0096270F"/>
    <w:rsid w:val="00963530"/>
    <w:rsid w:val="00963C61"/>
    <w:rsid w:val="00964E93"/>
    <w:rsid w:val="00966BCF"/>
    <w:rsid w:val="0096719F"/>
    <w:rsid w:val="009671B1"/>
    <w:rsid w:val="0096727E"/>
    <w:rsid w:val="00967324"/>
    <w:rsid w:val="00967CA9"/>
    <w:rsid w:val="009706CD"/>
    <w:rsid w:val="00971341"/>
    <w:rsid w:val="009716F3"/>
    <w:rsid w:val="00971B1E"/>
    <w:rsid w:val="00971E8C"/>
    <w:rsid w:val="00971F27"/>
    <w:rsid w:val="0097344F"/>
    <w:rsid w:val="00973AE2"/>
    <w:rsid w:val="009741FF"/>
    <w:rsid w:val="009745C9"/>
    <w:rsid w:val="0097698D"/>
    <w:rsid w:val="00977F50"/>
    <w:rsid w:val="00980024"/>
    <w:rsid w:val="0098064D"/>
    <w:rsid w:val="009809C2"/>
    <w:rsid w:val="009813A9"/>
    <w:rsid w:val="00982EDB"/>
    <w:rsid w:val="009841F7"/>
    <w:rsid w:val="00984851"/>
    <w:rsid w:val="00984DAA"/>
    <w:rsid w:val="009864DB"/>
    <w:rsid w:val="009869AF"/>
    <w:rsid w:val="009875EB"/>
    <w:rsid w:val="00987A96"/>
    <w:rsid w:val="009912CD"/>
    <w:rsid w:val="00991EC8"/>
    <w:rsid w:val="009923DF"/>
    <w:rsid w:val="009930C4"/>
    <w:rsid w:val="00993FA0"/>
    <w:rsid w:val="00994826"/>
    <w:rsid w:val="00994D7F"/>
    <w:rsid w:val="009963EC"/>
    <w:rsid w:val="00997EC1"/>
    <w:rsid w:val="009A1485"/>
    <w:rsid w:val="009A1FED"/>
    <w:rsid w:val="009A2536"/>
    <w:rsid w:val="009A2832"/>
    <w:rsid w:val="009A35BF"/>
    <w:rsid w:val="009A3C4A"/>
    <w:rsid w:val="009A42C7"/>
    <w:rsid w:val="009A4368"/>
    <w:rsid w:val="009A665A"/>
    <w:rsid w:val="009A66E9"/>
    <w:rsid w:val="009A6DE0"/>
    <w:rsid w:val="009A714C"/>
    <w:rsid w:val="009A77E4"/>
    <w:rsid w:val="009B040C"/>
    <w:rsid w:val="009B0DF4"/>
    <w:rsid w:val="009B163C"/>
    <w:rsid w:val="009B2CCF"/>
    <w:rsid w:val="009B2FD6"/>
    <w:rsid w:val="009B3A73"/>
    <w:rsid w:val="009B3ECC"/>
    <w:rsid w:val="009B5429"/>
    <w:rsid w:val="009C00E2"/>
    <w:rsid w:val="009C09E0"/>
    <w:rsid w:val="009C0E19"/>
    <w:rsid w:val="009C1680"/>
    <w:rsid w:val="009C1B71"/>
    <w:rsid w:val="009C2D42"/>
    <w:rsid w:val="009C2E38"/>
    <w:rsid w:val="009C2F68"/>
    <w:rsid w:val="009C3479"/>
    <w:rsid w:val="009C3DF8"/>
    <w:rsid w:val="009C4D14"/>
    <w:rsid w:val="009C5496"/>
    <w:rsid w:val="009C5BD6"/>
    <w:rsid w:val="009C5F57"/>
    <w:rsid w:val="009C6D2C"/>
    <w:rsid w:val="009C79FD"/>
    <w:rsid w:val="009C7B0E"/>
    <w:rsid w:val="009D0754"/>
    <w:rsid w:val="009D090D"/>
    <w:rsid w:val="009D0B39"/>
    <w:rsid w:val="009D1448"/>
    <w:rsid w:val="009D1597"/>
    <w:rsid w:val="009D19D3"/>
    <w:rsid w:val="009D3B51"/>
    <w:rsid w:val="009D3CC5"/>
    <w:rsid w:val="009D3DAC"/>
    <w:rsid w:val="009D4302"/>
    <w:rsid w:val="009D6297"/>
    <w:rsid w:val="009E044A"/>
    <w:rsid w:val="009E15B6"/>
    <w:rsid w:val="009E2431"/>
    <w:rsid w:val="009E2F9B"/>
    <w:rsid w:val="009E3A7B"/>
    <w:rsid w:val="009E4870"/>
    <w:rsid w:val="009E4974"/>
    <w:rsid w:val="009E5B0E"/>
    <w:rsid w:val="009E5E84"/>
    <w:rsid w:val="009E6C70"/>
    <w:rsid w:val="009F19A2"/>
    <w:rsid w:val="009F1C93"/>
    <w:rsid w:val="009F25F8"/>
    <w:rsid w:val="009F264E"/>
    <w:rsid w:val="009F448C"/>
    <w:rsid w:val="009F745E"/>
    <w:rsid w:val="009F7490"/>
    <w:rsid w:val="009F7B1D"/>
    <w:rsid w:val="00A00E8A"/>
    <w:rsid w:val="00A025AE"/>
    <w:rsid w:val="00A02FDF"/>
    <w:rsid w:val="00A03AB2"/>
    <w:rsid w:val="00A0415B"/>
    <w:rsid w:val="00A04B1A"/>
    <w:rsid w:val="00A04CCE"/>
    <w:rsid w:val="00A07278"/>
    <w:rsid w:val="00A105AF"/>
    <w:rsid w:val="00A10BDF"/>
    <w:rsid w:val="00A11F73"/>
    <w:rsid w:val="00A12C6B"/>
    <w:rsid w:val="00A165C3"/>
    <w:rsid w:val="00A169B6"/>
    <w:rsid w:val="00A1765F"/>
    <w:rsid w:val="00A17E5F"/>
    <w:rsid w:val="00A20490"/>
    <w:rsid w:val="00A20E36"/>
    <w:rsid w:val="00A20EF5"/>
    <w:rsid w:val="00A25093"/>
    <w:rsid w:val="00A26E2E"/>
    <w:rsid w:val="00A30219"/>
    <w:rsid w:val="00A304F7"/>
    <w:rsid w:val="00A3276F"/>
    <w:rsid w:val="00A3319C"/>
    <w:rsid w:val="00A33EE3"/>
    <w:rsid w:val="00A354FF"/>
    <w:rsid w:val="00A36209"/>
    <w:rsid w:val="00A403E4"/>
    <w:rsid w:val="00A409BA"/>
    <w:rsid w:val="00A41583"/>
    <w:rsid w:val="00A415C0"/>
    <w:rsid w:val="00A41B35"/>
    <w:rsid w:val="00A4213C"/>
    <w:rsid w:val="00A42673"/>
    <w:rsid w:val="00A438C0"/>
    <w:rsid w:val="00A438D1"/>
    <w:rsid w:val="00A44319"/>
    <w:rsid w:val="00A4432F"/>
    <w:rsid w:val="00A4573E"/>
    <w:rsid w:val="00A45A41"/>
    <w:rsid w:val="00A463CE"/>
    <w:rsid w:val="00A47005"/>
    <w:rsid w:val="00A47784"/>
    <w:rsid w:val="00A50725"/>
    <w:rsid w:val="00A50CD5"/>
    <w:rsid w:val="00A51539"/>
    <w:rsid w:val="00A5185E"/>
    <w:rsid w:val="00A53FF9"/>
    <w:rsid w:val="00A54322"/>
    <w:rsid w:val="00A54801"/>
    <w:rsid w:val="00A54AFE"/>
    <w:rsid w:val="00A5526F"/>
    <w:rsid w:val="00A567AD"/>
    <w:rsid w:val="00A5688E"/>
    <w:rsid w:val="00A5778A"/>
    <w:rsid w:val="00A600AF"/>
    <w:rsid w:val="00A602AC"/>
    <w:rsid w:val="00A60469"/>
    <w:rsid w:val="00A605A5"/>
    <w:rsid w:val="00A60963"/>
    <w:rsid w:val="00A60D48"/>
    <w:rsid w:val="00A61F63"/>
    <w:rsid w:val="00A62AC6"/>
    <w:rsid w:val="00A62C21"/>
    <w:rsid w:val="00A630C7"/>
    <w:rsid w:val="00A6321D"/>
    <w:rsid w:val="00A637D6"/>
    <w:rsid w:val="00A63AB1"/>
    <w:rsid w:val="00A63EB8"/>
    <w:rsid w:val="00A64809"/>
    <w:rsid w:val="00A652DE"/>
    <w:rsid w:val="00A656E5"/>
    <w:rsid w:val="00A65C76"/>
    <w:rsid w:val="00A66C68"/>
    <w:rsid w:val="00A66ED0"/>
    <w:rsid w:val="00A703CF"/>
    <w:rsid w:val="00A703FB"/>
    <w:rsid w:val="00A71045"/>
    <w:rsid w:val="00A725FD"/>
    <w:rsid w:val="00A7275A"/>
    <w:rsid w:val="00A72A74"/>
    <w:rsid w:val="00A72FE9"/>
    <w:rsid w:val="00A73494"/>
    <w:rsid w:val="00A75392"/>
    <w:rsid w:val="00A755BE"/>
    <w:rsid w:val="00A75A97"/>
    <w:rsid w:val="00A75C3F"/>
    <w:rsid w:val="00A766E6"/>
    <w:rsid w:val="00A76A0C"/>
    <w:rsid w:val="00A76B15"/>
    <w:rsid w:val="00A77F32"/>
    <w:rsid w:val="00A8071A"/>
    <w:rsid w:val="00A821E0"/>
    <w:rsid w:val="00A8240D"/>
    <w:rsid w:val="00A84AEE"/>
    <w:rsid w:val="00A8690E"/>
    <w:rsid w:val="00A86CE5"/>
    <w:rsid w:val="00A875E8"/>
    <w:rsid w:val="00A90062"/>
    <w:rsid w:val="00A902FD"/>
    <w:rsid w:val="00A91928"/>
    <w:rsid w:val="00A92F75"/>
    <w:rsid w:val="00A93F2A"/>
    <w:rsid w:val="00A96385"/>
    <w:rsid w:val="00A969A1"/>
    <w:rsid w:val="00AA021C"/>
    <w:rsid w:val="00AA1809"/>
    <w:rsid w:val="00AA239A"/>
    <w:rsid w:val="00AA2C30"/>
    <w:rsid w:val="00AA2EED"/>
    <w:rsid w:val="00AA383A"/>
    <w:rsid w:val="00AA4442"/>
    <w:rsid w:val="00AA4EC4"/>
    <w:rsid w:val="00AA50EC"/>
    <w:rsid w:val="00AA6923"/>
    <w:rsid w:val="00AA6C69"/>
    <w:rsid w:val="00AA6D09"/>
    <w:rsid w:val="00AA731B"/>
    <w:rsid w:val="00AB2235"/>
    <w:rsid w:val="00AB55E2"/>
    <w:rsid w:val="00AB56B7"/>
    <w:rsid w:val="00AB5C20"/>
    <w:rsid w:val="00AB5CF7"/>
    <w:rsid w:val="00AB7C41"/>
    <w:rsid w:val="00AC0473"/>
    <w:rsid w:val="00AC0538"/>
    <w:rsid w:val="00AC0DF4"/>
    <w:rsid w:val="00AC1471"/>
    <w:rsid w:val="00AC1844"/>
    <w:rsid w:val="00AC227F"/>
    <w:rsid w:val="00AC28F0"/>
    <w:rsid w:val="00AC2902"/>
    <w:rsid w:val="00AC2A85"/>
    <w:rsid w:val="00AC2B1A"/>
    <w:rsid w:val="00AC2DFE"/>
    <w:rsid w:val="00AD1251"/>
    <w:rsid w:val="00AD16F4"/>
    <w:rsid w:val="00AD1844"/>
    <w:rsid w:val="00AD1AA9"/>
    <w:rsid w:val="00AD1F69"/>
    <w:rsid w:val="00AD2609"/>
    <w:rsid w:val="00AD2927"/>
    <w:rsid w:val="00AD3C0D"/>
    <w:rsid w:val="00AD3D40"/>
    <w:rsid w:val="00AD42E7"/>
    <w:rsid w:val="00AD46D1"/>
    <w:rsid w:val="00AD5796"/>
    <w:rsid w:val="00AD6390"/>
    <w:rsid w:val="00AD6526"/>
    <w:rsid w:val="00AD737A"/>
    <w:rsid w:val="00AD7B88"/>
    <w:rsid w:val="00AD7D54"/>
    <w:rsid w:val="00AE0A23"/>
    <w:rsid w:val="00AE0A42"/>
    <w:rsid w:val="00AE0A7B"/>
    <w:rsid w:val="00AE0D0D"/>
    <w:rsid w:val="00AE15FE"/>
    <w:rsid w:val="00AE16F5"/>
    <w:rsid w:val="00AE1BDA"/>
    <w:rsid w:val="00AE1D19"/>
    <w:rsid w:val="00AE1DD0"/>
    <w:rsid w:val="00AE3A21"/>
    <w:rsid w:val="00AE4AAF"/>
    <w:rsid w:val="00AE5C90"/>
    <w:rsid w:val="00AE6FCD"/>
    <w:rsid w:val="00AE7423"/>
    <w:rsid w:val="00AE7AB5"/>
    <w:rsid w:val="00AF0BCB"/>
    <w:rsid w:val="00AF1582"/>
    <w:rsid w:val="00AF19E9"/>
    <w:rsid w:val="00AF1DF4"/>
    <w:rsid w:val="00AF3A41"/>
    <w:rsid w:val="00AF409F"/>
    <w:rsid w:val="00AF5120"/>
    <w:rsid w:val="00AF639B"/>
    <w:rsid w:val="00AF6B82"/>
    <w:rsid w:val="00AF734B"/>
    <w:rsid w:val="00AF743C"/>
    <w:rsid w:val="00AF76D3"/>
    <w:rsid w:val="00AF7D04"/>
    <w:rsid w:val="00B001F4"/>
    <w:rsid w:val="00B00581"/>
    <w:rsid w:val="00B0107D"/>
    <w:rsid w:val="00B014A6"/>
    <w:rsid w:val="00B01E14"/>
    <w:rsid w:val="00B01E1D"/>
    <w:rsid w:val="00B022A0"/>
    <w:rsid w:val="00B02DFD"/>
    <w:rsid w:val="00B03AB6"/>
    <w:rsid w:val="00B03D09"/>
    <w:rsid w:val="00B03DDA"/>
    <w:rsid w:val="00B042A2"/>
    <w:rsid w:val="00B061B6"/>
    <w:rsid w:val="00B0626D"/>
    <w:rsid w:val="00B062F9"/>
    <w:rsid w:val="00B0682C"/>
    <w:rsid w:val="00B06975"/>
    <w:rsid w:val="00B10039"/>
    <w:rsid w:val="00B10B91"/>
    <w:rsid w:val="00B15490"/>
    <w:rsid w:val="00B15C05"/>
    <w:rsid w:val="00B174C8"/>
    <w:rsid w:val="00B17F1A"/>
    <w:rsid w:val="00B20017"/>
    <w:rsid w:val="00B206FE"/>
    <w:rsid w:val="00B217FF"/>
    <w:rsid w:val="00B21D78"/>
    <w:rsid w:val="00B21ECE"/>
    <w:rsid w:val="00B2234F"/>
    <w:rsid w:val="00B2235E"/>
    <w:rsid w:val="00B22F92"/>
    <w:rsid w:val="00B22FC3"/>
    <w:rsid w:val="00B231C6"/>
    <w:rsid w:val="00B23BFE"/>
    <w:rsid w:val="00B24D63"/>
    <w:rsid w:val="00B26117"/>
    <w:rsid w:val="00B268E4"/>
    <w:rsid w:val="00B2695D"/>
    <w:rsid w:val="00B2701E"/>
    <w:rsid w:val="00B27A84"/>
    <w:rsid w:val="00B3127F"/>
    <w:rsid w:val="00B31389"/>
    <w:rsid w:val="00B344A5"/>
    <w:rsid w:val="00B344B2"/>
    <w:rsid w:val="00B34554"/>
    <w:rsid w:val="00B34982"/>
    <w:rsid w:val="00B34CA0"/>
    <w:rsid w:val="00B34F4F"/>
    <w:rsid w:val="00B357F7"/>
    <w:rsid w:val="00B37343"/>
    <w:rsid w:val="00B40AE8"/>
    <w:rsid w:val="00B40CB9"/>
    <w:rsid w:val="00B41302"/>
    <w:rsid w:val="00B413F1"/>
    <w:rsid w:val="00B42412"/>
    <w:rsid w:val="00B4502C"/>
    <w:rsid w:val="00B45618"/>
    <w:rsid w:val="00B45A7B"/>
    <w:rsid w:val="00B45A7C"/>
    <w:rsid w:val="00B4648B"/>
    <w:rsid w:val="00B4692D"/>
    <w:rsid w:val="00B479CB"/>
    <w:rsid w:val="00B47CF6"/>
    <w:rsid w:val="00B50396"/>
    <w:rsid w:val="00B52E9C"/>
    <w:rsid w:val="00B53C5F"/>
    <w:rsid w:val="00B54A4B"/>
    <w:rsid w:val="00B565A5"/>
    <w:rsid w:val="00B60033"/>
    <w:rsid w:val="00B60B4B"/>
    <w:rsid w:val="00B60E05"/>
    <w:rsid w:val="00B61166"/>
    <w:rsid w:val="00B61F9D"/>
    <w:rsid w:val="00B6241D"/>
    <w:rsid w:val="00B6290D"/>
    <w:rsid w:val="00B63654"/>
    <w:rsid w:val="00B6402F"/>
    <w:rsid w:val="00B659B6"/>
    <w:rsid w:val="00B65AD4"/>
    <w:rsid w:val="00B65D93"/>
    <w:rsid w:val="00B66C98"/>
    <w:rsid w:val="00B71385"/>
    <w:rsid w:val="00B7153B"/>
    <w:rsid w:val="00B7179F"/>
    <w:rsid w:val="00B7263D"/>
    <w:rsid w:val="00B72919"/>
    <w:rsid w:val="00B72F0B"/>
    <w:rsid w:val="00B7377C"/>
    <w:rsid w:val="00B7439E"/>
    <w:rsid w:val="00B744F7"/>
    <w:rsid w:val="00B74D6B"/>
    <w:rsid w:val="00B75F83"/>
    <w:rsid w:val="00B76153"/>
    <w:rsid w:val="00B778F4"/>
    <w:rsid w:val="00B77E06"/>
    <w:rsid w:val="00B800A7"/>
    <w:rsid w:val="00B806BC"/>
    <w:rsid w:val="00B80A22"/>
    <w:rsid w:val="00B80E8A"/>
    <w:rsid w:val="00B816C8"/>
    <w:rsid w:val="00B81A92"/>
    <w:rsid w:val="00B81AF6"/>
    <w:rsid w:val="00B81E8A"/>
    <w:rsid w:val="00B822C9"/>
    <w:rsid w:val="00B8266C"/>
    <w:rsid w:val="00B832DB"/>
    <w:rsid w:val="00B8378D"/>
    <w:rsid w:val="00B8391D"/>
    <w:rsid w:val="00B83A32"/>
    <w:rsid w:val="00B846FD"/>
    <w:rsid w:val="00B84A09"/>
    <w:rsid w:val="00B86214"/>
    <w:rsid w:val="00B86B46"/>
    <w:rsid w:val="00B8740F"/>
    <w:rsid w:val="00B90CD9"/>
    <w:rsid w:val="00B933BF"/>
    <w:rsid w:val="00B94136"/>
    <w:rsid w:val="00B947D0"/>
    <w:rsid w:val="00B94A05"/>
    <w:rsid w:val="00B9540A"/>
    <w:rsid w:val="00B956B7"/>
    <w:rsid w:val="00B95D31"/>
    <w:rsid w:val="00B964B1"/>
    <w:rsid w:val="00B970A0"/>
    <w:rsid w:val="00B97B75"/>
    <w:rsid w:val="00BA1151"/>
    <w:rsid w:val="00BA4236"/>
    <w:rsid w:val="00BA4ADD"/>
    <w:rsid w:val="00BA4BA2"/>
    <w:rsid w:val="00BA4C6E"/>
    <w:rsid w:val="00BA4D7C"/>
    <w:rsid w:val="00BA55F8"/>
    <w:rsid w:val="00BA70C3"/>
    <w:rsid w:val="00BA71B4"/>
    <w:rsid w:val="00BA7C79"/>
    <w:rsid w:val="00BB0212"/>
    <w:rsid w:val="00BB02F9"/>
    <w:rsid w:val="00BB1663"/>
    <w:rsid w:val="00BB18E9"/>
    <w:rsid w:val="00BB194B"/>
    <w:rsid w:val="00BB4571"/>
    <w:rsid w:val="00BB56AC"/>
    <w:rsid w:val="00BB6808"/>
    <w:rsid w:val="00BB6E25"/>
    <w:rsid w:val="00BB703E"/>
    <w:rsid w:val="00BB710B"/>
    <w:rsid w:val="00BC00C0"/>
    <w:rsid w:val="00BC05CD"/>
    <w:rsid w:val="00BC340B"/>
    <w:rsid w:val="00BC5122"/>
    <w:rsid w:val="00BC5393"/>
    <w:rsid w:val="00BC5715"/>
    <w:rsid w:val="00BC5C0D"/>
    <w:rsid w:val="00BC5DD5"/>
    <w:rsid w:val="00BC6836"/>
    <w:rsid w:val="00BC6993"/>
    <w:rsid w:val="00BC7A9F"/>
    <w:rsid w:val="00BC7C4C"/>
    <w:rsid w:val="00BD0968"/>
    <w:rsid w:val="00BD1CD1"/>
    <w:rsid w:val="00BD21C6"/>
    <w:rsid w:val="00BD25C3"/>
    <w:rsid w:val="00BD3420"/>
    <w:rsid w:val="00BD4288"/>
    <w:rsid w:val="00BD48F1"/>
    <w:rsid w:val="00BD4CC1"/>
    <w:rsid w:val="00BD4FAF"/>
    <w:rsid w:val="00BD5800"/>
    <w:rsid w:val="00BD59DD"/>
    <w:rsid w:val="00BD5F61"/>
    <w:rsid w:val="00BD6440"/>
    <w:rsid w:val="00BD7BEA"/>
    <w:rsid w:val="00BD7DFC"/>
    <w:rsid w:val="00BD7F4A"/>
    <w:rsid w:val="00BE1283"/>
    <w:rsid w:val="00BE131D"/>
    <w:rsid w:val="00BE13AA"/>
    <w:rsid w:val="00BE13EB"/>
    <w:rsid w:val="00BE158C"/>
    <w:rsid w:val="00BE1E95"/>
    <w:rsid w:val="00BE2A73"/>
    <w:rsid w:val="00BE4CB8"/>
    <w:rsid w:val="00BE4E22"/>
    <w:rsid w:val="00BE623B"/>
    <w:rsid w:val="00BE6414"/>
    <w:rsid w:val="00BF0194"/>
    <w:rsid w:val="00BF06D1"/>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C00E67"/>
    <w:rsid w:val="00C03715"/>
    <w:rsid w:val="00C0393D"/>
    <w:rsid w:val="00C03A22"/>
    <w:rsid w:val="00C04E12"/>
    <w:rsid w:val="00C04EBA"/>
    <w:rsid w:val="00C05E7D"/>
    <w:rsid w:val="00C05F4A"/>
    <w:rsid w:val="00C068C1"/>
    <w:rsid w:val="00C06A6A"/>
    <w:rsid w:val="00C06C7A"/>
    <w:rsid w:val="00C07262"/>
    <w:rsid w:val="00C0739E"/>
    <w:rsid w:val="00C106FD"/>
    <w:rsid w:val="00C10A58"/>
    <w:rsid w:val="00C10E98"/>
    <w:rsid w:val="00C1178B"/>
    <w:rsid w:val="00C11821"/>
    <w:rsid w:val="00C11D16"/>
    <w:rsid w:val="00C11E34"/>
    <w:rsid w:val="00C125A2"/>
    <w:rsid w:val="00C12756"/>
    <w:rsid w:val="00C12CA9"/>
    <w:rsid w:val="00C1408C"/>
    <w:rsid w:val="00C14413"/>
    <w:rsid w:val="00C1442B"/>
    <w:rsid w:val="00C15AB7"/>
    <w:rsid w:val="00C1662C"/>
    <w:rsid w:val="00C17781"/>
    <w:rsid w:val="00C1798C"/>
    <w:rsid w:val="00C205D0"/>
    <w:rsid w:val="00C2282C"/>
    <w:rsid w:val="00C234F5"/>
    <w:rsid w:val="00C2368D"/>
    <w:rsid w:val="00C23AEC"/>
    <w:rsid w:val="00C24D6F"/>
    <w:rsid w:val="00C25490"/>
    <w:rsid w:val="00C25C8D"/>
    <w:rsid w:val="00C25FD2"/>
    <w:rsid w:val="00C30401"/>
    <w:rsid w:val="00C3091C"/>
    <w:rsid w:val="00C31C94"/>
    <w:rsid w:val="00C3222C"/>
    <w:rsid w:val="00C326DC"/>
    <w:rsid w:val="00C33117"/>
    <w:rsid w:val="00C35616"/>
    <w:rsid w:val="00C3579F"/>
    <w:rsid w:val="00C359C1"/>
    <w:rsid w:val="00C35B7A"/>
    <w:rsid w:val="00C36AA5"/>
    <w:rsid w:val="00C37F0A"/>
    <w:rsid w:val="00C4109E"/>
    <w:rsid w:val="00C41472"/>
    <w:rsid w:val="00C41B9C"/>
    <w:rsid w:val="00C425B3"/>
    <w:rsid w:val="00C4276A"/>
    <w:rsid w:val="00C429B5"/>
    <w:rsid w:val="00C42D13"/>
    <w:rsid w:val="00C4401B"/>
    <w:rsid w:val="00C465F3"/>
    <w:rsid w:val="00C47873"/>
    <w:rsid w:val="00C47F13"/>
    <w:rsid w:val="00C50D34"/>
    <w:rsid w:val="00C511B6"/>
    <w:rsid w:val="00C517F9"/>
    <w:rsid w:val="00C523B6"/>
    <w:rsid w:val="00C52778"/>
    <w:rsid w:val="00C5298F"/>
    <w:rsid w:val="00C531A9"/>
    <w:rsid w:val="00C53F69"/>
    <w:rsid w:val="00C5403E"/>
    <w:rsid w:val="00C542C1"/>
    <w:rsid w:val="00C57462"/>
    <w:rsid w:val="00C57A9F"/>
    <w:rsid w:val="00C601C9"/>
    <w:rsid w:val="00C60747"/>
    <w:rsid w:val="00C60AB3"/>
    <w:rsid w:val="00C610EB"/>
    <w:rsid w:val="00C618D3"/>
    <w:rsid w:val="00C61C4E"/>
    <w:rsid w:val="00C61E23"/>
    <w:rsid w:val="00C62403"/>
    <w:rsid w:val="00C626CE"/>
    <w:rsid w:val="00C6369D"/>
    <w:rsid w:val="00C643F7"/>
    <w:rsid w:val="00C646BA"/>
    <w:rsid w:val="00C648E4"/>
    <w:rsid w:val="00C65653"/>
    <w:rsid w:val="00C65B99"/>
    <w:rsid w:val="00C667E1"/>
    <w:rsid w:val="00C7030A"/>
    <w:rsid w:val="00C70CED"/>
    <w:rsid w:val="00C71AA9"/>
    <w:rsid w:val="00C71B32"/>
    <w:rsid w:val="00C72CDD"/>
    <w:rsid w:val="00C73488"/>
    <w:rsid w:val="00C73F7B"/>
    <w:rsid w:val="00C747F8"/>
    <w:rsid w:val="00C74B0C"/>
    <w:rsid w:val="00C7510D"/>
    <w:rsid w:val="00C765D4"/>
    <w:rsid w:val="00C769AE"/>
    <w:rsid w:val="00C77ECA"/>
    <w:rsid w:val="00C800A0"/>
    <w:rsid w:val="00C805B6"/>
    <w:rsid w:val="00C81172"/>
    <w:rsid w:val="00C811E4"/>
    <w:rsid w:val="00C813D9"/>
    <w:rsid w:val="00C826D5"/>
    <w:rsid w:val="00C83508"/>
    <w:rsid w:val="00C83D4A"/>
    <w:rsid w:val="00C85259"/>
    <w:rsid w:val="00C86323"/>
    <w:rsid w:val="00C86A76"/>
    <w:rsid w:val="00C87963"/>
    <w:rsid w:val="00C879B0"/>
    <w:rsid w:val="00C87A27"/>
    <w:rsid w:val="00C87D98"/>
    <w:rsid w:val="00C905C4"/>
    <w:rsid w:val="00C91DD4"/>
    <w:rsid w:val="00C929D3"/>
    <w:rsid w:val="00C92EE3"/>
    <w:rsid w:val="00C9323E"/>
    <w:rsid w:val="00C94074"/>
    <w:rsid w:val="00C95B0B"/>
    <w:rsid w:val="00C95E39"/>
    <w:rsid w:val="00C960AC"/>
    <w:rsid w:val="00C96A0B"/>
    <w:rsid w:val="00C976DC"/>
    <w:rsid w:val="00CA0307"/>
    <w:rsid w:val="00CA065F"/>
    <w:rsid w:val="00CA189C"/>
    <w:rsid w:val="00CA2E32"/>
    <w:rsid w:val="00CA32FE"/>
    <w:rsid w:val="00CA3754"/>
    <w:rsid w:val="00CA723F"/>
    <w:rsid w:val="00CA7C1A"/>
    <w:rsid w:val="00CA7CAD"/>
    <w:rsid w:val="00CB0654"/>
    <w:rsid w:val="00CB1AD1"/>
    <w:rsid w:val="00CB1FF6"/>
    <w:rsid w:val="00CB4C45"/>
    <w:rsid w:val="00CB4C7A"/>
    <w:rsid w:val="00CB50EF"/>
    <w:rsid w:val="00CB50FE"/>
    <w:rsid w:val="00CB611F"/>
    <w:rsid w:val="00CB7286"/>
    <w:rsid w:val="00CB7BB1"/>
    <w:rsid w:val="00CC0A0A"/>
    <w:rsid w:val="00CC131B"/>
    <w:rsid w:val="00CC15AE"/>
    <w:rsid w:val="00CC1BD4"/>
    <w:rsid w:val="00CC20FF"/>
    <w:rsid w:val="00CC26AD"/>
    <w:rsid w:val="00CC2ACB"/>
    <w:rsid w:val="00CC2B10"/>
    <w:rsid w:val="00CC2CEF"/>
    <w:rsid w:val="00CC405C"/>
    <w:rsid w:val="00CC58AE"/>
    <w:rsid w:val="00CC5A01"/>
    <w:rsid w:val="00CC6BD1"/>
    <w:rsid w:val="00CC6ECB"/>
    <w:rsid w:val="00CC749B"/>
    <w:rsid w:val="00CC7B51"/>
    <w:rsid w:val="00CD0350"/>
    <w:rsid w:val="00CD0D2C"/>
    <w:rsid w:val="00CD113D"/>
    <w:rsid w:val="00CD1204"/>
    <w:rsid w:val="00CD1DD9"/>
    <w:rsid w:val="00CD30A5"/>
    <w:rsid w:val="00CD3861"/>
    <w:rsid w:val="00CD4203"/>
    <w:rsid w:val="00CD5279"/>
    <w:rsid w:val="00CD5A11"/>
    <w:rsid w:val="00CD74F7"/>
    <w:rsid w:val="00CE0535"/>
    <w:rsid w:val="00CE1CB4"/>
    <w:rsid w:val="00CE2531"/>
    <w:rsid w:val="00CE269E"/>
    <w:rsid w:val="00CE3609"/>
    <w:rsid w:val="00CE402B"/>
    <w:rsid w:val="00CE4168"/>
    <w:rsid w:val="00CE46F2"/>
    <w:rsid w:val="00CE56ED"/>
    <w:rsid w:val="00CE5A1E"/>
    <w:rsid w:val="00CE5E65"/>
    <w:rsid w:val="00CE5F32"/>
    <w:rsid w:val="00CE63F7"/>
    <w:rsid w:val="00CE6B82"/>
    <w:rsid w:val="00CE76D9"/>
    <w:rsid w:val="00CE7ED4"/>
    <w:rsid w:val="00CF0BD7"/>
    <w:rsid w:val="00CF1F49"/>
    <w:rsid w:val="00CF285B"/>
    <w:rsid w:val="00CF3E56"/>
    <w:rsid w:val="00CF4090"/>
    <w:rsid w:val="00CF53BA"/>
    <w:rsid w:val="00CF57D5"/>
    <w:rsid w:val="00CF6985"/>
    <w:rsid w:val="00CF6B66"/>
    <w:rsid w:val="00D00556"/>
    <w:rsid w:val="00D029E6"/>
    <w:rsid w:val="00D02AF2"/>
    <w:rsid w:val="00D02B8B"/>
    <w:rsid w:val="00D02F8F"/>
    <w:rsid w:val="00D0401B"/>
    <w:rsid w:val="00D04D21"/>
    <w:rsid w:val="00D04E21"/>
    <w:rsid w:val="00D0554B"/>
    <w:rsid w:val="00D06129"/>
    <w:rsid w:val="00D073B3"/>
    <w:rsid w:val="00D11FD9"/>
    <w:rsid w:val="00D125C0"/>
    <w:rsid w:val="00D13E2C"/>
    <w:rsid w:val="00D14215"/>
    <w:rsid w:val="00D14B72"/>
    <w:rsid w:val="00D14CA0"/>
    <w:rsid w:val="00D14E7D"/>
    <w:rsid w:val="00D15FA8"/>
    <w:rsid w:val="00D1660C"/>
    <w:rsid w:val="00D179AF"/>
    <w:rsid w:val="00D2048D"/>
    <w:rsid w:val="00D20A07"/>
    <w:rsid w:val="00D20F10"/>
    <w:rsid w:val="00D21181"/>
    <w:rsid w:val="00D2252C"/>
    <w:rsid w:val="00D22772"/>
    <w:rsid w:val="00D22F8B"/>
    <w:rsid w:val="00D23662"/>
    <w:rsid w:val="00D2390D"/>
    <w:rsid w:val="00D23C37"/>
    <w:rsid w:val="00D23EB0"/>
    <w:rsid w:val="00D247DD"/>
    <w:rsid w:val="00D2562B"/>
    <w:rsid w:val="00D25B5C"/>
    <w:rsid w:val="00D3001D"/>
    <w:rsid w:val="00D30561"/>
    <w:rsid w:val="00D30903"/>
    <w:rsid w:val="00D30DD6"/>
    <w:rsid w:val="00D339C9"/>
    <w:rsid w:val="00D34BDD"/>
    <w:rsid w:val="00D35BA1"/>
    <w:rsid w:val="00D36098"/>
    <w:rsid w:val="00D37772"/>
    <w:rsid w:val="00D416D9"/>
    <w:rsid w:val="00D42D4F"/>
    <w:rsid w:val="00D4375D"/>
    <w:rsid w:val="00D43B97"/>
    <w:rsid w:val="00D44168"/>
    <w:rsid w:val="00D446D5"/>
    <w:rsid w:val="00D45780"/>
    <w:rsid w:val="00D46ECE"/>
    <w:rsid w:val="00D47059"/>
    <w:rsid w:val="00D471BA"/>
    <w:rsid w:val="00D472E5"/>
    <w:rsid w:val="00D47581"/>
    <w:rsid w:val="00D47701"/>
    <w:rsid w:val="00D5162B"/>
    <w:rsid w:val="00D51BD5"/>
    <w:rsid w:val="00D52AB9"/>
    <w:rsid w:val="00D5375A"/>
    <w:rsid w:val="00D53995"/>
    <w:rsid w:val="00D53ECD"/>
    <w:rsid w:val="00D57BAA"/>
    <w:rsid w:val="00D57C2F"/>
    <w:rsid w:val="00D612C7"/>
    <w:rsid w:val="00D61E18"/>
    <w:rsid w:val="00D627A9"/>
    <w:rsid w:val="00D6308E"/>
    <w:rsid w:val="00D64A46"/>
    <w:rsid w:val="00D659B6"/>
    <w:rsid w:val="00D65B4F"/>
    <w:rsid w:val="00D65B9F"/>
    <w:rsid w:val="00D663C2"/>
    <w:rsid w:val="00D66A37"/>
    <w:rsid w:val="00D679BC"/>
    <w:rsid w:val="00D70419"/>
    <w:rsid w:val="00D724D2"/>
    <w:rsid w:val="00D72F4E"/>
    <w:rsid w:val="00D733CF"/>
    <w:rsid w:val="00D73649"/>
    <w:rsid w:val="00D73867"/>
    <w:rsid w:val="00D738F1"/>
    <w:rsid w:val="00D75A44"/>
    <w:rsid w:val="00D75DFD"/>
    <w:rsid w:val="00D75F0E"/>
    <w:rsid w:val="00D7697E"/>
    <w:rsid w:val="00D80DCF"/>
    <w:rsid w:val="00D82703"/>
    <w:rsid w:val="00D82891"/>
    <w:rsid w:val="00D82C72"/>
    <w:rsid w:val="00D82E1C"/>
    <w:rsid w:val="00D83713"/>
    <w:rsid w:val="00D84448"/>
    <w:rsid w:val="00D84AAD"/>
    <w:rsid w:val="00D84C4A"/>
    <w:rsid w:val="00D8577B"/>
    <w:rsid w:val="00D862AD"/>
    <w:rsid w:val="00D8638F"/>
    <w:rsid w:val="00D87202"/>
    <w:rsid w:val="00D9015C"/>
    <w:rsid w:val="00D9083E"/>
    <w:rsid w:val="00D9181D"/>
    <w:rsid w:val="00D927DC"/>
    <w:rsid w:val="00D93F9D"/>
    <w:rsid w:val="00D94726"/>
    <w:rsid w:val="00D95064"/>
    <w:rsid w:val="00D952E8"/>
    <w:rsid w:val="00D9590B"/>
    <w:rsid w:val="00D9638E"/>
    <w:rsid w:val="00D968D1"/>
    <w:rsid w:val="00D96B74"/>
    <w:rsid w:val="00D96BED"/>
    <w:rsid w:val="00D97B83"/>
    <w:rsid w:val="00DA0952"/>
    <w:rsid w:val="00DA09B2"/>
    <w:rsid w:val="00DA0FCE"/>
    <w:rsid w:val="00DA1914"/>
    <w:rsid w:val="00DA1B65"/>
    <w:rsid w:val="00DA2F39"/>
    <w:rsid w:val="00DA3A98"/>
    <w:rsid w:val="00DA3C64"/>
    <w:rsid w:val="00DA45CC"/>
    <w:rsid w:val="00DA4F26"/>
    <w:rsid w:val="00DA6B3A"/>
    <w:rsid w:val="00DA6F6A"/>
    <w:rsid w:val="00DB1E75"/>
    <w:rsid w:val="00DB2659"/>
    <w:rsid w:val="00DB37F6"/>
    <w:rsid w:val="00DB3E20"/>
    <w:rsid w:val="00DB4121"/>
    <w:rsid w:val="00DB45BC"/>
    <w:rsid w:val="00DB581A"/>
    <w:rsid w:val="00DB6663"/>
    <w:rsid w:val="00DB6A76"/>
    <w:rsid w:val="00DB6C88"/>
    <w:rsid w:val="00DC07E5"/>
    <w:rsid w:val="00DC18EF"/>
    <w:rsid w:val="00DC1D3F"/>
    <w:rsid w:val="00DC2868"/>
    <w:rsid w:val="00DC30CD"/>
    <w:rsid w:val="00DC3F1C"/>
    <w:rsid w:val="00DC4B3C"/>
    <w:rsid w:val="00DC50C8"/>
    <w:rsid w:val="00DC6950"/>
    <w:rsid w:val="00DC724D"/>
    <w:rsid w:val="00DD020F"/>
    <w:rsid w:val="00DD1B15"/>
    <w:rsid w:val="00DD1CB8"/>
    <w:rsid w:val="00DD1E18"/>
    <w:rsid w:val="00DD1EDB"/>
    <w:rsid w:val="00DD2FF0"/>
    <w:rsid w:val="00DD3137"/>
    <w:rsid w:val="00DD31AD"/>
    <w:rsid w:val="00DD3409"/>
    <w:rsid w:val="00DD39D2"/>
    <w:rsid w:val="00DD3B98"/>
    <w:rsid w:val="00DD3C9A"/>
    <w:rsid w:val="00DD412E"/>
    <w:rsid w:val="00DD44C9"/>
    <w:rsid w:val="00DD5A76"/>
    <w:rsid w:val="00DD5B23"/>
    <w:rsid w:val="00DD5E11"/>
    <w:rsid w:val="00DE15F5"/>
    <w:rsid w:val="00DE1ED0"/>
    <w:rsid w:val="00DE223C"/>
    <w:rsid w:val="00DE2323"/>
    <w:rsid w:val="00DE28DB"/>
    <w:rsid w:val="00DE2D1E"/>
    <w:rsid w:val="00DE45F0"/>
    <w:rsid w:val="00DE52E2"/>
    <w:rsid w:val="00DE5A9D"/>
    <w:rsid w:val="00DE63FB"/>
    <w:rsid w:val="00DE7270"/>
    <w:rsid w:val="00DE733C"/>
    <w:rsid w:val="00DE7682"/>
    <w:rsid w:val="00DF0304"/>
    <w:rsid w:val="00DF33B8"/>
    <w:rsid w:val="00DF42A4"/>
    <w:rsid w:val="00DF5BA8"/>
    <w:rsid w:val="00DF7547"/>
    <w:rsid w:val="00E01349"/>
    <w:rsid w:val="00E01ED7"/>
    <w:rsid w:val="00E032CF"/>
    <w:rsid w:val="00E03311"/>
    <w:rsid w:val="00E034BD"/>
    <w:rsid w:val="00E0354B"/>
    <w:rsid w:val="00E03C5C"/>
    <w:rsid w:val="00E04F11"/>
    <w:rsid w:val="00E06A05"/>
    <w:rsid w:val="00E06E2E"/>
    <w:rsid w:val="00E07012"/>
    <w:rsid w:val="00E11991"/>
    <w:rsid w:val="00E120E0"/>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53AD"/>
    <w:rsid w:val="00E26D3B"/>
    <w:rsid w:val="00E300BA"/>
    <w:rsid w:val="00E30898"/>
    <w:rsid w:val="00E310B0"/>
    <w:rsid w:val="00E3190E"/>
    <w:rsid w:val="00E3229D"/>
    <w:rsid w:val="00E32648"/>
    <w:rsid w:val="00E33CD2"/>
    <w:rsid w:val="00E350F0"/>
    <w:rsid w:val="00E35101"/>
    <w:rsid w:val="00E35285"/>
    <w:rsid w:val="00E3575B"/>
    <w:rsid w:val="00E35886"/>
    <w:rsid w:val="00E36455"/>
    <w:rsid w:val="00E37838"/>
    <w:rsid w:val="00E4122E"/>
    <w:rsid w:val="00E41F50"/>
    <w:rsid w:val="00E4238D"/>
    <w:rsid w:val="00E429BC"/>
    <w:rsid w:val="00E42E35"/>
    <w:rsid w:val="00E43012"/>
    <w:rsid w:val="00E442E9"/>
    <w:rsid w:val="00E44DFE"/>
    <w:rsid w:val="00E4567C"/>
    <w:rsid w:val="00E46264"/>
    <w:rsid w:val="00E47956"/>
    <w:rsid w:val="00E50D96"/>
    <w:rsid w:val="00E510C6"/>
    <w:rsid w:val="00E520E4"/>
    <w:rsid w:val="00E521CC"/>
    <w:rsid w:val="00E52719"/>
    <w:rsid w:val="00E56683"/>
    <w:rsid w:val="00E56F76"/>
    <w:rsid w:val="00E56F9C"/>
    <w:rsid w:val="00E57CD1"/>
    <w:rsid w:val="00E57DC6"/>
    <w:rsid w:val="00E60BAF"/>
    <w:rsid w:val="00E61512"/>
    <w:rsid w:val="00E6262B"/>
    <w:rsid w:val="00E6293D"/>
    <w:rsid w:val="00E62F68"/>
    <w:rsid w:val="00E63BDA"/>
    <w:rsid w:val="00E63CAB"/>
    <w:rsid w:val="00E63DF4"/>
    <w:rsid w:val="00E66ABD"/>
    <w:rsid w:val="00E66EBC"/>
    <w:rsid w:val="00E679C8"/>
    <w:rsid w:val="00E70DEE"/>
    <w:rsid w:val="00E7107F"/>
    <w:rsid w:val="00E74D39"/>
    <w:rsid w:val="00E75390"/>
    <w:rsid w:val="00E75583"/>
    <w:rsid w:val="00E75733"/>
    <w:rsid w:val="00E768DB"/>
    <w:rsid w:val="00E77880"/>
    <w:rsid w:val="00E77D99"/>
    <w:rsid w:val="00E77E67"/>
    <w:rsid w:val="00E77F27"/>
    <w:rsid w:val="00E80029"/>
    <w:rsid w:val="00E81C60"/>
    <w:rsid w:val="00E8227C"/>
    <w:rsid w:val="00E83A1F"/>
    <w:rsid w:val="00E8415B"/>
    <w:rsid w:val="00E84867"/>
    <w:rsid w:val="00E84E1D"/>
    <w:rsid w:val="00E86241"/>
    <w:rsid w:val="00E86776"/>
    <w:rsid w:val="00E86B10"/>
    <w:rsid w:val="00E8785F"/>
    <w:rsid w:val="00E87DFE"/>
    <w:rsid w:val="00E909D4"/>
    <w:rsid w:val="00E909FE"/>
    <w:rsid w:val="00E91562"/>
    <w:rsid w:val="00E92128"/>
    <w:rsid w:val="00E93422"/>
    <w:rsid w:val="00E94EDC"/>
    <w:rsid w:val="00E95F8D"/>
    <w:rsid w:val="00E97548"/>
    <w:rsid w:val="00E97B15"/>
    <w:rsid w:val="00EA0111"/>
    <w:rsid w:val="00EA037F"/>
    <w:rsid w:val="00EA183C"/>
    <w:rsid w:val="00EA1AD3"/>
    <w:rsid w:val="00EA273D"/>
    <w:rsid w:val="00EA422E"/>
    <w:rsid w:val="00EA4EAF"/>
    <w:rsid w:val="00EA5D6E"/>
    <w:rsid w:val="00EA6108"/>
    <w:rsid w:val="00EA67D7"/>
    <w:rsid w:val="00EA67FC"/>
    <w:rsid w:val="00EB03EB"/>
    <w:rsid w:val="00EB136F"/>
    <w:rsid w:val="00EB26BE"/>
    <w:rsid w:val="00EB28AF"/>
    <w:rsid w:val="00EB2B70"/>
    <w:rsid w:val="00EB31A9"/>
    <w:rsid w:val="00EB37C4"/>
    <w:rsid w:val="00EB4695"/>
    <w:rsid w:val="00EB4920"/>
    <w:rsid w:val="00EB4F7F"/>
    <w:rsid w:val="00EB6EAF"/>
    <w:rsid w:val="00EB6FE2"/>
    <w:rsid w:val="00EB7AC1"/>
    <w:rsid w:val="00EC0028"/>
    <w:rsid w:val="00EC042D"/>
    <w:rsid w:val="00EC0433"/>
    <w:rsid w:val="00EC1E69"/>
    <w:rsid w:val="00EC1EF2"/>
    <w:rsid w:val="00EC26C9"/>
    <w:rsid w:val="00EC2A4C"/>
    <w:rsid w:val="00EC4931"/>
    <w:rsid w:val="00EC5E65"/>
    <w:rsid w:val="00EC6872"/>
    <w:rsid w:val="00EC6B42"/>
    <w:rsid w:val="00ED2447"/>
    <w:rsid w:val="00ED683E"/>
    <w:rsid w:val="00ED73C6"/>
    <w:rsid w:val="00ED7A1E"/>
    <w:rsid w:val="00EE02F1"/>
    <w:rsid w:val="00EE0998"/>
    <w:rsid w:val="00EE0ADA"/>
    <w:rsid w:val="00EE2EC1"/>
    <w:rsid w:val="00EE42AC"/>
    <w:rsid w:val="00EE4C61"/>
    <w:rsid w:val="00EE5658"/>
    <w:rsid w:val="00EE5A17"/>
    <w:rsid w:val="00EE5EC8"/>
    <w:rsid w:val="00EE6133"/>
    <w:rsid w:val="00EE61A2"/>
    <w:rsid w:val="00EE68F0"/>
    <w:rsid w:val="00EE7C53"/>
    <w:rsid w:val="00EF02A5"/>
    <w:rsid w:val="00EF10EF"/>
    <w:rsid w:val="00EF1AEB"/>
    <w:rsid w:val="00EF27D3"/>
    <w:rsid w:val="00EF2D02"/>
    <w:rsid w:val="00EF2D1A"/>
    <w:rsid w:val="00EF2D35"/>
    <w:rsid w:val="00EF30EF"/>
    <w:rsid w:val="00EF78C2"/>
    <w:rsid w:val="00F01075"/>
    <w:rsid w:val="00F01669"/>
    <w:rsid w:val="00F02220"/>
    <w:rsid w:val="00F028A1"/>
    <w:rsid w:val="00F03420"/>
    <w:rsid w:val="00F04189"/>
    <w:rsid w:val="00F04D0E"/>
    <w:rsid w:val="00F065D6"/>
    <w:rsid w:val="00F07E19"/>
    <w:rsid w:val="00F122CB"/>
    <w:rsid w:val="00F12805"/>
    <w:rsid w:val="00F12FB4"/>
    <w:rsid w:val="00F134E5"/>
    <w:rsid w:val="00F163B2"/>
    <w:rsid w:val="00F16B7E"/>
    <w:rsid w:val="00F17376"/>
    <w:rsid w:val="00F20F3F"/>
    <w:rsid w:val="00F225D5"/>
    <w:rsid w:val="00F240F4"/>
    <w:rsid w:val="00F24591"/>
    <w:rsid w:val="00F26C83"/>
    <w:rsid w:val="00F272B3"/>
    <w:rsid w:val="00F27479"/>
    <w:rsid w:val="00F31333"/>
    <w:rsid w:val="00F31F64"/>
    <w:rsid w:val="00F32641"/>
    <w:rsid w:val="00F32777"/>
    <w:rsid w:val="00F32FCB"/>
    <w:rsid w:val="00F35156"/>
    <w:rsid w:val="00F3598C"/>
    <w:rsid w:val="00F35F28"/>
    <w:rsid w:val="00F3647F"/>
    <w:rsid w:val="00F36E78"/>
    <w:rsid w:val="00F4258A"/>
    <w:rsid w:val="00F4361C"/>
    <w:rsid w:val="00F43C0A"/>
    <w:rsid w:val="00F43E15"/>
    <w:rsid w:val="00F43F3E"/>
    <w:rsid w:val="00F44063"/>
    <w:rsid w:val="00F44481"/>
    <w:rsid w:val="00F50049"/>
    <w:rsid w:val="00F5012D"/>
    <w:rsid w:val="00F516BE"/>
    <w:rsid w:val="00F522E8"/>
    <w:rsid w:val="00F524D2"/>
    <w:rsid w:val="00F52625"/>
    <w:rsid w:val="00F53222"/>
    <w:rsid w:val="00F53674"/>
    <w:rsid w:val="00F53A28"/>
    <w:rsid w:val="00F53CF1"/>
    <w:rsid w:val="00F54049"/>
    <w:rsid w:val="00F5504C"/>
    <w:rsid w:val="00F556C6"/>
    <w:rsid w:val="00F5664F"/>
    <w:rsid w:val="00F570E0"/>
    <w:rsid w:val="00F5742D"/>
    <w:rsid w:val="00F60CE9"/>
    <w:rsid w:val="00F60DEE"/>
    <w:rsid w:val="00F61ADF"/>
    <w:rsid w:val="00F62B7D"/>
    <w:rsid w:val="00F639B9"/>
    <w:rsid w:val="00F6463C"/>
    <w:rsid w:val="00F64B30"/>
    <w:rsid w:val="00F64F50"/>
    <w:rsid w:val="00F655A2"/>
    <w:rsid w:val="00F66E24"/>
    <w:rsid w:val="00F67A8A"/>
    <w:rsid w:val="00F67B34"/>
    <w:rsid w:val="00F70A0B"/>
    <w:rsid w:val="00F71409"/>
    <w:rsid w:val="00F71778"/>
    <w:rsid w:val="00F7184D"/>
    <w:rsid w:val="00F71A71"/>
    <w:rsid w:val="00F71B78"/>
    <w:rsid w:val="00F71CCE"/>
    <w:rsid w:val="00F736F6"/>
    <w:rsid w:val="00F737AC"/>
    <w:rsid w:val="00F73881"/>
    <w:rsid w:val="00F74176"/>
    <w:rsid w:val="00F741EA"/>
    <w:rsid w:val="00F74237"/>
    <w:rsid w:val="00F746E2"/>
    <w:rsid w:val="00F74875"/>
    <w:rsid w:val="00F74BC3"/>
    <w:rsid w:val="00F75596"/>
    <w:rsid w:val="00F75892"/>
    <w:rsid w:val="00F75F71"/>
    <w:rsid w:val="00F7667D"/>
    <w:rsid w:val="00F77986"/>
    <w:rsid w:val="00F80AFB"/>
    <w:rsid w:val="00F81AEB"/>
    <w:rsid w:val="00F81C7D"/>
    <w:rsid w:val="00F81E26"/>
    <w:rsid w:val="00F8244F"/>
    <w:rsid w:val="00F831B3"/>
    <w:rsid w:val="00F83AF0"/>
    <w:rsid w:val="00F8413F"/>
    <w:rsid w:val="00F85F1A"/>
    <w:rsid w:val="00F87425"/>
    <w:rsid w:val="00F87433"/>
    <w:rsid w:val="00F874F8"/>
    <w:rsid w:val="00F905B4"/>
    <w:rsid w:val="00F90E96"/>
    <w:rsid w:val="00F912C5"/>
    <w:rsid w:val="00F9165C"/>
    <w:rsid w:val="00F91E2B"/>
    <w:rsid w:val="00F93DDE"/>
    <w:rsid w:val="00F93DE5"/>
    <w:rsid w:val="00F953E4"/>
    <w:rsid w:val="00F95608"/>
    <w:rsid w:val="00F95D0C"/>
    <w:rsid w:val="00F96047"/>
    <w:rsid w:val="00F969D4"/>
    <w:rsid w:val="00F96A4F"/>
    <w:rsid w:val="00F9776A"/>
    <w:rsid w:val="00F97CC2"/>
    <w:rsid w:val="00FA0E55"/>
    <w:rsid w:val="00FA1224"/>
    <w:rsid w:val="00FA1754"/>
    <w:rsid w:val="00FA1E85"/>
    <w:rsid w:val="00FA2322"/>
    <w:rsid w:val="00FA23AD"/>
    <w:rsid w:val="00FA35D7"/>
    <w:rsid w:val="00FA45BF"/>
    <w:rsid w:val="00FA4D1C"/>
    <w:rsid w:val="00FA52BD"/>
    <w:rsid w:val="00FA6183"/>
    <w:rsid w:val="00FA626A"/>
    <w:rsid w:val="00FA694A"/>
    <w:rsid w:val="00FA73BB"/>
    <w:rsid w:val="00FA7B29"/>
    <w:rsid w:val="00FB2857"/>
    <w:rsid w:val="00FB482E"/>
    <w:rsid w:val="00FB5281"/>
    <w:rsid w:val="00FB6535"/>
    <w:rsid w:val="00FB6F6A"/>
    <w:rsid w:val="00FB7959"/>
    <w:rsid w:val="00FB7E2C"/>
    <w:rsid w:val="00FC0169"/>
    <w:rsid w:val="00FC409A"/>
    <w:rsid w:val="00FC467C"/>
    <w:rsid w:val="00FC54CD"/>
    <w:rsid w:val="00FC5C9B"/>
    <w:rsid w:val="00FC60FA"/>
    <w:rsid w:val="00FC75C1"/>
    <w:rsid w:val="00FC7701"/>
    <w:rsid w:val="00FC7BB2"/>
    <w:rsid w:val="00FD00EB"/>
    <w:rsid w:val="00FD188D"/>
    <w:rsid w:val="00FD2827"/>
    <w:rsid w:val="00FD2CFF"/>
    <w:rsid w:val="00FD3A96"/>
    <w:rsid w:val="00FD3D7A"/>
    <w:rsid w:val="00FD456E"/>
    <w:rsid w:val="00FD5587"/>
    <w:rsid w:val="00FD5C88"/>
    <w:rsid w:val="00FD6268"/>
    <w:rsid w:val="00FD636F"/>
    <w:rsid w:val="00FD6E2E"/>
    <w:rsid w:val="00FD743B"/>
    <w:rsid w:val="00FE014C"/>
    <w:rsid w:val="00FE0616"/>
    <w:rsid w:val="00FE125E"/>
    <w:rsid w:val="00FE3C0D"/>
    <w:rsid w:val="00FE42C1"/>
    <w:rsid w:val="00FE43F8"/>
    <w:rsid w:val="00FE66EE"/>
    <w:rsid w:val="00FE6D2D"/>
    <w:rsid w:val="00FE74EC"/>
    <w:rsid w:val="00FF13CC"/>
    <w:rsid w:val="00FF150D"/>
    <w:rsid w:val="00FF1721"/>
    <w:rsid w:val="00FF1F30"/>
    <w:rsid w:val="00FF2008"/>
    <w:rsid w:val="00FF2C77"/>
    <w:rsid w:val="00FF3616"/>
    <w:rsid w:val="00FF4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F701F-09B7-4C70-B790-6F0CF328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20342</Words>
  <Characters>11596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31875</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2020-02-10T13:34:00Z</dcterms:created>
  <dc:creator>EK</dc:creator>
  <cp:lastModifiedBy>Milda Kojelienė</cp:lastModifiedBy>
  <cp:lastPrinted>2014-09-17T10:56:00Z</cp:lastPrinted>
  <dcterms:modified xsi:type="dcterms:W3CDTF">2020-02-11T07:48:00Z</dcterms:modified>
  <cp:revision>6</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1764831275</vt:i4>
  </property>
  <property fmtid="{D5CDD505-2E9C-101B-9397-08002B2CF9AE}" pid="3" name="_NewReviewCycle">
    <vt:lpwstr/>
  </property>
  <property fmtid="{D5CDD505-2E9C-101B-9397-08002B2CF9AE}" pid="4" name="_EmailSubject">
    <vt:lpwstr>Dėl Užimtumo įstatymo projekto</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293577262</vt:i4>
  </property>
</Properties>
</file>