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A74C5" w14:textId="635EEAB0" w:rsidR="00592BAC" w:rsidRDefault="000D110E" w:rsidP="0030024D">
      <w:pPr>
        <w:tabs>
          <w:tab w:val="center" w:pos="4819"/>
          <w:tab w:val="right" w:pos="9638"/>
        </w:tabs>
        <w:ind w:left="7371" w:hanging="567"/>
        <w:rPr>
          <w:b/>
          <w:szCs w:val="24"/>
        </w:rPr>
      </w:pPr>
      <w:r>
        <w:rPr>
          <w:b/>
          <w:szCs w:val="24"/>
        </w:rPr>
        <w:t>Projektas</w:t>
      </w:r>
      <w:bookmarkStart w:id="0" w:name="_GoBack"/>
      <w:bookmarkEnd w:id="0"/>
    </w:p>
    <w:p w14:paraId="70678636" w14:textId="77777777" w:rsidR="00592BAC" w:rsidRPr="00592BAC" w:rsidRDefault="00592BAC" w:rsidP="00592BAC">
      <w:pPr>
        <w:widowControl w:val="0"/>
        <w:jc w:val="center"/>
        <w:rPr>
          <w:b/>
          <w:szCs w:val="24"/>
        </w:rPr>
      </w:pPr>
    </w:p>
    <w:p w14:paraId="4E94B017" w14:textId="77777777" w:rsidR="00592BAC" w:rsidRPr="00592BAC" w:rsidRDefault="00592BAC" w:rsidP="00592BAC">
      <w:pPr>
        <w:widowControl w:val="0"/>
        <w:jc w:val="center"/>
        <w:rPr>
          <w:b/>
          <w:szCs w:val="24"/>
        </w:rPr>
      </w:pPr>
      <w:r w:rsidRPr="00592BAC">
        <w:rPr>
          <w:b/>
          <w:szCs w:val="24"/>
        </w:rPr>
        <w:t>LIETUVOS RESPUBLIKOS VYRIAUSYBĖ</w:t>
      </w:r>
    </w:p>
    <w:p w14:paraId="3934408B" w14:textId="77777777" w:rsidR="00592BAC" w:rsidRPr="00592BAC" w:rsidRDefault="00592BAC" w:rsidP="00592BAC">
      <w:pPr>
        <w:widowControl w:val="0"/>
        <w:jc w:val="center"/>
        <w:rPr>
          <w:b/>
          <w:szCs w:val="24"/>
        </w:rPr>
      </w:pPr>
    </w:p>
    <w:p w14:paraId="249CD456" w14:textId="77777777" w:rsidR="00592BAC" w:rsidRPr="00592BAC" w:rsidRDefault="00592BAC" w:rsidP="00592BAC">
      <w:pPr>
        <w:widowControl w:val="0"/>
        <w:jc w:val="center"/>
        <w:rPr>
          <w:b/>
          <w:szCs w:val="24"/>
        </w:rPr>
      </w:pPr>
      <w:r w:rsidRPr="00592BAC">
        <w:rPr>
          <w:b/>
          <w:szCs w:val="24"/>
        </w:rPr>
        <w:t>NUTARIMAS</w:t>
      </w:r>
    </w:p>
    <w:p w14:paraId="2F8AB7CB" w14:textId="77777777" w:rsidR="00592BAC" w:rsidRPr="00592BAC" w:rsidRDefault="00592BAC" w:rsidP="00592BAC">
      <w:pPr>
        <w:shd w:val="clear" w:color="auto" w:fill="FFFFFF"/>
        <w:jc w:val="center"/>
        <w:rPr>
          <w:b/>
          <w:szCs w:val="24"/>
        </w:rPr>
      </w:pPr>
      <w:r w:rsidRPr="00592BAC">
        <w:rPr>
          <w:b/>
          <w:bCs/>
          <w:color w:val="000000"/>
          <w:szCs w:val="24"/>
        </w:rPr>
        <w:t>DĖL LIETUVOS RESPUBLIKOS VYRIAUSYBĖS 2015 M. VASARIO 11 D. NUTARIMO NR. 128 „DĖL PAREIGŪNŲ IR KARIŲ VALSTYBINIŲ PENSIJŲ SKYRIMO IR MOKĖJIMO NUOSTATŲ PATVIRTINIMO“ PAKEITIMO</w:t>
      </w:r>
    </w:p>
    <w:p w14:paraId="77B9A456" w14:textId="77777777" w:rsidR="00592BAC" w:rsidRPr="00592BAC" w:rsidRDefault="00592BAC" w:rsidP="00592BAC">
      <w:pPr>
        <w:widowControl w:val="0"/>
        <w:jc w:val="center"/>
        <w:rPr>
          <w:szCs w:val="24"/>
        </w:rPr>
      </w:pPr>
    </w:p>
    <w:p w14:paraId="27E25CEC" w14:textId="77777777" w:rsidR="00592BAC" w:rsidRPr="00592BAC" w:rsidRDefault="00592BAC" w:rsidP="00592BAC">
      <w:pPr>
        <w:widowControl w:val="0"/>
        <w:jc w:val="center"/>
        <w:rPr>
          <w:szCs w:val="24"/>
        </w:rPr>
      </w:pPr>
      <w:r w:rsidRPr="00592BAC">
        <w:rPr>
          <w:szCs w:val="24"/>
        </w:rPr>
        <w:t>Nr.</w:t>
      </w:r>
    </w:p>
    <w:p w14:paraId="32138FF2" w14:textId="77777777" w:rsidR="00592BAC" w:rsidRPr="00592BAC" w:rsidRDefault="00592BAC" w:rsidP="00592BAC">
      <w:pPr>
        <w:widowControl w:val="0"/>
        <w:jc w:val="center"/>
        <w:rPr>
          <w:szCs w:val="24"/>
        </w:rPr>
      </w:pPr>
      <w:r w:rsidRPr="00592BAC">
        <w:rPr>
          <w:szCs w:val="24"/>
        </w:rPr>
        <w:t>Vilnius</w:t>
      </w:r>
    </w:p>
    <w:p w14:paraId="3385F1F5" w14:textId="77777777" w:rsidR="00592BAC" w:rsidRPr="00592BAC" w:rsidRDefault="00592BAC" w:rsidP="00592BAC">
      <w:pPr>
        <w:widowControl w:val="0"/>
        <w:jc w:val="center"/>
        <w:rPr>
          <w:szCs w:val="24"/>
        </w:rPr>
      </w:pPr>
    </w:p>
    <w:p w14:paraId="34A022F0" w14:textId="77777777" w:rsidR="00592BAC" w:rsidRPr="00592BAC" w:rsidRDefault="00592BAC" w:rsidP="00996B19">
      <w:pPr>
        <w:tabs>
          <w:tab w:val="left" w:pos="993"/>
          <w:tab w:val="left" w:pos="6804"/>
        </w:tabs>
        <w:ind w:firstLine="720"/>
        <w:jc w:val="both"/>
        <w:rPr>
          <w:szCs w:val="24"/>
        </w:rPr>
      </w:pPr>
      <w:r w:rsidRPr="00592BAC">
        <w:rPr>
          <w:szCs w:val="24"/>
        </w:rPr>
        <w:t>Lietuvos Respublikos Vyriausybė n u t a r i a:</w:t>
      </w:r>
    </w:p>
    <w:p w14:paraId="7E693058" w14:textId="3321B9BB" w:rsidR="00592BAC" w:rsidRPr="00592BAC" w:rsidRDefault="00592BAC" w:rsidP="00996B19">
      <w:pPr>
        <w:pStyle w:val="Sraopastraipa"/>
        <w:tabs>
          <w:tab w:val="left" w:pos="993"/>
          <w:tab w:val="left" w:pos="1276"/>
        </w:tabs>
        <w:ind w:left="0" w:firstLine="720"/>
        <w:jc w:val="both"/>
        <w:rPr>
          <w:szCs w:val="24"/>
        </w:rPr>
      </w:pPr>
      <w:r w:rsidRPr="00592BAC">
        <w:rPr>
          <w:szCs w:val="24"/>
        </w:rPr>
        <w:t xml:space="preserve">Pakeisti </w:t>
      </w:r>
      <w:r w:rsidR="00740201" w:rsidRPr="00592BAC">
        <w:rPr>
          <w:szCs w:val="24"/>
        </w:rPr>
        <w:t>Pareigūnų ir karių valstybinių pensijų skyrimo ir mokėjimo nuostatus</w:t>
      </w:r>
      <w:r w:rsidR="00740201">
        <w:rPr>
          <w:szCs w:val="24"/>
        </w:rPr>
        <w:t>,</w:t>
      </w:r>
      <w:r w:rsidR="00740201" w:rsidRPr="00592BAC">
        <w:rPr>
          <w:szCs w:val="24"/>
        </w:rPr>
        <w:t xml:space="preserve"> patvirtintus </w:t>
      </w:r>
      <w:r w:rsidRPr="00592BAC">
        <w:rPr>
          <w:szCs w:val="24"/>
        </w:rPr>
        <w:t>Lietuvos Respublikos Vyriausybės 2015 m. vasario 11 d. nutarimu Nr. 128 „</w:t>
      </w:r>
      <w:r w:rsidRPr="00592BAC">
        <w:rPr>
          <w:bCs/>
          <w:color w:val="000000"/>
          <w:szCs w:val="24"/>
        </w:rPr>
        <w:t>Dėl</w:t>
      </w:r>
      <w:r w:rsidRPr="00592BAC">
        <w:rPr>
          <w:bCs/>
          <w:caps/>
          <w:color w:val="000000"/>
          <w:szCs w:val="24"/>
        </w:rPr>
        <w:t> </w:t>
      </w:r>
      <w:r w:rsidRPr="00592BAC">
        <w:rPr>
          <w:bCs/>
          <w:color w:val="000000"/>
          <w:szCs w:val="24"/>
        </w:rPr>
        <w:t>Pareigūnų ir karių valstybinių pensijų skyrimo ir mokėjimo nuostatų patvirtinimo</w:t>
      </w:r>
      <w:r w:rsidRPr="00592BAC">
        <w:rPr>
          <w:szCs w:val="24"/>
        </w:rPr>
        <w:t>“:</w:t>
      </w:r>
    </w:p>
    <w:p w14:paraId="24709409" w14:textId="2C44383E" w:rsidR="00592BAC" w:rsidRPr="00996B19" w:rsidRDefault="00592BAC" w:rsidP="00996B19">
      <w:pPr>
        <w:pStyle w:val="Sraopastraipa"/>
        <w:numPr>
          <w:ilvl w:val="1"/>
          <w:numId w:val="1"/>
        </w:numPr>
        <w:tabs>
          <w:tab w:val="left" w:pos="993"/>
          <w:tab w:val="left" w:pos="1276"/>
        </w:tabs>
        <w:ind w:left="0" w:firstLine="720"/>
        <w:jc w:val="both"/>
        <w:rPr>
          <w:szCs w:val="24"/>
        </w:rPr>
      </w:pPr>
      <w:r w:rsidRPr="00996B19">
        <w:rPr>
          <w:szCs w:val="24"/>
        </w:rPr>
        <w:t>Pakeisti 6</w:t>
      </w:r>
      <w:r w:rsidR="00740201" w:rsidRPr="00996B19">
        <w:rPr>
          <w:szCs w:val="24"/>
        </w:rPr>
        <w:t>.1</w:t>
      </w:r>
      <w:r w:rsidRPr="00996B19">
        <w:rPr>
          <w:szCs w:val="24"/>
        </w:rPr>
        <w:t xml:space="preserve"> </w:t>
      </w:r>
      <w:r w:rsidR="00740201" w:rsidRPr="00996B19">
        <w:rPr>
          <w:szCs w:val="24"/>
        </w:rPr>
        <w:t>pa</w:t>
      </w:r>
      <w:r w:rsidRPr="00996B19">
        <w:rPr>
          <w:szCs w:val="24"/>
        </w:rPr>
        <w:t>punkt</w:t>
      </w:r>
      <w:r w:rsidR="00740201" w:rsidRPr="00996B19">
        <w:rPr>
          <w:szCs w:val="24"/>
        </w:rPr>
        <w:t>į</w:t>
      </w:r>
      <w:r w:rsidRPr="00996B19">
        <w:rPr>
          <w:szCs w:val="24"/>
        </w:rPr>
        <w:t xml:space="preserve"> ir jį išdėstyti taip:</w:t>
      </w:r>
    </w:p>
    <w:p w14:paraId="2CCAA901" w14:textId="6482A972" w:rsidR="00592BAC" w:rsidRPr="00996B19" w:rsidRDefault="00592BAC" w:rsidP="00996B19">
      <w:pPr>
        <w:ind w:firstLine="720"/>
        <w:jc w:val="both"/>
        <w:rPr>
          <w:color w:val="000000"/>
          <w:szCs w:val="24"/>
          <w:lang w:eastAsia="lt-LT"/>
        </w:rPr>
      </w:pPr>
      <w:r w:rsidRPr="00996B19">
        <w:rPr>
          <w:szCs w:val="24"/>
        </w:rPr>
        <w:t>„</w:t>
      </w:r>
      <w:bookmarkStart w:id="1" w:name="part_3e15acec388d43988482a7d8eca9d6dd"/>
      <w:bookmarkEnd w:id="1"/>
      <w:r w:rsidRPr="00996B19">
        <w:rPr>
          <w:color w:val="000000"/>
          <w:szCs w:val="24"/>
          <w:lang w:eastAsia="lt-LT"/>
        </w:rPr>
        <w:t>6.1. personalo tarnybos</w:t>
      </w:r>
      <w:r w:rsidR="00FE67DE" w:rsidRPr="00996B19">
        <w:rPr>
          <w:color w:val="000000"/>
          <w:szCs w:val="24"/>
          <w:lang w:eastAsia="lt-LT"/>
        </w:rPr>
        <w:t>,</w:t>
      </w:r>
      <w:r w:rsidRPr="00996B19">
        <w:rPr>
          <w:color w:val="000000"/>
          <w:szCs w:val="24"/>
          <w:lang w:eastAsia="lt-LT"/>
        </w:rPr>
        <w:t xml:space="preserve"> </w:t>
      </w:r>
      <w:r w:rsidR="00FE67DE" w:rsidRPr="00996B19">
        <w:rPr>
          <w:color w:val="000000"/>
          <w:szCs w:val="24"/>
        </w:rPr>
        <w:t>o jeigu</w:t>
      </w:r>
      <w:r w:rsidR="00F276A5" w:rsidRPr="00996B19">
        <w:rPr>
          <w:color w:val="000000"/>
          <w:szCs w:val="24"/>
        </w:rPr>
        <w:t xml:space="preserve"> tarnyboje,</w:t>
      </w:r>
      <w:r w:rsidR="00FE67DE" w:rsidRPr="00996B19">
        <w:rPr>
          <w:color w:val="000000"/>
          <w:szCs w:val="24"/>
        </w:rPr>
        <w:t xml:space="preserve"> įstaigoje </w:t>
      </w:r>
      <w:r w:rsidR="00F276A5" w:rsidRPr="00996B19">
        <w:rPr>
          <w:color w:val="000000"/>
          <w:szCs w:val="24"/>
        </w:rPr>
        <w:t xml:space="preserve">ar kariniame dalinyje </w:t>
      </w:r>
      <w:r w:rsidR="00FE67DE" w:rsidRPr="00996B19">
        <w:rPr>
          <w:color w:val="000000"/>
          <w:szCs w:val="24"/>
          <w:lang w:eastAsia="lt-LT"/>
        </w:rPr>
        <w:t xml:space="preserve">pagal Lietuvos Respublikos Vyriausybės 2018 m. vasario 7 d. nutarimą Nr. 126 „Dėl </w:t>
      </w:r>
      <w:r w:rsidR="00FE67DE" w:rsidRPr="00996B19">
        <w:rPr>
          <w:bCs/>
          <w:color w:val="000000"/>
          <w:szCs w:val="24"/>
        </w:rPr>
        <w:t xml:space="preserve">buhalterinės apskaitos ir personalo administravimo funkcijų atlikimo centralizuotai“ personalo administravimo funkcijos atliekamos centralizuotai (toliau – </w:t>
      </w:r>
      <w:r w:rsidR="00F276A5" w:rsidRPr="00996B19">
        <w:rPr>
          <w:bCs/>
          <w:color w:val="000000"/>
          <w:szCs w:val="24"/>
        </w:rPr>
        <w:t xml:space="preserve">tarnyba, </w:t>
      </w:r>
      <w:r w:rsidR="00FE67DE" w:rsidRPr="00996B19">
        <w:rPr>
          <w:bCs/>
          <w:color w:val="000000"/>
          <w:szCs w:val="24"/>
        </w:rPr>
        <w:t>įstaiga</w:t>
      </w:r>
      <w:r w:rsidR="00F276A5" w:rsidRPr="00996B19">
        <w:rPr>
          <w:bCs/>
          <w:color w:val="000000"/>
          <w:szCs w:val="24"/>
        </w:rPr>
        <w:t xml:space="preserve"> ar karinis dalinys,</w:t>
      </w:r>
      <w:r w:rsidR="00FE67DE" w:rsidRPr="00996B19">
        <w:rPr>
          <w:bCs/>
          <w:color w:val="000000"/>
          <w:szCs w:val="24"/>
        </w:rPr>
        <w:t xml:space="preserve"> kuri</w:t>
      </w:r>
      <w:r w:rsidR="0030024D" w:rsidRPr="00996B19">
        <w:rPr>
          <w:bCs/>
          <w:color w:val="000000"/>
          <w:szCs w:val="24"/>
        </w:rPr>
        <w:t>uos</w:t>
      </w:r>
      <w:r w:rsidR="00F276A5" w:rsidRPr="00996B19">
        <w:rPr>
          <w:bCs/>
          <w:color w:val="000000"/>
          <w:szCs w:val="24"/>
        </w:rPr>
        <w:t>e</w:t>
      </w:r>
      <w:r w:rsidR="00FE67DE" w:rsidRPr="00996B19">
        <w:rPr>
          <w:bCs/>
          <w:color w:val="000000"/>
          <w:szCs w:val="24"/>
        </w:rPr>
        <w:t xml:space="preserve"> personalo administravimo funkcijos atliekamos centralizuotai), </w:t>
      </w:r>
      <w:r w:rsidR="00FE67DE" w:rsidRPr="00996B19">
        <w:rPr>
          <w:color w:val="000000"/>
          <w:szCs w:val="24"/>
          <w:lang w:eastAsia="lt-LT"/>
        </w:rPr>
        <w:t xml:space="preserve">įstaigos, centralizuotai atliekančios personalo administravimo funkcijas </w:t>
      </w:r>
      <w:r w:rsidR="00FE67DE" w:rsidRPr="00996B19">
        <w:rPr>
          <w:bCs/>
          <w:color w:val="000000"/>
          <w:szCs w:val="24"/>
        </w:rPr>
        <w:t xml:space="preserve">(toliau – </w:t>
      </w:r>
      <w:r w:rsidR="00FE67DE" w:rsidRPr="00996B19">
        <w:rPr>
          <w:color w:val="000000"/>
          <w:szCs w:val="24"/>
          <w:lang w:eastAsia="lt-LT"/>
        </w:rPr>
        <w:t>Centras)</w:t>
      </w:r>
      <w:r w:rsidRPr="00996B19">
        <w:rPr>
          <w:color w:val="000000"/>
          <w:szCs w:val="24"/>
          <w:lang w:eastAsia="lt-LT"/>
        </w:rPr>
        <w:t>, parengtas tarnybos laiko (darbo stažo) apskaitos lapas;</w:t>
      </w:r>
      <w:r w:rsidR="00740201" w:rsidRPr="00996B19">
        <w:rPr>
          <w:color w:val="000000"/>
          <w:szCs w:val="24"/>
          <w:lang w:eastAsia="lt-LT"/>
        </w:rPr>
        <w:t>“.</w:t>
      </w:r>
    </w:p>
    <w:p w14:paraId="0F130E6B" w14:textId="230C0195" w:rsidR="00592BAC" w:rsidRPr="00996B19" w:rsidRDefault="00592BAC" w:rsidP="00996B19">
      <w:pPr>
        <w:ind w:firstLine="720"/>
        <w:jc w:val="both"/>
        <w:rPr>
          <w:color w:val="000000"/>
          <w:szCs w:val="24"/>
          <w:lang w:eastAsia="lt-LT"/>
        </w:rPr>
      </w:pPr>
      <w:bookmarkStart w:id="2" w:name="part_a20619326c7643caa1797c423ba52f0e"/>
      <w:bookmarkEnd w:id="2"/>
      <w:r w:rsidRPr="00996B19">
        <w:rPr>
          <w:color w:val="000000"/>
          <w:szCs w:val="24"/>
          <w:lang w:eastAsia="lt-LT"/>
        </w:rPr>
        <w:t>2. Pakeisti 7</w:t>
      </w:r>
      <w:r w:rsidR="00740201" w:rsidRPr="00996B19">
        <w:rPr>
          <w:color w:val="000000"/>
          <w:szCs w:val="24"/>
          <w:lang w:eastAsia="lt-LT"/>
        </w:rPr>
        <w:t>.3</w:t>
      </w:r>
      <w:r w:rsidRPr="00996B19">
        <w:rPr>
          <w:color w:val="000000"/>
          <w:szCs w:val="24"/>
          <w:lang w:eastAsia="lt-LT"/>
        </w:rPr>
        <w:t xml:space="preserve"> </w:t>
      </w:r>
      <w:r w:rsidR="00740201" w:rsidRPr="00996B19">
        <w:rPr>
          <w:color w:val="000000"/>
          <w:szCs w:val="24"/>
          <w:lang w:eastAsia="lt-LT"/>
        </w:rPr>
        <w:t>pa</w:t>
      </w:r>
      <w:r w:rsidRPr="00996B19">
        <w:rPr>
          <w:color w:val="000000"/>
          <w:szCs w:val="24"/>
          <w:lang w:eastAsia="lt-LT"/>
        </w:rPr>
        <w:t>punkt</w:t>
      </w:r>
      <w:r w:rsidR="00740201" w:rsidRPr="00996B19">
        <w:rPr>
          <w:color w:val="000000"/>
          <w:szCs w:val="24"/>
          <w:lang w:eastAsia="lt-LT"/>
        </w:rPr>
        <w:t>į</w:t>
      </w:r>
      <w:r w:rsidRPr="00996B19">
        <w:rPr>
          <w:color w:val="000000"/>
          <w:szCs w:val="24"/>
          <w:lang w:eastAsia="lt-LT"/>
        </w:rPr>
        <w:t xml:space="preserve"> ir jį išdėstyti taip:</w:t>
      </w:r>
    </w:p>
    <w:p w14:paraId="1BA1D9AF" w14:textId="71B30C27" w:rsidR="00592BAC" w:rsidRPr="00996B19" w:rsidRDefault="00592BAC" w:rsidP="00996B19">
      <w:pPr>
        <w:ind w:firstLine="720"/>
        <w:jc w:val="both"/>
        <w:rPr>
          <w:color w:val="000000"/>
          <w:szCs w:val="24"/>
          <w:lang w:eastAsia="lt-LT"/>
        </w:rPr>
      </w:pPr>
      <w:r w:rsidRPr="00996B19">
        <w:rPr>
          <w:color w:val="000000"/>
          <w:szCs w:val="24"/>
          <w:lang w:eastAsia="lt-LT"/>
        </w:rPr>
        <w:t>„</w:t>
      </w:r>
      <w:bookmarkStart w:id="3" w:name="part_207b8348d4dc404e838a9d344572090c"/>
      <w:bookmarkEnd w:id="3"/>
      <w:r w:rsidRPr="00996B19">
        <w:rPr>
          <w:color w:val="000000"/>
          <w:szCs w:val="24"/>
          <w:lang w:eastAsia="lt-LT"/>
        </w:rPr>
        <w:t>7.3. personalo tarnybos</w:t>
      </w:r>
      <w:r w:rsidR="00FE67DE" w:rsidRPr="00996B19">
        <w:rPr>
          <w:color w:val="000000"/>
          <w:szCs w:val="24"/>
          <w:lang w:eastAsia="lt-LT"/>
        </w:rPr>
        <w:t>,</w:t>
      </w:r>
      <w:r w:rsidRPr="00996B19">
        <w:rPr>
          <w:color w:val="000000"/>
          <w:szCs w:val="24"/>
          <w:lang w:eastAsia="lt-LT"/>
        </w:rPr>
        <w:t xml:space="preserve"> </w:t>
      </w:r>
      <w:r w:rsidR="00FE67DE" w:rsidRPr="00996B19">
        <w:rPr>
          <w:color w:val="000000"/>
          <w:szCs w:val="24"/>
        </w:rPr>
        <w:t>o jeigu</w:t>
      </w:r>
      <w:r w:rsidR="004B645A" w:rsidRPr="00996B19">
        <w:rPr>
          <w:color w:val="000000"/>
          <w:szCs w:val="24"/>
        </w:rPr>
        <w:t xml:space="preserve"> tai</w:t>
      </w:r>
      <w:r w:rsidR="00F276A5" w:rsidRPr="00996B19">
        <w:rPr>
          <w:color w:val="000000"/>
          <w:szCs w:val="24"/>
        </w:rPr>
        <w:t xml:space="preserve"> tarnyb</w:t>
      </w:r>
      <w:r w:rsidR="004B645A" w:rsidRPr="00996B19">
        <w:rPr>
          <w:color w:val="000000"/>
          <w:szCs w:val="24"/>
        </w:rPr>
        <w:t>a</w:t>
      </w:r>
      <w:r w:rsidR="00F276A5" w:rsidRPr="00996B19">
        <w:rPr>
          <w:color w:val="000000"/>
          <w:szCs w:val="24"/>
        </w:rPr>
        <w:t>,</w:t>
      </w:r>
      <w:r w:rsidR="00FE67DE" w:rsidRPr="00996B19">
        <w:rPr>
          <w:color w:val="000000"/>
          <w:szCs w:val="24"/>
        </w:rPr>
        <w:t xml:space="preserve"> įstaig</w:t>
      </w:r>
      <w:r w:rsidR="004B645A" w:rsidRPr="00996B19">
        <w:rPr>
          <w:color w:val="000000"/>
          <w:szCs w:val="24"/>
        </w:rPr>
        <w:t>a</w:t>
      </w:r>
      <w:r w:rsidR="00F276A5" w:rsidRPr="00996B19">
        <w:rPr>
          <w:color w:val="000000"/>
          <w:szCs w:val="24"/>
        </w:rPr>
        <w:t xml:space="preserve"> ar karini</w:t>
      </w:r>
      <w:r w:rsidR="004B645A" w:rsidRPr="00996B19">
        <w:rPr>
          <w:color w:val="000000"/>
          <w:szCs w:val="24"/>
        </w:rPr>
        <w:t>s</w:t>
      </w:r>
      <w:r w:rsidR="00F276A5" w:rsidRPr="00996B19">
        <w:rPr>
          <w:color w:val="000000"/>
          <w:szCs w:val="24"/>
        </w:rPr>
        <w:t xml:space="preserve"> daliny</w:t>
      </w:r>
      <w:r w:rsidR="004B645A" w:rsidRPr="00996B19">
        <w:rPr>
          <w:color w:val="000000"/>
          <w:szCs w:val="24"/>
        </w:rPr>
        <w:t>s, kuriame</w:t>
      </w:r>
      <w:r w:rsidR="00FE67DE" w:rsidRPr="00996B19">
        <w:rPr>
          <w:color w:val="000000"/>
          <w:szCs w:val="24"/>
        </w:rPr>
        <w:t xml:space="preserve"> </w:t>
      </w:r>
      <w:r w:rsidR="00FE67DE" w:rsidRPr="00996B19">
        <w:rPr>
          <w:bCs/>
          <w:color w:val="000000"/>
          <w:szCs w:val="24"/>
        </w:rPr>
        <w:t>personalo administravimo funkcijos atliekamos centralizuotai, Centro</w:t>
      </w:r>
      <w:r w:rsidR="0030024D" w:rsidRPr="00996B19">
        <w:rPr>
          <w:bCs/>
          <w:color w:val="000000"/>
          <w:szCs w:val="24"/>
        </w:rPr>
        <w:t>,</w:t>
      </w:r>
      <w:r w:rsidRPr="00996B19">
        <w:rPr>
          <w:color w:val="000000"/>
          <w:szCs w:val="24"/>
          <w:lang w:eastAsia="lt-LT"/>
        </w:rPr>
        <w:t xml:space="preserve"> parengtas tarnybos laiko (darbo stažo) apskaitos lapas;</w:t>
      </w:r>
      <w:r w:rsidR="00740201" w:rsidRPr="00996B19">
        <w:rPr>
          <w:color w:val="000000"/>
          <w:szCs w:val="24"/>
          <w:lang w:eastAsia="lt-LT"/>
        </w:rPr>
        <w:t>“.</w:t>
      </w:r>
    </w:p>
    <w:p w14:paraId="556161A0" w14:textId="1EA57AB6" w:rsidR="00592BAC" w:rsidRPr="00996B19" w:rsidRDefault="00592BAC" w:rsidP="00996B19">
      <w:pPr>
        <w:ind w:firstLine="720"/>
        <w:jc w:val="both"/>
        <w:rPr>
          <w:color w:val="000000"/>
          <w:szCs w:val="24"/>
          <w:lang w:eastAsia="lt-LT"/>
        </w:rPr>
      </w:pPr>
      <w:bookmarkStart w:id="4" w:name="part_1ce0274bc660474dae45f861550b58d2"/>
      <w:bookmarkEnd w:id="4"/>
      <w:r w:rsidRPr="00996B19">
        <w:rPr>
          <w:color w:val="000000"/>
          <w:szCs w:val="24"/>
          <w:lang w:eastAsia="lt-LT"/>
        </w:rPr>
        <w:t>3. Pakeisti 8</w:t>
      </w:r>
      <w:r w:rsidR="00031E43" w:rsidRPr="00996B19">
        <w:rPr>
          <w:color w:val="000000"/>
          <w:szCs w:val="24"/>
          <w:lang w:eastAsia="lt-LT"/>
        </w:rPr>
        <w:t>.5 papunktį</w:t>
      </w:r>
      <w:r w:rsidRPr="00996B19">
        <w:rPr>
          <w:color w:val="000000"/>
          <w:szCs w:val="24"/>
          <w:lang w:eastAsia="lt-LT"/>
        </w:rPr>
        <w:t xml:space="preserve"> ir jį išdėstyti taip:</w:t>
      </w:r>
    </w:p>
    <w:p w14:paraId="3F223865" w14:textId="03AB72D4" w:rsidR="00592BAC" w:rsidRPr="00996B19" w:rsidRDefault="00592BAC" w:rsidP="00996B19">
      <w:pPr>
        <w:ind w:firstLine="720"/>
        <w:jc w:val="both"/>
        <w:rPr>
          <w:color w:val="000000"/>
          <w:szCs w:val="24"/>
          <w:lang w:eastAsia="lt-LT"/>
        </w:rPr>
      </w:pPr>
      <w:r w:rsidRPr="00996B19">
        <w:rPr>
          <w:color w:val="000000"/>
          <w:szCs w:val="24"/>
          <w:lang w:eastAsia="lt-LT"/>
        </w:rPr>
        <w:t>„</w:t>
      </w:r>
      <w:bookmarkStart w:id="5" w:name="part_0f4b8e09944b40d0bee0088087e11b25"/>
      <w:bookmarkStart w:id="6" w:name="part_9a1670efed454ec1af356ad5891b1df9"/>
      <w:bookmarkStart w:id="7" w:name="part_c58c3040f7f44df6b5386309a2073589"/>
      <w:bookmarkStart w:id="8" w:name="part_46f2115f477a4da08bfdd804330e0e54"/>
      <w:bookmarkStart w:id="9" w:name="part_329342d35bdb4a08b0546f560d63358d"/>
      <w:bookmarkEnd w:id="5"/>
      <w:bookmarkEnd w:id="6"/>
      <w:bookmarkEnd w:id="7"/>
      <w:bookmarkEnd w:id="8"/>
      <w:bookmarkEnd w:id="9"/>
      <w:r w:rsidRPr="00996B19">
        <w:rPr>
          <w:color w:val="000000"/>
          <w:szCs w:val="24"/>
          <w:lang w:eastAsia="lt-LT"/>
        </w:rPr>
        <w:t>8.5. personalo tarnybos</w:t>
      </w:r>
      <w:r w:rsidR="00285ACA" w:rsidRPr="00996B19">
        <w:rPr>
          <w:color w:val="000000"/>
          <w:szCs w:val="24"/>
          <w:lang w:eastAsia="lt-LT"/>
        </w:rPr>
        <w:t xml:space="preserve">, </w:t>
      </w:r>
      <w:r w:rsidR="00285ACA" w:rsidRPr="00996B19">
        <w:rPr>
          <w:color w:val="000000"/>
          <w:szCs w:val="24"/>
        </w:rPr>
        <w:t>o jeigu</w:t>
      </w:r>
      <w:r w:rsidR="00F276A5" w:rsidRPr="00996B19">
        <w:rPr>
          <w:color w:val="000000"/>
          <w:szCs w:val="24"/>
        </w:rPr>
        <w:t xml:space="preserve"> </w:t>
      </w:r>
      <w:r w:rsidR="004B645A" w:rsidRPr="00996B19">
        <w:rPr>
          <w:color w:val="000000"/>
          <w:szCs w:val="24"/>
        </w:rPr>
        <w:t xml:space="preserve">tai </w:t>
      </w:r>
      <w:r w:rsidR="00F276A5" w:rsidRPr="00996B19">
        <w:rPr>
          <w:color w:val="000000"/>
          <w:szCs w:val="24"/>
        </w:rPr>
        <w:t>tarnyb</w:t>
      </w:r>
      <w:r w:rsidR="004B645A" w:rsidRPr="00996B19">
        <w:rPr>
          <w:color w:val="000000"/>
          <w:szCs w:val="24"/>
        </w:rPr>
        <w:t>a</w:t>
      </w:r>
      <w:r w:rsidR="00F276A5" w:rsidRPr="00996B19">
        <w:rPr>
          <w:color w:val="000000"/>
          <w:szCs w:val="24"/>
        </w:rPr>
        <w:t>,</w:t>
      </w:r>
      <w:r w:rsidR="00285ACA" w:rsidRPr="00996B19">
        <w:rPr>
          <w:color w:val="000000"/>
          <w:szCs w:val="24"/>
        </w:rPr>
        <w:t xml:space="preserve"> įstaig</w:t>
      </w:r>
      <w:r w:rsidR="004B645A" w:rsidRPr="00996B19">
        <w:rPr>
          <w:color w:val="000000"/>
          <w:szCs w:val="24"/>
        </w:rPr>
        <w:t>a</w:t>
      </w:r>
      <w:r w:rsidR="00F276A5" w:rsidRPr="00996B19">
        <w:rPr>
          <w:color w:val="000000"/>
          <w:szCs w:val="24"/>
        </w:rPr>
        <w:t xml:space="preserve"> ar karini</w:t>
      </w:r>
      <w:r w:rsidR="004B645A" w:rsidRPr="00996B19">
        <w:rPr>
          <w:color w:val="000000"/>
          <w:szCs w:val="24"/>
        </w:rPr>
        <w:t>s</w:t>
      </w:r>
      <w:r w:rsidR="00F276A5" w:rsidRPr="00996B19">
        <w:rPr>
          <w:color w:val="000000"/>
          <w:szCs w:val="24"/>
        </w:rPr>
        <w:t xml:space="preserve"> daliny</w:t>
      </w:r>
      <w:r w:rsidR="004B645A" w:rsidRPr="00996B19">
        <w:rPr>
          <w:color w:val="000000"/>
          <w:szCs w:val="24"/>
        </w:rPr>
        <w:t>s, kuri</w:t>
      </w:r>
      <w:r w:rsidR="0030024D" w:rsidRPr="00996B19">
        <w:rPr>
          <w:color w:val="000000"/>
          <w:szCs w:val="24"/>
        </w:rPr>
        <w:t>uos</w:t>
      </w:r>
      <w:r w:rsidR="004B645A" w:rsidRPr="00996B19">
        <w:rPr>
          <w:color w:val="000000"/>
          <w:szCs w:val="24"/>
        </w:rPr>
        <w:t>e</w:t>
      </w:r>
      <w:r w:rsidR="00285ACA" w:rsidRPr="00996B19">
        <w:rPr>
          <w:color w:val="000000"/>
          <w:szCs w:val="24"/>
        </w:rPr>
        <w:t xml:space="preserve"> </w:t>
      </w:r>
      <w:r w:rsidR="00285ACA" w:rsidRPr="00996B19">
        <w:rPr>
          <w:bCs/>
          <w:color w:val="000000"/>
          <w:szCs w:val="24"/>
        </w:rPr>
        <w:t>personalo administravimo funkcijos atliekamos centralizuotai, Centro</w:t>
      </w:r>
      <w:r w:rsidR="0030024D" w:rsidRPr="00996B19">
        <w:rPr>
          <w:bCs/>
          <w:color w:val="000000"/>
          <w:szCs w:val="24"/>
        </w:rPr>
        <w:t>,</w:t>
      </w:r>
      <w:r w:rsidR="00285ACA" w:rsidRPr="00996B19">
        <w:rPr>
          <w:color w:val="000000"/>
          <w:szCs w:val="24"/>
          <w:lang w:eastAsia="lt-LT"/>
        </w:rPr>
        <w:t xml:space="preserve"> </w:t>
      </w:r>
      <w:r w:rsidRPr="00996B19">
        <w:rPr>
          <w:color w:val="000000"/>
          <w:szCs w:val="24"/>
          <w:lang w:eastAsia="lt-LT"/>
        </w:rPr>
        <w:t>parengtas tarnybos laiko (darbo stažo) apskaitos lapas;</w:t>
      </w:r>
      <w:bookmarkStart w:id="10" w:name="part_2efe0f8a3fd646949b15fc6f67426eca"/>
      <w:bookmarkEnd w:id="10"/>
      <w:r w:rsidR="00031E43" w:rsidRPr="00996B19">
        <w:rPr>
          <w:color w:val="000000"/>
          <w:szCs w:val="24"/>
          <w:lang w:eastAsia="lt-LT"/>
        </w:rPr>
        <w:t>“.</w:t>
      </w:r>
    </w:p>
    <w:p w14:paraId="400BD54C" w14:textId="3465B37D" w:rsidR="00592BAC" w:rsidRPr="00996B19" w:rsidRDefault="00592BAC" w:rsidP="00996B19">
      <w:pPr>
        <w:tabs>
          <w:tab w:val="left" w:pos="993"/>
          <w:tab w:val="left" w:pos="1276"/>
        </w:tabs>
        <w:ind w:firstLine="720"/>
        <w:jc w:val="both"/>
        <w:rPr>
          <w:szCs w:val="24"/>
        </w:rPr>
      </w:pPr>
      <w:bookmarkStart w:id="11" w:name="part_e15a843648b4410e8a61fa413d8b2327"/>
      <w:bookmarkStart w:id="12" w:name="part_23178c1e6eb54db28410a89e250d6246"/>
      <w:bookmarkStart w:id="13" w:name="part_592d3fe05ec24dd19c58df15529f5265"/>
      <w:bookmarkEnd w:id="11"/>
      <w:bookmarkEnd w:id="12"/>
      <w:bookmarkEnd w:id="13"/>
      <w:r w:rsidRPr="00996B19">
        <w:rPr>
          <w:szCs w:val="24"/>
        </w:rPr>
        <w:t>4. Pakeisti 11 punktą ir jį išdėstyti taip:</w:t>
      </w:r>
    </w:p>
    <w:p w14:paraId="2102A857" w14:textId="6360DE85" w:rsidR="00592BAC" w:rsidRPr="00592BAC" w:rsidRDefault="00592BAC" w:rsidP="00996B19">
      <w:pPr>
        <w:tabs>
          <w:tab w:val="left" w:pos="993"/>
          <w:tab w:val="left" w:pos="1276"/>
        </w:tabs>
        <w:ind w:firstLine="720"/>
        <w:jc w:val="both"/>
        <w:rPr>
          <w:szCs w:val="24"/>
        </w:rPr>
      </w:pPr>
      <w:r w:rsidRPr="00996B19">
        <w:rPr>
          <w:szCs w:val="24"/>
        </w:rPr>
        <w:t>„</w:t>
      </w:r>
      <w:r w:rsidRPr="00996B19">
        <w:rPr>
          <w:color w:val="000000"/>
          <w:szCs w:val="24"/>
        </w:rPr>
        <w:t>11. Jeigu asmens prašymui skirti pensiją ir priedą išnagrinėti būtini papildomi dokumentai, kuriuos privalo pateikti prašymą skirti pensiją ir priedą pateikęs asmuo, ir Nuostatų 5 punkte nurodytos institucijos ir įstaigos tokių dokumentų negali gauti iš atitinkamos tarnybos, įstaigos, karinio dalinio, kuriuose asmuo tarnavo paskiausiai,</w:t>
      </w:r>
      <w:r w:rsidR="00F276A5" w:rsidRPr="00996B19">
        <w:rPr>
          <w:color w:val="000000"/>
          <w:szCs w:val="24"/>
        </w:rPr>
        <w:t xml:space="preserve"> ar Centro, jei</w:t>
      </w:r>
      <w:r w:rsidR="004B645A" w:rsidRPr="00996B19">
        <w:rPr>
          <w:color w:val="000000"/>
          <w:szCs w:val="24"/>
        </w:rPr>
        <w:t>gu tai</w:t>
      </w:r>
      <w:r w:rsidR="00F276A5" w:rsidRPr="00996B19">
        <w:rPr>
          <w:color w:val="000000"/>
          <w:szCs w:val="24"/>
        </w:rPr>
        <w:t xml:space="preserve"> tarnyb</w:t>
      </w:r>
      <w:r w:rsidR="004B645A" w:rsidRPr="00996B19">
        <w:rPr>
          <w:color w:val="000000"/>
          <w:szCs w:val="24"/>
        </w:rPr>
        <w:t>a</w:t>
      </w:r>
      <w:r w:rsidR="00F276A5" w:rsidRPr="00996B19">
        <w:rPr>
          <w:color w:val="000000"/>
          <w:szCs w:val="24"/>
        </w:rPr>
        <w:t>, įstaig</w:t>
      </w:r>
      <w:r w:rsidR="004B645A" w:rsidRPr="00996B19">
        <w:rPr>
          <w:color w:val="000000"/>
          <w:szCs w:val="24"/>
        </w:rPr>
        <w:t>a</w:t>
      </w:r>
      <w:r w:rsidR="00F276A5" w:rsidRPr="00996B19">
        <w:rPr>
          <w:color w:val="000000"/>
          <w:szCs w:val="24"/>
        </w:rPr>
        <w:t xml:space="preserve"> ar karini</w:t>
      </w:r>
      <w:r w:rsidR="004B645A" w:rsidRPr="00996B19">
        <w:rPr>
          <w:color w:val="000000"/>
          <w:szCs w:val="24"/>
        </w:rPr>
        <w:t>s</w:t>
      </w:r>
      <w:r w:rsidR="00F276A5" w:rsidRPr="00996B19">
        <w:rPr>
          <w:color w:val="000000"/>
          <w:szCs w:val="24"/>
        </w:rPr>
        <w:t xml:space="preserve"> daliny</w:t>
      </w:r>
      <w:r w:rsidR="004B645A" w:rsidRPr="00996B19">
        <w:rPr>
          <w:color w:val="000000"/>
          <w:szCs w:val="24"/>
        </w:rPr>
        <w:t>s, kuri</w:t>
      </w:r>
      <w:r w:rsidR="0030024D" w:rsidRPr="00996B19">
        <w:rPr>
          <w:color w:val="000000"/>
          <w:szCs w:val="24"/>
        </w:rPr>
        <w:t>uos</w:t>
      </w:r>
      <w:r w:rsidR="004B645A" w:rsidRPr="00996B19">
        <w:rPr>
          <w:color w:val="000000"/>
          <w:szCs w:val="24"/>
        </w:rPr>
        <w:t>e</w:t>
      </w:r>
      <w:r w:rsidR="00F276A5" w:rsidRPr="00996B19">
        <w:rPr>
          <w:color w:val="000000"/>
          <w:szCs w:val="24"/>
        </w:rPr>
        <w:t xml:space="preserve"> </w:t>
      </w:r>
      <w:r w:rsidR="00F276A5" w:rsidRPr="00996B19">
        <w:rPr>
          <w:bCs/>
          <w:color w:val="000000"/>
          <w:szCs w:val="24"/>
        </w:rPr>
        <w:t>personalo administravimo funkcijos atliekamos centralizuotai,</w:t>
      </w:r>
      <w:r w:rsidRPr="00996B19">
        <w:rPr>
          <w:color w:val="000000"/>
          <w:szCs w:val="24"/>
        </w:rPr>
        <w:t xml:space="preserve"> per 5 darbo dienas nuo šio prašymo gavimo kreipiasi į asmenį raštu, prašydamos pateikti papildomus dokumentus. Asmeniui pranešama, kad jo prašymo nagrinėjimas stabdomas, iki bus pateikti papildomi dokumentai. Kai per Nuostatų 5 punkte nurodytos institucijos ar įstaigos nustatytą terminą, kuris negali</w:t>
      </w:r>
      <w:r w:rsidRPr="00592BAC">
        <w:rPr>
          <w:color w:val="000000"/>
          <w:szCs w:val="24"/>
        </w:rPr>
        <w:t xml:space="preserve"> būti trumpesnis kaip 5 darbo dienos, papildomi dokumentai negaunami, šis prašymas nenagrinėjamas, dokumentų originalai grąžinami asmeniui ir nurodoma grąžinimo priežastis. Nuostatų 5 punkte nurodytos institucijos ir įstaigos pasilieka prašymo skirti pensiją ir priedą ir gautų dokumentų patvirtintas kopijas.“</w:t>
      </w:r>
    </w:p>
    <w:p w14:paraId="7E00E260" w14:textId="77777777" w:rsidR="00592BAC" w:rsidRDefault="00592BAC" w:rsidP="00592BAC">
      <w:pPr>
        <w:tabs>
          <w:tab w:val="left" w:pos="6804"/>
        </w:tabs>
        <w:ind w:firstLine="720"/>
        <w:jc w:val="both"/>
        <w:rPr>
          <w:szCs w:val="24"/>
        </w:rPr>
      </w:pPr>
    </w:p>
    <w:p w14:paraId="02F975BD" w14:textId="77777777" w:rsidR="00AD32D2" w:rsidRDefault="00AD32D2" w:rsidP="00592BAC">
      <w:pPr>
        <w:tabs>
          <w:tab w:val="left" w:pos="6804"/>
        </w:tabs>
        <w:ind w:firstLine="720"/>
        <w:jc w:val="both"/>
        <w:rPr>
          <w:szCs w:val="24"/>
        </w:rPr>
      </w:pPr>
    </w:p>
    <w:p w14:paraId="372686B0" w14:textId="77777777" w:rsidR="00592BAC" w:rsidRDefault="00592BAC" w:rsidP="00592BAC">
      <w:pPr>
        <w:widowControl w:val="0"/>
        <w:rPr>
          <w:szCs w:val="24"/>
        </w:rPr>
      </w:pPr>
      <w:r>
        <w:rPr>
          <w:szCs w:val="24"/>
        </w:rPr>
        <w:t>Ministras Pirmininkas</w:t>
      </w:r>
    </w:p>
    <w:p w14:paraId="5C09DC2A" w14:textId="77777777" w:rsidR="00592BAC" w:rsidRDefault="00592BAC" w:rsidP="00592BAC">
      <w:pPr>
        <w:widowControl w:val="0"/>
        <w:rPr>
          <w:szCs w:val="24"/>
        </w:rPr>
      </w:pPr>
    </w:p>
    <w:p w14:paraId="01501A04" w14:textId="77777777" w:rsidR="00592BAC" w:rsidRDefault="00592BAC" w:rsidP="00592BAC">
      <w:pPr>
        <w:widowControl w:val="0"/>
        <w:rPr>
          <w:szCs w:val="24"/>
        </w:rPr>
      </w:pPr>
    </w:p>
    <w:p w14:paraId="07B21C2E" w14:textId="5F117D50" w:rsidR="009576E1" w:rsidRDefault="00592BAC">
      <w:r>
        <w:rPr>
          <w:szCs w:val="24"/>
        </w:rPr>
        <w:t>Socialinės apsaugos ir darbo ministras</w:t>
      </w:r>
    </w:p>
    <w:sectPr w:rsidR="009576E1" w:rsidSect="00A211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5B194" w14:textId="77777777" w:rsidR="00D647B6" w:rsidRDefault="00D647B6">
      <w:r>
        <w:separator/>
      </w:r>
    </w:p>
  </w:endnote>
  <w:endnote w:type="continuationSeparator" w:id="0">
    <w:p w14:paraId="6CF04780" w14:textId="77777777" w:rsidR="00D647B6" w:rsidRDefault="00D6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76E10" w14:textId="77777777" w:rsidR="00700FB4" w:rsidRDefault="000D110E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264FB" w14:textId="77777777" w:rsidR="00700FB4" w:rsidRDefault="000D110E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67EC5" w14:textId="77777777" w:rsidR="00700FB4" w:rsidRDefault="000D110E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C5809" w14:textId="77777777" w:rsidR="00D647B6" w:rsidRDefault="00D647B6">
      <w:r>
        <w:separator/>
      </w:r>
    </w:p>
  </w:footnote>
  <w:footnote w:type="continuationSeparator" w:id="0">
    <w:p w14:paraId="65B6E53A" w14:textId="77777777" w:rsidR="00D647B6" w:rsidRDefault="00D64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2256C" w14:textId="77777777" w:rsidR="00700FB4" w:rsidRDefault="000D110E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5591522"/>
      <w:docPartObj>
        <w:docPartGallery w:val="Page Numbers (Top of Page)"/>
        <w:docPartUnique/>
      </w:docPartObj>
    </w:sdtPr>
    <w:sdtEndPr/>
    <w:sdtContent>
      <w:p w14:paraId="02970407" w14:textId="6842E40F" w:rsidR="00A211DE" w:rsidRDefault="00592BA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B19">
          <w:rPr>
            <w:noProof/>
          </w:rPr>
          <w:t>2</w:t>
        </w:r>
        <w:r>
          <w:fldChar w:fldCharType="end"/>
        </w:r>
      </w:p>
    </w:sdtContent>
  </w:sdt>
  <w:p w14:paraId="76822DB9" w14:textId="77777777" w:rsidR="00A211DE" w:rsidRDefault="000D110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78D9D" w14:textId="77777777" w:rsidR="00700FB4" w:rsidRDefault="000D110E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20C03"/>
    <w:multiLevelType w:val="multilevel"/>
    <w:tmpl w:val="5C76B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AC"/>
    <w:rsid w:val="000200CC"/>
    <w:rsid w:val="00031E43"/>
    <w:rsid w:val="000D110E"/>
    <w:rsid w:val="001552C9"/>
    <w:rsid w:val="001B6284"/>
    <w:rsid w:val="001C36EF"/>
    <w:rsid w:val="00285ACA"/>
    <w:rsid w:val="0030024D"/>
    <w:rsid w:val="004B645A"/>
    <w:rsid w:val="00592BAC"/>
    <w:rsid w:val="005E6FBC"/>
    <w:rsid w:val="00685EFD"/>
    <w:rsid w:val="00740201"/>
    <w:rsid w:val="00782E5E"/>
    <w:rsid w:val="0092193D"/>
    <w:rsid w:val="009576E1"/>
    <w:rsid w:val="00996B19"/>
    <w:rsid w:val="00AD32D2"/>
    <w:rsid w:val="00AE1E22"/>
    <w:rsid w:val="00B71319"/>
    <w:rsid w:val="00BB4786"/>
    <w:rsid w:val="00CA5434"/>
    <w:rsid w:val="00D647B6"/>
    <w:rsid w:val="00DC456E"/>
    <w:rsid w:val="00F276A5"/>
    <w:rsid w:val="00F7608C"/>
    <w:rsid w:val="00F868C1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523F"/>
  <w15:chartTrackingRefBased/>
  <w15:docId w15:val="{45B06C5A-A370-482D-8A3A-51F89960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92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592BA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92BA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2BAC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478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4786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52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552C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552C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52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52C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3002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1825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2018-08-09T07:14:00Z</dcterms:created>
  <dc:creator>Adrianas Mečkovskis</dc:creator>
  <cp:lastModifiedBy>Adrianas Mečkovskis</cp:lastModifiedBy>
  <dcterms:modified xsi:type="dcterms:W3CDTF">2018-08-10T11:49:00Z</dcterms:modified>
  <cp:revision>19</cp:revision>
</cp:coreProperties>
</file>