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102" w:rsidRDefault="00A71102">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A71102" w:rsidRDefault="00A71102">
      <w:pPr>
        <w:pStyle w:val="prastasiniatinklio"/>
        <w:spacing w:before="120" w:beforeAutospacing="0" w:after="0" w:afterAutospacing="0" w:line="240" w:lineRule="atLeast"/>
        <w:jc w:val="center"/>
      </w:pPr>
      <w:r>
        <w:rPr>
          <w:rFonts w:ascii="Arial" w:hAnsi="Arial"/>
          <w:sz w:val="28"/>
          <w:szCs w:val="20"/>
        </w:rPr>
        <w:t>POSĖDŽIO</w:t>
      </w:r>
    </w:p>
    <w:p w:rsidR="00A71102" w:rsidRDefault="00A71102">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A71102" w:rsidRDefault="00A71102">
      <w:pPr>
        <w:spacing w:line="240" w:lineRule="atLeast"/>
        <w:jc w:val="center"/>
      </w:pPr>
      <w:r>
        <w:t>2017 m. kovo 29 d. Nr. 12</w:t>
      </w:r>
    </w:p>
    <w:p w:rsidR="00A71102" w:rsidRDefault="00A71102">
      <w:pPr>
        <w:pStyle w:val="prastasiniatinklio"/>
        <w:spacing w:before="0" w:beforeAutospacing="0" w:after="0" w:afterAutospacing="0" w:line="120" w:lineRule="atLeast"/>
        <w:divId w:val="986326106"/>
      </w:pPr>
      <w:r>
        <w:rPr>
          <w:sz w:val="12"/>
          <w:szCs w:val="12"/>
        </w:rPr>
        <w:t> </w:t>
      </w:r>
      <w:r>
        <w:t xml:space="preserve"> </w:t>
      </w:r>
    </w:p>
    <w:p w:rsidR="00A71102" w:rsidRDefault="00A71102">
      <w:pPr>
        <w:pStyle w:val="prastasiniatinklio"/>
      </w:pPr>
      <w:r>
        <w:t>Pirmininkavo Ministras Pirmininkas S. Skvernelis</w:t>
      </w:r>
    </w:p>
    <w:p w:rsidR="00A71102" w:rsidRDefault="00A71102" w:rsidP="00A71102">
      <w:pPr>
        <w:pStyle w:val="prastasiniatinklio"/>
        <w:divId w:val="786461890"/>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A71102" w:rsidTr="00A71102">
        <w:trPr>
          <w:divId w:val="786461890"/>
          <w:cantSplit/>
          <w:tblCellSpacing w:w="0" w:type="dxa"/>
        </w:trPr>
        <w:tc>
          <w:tcPr>
            <w:tcW w:w="3208" w:type="dxa"/>
            <w:hideMark/>
          </w:tcPr>
          <w:p w:rsidR="00A71102" w:rsidRDefault="00A71102" w:rsidP="00D126D5">
            <w:r>
              <w:t>ministrai</w:t>
            </w:r>
          </w:p>
        </w:tc>
        <w:tc>
          <w:tcPr>
            <w:tcW w:w="210" w:type="dxa"/>
            <w:hideMark/>
          </w:tcPr>
          <w:p w:rsidR="00A71102" w:rsidRDefault="00A71102" w:rsidP="00D126D5">
            <w:r>
              <w:t>–</w:t>
            </w:r>
          </w:p>
        </w:tc>
        <w:tc>
          <w:tcPr>
            <w:tcW w:w="5687" w:type="dxa"/>
            <w:gridSpan w:val="3"/>
            <w:hideMark/>
          </w:tcPr>
          <w:p w:rsidR="00A71102" w:rsidRDefault="00A71102" w:rsidP="00D126D5">
            <w:r>
              <w:t xml:space="preserve">R. Karoblis, L. Kukuraitis, B. Markauskas, R. Masiulis, E. Misiūnas, K. Navickas, J. Petrauskienė, </w:t>
            </w:r>
            <w:r>
              <w:br/>
              <w:t xml:space="preserve">L. </w:t>
            </w:r>
            <w:proofErr w:type="spellStart"/>
            <w:r>
              <w:t>Ruokytė-Jonsson</w:t>
            </w:r>
            <w:proofErr w:type="spellEnd"/>
            <w:r>
              <w:t>, M. Sinkevičius, V. Šapoka, Ž. Vaičiūnas, M. Vainiutė</w:t>
            </w:r>
          </w:p>
        </w:tc>
      </w:tr>
      <w:tr w:rsidR="00A71102" w:rsidTr="00A71102">
        <w:trPr>
          <w:divId w:val="786461890"/>
          <w:cantSplit/>
          <w:tblCellSpacing w:w="0" w:type="dxa"/>
        </w:trPr>
        <w:tc>
          <w:tcPr>
            <w:tcW w:w="4393" w:type="dxa"/>
            <w:gridSpan w:val="3"/>
            <w:hideMark/>
          </w:tcPr>
          <w:p w:rsidR="00A71102" w:rsidRDefault="00A71102" w:rsidP="00D126D5">
            <w:r>
              <w:t>viceministrai</w:t>
            </w:r>
          </w:p>
        </w:tc>
        <w:tc>
          <w:tcPr>
            <w:tcW w:w="210" w:type="dxa"/>
            <w:hideMark/>
          </w:tcPr>
          <w:p w:rsidR="00A71102" w:rsidRDefault="00A71102" w:rsidP="00D126D5">
            <w:r>
              <w:t>–</w:t>
            </w:r>
          </w:p>
        </w:tc>
        <w:tc>
          <w:tcPr>
            <w:tcW w:w="4502" w:type="dxa"/>
            <w:hideMark/>
          </w:tcPr>
          <w:p w:rsidR="00A71102" w:rsidRDefault="00A71102" w:rsidP="00D126D5">
            <w:r>
              <w:t xml:space="preserve">R. Burokas, K. </w:t>
            </w:r>
            <w:proofErr w:type="spellStart"/>
            <w:r>
              <w:t>Garuolienė</w:t>
            </w:r>
            <w:proofErr w:type="spellEnd"/>
            <w:r>
              <w:t xml:space="preserve">, N. Germanas, S.  </w:t>
            </w:r>
            <w:proofErr w:type="spellStart"/>
            <w:r>
              <w:t>Šatūnas</w:t>
            </w:r>
            <w:proofErr w:type="spellEnd"/>
          </w:p>
        </w:tc>
      </w:tr>
      <w:tr w:rsidR="00A71102" w:rsidTr="00A71102">
        <w:trPr>
          <w:divId w:val="786461890"/>
          <w:cantSplit/>
          <w:tblCellSpacing w:w="0" w:type="dxa"/>
        </w:trPr>
        <w:tc>
          <w:tcPr>
            <w:tcW w:w="4393" w:type="dxa"/>
            <w:gridSpan w:val="3"/>
          </w:tcPr>
          <w:p w:rsidR="00A71102" w:rsidRDefault="00A71102" w:rsidP="00D126D5"/>
        </w:tc>
        <w:tc>
          <w:tcPr>
            <w:tcW w:w="210" w:type="dxa"/>
          </w:tcPr>
          <w:p w:rsidR="00A71102" w:rsidRDefault="00A71102" w:rsidP="00D126D5"/>
        </w:tc>
        <w:tc>
          <w:tcPr>
            <w:tcW w:w="4502" w:type="dxa"/>
          </w:tcPr>
          <w:p w:rsidR="00A71102" w:rsidRDefault="00A71102" w:rsidP="00D126D5"/>
        </w:tc>
      </w:tr>
      <w:tr w:rsidR="00A71102" w:rsidTr="00A71102">
        <w:trPr>
          <w:divId w:val="786461890"/>
          <w:cantSplit/>
          <w:tblCellSpacing w:w="0" w:type="dxa"/>
        </w:trPr>
        <w:tc>
          <w:tcPr>
            <w:tcW w:w="4603" w:type="dxa"/>
            <w:gridSpan w:val="4"/>
            <w:hideMark/>
          </w:tcPr>
          <w:p w:rsidR="00A71102" w:rsidRDefault="00A71102" w:rsidP="00D126D5">
            <w:r>
              <w:t>Ministro Pirmininko politinio (asmeninio) pasitikėjimo valstybės tarnautojai:</w:t>
            </w:r>
          </w:p>
        </w:tc>
        <w:tc>
          <w:tcPr>
            <w:tcW w:w="4502" w:type="dxa"/>
            <w:hideMark/>
          </w:tcPr>
          <w:p w:rsidR="00A71102" w:rsidRDefault="00A71102" w:rsidP="00D126D5">
            <w:r>
              <w:t> </w:t>
            </w:r>
          </w:p>
        </w:tc>
      </w:tr>
      <w:tr w:rsidR="00A71102" w:rsidTr="00A71102">
        <w:trPr>
          <w:divId w:val="786461890"/>
          <w:cantSplit/>
          <w:tblCellSpacing w:w="0" w:type="dxa"/>
        </w:trPr>
        <w:tc>
          <w:tcPr>
            <w:tcW w:w="4603" w:type="dxa"/>
            <w:gridSpan w:val="4"/>
            <w:hideMark/>
          </w:tcPr>
          <w:p w:rsidR="00A71102" w:rsidRDefault="00A71102" w:rsidP="00D126D5">
            <w:r>
              <w:t>Ministro Pirmininko:</w:t>
            </w:r>
          </w:p>
        </w:tc>
        <w:tc>
          <w:tcPr>
            <w:tcW w:w="4502" w:type="dxa"/>
          </w:tcPr>
          <w:p w:rsidR="00A71102" w:rsidRDefault="00A71102" w:rsidP="00D126D5"/>
        </w:tc>
      </w:tr>
      <w:tr w:rsidR="00A71102" w:rsidTr="00A71102">
        <w:trPr>
          <w:divId w:val="786461890"/>
          <w:cantSplit/>
          <w:tblCellSpacing w:w="0" w:type="dxa"/>
        </w:trPr>
        <w:tc>
          <w:tcPr>
            <w:tcW w:w="4393" w:type="dxa"/>
            <w:gridSpan w:val="3"/>
            <w:hideMark/>
          </w:tcPr>
          <w:p w:rsidR="00A71102" w:rsidRDefault="00A71102" w:rsidP="00D126D5">
            <w:r>
              <w:t>   sekretoriato vadovė</w:t>
            </w:r>
          </w:p>
        </w:tc>
        <w:tc>
          <w:tcPr>
            <w:tcW w:w="210" w:type="dxa"/>
            <w:hideMark/>
          </w:tcPr>
          <w:p w:rsidR="00A71102" w:rsidRDefault="00A71102" w:rsidP="00D126D5">
            <w:r>
              <w:t>–</w:t>
            </w:r>
          </w:p>
        </w:tc>
        <w:tc>
          <w:tcPr>
            <w:tcW w:w="4502" w:type="dxa"/>
            <w:hideMark/>
          </w:tcPr>
          <w:p w:rsidR="00A71102" w:rsidRDefault="00A71102" w:rsidP="00D126D5">
            <w:r>
              <w:t>Ž. Navickaitė-</w:t>
            </w:r>
            <w:proofErr w:type="spellStart"/>
            <w:r>
              <w:t>Babkin</w:t>
            </w:r>
            <w:proofErr w:type="spellEnd"/>
          </w:p>
        </w:tc>
      </w:tr>
      <w:tr w:rsidR="00A71102" w:rsidTr="00A71102">
        <w:trPr>
          <w:divId w:val="786461890"/>
          <w:cantSplit/>
          <w:tblCellSpacing w:w="0" w:type="dxa"/>
        </w:trPr>
        <w:tc>
          <w:tcPr>
            <w:tcW w:w="4393" w:type="dxa"/>
            <w:gridSpan w:val="3"/>
            <w:hideMark/>
          </w:tcPr>
          <w:p w:rsidR="00A71102" w:rsidRDefault="00A71102" w:rsidP="00D126D5">
            <w:r>
              <w:t>   patarėjai</w:t>
            </w:r>
          </w:p>
        </w:tc>
        <w:tc>
          <w:tcPr>
            <w:tcW w:w="210" w:type="dxa"/>
            <w:hideMark/>
          </w:tcPr>
          <w:p w:rsidR="00A71102" w:rsidRDefault="00A71102" w:rsidP="00D126D5">
            <w:r>
              <w:t>–</w:t>
            </w:r>
          </w:p>
        </w:tc>
        <w:tc>
          <w:tcPr>
            <w:tcW w:w="4502" w:type="dxa"/>
            <w:hideMark/>
          </w:tcPr>
          <w:p w:rsidR="00A71102" w:rsidRDefault="00A71102" w:rsidP="00D126D5">
            <w:r>
              <w:t xml:space="preserve">T. </w:t>
            </w:r>
            <w:proofErr w:type="spellStart"/>
            <w:r>
              <w:t>Garasimavičius</w:t>
            </w:r>
            <w:proofErr w:type="spellEnd"/>
            <w:r>
              <w:t xml:space="preserve">, P. </w:t>
            </w:r>
            <w:proofErr w:type="spellStart"/>
            <w:r>
              <w:t>Gradeckas</w:t>
            </w:r>
            <w:proofErr w:type="spellEnd"/>
            <w:r>
              <w:t>, U. </w:t>
            </w:r>
            <w:proofErr w:type="spellStart"/>
            <w:r>
              <w:t>Kaunaitė</w:t>
            </w:r>
            <w:proofErr w:type="spellEnd"/>
          </w:p>
        </w:tc>
      </w:tr>
      <w:tr w:rsidR="00A71102" w:rsidTr="00A71102">
        <w:trPr>
          <w:divId w:val="786461890"/>
          <w:cantSplit/>
          <w:tblCellSpacing w:w="0" w:type="dxa"/>
        </w:trPr>
        <w:tc>
          <w:tcPr>
            <w:tcW w:w="4393" w:type="dxa"/>
            <w:gridSpan w:val="3"/>
            <w:hideMark/>
          </w:tcPr>
          <w:p w:rsidR="00A71102" w:rsidRDefault="00A71102" w:rsidP="00D126D5">
            <w:r>
              <w:t>iš Vyriausybės kanceliarijos: </w:t>
            </w:r>
          </w:p>
        </w:tc>
        <w:tc>
          <w:tcPr>
            <w:tcW w:w="210" w:type="dxa"/>
            <w:hideMark/>
          </w:tcPr>
          <w:p w:rsidR="00A71102" w:rsidRDefault="00A71102" w:rsidP="00D126D5">
            <w:r>
              <w:t> </w:t>
            </w:r>
          </w:p>
        </w:tc>
        <w:tc>
          <w:tcPr>
            <w:tcW w:w="4502" w:type="dxa"/>
            <w:hideMark/>
          </w:tcPr>
          <w:p w:rsidR="00A71102" w:rsidRDefault="00A71102" w:rsidP="00D126D5">
            <w:r>
              <w:t> </w:t>
            </w:r>
          </w:p>
        </w:tc>
      </w:tr>
      <w:tr w:rsidR="00A71102" w:rsidTr="00A71102">
        <w:trPr>
          <w:divId w:val="786461890"/>
          <w:cantSplit/>
          <w:tblCellSpacing w:w="0" w:type="dxa"/>
        </w:trPr>
        <w:tc>
          <w:tcPr>
            <w:tcW w:w="4393" w:type="dxa"/>
            <w:gridSpan w:val="3"/>
            <w:hideMark/>
          </w:tcPr>
          <w:p w:rsidR="00A71102" w:rsidRDefault="00A71102" w:rsidP="00D126D5">
            <w:r>
              <w:t>Vyriausybės kanclerė</w:t>
            </w:r>
          </w:p>
        </w:tc>
        <w:tc>
          <w:tcPr>
            <w:tcW w:w="210" w:type="dxa"/>
            <w:hideMark/>
          </w:tcPr>
          <w:p w:rsidR="00A71102" w:rsidRDefault="00A71102" w:rsidP="00D126D5">
            <w:r>
              <w:t>–</w:t>
            </w:r>
          </w:p>
        </w:tc>
        <w:tc>
          <w:tcPr>
            <w:tcW w:w="4502" w:type="dxa"/>
            <w:hideMark/>
          </w:tcPr>
          <w:p w:rsidR="00A71102" w:rsidRDefault="00A71102" w:rsidP="00D126D5">
            <w:r>
              <w:t>M. Dargužaitė</w:t>
            </w:r>
          </w:p>
        </w:tc>
      </w:tr>
      <w:tr w:rsidR="00A71102" w:rsidTr="00A71102">
        <w:trPr>
          <w:divId w:val="786461890"/>
          <w:cantSplit/>
          <w:tblCellSpacing w:w="0" w:type="dxa"/>
        </w:trPr>
        <w:tc>
          <w:tcPr>
            <w:tcW w:w="4393" w:type="dxa"/>
            <w:gridSpan w:val="3"/>
            <w:hideMark/>
          </w:tcPr>
          <w:p w:rsidR="00A71102" w:rsidRDefault="00A71102" w:rsidP="00D126D5">
            <w:r>
              <w:t>Vyriausybės kanclerio pavaduotojas</w:t>
            </w:r>
          </w:p>
        </w:tc>
        <w:tc>
          <w:tcPr>
            <w:tcW w:w="210" w:type="dxa"/>
            <w:hideMark/>
          </w:tcPr>
          <w:p w:rsidR="00A71102" w:rsidRDefault="00A71102" w:rsidP="00D126D5">
            <w:r>
              <w:t>–</w:t>
            </w:r>
          </w:p>
        </w:tc>
        <w:tc>
          <w:tcPr>
            <w:tcW w:w="4502" w:type="dxa"/>
            <w:hideMark/>
          </w:tcPr>
          <w:p w:rsidR="00A71102" w:rsidRDefault="00A71102" w:rsidP="00D126D5">
            <w:r>
              <w:t>A. Mačiulis</w:t>
            </w:r>
          </w:p>
        </w:tc>
      </w:tr>
      <w:tr w:rsidR="00A71102" w:rsidTr="00A71102">
        <w:trPr>
          <w:divId w:val="786461890"/>
          <w:cantSplit/>
          <w:tblCellSpacing w:w="0" w:type="dxa"/>
        </w:trPr>
        <w:tc>
          <w:tcPr>
            <w:tcW w:w="4393" w:type="dxa"/>
            <w:gridSpan w:val="3"/>
            <w:hideMark/>
          </w:tcPr>
          <w:p w:rsidR="00A71102" w:rsidRDefault="00A71102" w:rsidP="00D126D5">
            <w:r>
              <w:t xml:space="preserve">departamentų direktoriai </w:t>
            </w:r>
          </w:p>
        </w:tc>
        <w:tc>
          <w:tcPr>
            <w:tcW w:w="210" w:type="dxa"/>
            <w:hideMark/>
          </w:tcPr>
          <w:p w:rsidR="00A71102" w:rsidRDefault="00A71102" w:rsidP="00D126D5">
            <w:r>
              <w:t>–</w:t>
            </w:r>
          </w:p>
        </w:tc>
        <w:tc>
          <w:tcPr>
            <w:tcW w:w="4502" w:type="dxa"/>
            <w:hideMark/>
          </w:tcPr>
          <w:p w:rsidR="00A71102" w:rsidRDefault="00A71102" w:rsidP="00D126D5">
            <w:r>
              <w:t>J. Domeikienė, A. Nevas, R. Pilibaitis, V. Švoba</w:t>
            </w:r>
          </w:p>
        </w:tc>
      </w:tr>
      <w:tr w:rsidR="00A71102" w:rsidTr="00A71102">
        <w:trPr>
          <w:divId w:val="786461890"/>
          <w:cantSplit/>
          <w:tblCellSpacing w:w="0" w:type="dxa"/>
        </w:trPr>
        <w:tc>
          <w:tcPr>
            <w:tcW w:w="4393" w:type="dxa"/>
            <w:gridSpan w:val="3"/>
            <w:hideMark/>
          </w:tcPr>
          <w:p w:rsidR="00A71102" w:rsidRDefault="00A71102" w:rsidP="00D126D5">
            <w:r>
              <w:t>skyrių:</w:t>
            </w:r>
          </w:p>
        </w:tc>
        <w:tc>
          <w:tcPr>
            <w:tcW w:w="210" w:type="dxa"/>
            <w:hideMark/>
          </w:tcPr>
          <w:p w:rsidR="00A71102" w:rsidRDefault="00A71102" w:rsidP="00D126D5">
            <w:r>
              <w:t> </w:t>
            </w:r>
          </w:p>
        </w:tc>
        <w:tc>
          <w:tcPr>
            <w:tcW w:w="4502" w:type="dxa"/>
            <w:hideMark/>
          </w:tcPr>
          <w:p w:rsidR="00A71102" w:rsidRDefault="00A71102" w:rsidP="00D126D5">
            <w:r>
              <w:t> </w:t>
            </w:r>
          </w:p>
        </w:tc>
      </w:tr>
      <w:tr w:rsidR="00A71102" w:rsidTr="00A71102">
        <w:trPr>
          <w:divId w:val="786461890"/>
          <w:cantSplit/>
          <w:tblCellSpacing w:w="0" w:type="dxa"/>
        </w:trPr>
        <w:tc>
          <w:tcPr>
            <w:tcW w:w="4393" w:type="dxa"/>
            <w:gridSpan w:val="3"/>
            <w:hideMark/>
          </w:tcPr>
          <w:p w:rsidR="00A71102" w:rsidRDefault="00A71102" w:rsidP="00D126D5">
            <w:r>
              <w:t>   vedėjai</w:t>
            </w:r>
          </w:p>
        </w:tc>
        <w:tc>
          <w:tcPr>
            <w:tcW w:w="210" w:type="dxa"/>
            <w:hideMark/>
          </w:tcPr>
          <w:p w:rsidR="00A71102" w:rsidRDefault="00A71102" w:rsidP="00D126D5">
            <w:r>
              <w:t>–</w:t>
            </w:r>
          </w:p>
        </w:tc>
        <w:tc>
          <w:tcPr>
            <w:tcW w:w="4502" w:type="dxa"/>
            <w:hideMark/>
          </w:tcPr>
          <w:p w:rsidR="00A71102" w:rsidRDefault="00A71102" w:rsidP="00D126D5">
            <w:r>
              <w:t xml:space="preserve">S. Gaigalas, D. </w:t>
            </w:r>
            <w:proofErr w:type="spellStart"/>
            <w:r>
              <w:t>Kirkilaitė</w:t>
            </w:r>
            <w:proofErr w:type="spellEnd"/>
            <w:r>
              <w:t>-Chetcuti, R. Kunčinienė, L. </w:t>
            </w:r>
            <w:proofErr w:type="spellStart"/>
            <w:r>
              <w:t>Liubauskaitė</w:t>
            </w:r>
            <w:proofErr w:type="spellEnd"/>
            <w:r>
              <w:t>, R. Sadzevičiūtė, D. Žaromskytė-</w:t>
            </w:r>
            <w:proofErr w:type="spellStart"/>
            <w:r>
              <w:t>Rastenė</w:t>
            </w:r>
            <w:proofErr w:type="spellEnd"/>
          </w:p>
        </w:tc>
      </w:tr>
      <w:tr w:rsidR="00A71102" w:rsidTr="00A71102">
        <w:trPr>
          <w:divId w:val="786461890"/>
          <w:cantSplit/>
          <w:tblCellSpacing w:w="0" w:type="dxa"/>
        </w:trPr>
        <w:tc>
          <w:tcPr>
            <w:tcW w:w="4393" w:type="dxa"/>
            <w:gridSpan w:val="3"/>
            <w:hideMark/>
          </w:tcPr>
          <w:p w:rsidR="00A71102" w:rsidRDefault="00A71102" w:rsidP="00D126D5">
            <w:r>
              <w:t>   patarėjai</w:t>
            </w:r>
          </w:p>
        </w:tc>
        <w:tc>
          <w:tcPr>
            <w:tcW w:w="210" w:type="dxa"/>
            <w:hideMark/>
          </w:tcPr>
          <w:p w:rsidR="00A71102" w:rsidRDefault="00A71102" w:rsidP="00D126D5">
            <w:r>
              <w:t>–</w:t>
            </w:r>
          </w:p>
        </w:tc>
        <w:tc>
          <w:tcPr>
            <w:tcW w:w="4502" w:type="dxa"/>
            <w:hideMark/>
          </w:tcPr>
          <w:p w:rsidR="00A71102" w:rsidRDefault="00A71102" w:rsidP="00D126D5">
            <w:r>
              <w:t xml:space="preserve">R. Deveikienė, G. Dovydėnienė, A. Genienė, P. </w:t>
            </w:r>
            <w:proofErr w:type="spellStart"/>
            <w:r>
              <w:t>Gerasimovič</w:t>
            </w:r>
            <w:proofErr w:type="spellEnd"/>
            <w:r>
              <w:t xml:space="preserve">, L. Lajauskienė, N. Makštelienė, N. Poderienė, S. Selvestravičienė, D. </w:t>
            </w:r>
            <w:proofErr w:type="spellStart"/>
            <w:r>
              <w:t>Treikauskienė</w:t>
            </w:r>
            <w:proofErr w:type="spellEnd"/>
            <w:r>
              <w:t xml:space="preserve">, V. Voveris, L. Žongolavičiūtė </w:t>
            </w:r>
          </w:p>
        </w:tc>
      </w:tr>
      <w:tr w:rsidR="00A71102" w:rsidTr="00A71102">
        <w:trPr>
          <w:divId w:val="786461890"/>
          <w:cantSplit/>
          <w:tblCellSpacing w:w="0" w:type="dxa"/>
        </w:trPr>
        <w:tc>
          <w:tcPr>
            <w:tcW w:w="4393" w:type="dxa"/>
            <w:gridSpan w:val="3"/>
            <w:hideMark/>
          </w:tcPr>
          <w:p w:rsidR="00A71102" w:rsidRDefault="00A71102" w:rsidP="00D126D5">
            <w:r>
              <w:t>vyriausieji specialistai</w:t>
            </w:r>
          </w:p>
        </w:tc>
        <w:tc>
          <w:tcPr>
            <w:tcW w:w="210" w:type="dxa"/>
            <w:hideMark/>
          </w:tcPr>
          <w:p w:rsidR="00A71102" w:rsidRDefault="00A71102" w:rsidP="00D126D5">
            <w:r>
              <w:t>–</w:t>
            </w:r>
          </w:p>
        </w:tc>
        <w:tc>
          <w:tcPr>
            <w:tcW w:w="4502" w:type="dxa"/>
            <w:hideMark/>
          </w:tcPr>
          <w:p w:rsidR="00A71102" w:rsidRDefault="00A71102" w:rsidP="00D126D5">
            <w:r>
              <w:t>K. Butvydas, K. Norkienė, Ž. Razumaitė</w:t>
            </w:r>
          </w:p>
        </w:tc>
      </w:tr>
      <w:tr w:rsidR="00A71102" w:rsidTr="00A71102">
        <w:trPr>
          <w:divId w:val="786461890"/>
          <w:cantSplit/>
          <w:tblCellSpacing w:w="0" w:type="dxa"/>
        </w:trPr>
        <w:tc>
          <w:tcPr>
            <w:tcW w:w="4393" w:type="dxa"/>
            <w:gridSpan w:val="3"/>
          </w:tcPr>
          <w:p w:rsidR="00A71102" w:rsidRDefault="00A71102" w:rsidP="00D126D5"/>
        </w:tc>
        <w:tc>
          <w:tcPr>
            <w:tcW w:w="210" w:type="dxa"/>
          </w:tcPr>
          <w:p w:rsidR="00A71102" w:rsidRDefault="00A71102" w:rsidP="00D126D5"/>
        </w:tc>
        <w:tc>
          <w:tcPr>
            <w:tcW w:w="4502" w:type="dxa"/>
          </w:tcPr>
          <w:p w:rsidR="00A71102" w:rsidRDefault="00A71102" w:rsidP="00D126D5"/>
        </w:tc>
      </w:tr>
      <w:tr w:rsidR="00A71102" w:rsidTr="00A71102">
        <w:trPr>
          <w:divId w:val="786461890"/>
          <w:cantSplit/>
          <w:tblCellSpacing w:w="0" w:type="dxa"/>
        </w:trPr>
        <w:tc>
          <w:tcPr>
            <w:tcW w:w="4393" w:type="dxa"/>
            <w:gridSpan w:val="3"/>
          </w:tcPr>
          <w:p w:rsidR="00A71102" w:rsidRPr="002B3791" w:rsidRDefault="00A71102" w:rsidP="00D126D5">
            <w:pPr>
              <w:keepNext/>
            </w:pPr>
            <w:r>
              <w:lastRenderedPageBreak/>
              <w:t>Aplinkos</w:t>
            </w:r>
            <w:r w:rsidRPr="002B3791">
              <w:t xml:space="preserve"> ministerijos:</w:t>
            </w:r>
          </w:p>
        </w:tc>
        <w:tc>
          <w:tcPr>
            <w:tcW w:w="210" w:type="dxa"/>
          </w:tcPr>
          <w:p w:rsidR="00A71102" w:rsidRPr="002B3791" w:rsidRDefault="00A71102" w:rsidP="00D126D5">
            <w:pPr>
              <w:keepNext/>
            </w:pPr>
          </w:p>
        </w:tc>
        <w:tc>
          <w:tcPr>
            <w:tcW w:w="4502" w:type="dxa"/>
          </w:tcPr>
          <w:p w:rsidR="00A71102" w:rsidRPr="002B3791" w:rsidRDefault="00A71102" w:rsidP="00D126D5">
            <w:pPr>
              <w:keepNext/>
            </w:pPr>
          </w:p>
        </w:tc>
      </w:tr>
      <w:tr w:rsidR="00A71102" w:rsidTr="00A71102">
        <w:trPr>
          <w:divId w:val="786461890"/>
          <w:cantSplit/>
          <w:tblCellSpacing w:w="0" w:type="dxa"/>
        </w:trPr>
        <w:tc>
          <w:tcPr>
            <w:tcW w:w="4393" w:type="dxa"/>
            <w:gridSpan w:val="3"/>
          </w:tcPr>
          <w:p w:rsidR="00A71102" w:rsidRPr="002B3791" w:rsidRDefault="00A71102" w:rsidP="00D126D5">
            <w:pPr>
              <w:keepNext/>
            </w:pPr>
            <w:r>
              <w:t xml:space="preserve">   </w:t>
            </w:r>
            <w:r w:rsidRPr="00FD07DC">
              <w:t>departamento direktorius</w:t>
            </w:r>
          </w:p>
        </w:tc>
        <w:tc>
          <w:tcPr>
            <w:tcW w:w="210" w:type="dxa"/>
          </w:tcPr>
          <w:p w:rsidR="00A71102" w:rsidRPr="002B3791" w:rsidRDefault="00A71102" w:rsidP="00D126D5">
            <w:pPr>
              <w:keepNext/>
            </w:pPr>
            <w:r>
              <w:t>–</w:t>
            </w:r>
          </w:p>
        </w:tc>
        <w:tc>
          <w:tcPr>
            <w:tcW w:w="4502" w:type="dxa"/>
          </w:tcPr>
          <w:p w:rsidR="00A71102" w:rsidRPr="002B3791" w:rsidRDefault="00A71102" w:rsidP="00D126D5">
            <w:pPr>
              <w:keepNext/>
            </w:pPr>
            <w:r w:rsidRPr="00FD07DC">
              <w:t>V. Auglys</w:t>
            </w:r>
          </w:p>
        </w:tc>
      </w:tr>
      <w:tr w:rsidR="00A71102" w:rsidTr="00A71102">
        <w:trPr>
          <w:divId w:val="786461890"/>
          <w:cantSplit/>
          <w:tblCellSpacing w:w="0" w:type="dxa"/>
        </w:trPr>
        <w:tc>
          <w:tcPr>
            <w:tcW w:w="4393" w:type="dxa"/>
            <w:gridSpan w:val="3"/>
          </w:tcPr>
          <w:p w:rsidR="00A71102" w:rsidRPr="002B3791" w:rsidRDefault="00A71102" w:rsidP="00D126D5">
            <w:r>
              <w:t xml:space="preserve">   </w:t>
            </w:r>
            <w:r w:rsidRPr="00D42EA6">
              <w:t>departamento direktoriaus pavaduotoja</w:t>
            </w:r>
          </w:p>
        </w:tc>
        <w:tc>
          <w:tcPr>
            <w:tcW w:w="210" w:type="dxa"/>
          </w:tcPr>
          <w:p w:rsidR="00A71102" w:rsidRPr="002B3791" w:rsidRDefault="00A71102" w:rsidP="00D126D5">
            <w:r>
              <w:t>–</w:t>
            </w:r>
          </w:p>
        </w:tc>
        <w:tc>
          <w:tcPr>
            <w:tcW w:w="4502" w:type="dxa"/>
          </w:tcPr>
          <w:p w:rsidR="00A71102" w:rsidRPr="002B3791" w:rsidRDefault="00A71102" w:rsidP="00D126D5">
            <w:r w:rsidRPr="00D42EA6">
              <w:t xml:space="preserve">E. </w:t>
            </w:r>
            <w:proofErr w:type="spellStart"/>
            <w:r w:rsidRPr="00D42EA6">
              <w:t>Radavičienė</w:t>
            </w:r>
            <w:proofErr w:type="spellEnd"/>
          </w:p>
        </w:tc>
      </w:tr>
      <w:tr w:rsidR="00A71102" w:rsidTr="00A71102">
        <w:trPr>
          <w:divId w:val="786461890"/>
          <w:cantSplit/>
          <w:tblCellSpacing w:w="0" w:type="dxa"/>
        </w:trPr>
        <w:tc>
          <w:tcPr>
            <w:tcW w:w="4393" w:type="dxa"/>
            <w:gridSpan w:val="3"/>
          </w:tcPr>
          <w:p w:rsidR="00A71102" w:rsidRDefault="00A71102" w:rsidP="00D126D5">
            <w:r>
              <w:t xml:space="preserve">   skyriaus vedėjas</w:t>
            </w:r>
          </w:p>
        </w:tc>
        <w:tc>
          <w:tcPr>
            <w:tcW w:w="210" w:type="dxa"/>
          </w:tcPr>
          <w:p w:rsidR="00A71102" w:rsidRDefault="00A71102" w:rsidP="00D126D5">
            <w:r>
              <w:t>–</w:t>
            </w:r>
          </w:p>
        </w:tc>
        <w:tc>
          <w:tcPr>
            <w:tcW w:w="4502" w:type="dxa"/>
          </w:tcPr>
          <w:p w:rsidR="00A71102" w:rsidRPr="00D42EA6" w:rsidRDefault="00A71102" w:rsidP="00D126D5">
            <w:r w:rsidRPr="007B6035">
              <w:t>R. Šveikauskas</w:t>
            </w:r>
          </w:p>
        </w:tc>
      </w:tr>
      <w:tr w:rsidR="00A71102" w:rsidTr="00A71102">
        <w:trPr>
          <w:divId w:val="786461890"/>
          <w:cantSplit/>
          <w:tblCellSpacing w:w="0" w:type="dxa"/>
        </w:trPr>
        <w:tc>
          <w:tcPr>
            <w:tcW w:w="4393" w:type="dxa"/>
            <w:gridSpan w:val="3"/>
          </w:tcPr>
          <w:p w:rsidR="00A71102" w:rsidRDefault="00A71102" w:rsidP="00D126D5">
            <w:r>
              <w:t>Energetikos ministerijos</w:t>
            </w:r>
            <w:r w:rsidRPr="00AB19E0">
              <w:t xml:space="preserve"> vyriausiasis specialistas</w:t>
            </w:r>
          </w:p>
        </w:tc>
        <w:tc>
          <w:tcPr>
            <w:tcW w:w="210" w:type="dxa"/>
          </w:tcPr>
          <w:p w:rsidR="00A71102" w:rsidRDefault="00A71102" w:rsidP="00D126D5">
            <w:r>
              <w:br/>
              <w:t>–</w:t>
            </w:r>
          </w:p>
        </w:tc>
        <w:tc>
          <w:tcPr>
            <w:tcW w:w="4502" w:type="dxa"/>
          </w:tcPr>
          <w:p w:rsidR="00A71102" w:rsidRPr="007B6035" w:rsidRDefault="00A71102" w:rsidP="00D126D5">
            <w:r>
              <w:br/>
            </w:r>
            <w:r w:rsidRPr="00AB19E0">
              <w:t xml:space="preserve">V. </w:t>
            </w:r>
            <w:proofErr w:type="spellStart"/>
            <w:r w:rsidRPr="00AB19E0">
              <w:t>Vaitėnas</w:t>
            </w:r>
            <w:proofErr w:type="spellEnd"/>
          </w:p>
        </w:tc>
      </w:tr>
      <w:tr w:rsidR="00A71102" w:rsidTr="00A71102">
        <w:trPr>
          <w:divId w:val="786461890"/>
          <w:cantSplit/>
          <w:tblCellSpacing w:w="0" w:type="dxa"/>
        </w:trPr>
        <w:tc>
          <w:tcPr>
            <w:tcW w:w="4393" w:type="dxa"/>
            <w:gridSpan w:val="3"/>
          </w:tcPr>
          <w:p w:rsidR="00A71102" w:rsidRDefault="00A71102" w:rsidP="00D126D5">
            <w:r w:rsidRPr="002B3791">
              <w:t>Finansų ministerijos</w:t>
            </w:r>
            <w:r>
              <w:t>:</w:t>
            </w:r>
          </w:p>
        </w:tc>
        <w:tc>
          <w:tcPr>
            <w:tcW w:w="210" w:type="dxa"/>
          </w:tcPr>
          <w:p w:rsidR="00A71102" w:rsidRDefault="00A71102" w:rsidP="00D126D5"/>
        </w:tc>
        <w:tc>
          <w:tcPr>
            <w:tcW w:w="4502" w:type="dxa"/>
          </w:tcPr>
          <w:p w:rsidR="00A71102" w:rsidRPr="00AB19E0" w:rsidRDefault="00A71102" w:rsidP="00D126D5"/>
        </w:tc>
      </w:tr>
      <w:tr w:rsidR="00A71102" w:rsidTr="00A71102">
        <w:trPr>
          <w:divId w:val="786461890"/>
          <w:cantSplit/>
          <w:tblCellSpacing w:w="0" w:type="dxa"/>
        </w:trPr>
        <w:tc>
          <w:tcPr>
            <w:tcW w:w="4393" w:type="dxa"/>
            <w:gridSpan w:val="3"/>
          </w:tcPr>
          <w:p w:rsidR="00A71102" w:rsidRPr="002B3791" w:rsidRDefault="00A71102" w:rsidP="00D126D5">
            <w:r>
              <w:t xml:space="preserve">   </w:t>
            </w:r>
            <w:r w:rsidRPr="002B3791">
              <w:t>departamento direktorė</w:t>
            </w:r>
          </w:p>
        </w:tc>
        <w:tc>
          <w:tcPr>
            <w:tcW w:w="210" w:type="dxa"/>
          </w:tcPr>
          <w:p w:rsidR="00A71102" w:rsidRPr="002B3791" w:rsidRDefault="00A71102" w:rsidP="00D126D5">
            <w:r w:rsidRPr="002B3791">
              <w:t>–</w:t>
            </w:r>
          </w:p>
        </w:tc>
        <w:tc>
          <w:tcPr>
            <w:tcW w:w="4502" w:type="dxa"/>
          </w:tcPr>
          <w:p w:rsidR="00A71102" w:rsidRPr="002B3791" w:rsidRDefault="00A71102" w:rsidP="00D126D5">
            <w:r w:rsidRPr="002B3791">
              <w:t>D. Kamarauskienė</w:t>
            </w:r>
          </w:p>
        </w:tc>
      </w:tr>
      <w:tr w:rsidR="00A71102" w:rsidTr="00A71102">
        <w:trPr>
          <w:divId w:val="786461890"/>
          <w:cantSplit/>
          <w:tblCellSpacing w:w="0" w:type="dxa"/>
        </w:trPr>
        <w:tc>
          <w:tcPr>
            <w:tcW w:w="4393" w:type="dxa"/>
            <w:gridSpan w:val="3"/>
          </w:tcPr>
          <w:p w:rsidR="00A71102" w:rsidRDefault="00A71102" w:rsidP="00D126D5">
            <w:r>
              <w:t xml:space="preserve">   </w:t>
            </w:r>
            <w:r w:rsidRPr="00CC07BB">
              <w:t>vyriausiasis specialistas</w:t>
            </w:r>
          </w:p>
        </w:tc>
        <w:tc>
          <w:tcPr>
            <w:tcW w:w="210" w:type="dxa"/>
          </w:tcPr>
          <w:p w:rsidR="00A71102" w:rsidRPr="002B3791" w:rsidRDefault="00A71102" w:rsidP="00D126D5">
            <w:r>
              <w:t>–</w:t>
            </w:r>
          </w:p>
        </w:tc>
        <w:tc>
          <w:tcPr>
            <w:tcW w:w="4502" w:type="dxa"/>
          </w:tcPr>
          <w:p w:rsidR="00A71102" w:rsidRPr="002B3791" w:rsidRDefault="00A71102" w:rsidP="00D126D5">
            <w:r w:rsidRPr="00CC07BB">
              <w:t>E. Putrimas</w:t>
            </w:r>
          </w:p>
        </w:tc>
      </w:tr>
      <w:tr w:rsidR="00A71102" w:rsidTr="00A71102">
        <w:trPr>
          <w:divId w:val="786461890"/>
          <w:cantSplit/>
          <w:tblCellSpacing w:w="0" w:type="dxa"/>
        </w:trPr>
        <w:tc>
          <w:tcPr>
            <w:tcW w:w="4393" w:type="dxa"/>
            <w:gridSpan w:val="3"/>
          </w:tcPr>
          <w:p w:rsidR="00A71102" w:rsidRDefault="00A71102" w:rsidP="00D126D5">
            <w:r w:rsidRPr="002B3791">
              <w:t>Sveikatos apsaugos ministerijos</w:t>
            </w:r>
            <w:r>
              <w:t>:</w:t>
            </w:r>
          </w:p>
        </w:tc>
        <w:tc>
          <w:tcPr>
            <w:tcW w:w="210" w:type="dxa"/>
          </w:tcPr>
          <w:p w:rsidR="00A71102" w:rsidRPr="002B3791" w:rsidRDefault="00A71102" w:rsidP="00D126D5"/>
        </w:tc>
        <w:tc>
          <w:tcPr>
            <w:tcW w:w="4502" w:type="dxa"/>
          </w:tcPr>
          <w:p w:rsidR="00A71102" w:rsidRPr="00CC07BB" w:rsidRDefault="00A71102" w:rsidP="00D126D5"/>
        </w:tc>
      </w:tr>
      <w:tr w:rsidR="00A71102" w:rsidTr="00A71102">
        <w:trPr>
          <w:divId w:val="786461890"/>
          <w:cantSplit/>
          <w:tblCellSpacing w:w="0" w:type="dxa"/>
        </w:trPr>
        <w:tc>
          <w:tcPr>
            <w:tcW w:w="4393" w:type="dxa"/>
            <w:gridSpan w:val="3"/>
          </w:tcPr>
          <w:p w:rsidR="00A71102" w:rsidRPr="002B3791" w:rsidRDefault="00A71102" w:rsidP="00D126D5">
            <w:r>
              <w:t xml:space="preserve">   </w:t>
            </w:r>
            <w:r w:rsidRPr="002B3791">
              <w:t>departamento direktorė</w:t>
            </w:r>
          </w:p>
        </w:tc>
        <w:tc>
          <w:tcPr>
            <w:tcW w:w="210" w:type="dxa"/>
          </w:tcPr>
          <w:p w:rsidR="00A71102" w:rsidRPr="002B3791" w:rsidRDefault="00A71102" w:rsidP="00D126D5">
            <w:r w:rsidRPr="002B3791">
              <w:t>–</w:t>
            </w:r>
          </w:p>
        </w:tc>
        <w:tc>
          <w:tcPr>
            <w:tcW w:w="4502" w:type="dxa"/>
          </w:tcPr>
          <w:p w:rsidR="00A71102" w:rsidRPr="002B3791" w:rsidRDefault="00A71102" w:rsidP="00D126D5">
            <w:r w:rsidRPr="002B3791">
              <w:t xml:space="preserve">G. </w:t>
            </w:r>
            <w:proofErr w:type="spellStart"/>
            <w:r w:rsidRPr="002B3791">
              <w:t>Krukienė</w:t>
            </w:r>
            <w:proofErr w:type="spellEnd"/>
          </w:p>
        </w:tc>
      </w:tr>
      <w:tr w:rsidR="00A71102" w:rsidTr="00A71102">
        <w:trPr>
          <w:divId w:val="786461890"/>
          <w:cantSplit/>
          <w:tblCellSpacing w:w="0" w:type="dxa"/>
        </w:trPr>
        <w:tc>
          <w:tcPr>
            <w:tcW w:w="4393" w:type="dxa"/>
            <w:gridSpan w:val="3"/>
          </w:tcPr>
          <w:p w:rsidR="00A71102" w:rsidRDefault="00A71102" w:rsidP="00D126D5">
            <w:r>
              <w:t xml:space="preserve">   </w:t>
            </w:r>
            <w:r w:rsidRPr="00D03DB8">
              <w:t>vyriausioji specialistė</w:t>
            </w:r>
          </w:p>
        </w:tc>
        <w:tc>
          <w:tcPr>
            <w:tcW w:w="210" w:type="dxa"/>
          </w:tcPr>
          <w:p w:rsidR="00A71102" w:rsidRPr="002B3791" w:rsidRDefault="00A71102" w:rsidP="00D126D5">
            <w:r>
              <w:t>–</w:t>
            </w:r>
          </w:p>
        </w:tc>
        <w:tc>
          <w:tcPr>
            <w:tcW w:w="4502" w:type="dxa"/>
          </w:tcPr>
          <w:p w:rsidR="00A71102" w:rsidRPr="002B3791" w:rsidRDefault="00A71102" w:rsidP="00D126D5">
            <w:r w:rsidRPr="00D03DB8">
              <w:t xml:space="preserve">R. </w:t>
            </w:r>
            <w:proofErr w:type="spellStart"/>
            <w:r w:rsidRPr="00D03DB8">
              <w:t>Markuvienė</w:t>
            </w:r>
            <w:proofErr w:type="spellEnd"/>
          </w:p>
        </w:tc>
      </w:tr>
      <w:tr w:rsidR="00A71102" w:rsidTr="00A71102">
        <w:trPr>
          <w:divId w:val="786461890"/>
          <w:cantSplit/>
          <w:tblCellSpacing w:w="0" w:type="dxa"/>
        </w:trPr>
        <w:tc>
          <w:tcPr>
            <w:tcW w:w="4393" w:type="dxa"/>
            <w:gridSpan w:val="3"/>
          </w:tcPr>
          <w:p w:rsidR="00A71102" w:rsidRPr="002B3791" w:rsidRDefault="00A71102" w:rsidP="00D126D5">
            <w:r>
              <w:t>Užsienio reikalų ministerijos skyriaus vedėjas</w:t>
            </w:r>
          </w:p>
        </w:tc>
        <w:tc>
          <w:tcPr>
            <w:tcW w:w="210" w:type="dxa"/>
          </w:tcPr>
          <w:p w:rsidR="00A71102" w:rsidRPr="002B3791" w:rsidRDefault="00A71102" w:rsidP="00D126D5">
            <w:r>
              <w:br/>
              <w:t>–</w:t>
            </w:r>
          </w:p>
        </w:tc>
        <w:tc>
          <w:tcPr>
            <w:tcW w:w="4502" w:type="dxa"/>
          </w:tcPr>
          <w:p w:rsidR="00A71102" w:rsidRPr="002B3791" w:rsidRDefault="00A71102" w:rsidP="00D126D5">
            <w:r>
              <w:br/>
              <w:t>G. Levickas</w:t>
            </w:r>
          </w:p>
        </w:tc>
      </w:tr>
      <w:tr w:rsidR="00A71102" w:rsidTr="00A71102">
        <w:trPr>
          <w:divId w:val="786461890"/>
          <w:cantSplit/>
          <w:tblCellSpacing w:w="0" w:type="dxa"/>
        </w:trPr>
        <w:tc>
          <w:tcPr>
            <w:tcW w:w="4393" w:type="dxa"/>
            <w:gridSpan w:val="3"/>
          </w:tcPr>
          <w:p w:rsidR="00A71102" w:rsidRDefault="00A71102" w:rsidP="00D126D5">
            <w:r w:rsidRPr="000E304F">
              <w:t>Vidaus reikalų ministerijos</w:t>
            </w:r>
            <w:r w:rsidRPr="0056453C">
              <w:t xml:space="preserve"> vyriausioji specialistė</w:t>
            </w:r>
          </w:p>
        </w:tc>
        <w:tc>
          <w:tcPr>
            <w:tcW w:w="210" w:type="dxa"/>
          </w:tcPr>
          <w:p w:rsidR="00A71102" w:rsidRPr="002B3791" w:rsidRDefault="00A71102" w:rsidP="00D126D5">
            <w:r>
              <w:br/>
              <w:t>–</w:t>
            </w:r>
          </w:p>
        </w:tc>
        <w:tc>
          <w:tcPr>
            <w:tcW w:w="4502" w:type="dxa"/>
          </w:tcPr>
          <w:p w:rsidR="00A71102" w:rsidRDefault="00A71102" w:rsidP="00D126D5">
            <w:r>
              <w:br/>
            </w:r>
            <w:r w:rsidRPr="0056453C">
              <w:t xml:space="preserve">L. </w:t>
            </w:r>
            <w:proofErr w:type="spellStart"/>
            <w:r w:rsidRPr="0056453C">
              <w:t>Charašauskaitė</w:t>
            </w:r>
            <w:proofErr w:type="spellEnd"/>
          </w:p>
        </w:tc>
      </w:tr>
      <w:tr w:rsidR="00A71102" w:rsidTr="00A71102">
        <w:trPr>
          <w:divId w:val="786461890"/>
          <w:cantSplit/>
          <w:tblCellSpacing w:w="0" w:type="dxa"/>
        </w:trPr>
        <w:tc>
          <w:tcPr>
            <w:tcW w:w="4393" w:type="dxa"/>
            <w:gridSpan w:val="3"/>
          </w:tcPr>
          <w:p w:rsidR="00A71102" w:rsidRPr="000E304F" w:rsidRDefault="00A71102" w:rsidP="00D126D5">
            <w:r>
              <w:t>Žemės ūkio ministerijos:</w:t>
            </w:r>
          </w:p>
        </w:tc>
        <w:tc>
          <w:tcPr>
            <w:tcW w:w="210" w:type="dxa"/>
          </w:tcPr>
          <w:p w:rsidR="00A71102" w:rsidRPr="002B3791" w:rsidRDefault="00A71102" w:rsidP="00D126D5"/>
        </w:tc>
        <w:tc>
          <w:tcPr>
            <w:tcW w:w="4502" w:type="dxa"/>
          </w:tcPr>
          <w:p w:rsidR="00A71102" w:rsidRPr="0056453C" w:rsidRDefault="00A71102" w:rsidP="00D126D5"/>
        </w:tc>
      </w:tr>
      <w:tr w:rsidR="00A71102" w:rsidTr="00A71102">
        <w:trPr>
          <w:divId w:val="786461890"/>
          <w:cantSplit/>
          <w:tblCellSpacing w:w="0" w:type="dxa"/>
        </w:trPr>
        <w:tc>
          <w:tcPr>
            <w:tcW w:w="4393" w:type="dxa"/>
            <w:gridSpan w:val="3"/>
          </w:tcPr>
          <w:p w:rsidR="00A71102" w:rsidRPr="002B3791" w:rsidRDefault="00A71102" w:rsidP="00D126D5">
            <w:r>
              <w:t xml:space="preserve">   </w:t>
            </w:r>
            <w:r w:rsidRPr="0035509B">
              <w:t>s</w:t>
            </w:r>
            <w:r>
              <w:t>kyriaus vedėja</w:t>
            </w:r>
          </w:p>
        </w:tc>
        <w:tc>
          <w:tcPr>
            <w:tcW w:w="210" w:type="dxa"/>
          </w:tcPr>
          <w:p w:rsidR="00A71102" w:rsidRPr="002B3791" w:rsidRDefault="00A71102" w:rsidP="00D126D5">
            <w:r>
              <w:t>–</w:t>
            </w:r>
          </w:p>
        </w:tc>
        <w:tc>
          <w:tcPr>
            <w:tcW w:w="4502" w:type="dxa"/>
          </w:tcPr>
          <w:p w:rsidR="00A71102" w:rsidRPr="002B3791" w:rsidRDefault="00A71102" w:rsidP="00D126D5">
            <w:r w:rsidRPr="00093898">
              <w:t xml:space="preserve">E. </w:t>
            </w:r>
            <w:proofErr w:type="spellStart"/>
            <w:r w:rsidRPr="00093898">
              <w:t>Viešchnickienė</w:t>
            </w:r>
            <w:proofErr w:type="spellEnd"/>
          </w:p>
        </w:tc>
      </w:tr>
      <w:tr w:rsidR="00A71102" w:rsidTr="00A71102">
        <w:trPr>
          <w:divId w:val="786461890"/>
          <w:cantSplit/>
          <w:tblCellSpacing w:w="0" w:type="dxa"/>
        </w:trPr>
        <w:tc>
          <w:tcPr>
            <w:tcW w:w="4393" w:type="dxa"/>
            <w:gridSpan w:val="3"/>
          </w:tcPr>
          <w:p w:rsidR="00A71102" w:rsidRPr="002B3791" w:rsidRDefault="00A71102" w:rsidP="00D126D5">
            <w:r>
              <w:t xml:space="preserve">   </w:t>
            </w:r>
            <w:r w:rsidRPr="00AD1611">
              <w:t>vyriausiasis specialistas</w:t>
            </w:r>
          </w:p>
        </w:tc>
        <w:tc>
          <w:tcPr>
            <w:tcW w:w="210" w:type="dxa"/>
          </w:tcPr>
          <w:p w:rsidR="00A71102" w:rsidRPr="002B3791" w:rsidRDefault="00A71102" w:rsidP="00D126D5">
            <w:r>
              <w:t>–</w:t>
            </w:r>
          </w:p>
        </w:tc>
        <w:tc>
          <w:tcPr>
            <w:tcW w:w="4502" w:type="dxa"/>
          </w:tcPr>
          <w:p w:rsidR="00A71102" w:rsidRPr="002B3791" w:rsidRDefault="00A71102" w:rsidP="00D126D5">
            <w:r w:rsidRPr="00AD1611">
              <w:t xml:space="preserve">K. </w:t>
            </w:r>
            <w:proofErr w:type="spellStart"/>
            <w:r w:rsidRPr="00AD1611">
              <w:t>Tvaskus</w:t>
            </w:r>
            <w:proofErr w:type="spellEnd"/>
          </w:p>
        </w:tc>
      </w:tr>
      <w:tr w:rsidR="00A71102" w:rsidTr="00A71102">
        <w:trPr>
          <w:divId w:val="786461890"/>
          <w:cantSplit/>
          <w:tblCellSpacing w:w="0" w:type="dxa"/>
        </w:trPr>
        <w:tc>
          <w:tcPr>
            <w:tcW w:w="4393" w:type="dxa"/>
            <w:gridSpan w:val="3"/>
          </w:tcPr>
          <w:p w:rsidR="00A71102" w:rsidRDefault="00A71102" w:rsidP="00D126D5">
            <w:r>
              <w:t>Europos teisės departamento prie Teisingumo ministerijos generalinis direktorius</w:t>
            </w:r>
          </w:p>
        </w:tc>
        <w:tc>
          <w:tcPr>
            <w:tcW w:w="210" w:type="dxa"/>
          </w:tcPr>
          <w:p w:rsidR="00A71102" w:rsidRDefault="00A71102" w:rsidP="00D126D5">
            <w:r>
              <w:br/>
            </w:r>
            <w:r>
              <w:br/>
              <w:t>–</w:t>
            </w:r>
          </w:p>
        </w:tc>
        <w:tc>
          <w:tcPr>
            <w:tcW w:w="4502" w:type="dxa"/>
          </w:tcPr>
          <w:p w:rsidR="00A71102" w:rsidRPr="00AD1611" w:rsidRDefault="00A71102" w:rsidP="00D126D5">
            <w:r>
              <w:br/>
            </w:r>
            <w:r>
              <w:br/>
              <w:t>D. Kriaučiūnas</w:t>
            </w:r>
          </w:p>
        </w:tc>
      </w:tr>
      <w:tr w:rsidR="00A71102" w:rsidTr="00A71102">
        <w:trPr>
          <w:divId w:val="786461890"/>
          <w:cantSplit/>
          <w:tblCellSpacing w:w="0" w:type="dxa"/>
        </w:trPr>
        <w:tc>
          <w:tcPr>
            <w:tcW w:w="4393" w:type="dxa"/>
            <w:gridSpan w:val="3"/>
          </w:tcPr>
          <w:p w:rsidR="00A71102" w:rsidRDefault="00B57D62" w:rsidP="00B57D62">
            <w:r>
              <w:t>v</w:t>
            </w:r>
            <w:r w:rsidR="00A71102" w:rsidRPr="00C837D5">
              <w:t>alstybės kontrolieriaus pavaduotojas</w:t>
            </w:r>
          </w:p>
        </w:tc>
        <w:tc>
          <w:tcPr>
            <w:tcW w:w="210" w:type="dxa"/>
          </w:tcPr>
          <w:p w:rsidR="00A71102" w:rsidRDefault="00A71102" w:rsidP="00D126D5">
            <w:r>
              <w:t>–</w:t>
            </w:r>
          </w:p>
        </w:tc>
        <w:tc>
          <w:tcPr>
            <w:tcW w:w="4502" w:type="dxa"/>
          </w:tcPr>
          <w:p w:rsidR="00A71102" w:rsidRPr="00AD1611" w:rsidRDefault="00A71102" w:rsidP="00D126D5">
            <w:r w:rsidRPr="00C837D5">
              <w:t xml:space="preserve">A. </w:t>
            </w:r>
            <w:proofErr w:type="spellStart"/>
            <w:r w:rsidRPr="00C837D5">
              <w:t>Keraminas</w:t>
            </w:r>
            <w:proofErr w:type="spellEnd"/>
          </w:p>
        </w:tc>
      </w:tr>
      <w:tr w:rsidR="00A71102" w:rsidTr="00A71102">
        <w:trPr>
          <w:divId w:val="786461890"/>
          <w:cantSplit/>
          <w:tblCellSpacing w:w="0" w:type="dxa"/>
        </w:trPr>
        <w:tc>
          <w:tcPr>
            <w:tcW w:w="4393" w:type="dxa"/>
            <w:gridSpan w:val="3"/>
          </w:tcPr>
          <w:p w:rsidR="00A71102" w:rsidRPr="002B3791" w:rsidRDefault="00A71102" w:rsidP="00D126D5">
            <w:r>
              <w:t>Seimo Pirmininko sekretoriato vadovo pavaduotoja</w:t>
            </w:r>
          </w:p>
        </w:tc>
        <w:tc>
          <w:tcPr>
            <w:tcW w:w="210" w:type="dxa"/>
          </w:tcPr>
          <w:p w:rsidR="00A71102" w:rsidRPr="002B3791" w:rsidRDefault="00A71102" w:rsidP="00D126D5">
            <w:r>
              <w:br/>
            </w:r>
            <w:r w:rsidRPr="002B3791">
              <w:t>–</w:t>
            </w:r>
          </w:p>
        </w:tc>
        <w:tc>
          <w:tcPr>
            <w:tcW w:w="4502" w:type="dxa"/>
          </w:tcPr>
          <w:p w:rsidR="00A71102" w:rsidRPr="002B3791" w:rsidRDefault="00A71102" w:rsidP="00D126D5">
            <w:r>
              <w:br/>
            </w:r>
            <w:r w:rsidRPr="00C20B29">
              <w:t>L. Mogenienė</w:t>
            </w:r>
          </w:p>
        </w:tc>
      </w:tr>
      <w:tr w:rsidR="00A71102" w:rsidTr="00A71102">
        <w:trPr>
          <w:divId w:val="786461890"/>
          <w:cantSplit/>
          <w:tblCellSpacing w:w="0" w:type="dxa"/>
        </w:trPr>
        <w:tc>
          <w:tcPr>
            <w:tcW w:w="4393" w:type="dxa"/>
            <w:gridSpan w:val="3"/>
          </w:tcPr>
          <w:p w:rsidR="00A71102" w:rsidRDefault="00A71102" w:rsidP="00D126D5">
            <w:r>
              <w:t>Palangos meras</w:t>
            </w:r>
          </w:p>
        </w:tc>
        <w:tc>
          <w:tcPr>
            <w:tcW w:w="210" w:type="dxa"/>
          </w:tcPr>
          <w:p w:rsidR="00A71102" w:rsidRPr="002B3791" w:rsidRDefault="00A71102" w:rsidP="00D126D5">
            <w:r>
              <w:t>–</w:t>
            </w:r>
          </w:p>
        </w:tc>
        <w:tc>
          <w:tcPr>
            <w:tcW w:w="4502" w:type="dxa"/>
          </w:tcPr>
          <w:p w:rsidR="00A71102" w:rsidRPr="002B3791" w:rsidRDefault="00A71102" w:rsidP="00D126D5">
            <w:r>
              <w:t>Š. Vaitkus</w:t>
            </w:r>
          </w:p>
        </w:tc>
      </w:tr>
    </w:tbl>
    <w:p w:rsidR="00A71102" w:rsidRDefault="00A71102">
      <w:pPr>
        <w:jc w:val="center"/>
        <w:divId w:val="786461890"/>
      </w:pPr>
    </w:p>
    <w:p w:rsidR="00A71102" w:rsidRDefault="00A71102">
      <w:pPr>
        <w:jc w:val="center"/>
        <w:divId w:val="786461890"/>
      </w:pPr>
      <w:r>
        <w:t>Dėl darbotvarkės</w:t>
      </w:r>
    </w:p>
    <w:p w:rsidR="00A71102" w:rsidRDefault="00A71102">
      <w:pPr>
        <w:keepNext/>
        <w:spacing w:before="120" w:line="240" w:lineRule="atLeast"/>
        <w:jc w:val="center"/>
      </w:pPr>
      <w:r>
        <w:t>Kalbėjo K. Navickas, R. Masiulis, N. Germanas, S. Skvernelis.</w:t>
      </w:r>
    </w:p>
    <w:p w:rsidR="00A71102" w:rsidRDefault="00A71102">
      <w:pPr>
        <w:spacing w:line="360" w:lineRule="atLeast"/>
      </w:pPr>
      <w:r>
        <w:t> </w:t>
      </w:r>
    </w:p>
    <w:p w:rsidR="00A71102" w:rsidRDefault="00A71102">
      <w:pPr>
        <w:pStyle w:val="papildomi"/>
      </w:pPr>
      <w:r>
        <w:t>Papildyti darbotvarkę šiais klausimais:</w:t>
      </w:r>
    </w:p>
    <w:p w:rsidR="00A71102" w:rsidRDefault="00A71102">
      <w:pPr>
        <w:pStyle w:val="papildomi"/>
      </w:pPr>
      <w:r>
        <w:t>dėl V. Nekrošiaus, R. Norkaus, I. Vėgėlės ir J. Žilinsko paskyrimo Nuolatinio arbitražo teismo nariais (TAP-17-300) (17-3032) (teikia Užsienio reikalų ministerija);</w:t>
      </w:r>
    </w:p>
    <w:p w:rsidR="00A71102" w:rsidRDefault="00A71102">
      <w:pPr>
        <w:pStyle w:val="papildomi"/>
      </w:pPr>
      <w:r>
        <w:t>dėl Klimato kaitos specialiosios programos lėšų 2017 metais finansavimo dydžio nustatymo (TAP-17-301) (17-1308(2) (teikia Aplinkos ministerija).</w:t>
      </w:r>
    </w:p>
    <w:p w:rsidR="00A71102" w:rsidRDefault="00A71102">
      <w:pPr>
        <w:spacing w:line="360" w:lineRule="atLeast"/>
        <w:ind w:firstLine="680"/>
        <w:jc w:val="both"/>
      </w:pPr>
      <w:r>
        <w:t> </w:t>
      </w:r>
    </w:p>
    <w:p w:rsidR="00A71102" w:rsidRDefault="00A71102">
      <w:pPr>
        <w:spacing w:line="360" w:lineRule="atLeast"/>
        <w:ind w:firstLine="680"/>
        <w:jc w:val="both"/>
      </w:pPr>
      <w:r>
        <w:t> </w:t>
      </w:r>
    </w:p>
    <w:p w:rsidR="00A71102" w:rsidRDefault="00A71102" w:rsidP="00B57D62">
      <w:pPr>
        <w:keepNext/>
        <w:keepLines/>
        <w:jc w:val="center"/>
        <w:divId w:val="1619291369"/>
      </w:pPr>
      <w:r>
        <w:lastRenderedPageBreak/>
        <w:t>1.  Dėl nekilnojamojo turto perdavimo pagal panaudos sutartį viešajai įstaigai Jonavos politechnikos mokyklai (TAP-17-247) (17-160(2) (teikia Švietimo ir mokslo ministerija)</w:t>
      </w:r>
    </w:p>
    <w:p w:rsidR="00A71102" w:rsidRDefault="00A71102" w:rsidP="00B57D62">
      <w:pPr>
        <w:keepNext/>
        <w:keepLines/>
        <w:spacing w:before="120"/>
        <w:jc w:val="center"/>
      </w:pPr>
      <w:r>
        <w:t>Pranešėjas – S. Skvernelis.</w:t>
      </w:r>
    </w:p>
    <w:p w:rsidR="00A71102" w:rsidRDefault="00A71102" w:rsidP="00B57D62">
      <w:pPr>
        <w:pStyle w:val="papildomi"/>
        <w:keepNext/>
        <w:keepLines/>
      </w:pPr>
      <w:r>
        <w:t> </w:t>
      </w:r>
    </w:p>
    <w:p w:rsidR="00A71102" w:rsidRDefault="00A71102" w:rsidP="00B57D62">
      <w:pPr>
        <w:pStyle w:val="papildomi"/>
        <w:keepNext/>
        <w:keepLines/>
      </w:pPr>
      <w:r>
        <w:t>Priimti Vyriausybės nutarimą „Dėl nekilnojamojo turto perdavimo pagal panaudos sutartį viešajai įstaigai Jonavos politechnikos mokyklai“.</w:t>
      </w:r>
    </w:p>
    <w:p w:rsidR="00A71102" w:rsidRDefault="00A71102">
      <w:pPr>
        <w:pStyle w:val="papildomi"/>
      </w:pPr>
      <w:r>
        <w:t>(Šis sprendimas priimtas visais posėdyje dalyvavusių Vyriausybės narių balsais.)</w:t>
      </w:r>
    </w:p>
    <w:p w:rsidR="00A71102" w:rsidRDefault="00A71102">
      <w:pPr>
        <w:pStyle w:val="papildomi"/>
      </w:pPr>
      <w:r>
        <w:t> </w:t>
      </w:r>
    </w:p>
    <w:p w:rsidR="00A71102" w:rsidRDefault="00A71102">
      <w:pPr>
        <w:pStyle w:val="papildomi"/>
      </w:pPr>
      <w:r>
        <w:t> </w:t>
      </w:r>
    </w:p>
    <w:p w:rsidR="00A71102" w:rsidRDefault="00A71102">
      <w:pPr>
        <w:keepNext/>
        <w:jc w:val="center"/>
        <w:divId w:val="1075398766"/>
      </w:pPr>
      <w:r>
        <w:t xml:space="preserve">2.  Dėl Lietuvos Respublikos pirmojo laipsnio valstybinės pensijos skyrimo </w:t>
      </w:r>
      <w:r w:rsidR="00B57D62">
        <w:br/>
      </w:r>
      <w:r>
        <w:t>(TAP-17-276) (17-2682) (teikia Socialinės apsaugos ir darbo ministerija)</w:t>
      </w:r>
    </w:p>
    <w:p w:rsidR="00A71102" w:rsidRDefault="00A71102">
      <w:pPr>
        <w:keepNext/>
        <w:spacing w:before="120"/>
        <w:jc w:val="center"/>
      </w:pPr>
      <w:r>
        <w:t>Pranešėjas – S. Skvernelis.</w:t>
      </w:r>
    </w:p>
    <w:p w:rsidR="00A71102" w:rsidRDefault="00A71102">
      <w:pPr>
        <w:pStyle w:val="papildomi"/>
      </w:pPr>
      <w:r>
        <w:t> </w:t>
      </w:r>
    </w:p>
    <w:p w:rsidR="00A71102" w:rsidRDefault="00A71102">
      <w:pPr>
        <w:pStyle w:val="papildomi"/>
      </w:pPr>
      <w:r>
        <w:t>Priimti Vyriausybės nutarimą „Dėl Lietuvos Respublikos pirmojo laipsnio valstybinės pensijos skyrimo“.</w:t>
      </w:r>
    </w:p>
    <w:p w:rsidR="00A71102" w:rsidRDefault="00A71102">
      <w:pPr>
        <w:pStyle w:val="papildomi"/>
      </w:pPr>
      <w:r>
        <w:t>(Šis sprendimas priimtas visais posėdyje dalyvavusių Vyriausybės narių balsais.)</w:t>
      </w:r>
    </w:p>
    <w:p w:rsidR="00A71102" w:rsidRDefault="00A71102">
      <w:pPr>
        <w:pStyle w:val="papildomi"/>
      </w:pPr>
      <w:r>
        <w:t> </w:t>
      </w:r>
    </w:p>
    <w:p w:rsidR="00A71102" w:rsidRDefault="00A71102">
      <w:pPr>
        <w:pStyle w:val="papildomi"/>
      </w:pPr>
      <w:r>
        <w:t> </w:t>
      </w:r>
    </w:p>
    <w:p w:rsidR="00A71102" w:rsidRDefault="00A71102">
      <w:pPr>
        <w:keepNext/>
        <w:jc w:val="center"/>
        <w:divId w:val="1113130716"/>
      </w:pPr>
      <w:r>
        <w:t xml:space="preserve">3.  Dėl Plungės rajono savivaldybės </w:t>
      </w:r>
      <w:proofErr w:type="spellStart"/>
      <w:r>
        <w:t>Paukštakių</w:t>
      </w:r>
      <w:proofErr w:type="spellEnd"/>
      <w:r>
        <w:t xml:space="preserve"> seniūnijos </w:t>
      </w:r>
      <w:proofErr w:type="spellStart"/>
      <w:r>
        <w:t>Paluokės</w:t>
      </w:r>
      <w:proofErr w:type="spellEnd"/>
      <w:r>
        <w:t xml:space="preserve"> ir </w:t>
      </w:r>
      <w:proofErr w:type="spellStart"/>
      <w:r>
        <w:t>Rukundžių</w:t>
      </w:r>
      <w:proofErr w:type="spellEnd"/>
      <w:r>
        <w:t xml:space="preserve"> kaimų teritorijų ribų pakeitimo (TAP-17-296) (17-1844(2) (teikia Vidaus reikalų ministerija)</w:t>
      </w:r>
    </w:p>
    <w:p w:rsidR="00A71102" w:rsidRDefault="00A71102">
      <w:pPr>
        <w:keepNext/>
        <w:spacing w:before="120"/>
        <w:jc w:val="center"/>
      </w:pPr>
      <w:r>
        <w:t>Pranešėjas – S. Skvernelis.</w:t>
      </w:r>
    </w:p>
    <w:p w:rsidR="00A71102" w:rsidRDefault="00A71102">
      <w:pPr>
        <w:pStyle w:val="papildomi"/>
      </w:pPr>
      <w:r>
        <w:t> </w:t>
      </w:r>
    </w:p>
    <w:p w:rsidR="00A71102" w:rsidRDefault="00A71102">
      <w:pPr>
        <w:pStyle w:val="papildomi"/>
      </w:pPr>
      <w:r>
        <w:t xml:space="preserve">Priimti Vyriausybės nutarimą „Dėl Plungės rajono savivaldybės </w:t>
      </w:r>
      <w:proofErr w:type="spellStart"/>
      <w:r>
        <w:t>Paukštakių</w:t>
      </w:r>
      <w:proofErr w:type="spellEnd"/>
      <w:r>
        <w:t xml:space="preserve"> seniūnijos </w:t>
      </w:r>
      <w:proofErr w:type="spellStart"/>
      <w:r>
        <w:t>Paluokės</w:t>
      </w:r>
      <w:proofErr w:type="spellEnd"/>
      <w:r>
        <w:t xml:space="preserve"> ir </w:t>
      </w:r>
      <w:proofErr w:type="spellStart"/>
      <w:r>
        <w:t>Rukundžių</w:t>
      </w:r>
      <w:proofErr w:type="spellEnd"/>
      <w:r>
        <w:t xml:space="preserve"> kaimų teritorijų ribų pakeitimo“.</w:t>
      </w:r>
    </w:p>
    <w:p w:rsidR="00A71102" w:rsidRDefault="00A71102">
      <w:pPr>
        <w:pStyle w:val="papildomi"/>
      </w:pPr>
      <w:r>
        <w:t>(Šis sprendimas priimtas visais posėdyje dalyvavusių Vyriausybės narių balsais.)</w:t>
      </w:r>
    </w:p>
    <w:p w:rsidR="00A71102" w:rsidRDefault="00A71102">
      <w:pPr>
        <w:pStyle w:val="papildomi"/>
      </w:pPr>
      <w:r>
        <w:t> </w:t>
      </w:r>
    </w:p>
    <w:p w:rsidR="00A71102" w:rsidRDefault="00A71102">
      <w:pPr>
        <w:pStyle w:val="papildomi"/>
      </w:pPr>
      <w:r>
        <w:t> </w:t>
      </w:r>
    </w:p>
    <w:p w:rsidR="00A71102" w:rsidRDefault="00A71102">
      <w:pPr>
        <w:keepNext/>
        <w:jc w:val="center"/>
        <w:divId w:val="930237855"/>
      </w:pPr>
      <w:r>
        <w:t xml:space="preserve">4.  Dėl Varėnos rajono savivaldybės gyvenamųjų vietovių pavadinimų pakeitimo, gyvenamųjų vietovių nustatymo, panaikinimo, teritorijų ribų nustatymo ir pakeitimo </w:t>
      </w:r>
      <w:r w:rsidR="00B57D62">
        <w:br/>
      </w:r>
      <w:r>
        <w:t>(TAP-17-299) (17-850(2) (teikia Vidaus reikalų ministerija)</w:t>
      </w:r>
    </w:p>
    <w:p w:rsidR="00A71102" w:rsidRDefault="00A71102">
      <w:pPr>
        <w:keepNext/>
        <w:spacing w:before="120"/>
        <w:jc w:val="center"/>
      </w:pPr>
      <w:r>
        <w:t>Pranešėjas – S. Skvernelis.</w:t>
      </w:r>
    </w:p>
    <w:p w:rsidR="00A71102" w:rsidRDefault="00A71102">
      <w:pPr>
        <w:pStyle w:val="papildomi"/>
      </w:pPr>
      <w:r>
        <w:t> </w:t>
      </w:r>
    </w:p>
    <w:p w:rsidR="00A71102" w:rsidRDefault="00A71102">
      <w:pPr>
        <w:pStyle w:val="papildomi"/>
      </w:pPr>
      <w:r>
        <w:t>Priimti Vyriausybės nutarimą „Dėl Varėnos rajono savivaldybės gyvenamųjų vietovių pavadinimų pakeitimo, gyvenamųjų vietovių nustatymo, panaikinimo, teritorijų ribų nustatymo ir pakeitimo“.</w:t>
      </w:r>
    </w:p>
    <w:p w:rsidR="00A71102" w:rsidRDefault="00A71102">
      <w:pPr>
        <w:pStyle w:val="papildomi"/>
      </w:pPr>
      <w:r>
        <w:t>(Šis sprendimas priimtas visais posėdyje dalyvavusių Vyriausybės narių balsais.)</w:t>
      </w:r>
    </w:p>
    <w:p w:rsidR="00A71102" w:rsidRDefault="00A71102">
      <w:pPr>
        <w:pStyle w:val="papildomi"/>
      </w:pPr>
      <w:r>
        <w:t> </w:t>
      </w:r>
    </w:p>
    <w:p w:rsidR="00A71102" w:rsidRDefault="00A71102">
      <w:pPr>
        <w:pStyle w:val="papildomi"/>
      </w:pPr>
      <w:r>
        <w:t> </w:t>
      </w:r>
    </w:p>
    <w:p w:rsidR="00A71102" w:rsidRDefault="00A71102">
      <w:pPr>
        <w:keepNext/>
        <w:jc w:val="center"/>
        <w:divId w:val="1679692153"/>
      </w:pPr>
      <w:r>
        <w:lastRenderedPageBreak/>
        <w:t xml:space="preserve">5.  Dėl nekilnojamųjų daiktų perdavimo Kauno rajono savivaldybės nuosavybėn </w:t>
      </w:r>
      <w:r w:rsidR="00B57D62">
        <w:br/>
      </w:r>
      <w:r>
        <w:t>(TAP-17-268) (17-3210) (teikia Aplinkos ministerija)</w:t>
      </w:r>
    </w:p>
    <w:p w:rsidR="00A71102" w:rsidRDefault="00A71102">
      <w:pPr>
        <w:keepNext/>
        <w:spacing w:before="120"/>
        <w:jc w:val="center"/>
      </w:pPr>
      <w:r>
        <w:t>Pranešėjas – S. Skvernelis.</w:t>
      </w:r>
    </w:p>
    <w:p w:rsidR="00A71102" w:rsidRDefault="00A71102">
      <w:pPr>
        <w:pStyle w:val="papildomi"/>
      </w:pPr>
      <w:r>
        <w:t> </w:t>
      </w:r>
    </w:p>
    <w:p w:rsidR="00A71102" w:rsidRDefault="00A71102">
      <w:pPr>
        <w:pStyle w:val="papildomi"/>
      </w:pPr>
      <w:r>
        <w:t>Priimti Vyriausybės nutarimą „Dėl nekilnojamųjų daiktų perdavimo Kauno rajono savivaldybės nuosavybėn“.</w:t>
      </w:r>
    </w:p>
    <w:p w:rsidR="00A71102" w:rsidRDefault="00A71102">
      <w:pPr>
        <w:pStyle w:val="papildomi"/>
      </w:pPr>
      <w:r>
        <w:t>(Šis sprendimas priimtas visais posėdyje dalyvavusių Vyriausybės narių balsais.)</w:t>
      </w:r>
    </w:p>
    <w:p w:rsidR="00A71102" w:rsidRDefault="00A71102">
      <w:pPr>
        <w:pStyle w:val="papildomi"/>
      </w:pPr>
      <w:r>
        <w:t> </w:t>
      </w:r>
    </w:p>
    <w:p w:rsidR="00A71102" w:rsidRDefault="00A71102">
      <w:pPr>
        <w:pStyle w:val="papildomi"/>
      </w:pPr>
      <w:r>
        <w:t> </w:t>
      </w:r>
    </w:p>
    <w:p w:rsidR="00A71102" w:rsidRDefault="00A71102">
      <w:pPr>
        <w:keepNext/>
        <w:jc w:val="center"/>
        <w:divId w:val="1573346107"/>
      </w:pPr>
      <w:r>
        <w:t xml:space="preserve">6.  Dėl nekilnojamojo daikto – vandens tiekimo sistemos Druskininkuose, M. K. Čiurlionio g. 96, perdavimo Druskininkų savivaldybės nuosavybėn </w:t>
      </w:r>
      <w:r w:rsidR="00B57D62">
        <w:br/>
      </w:r>
      <w:r>
        <w:t>(TAP-17-269) (17-2584) (teikia Aplinkos ministerija)</w:t>
      </w:r>
    </w:p>
    <w:p w:rsidR="00A71102" w:rsidRDefault="00A71102">
      <w:pPr>
        <w:keepNext/>
        <w:spacing w:before="120"/>
        <w:jc w:val="center"/>
      </w:pPr>
      <w:r>
        <w:t>Pranešėjas – S. Skvernelis.</w:t>
      </w:r>
    </w:p>
    <w:p w:rsidR="00A71102" w:rsidRDefault="00A71102">
      <w:pPr>
        <w:pStyle w:val="papildomi"/>
      </w:pPr>
      <w:r>
        <w:t> </w:t>
      </w:r>
    </w:p>
    <w:p w:rsidR="00A71102" w:rsidRDefault="00A71102">
      <w:pPr>
        <w:pStyle w:val="papildomi"/>
      </w:pPr>
      <w:r>
        <w:t>Priimti Vyriausybės nutarimą „Dėl nekilnojamojo daikto – vandens tiekimo sistemos Druskininkuose, M. K. Čiurlionio g. 96, perdavimo Druskininkų savivaldybės nuosavybėn“.</w:t>
      </w:r>
    </w:p>
    <w:p w:rsidR="00A71102" w:rsidRDefault="00A71102">
      <w:pPr>
        <w:pStyle w:val="papildomi"/>
      </w:pPr>
      <w:r>
        <w:t>(Šis sprendimas priimtas visais posėdyje dalyvavusių Vyriausybės narių balsais.)</w:t>
      </w:r>
    </w:p>
    <w:p w:rsidR="00A71102" w:rsidRDefault="00A71102">
      <w:pPr>
        <w:pStyle w:val="papildomi"/>
      </w:pPr>
      <w:r>
        <w:t> </w:t>
      </w:r>
    </w:p>
    <w:p w:rsidR="00A71102" w:rsidRDefault="00A71102">
      <w:pPr>
        <w:pStyle w:val="papildomi"/>
      </w:pPr>
      <w:r>
        <w:t> </w:t>
      </w:r>
    </w:p>
    <w:p w:rsidR="00A71102" w:rsidRDefault="00A71102">
      <w:pPr>
        <w:keepNext/>
        <w:jc w:val="center"/>
        <w:divId w:val="455832569"/>
      </w:pPr>
      <w:r>
        <w:t xml:space="preserve">7.  Dėl trumpalaikio materialiojo turto perdavimo valstybės įmonėms miškų urėdijoms </w:t>
      </w:r>
      <w:r w:rsidR="00B57D62">
        <w:br/>
      </w:r>
      <w:r>
        <w:t xml:space="preserve">(TAP-17-265) (17-2578) (teikia Aplinkos ministerija) </w:t>
      </w:r>
    </w:p>
    <w:p w:rsidR="00A71102" w:rsidRDefault="00A71102">
      <w:pPr>
        <w:keepNext/>
        <w:spacing w:before="120"/>
        <w:jc w:val="center"/>
      </w:pPr>
      <w:r>
        <w:t>Pranešėjas – S. Skvernelis.</w:t>
      </w:r>
    </w:p>
    <w:p w:rsidR="00A71102" w:rsidRDefault="00A71102">
      <w:pPr>
        <w:pStyle w:val="papildomi"/>
      </w:pPr>
      <w:r>
        <w:t> </w:t>
      </w:r>
    </w:p>
    <w:p w:rsidR="00A71102" w:rsidRDefault="00A71102">
      <w:pPr>
        <w:pStyle w:val="papildomi"/>
      </w:pPr>
      <w:r>
        <w:t>Priimti Vyriausybės nutarimą „Dėl trumpalaikio materialiojo turto perdavimo valstybės įmonėms miškų urėdijoms“.</w:t>
      </w:r>
    </w:p>
    <w:p w:rsidR="00A71102" w:rsidRDefault="00A71102">
      <w:pPr>
        <w:pStyle w:val="papildomi"/>
      </w:pPr>
      <w:r>
        <w:t>(Šis sprendimas priimtas visais posėdyje dalyvavusių Vyriausybės narių balsais.)</w:t>
      </w:r>
    </w:p>
    <w:p w:rsidR="00A71102" w:rsidRDefault="00A71102">
      <w:pPr>
        <w:pStyle w:val="papildomi"/>
      </w:pPr>
      <w:r>
        <w:t> </w:t>
      </w:r>
    </w:p>
    <w:p w:rsidR="00A71102" w:rsidRDefault="00A71102">
      <w:pPr>
        <w:pStyle w:val="papildomi"/>
      </w:pPr>
      <w:r>
        <w:t> </w:t>
      </w:r>
    </w:p>
    <w:p w:rsidR="00A71102" w:rsidRDefault="00A71102">
      <w:pPr>
        <w:keepNext/>
        <w:jc w:val="center"/>
        <w:divId w:val="1153254222"/>
      </w:pPr>
      <w:r>
        <w:t>8.  Dėl Lietuvos Respublikos gyvenamosios vietos deklaravimo įstatymo Nr. VIII-840 5, 6, 9, 10 ir 13 straipsnių pakeitimo įstatymo projekto pateikimo Lietuvos Respublikos Seimui (TAP-17-279) (16-14333(3) (teikia Vidaus reikalų ministerija)</w:t>
      </w:r>
    </w:p>
    <w:p w:rsidR="00A71102" w:rsidRDefault="00A71102">
      <w:pPr>
        <w:keepNext/>
        <w:spacing w:before="120"/>
        <w:jc w:val="center"/>
      </w:pPr>
      <w:r>
        <w:t xml:space="preserve">Pranešėjas – S. Skvernelis. </w:t>
      </w:r>
      <w:r>
        <w:br/>
        <w:t>Kalbėjo D. Kriaučiūnas, E. Misiūnas.</w:t>
      </w:r>
    </w:p>
    <w:p w:rsidR="00A71102" w:rsidRDefault="00A71102">
      <w:pPr>
        <w:pStyle w:val="papildomi"/>
      </w:pPr>
      <w:r>
        <w:t> </w:t>
      </w:r>
    </w:p>
    <w:p w:rsidR="00A71102" w:rsidRDefault="00A71102">
      <w:pPr>
        <w:pStyle w:val="papildomi"/>
      </w:pPr>
      <w:r>
        <w:t>Šio klausimo svarstymą atidėti.</w:t>
      </w:r>
    </w:p>
    <w:p w:rsidR="00A71102" w:rsidRDefault="00A71102">
      <w:pPr>
        <w:pStyle w:val="papildomi"/>
      </w:pPr>
      <w:r>
        <w:t>(Šis sprendimas priimtas visais posėdyje dalyvavusių Vyriausybės narių balsais.)</w:t>
      </w:r>
    </w:p>
    <w:p w:rsidR="00A71102" w:rsidRDefault="00A71102">
      <w:pPr>
        <w:pStyle w:val="papildomi"/>
      </w:pPr>
      <w:r>
        <w:t> </w:t>
      </w:r>
    </w:p>
    <w:p w:rsidR="00A71102" w:rsidRDefault="00A71102">
      <w:pPr>
        <w:pStyle w:val="papildomi"/>
      </w:pPr>
      <w:r>
        <w:t> </w:t>
      </w:r>
    </w:p>
    <w:p w:rsidR="00A71102" w:rsidRDefault="00A71102">
      <w:pPr>
        <w:keepNext/>
        <w:jc w:val="center"/>
        <w:divId w:val="580985024"/>
      </w:pPr>
      <w:r>
        <w:lastRenderedPageBreak/>
        <w:t xml:space="preserve">9.  Dėl Lietuvos Respublikos Vyriausybės 2002 m. spalio 21 d. nutarimo Nr. 1651 </w:t>
      </w:r>
      <w:r w:rsidR="00B57D62">
        <w:br/>
      </w:r>
      <w:r>
        <w:t>„Dėl Klaipėdos, Šiaulių, Tauragės, Telšių, Utenos ir Vilniaus apskričių miškų priskyrimo miškų grupėms“ pakeitimo (TAP-17-258) (17-896(3) (teikia Aplinkos ministerija)</w:t>
      </w:r>
    </w:p>
    <w:p w:rsidR="00A71102" w:rsidRDefault="00A71102">
      <w:pPr>
        <w:keepNext/>
        <w:spacing w:before="120"/>
        <w:jc w:val="center"/>
      </w:pPr>
      <w:r>
        <w:t>Pranešėjas – S. Skvernelis.</w:t>
      </w:r>
    </w:p>
    <w:p w:rsidR="00A71102" w:rsidRDefault="00A71102">
      <w:pPr>
        <w:pStyle w:val="papildomi"/>
      </w:pPr>
      <w:r>
        <w:t> </w:t>
      </w:r>
    </w:p>
    <w:p w:rsidR="00A71102" w:rsidRDefault="00A71102">
      <w:pPr>
        <w:pStyle w:val="papildomi"/>
      </w:pPr>
      <w:r>
        <w:t>Priimti Vyriausybės nutarimą „Dėl Lietuvos Respublikos Vyriausybės 2002 m. spalio 21 d. nutarimo Nr. 1651 „Dėl Klaipėdos, Šiaulių, Tauragės, Telšių, Utenos ir Vilniaus apskričių miškų priskyrimo miškų grupėms“ pakeitimo“.</w:t>
      </w:r>
    </w:p>
    <w:p w:rsidR="00A71102" w:rsidRDefault="00A71102">
      <w:pPr>
        <w:pStyle w:val="papildomi"/>
      </w:pPr>
      <w:r>
        <w:t>(Šis sprendimas priimtas visais posėdyje dalyvavusių Vyriausybės narių balsais.)</w:t>
      </w:r>
    </w:p>
    <w:p w:rsidR="00A71102" w:rsidRDefault="00A71102">
      <w:pPr>
        <w:pStyle w:val="papildomi"/>
      </w:pPr>
      <w:r>
        <w:t> </w:t>
      </w:r>
    </w:p>
    <w:p w:rsidR="00A71102" w:rsidRDefault="00A71102">
      <w:pPr>
        <w:pStyle w:val="papildomi"/>
      </w:pPr>
      <w:r>
        <w:t> </w:t>
      </w:r>
    </w:p>
    <w:p w:rsidR="00A71102" w:rsidRDefault="00A71102">
      <w:pPr>
        <w:keepNext/>
        <w:jc w:val="center"/>
        <w:divId w:val="2142720769"/>
      </w:pPr>
      <w:r>
        <w:t xml:space="preserve">10.  Dėl valstybės turto perdavimo Vilniaus ir Kauno miestų savivaldybių nuosavybėn </w:t>
      </w:r>
      <w:r w:rsidR="00B57D62">
        <w:br/>
      </w:r>
      <w:r>
        <w:t>(TAP-17-282) (17-2179(2) (teikia Finansų ministerija)</w:t>
      </w:r>
    </w:p>
    <w:p w:rsidR="00A71102" w:rsidRDefault="00A71102">
      <w:pPr>
        <w:keepNext/>
        <w:spacing w:before="120"/>
        <w:jc w:val="center"/>
      </w:pPr>
      <w:r>
        <w:t>Pranešėjas – S. Skvernelis.</w:t>
      </w:r>
    </w:p>
    <w:p w:rsidR="00A71102" w:rsidRDefault="00A71102">
      <w:pPr>
        <w:pStyle w:val="papildomi"/>
      </w:pPr>
      <w:r>
        <w:t> </w:t>
      </w:r>
    </w:p>
    <w:p w:rsidR="00A71102" w:rsidRDefault="00A71102">
      <w:pPr>
        <w:pStyle w:val="papildomi"/>
      </w:pPr>
      <w:r>
        <w:t>Priimti Vyriausybės nutarimą „Dėl valstybės turto perdavimo Vilniaus ir Kauno miestų savivaldybių nuosavybėn“.</w:t>
      </w:r>
    </w:p>
    <w:p w:rsidR="00A71102" w:rsidRDefault="00A71102">
      <w:pPr>
        <w:pStyle w:val="papildomi"/>
      </w:pPr>
      <w:r>
        <w:t>(Šis sprendimas priimtas visais posėdyje dalyvavusių Vyriausybės narių balsais.)</w:t>
      </w:r>
    </w:p>
    <w:p w:rsidR="00A71102" w:rsidRDefault="00A71102">
      <w:pPr>
        <w:pStyle w:val="papildomi"/>
      </w:pPr>
      <w:r>
        <w:t> </w:t>
      </w:r>
    </w:p>
    <w:p w:rsidR="00A71102" w:rsidRDefault="00A71102">
      <w:pPr>
        <w:pStyle w:val="papildomi"/>
      </w:pPr>
      <w:r>
        <w:t> </w:t>
      </w:r>
    </w:p>
    <w:p w:rsidR="00A71102" w:rsidRDefault="00A71102">
      <w:pPr>
        <w:keepNext/>
        <w:jc w:val="center"/>
        <w:divId w:val="1908563264"/>
      </w:pPr>
      <w:r>
        <w:t xml:space="preserve">11.  Dėl patalpų Kaune, Studentų g. 65, perdavimo pagal panaudos sutartį Kauno technologijos universiteto gimnazijai (TAP-17-302) (17-2210(2) </w:t>
      </w:r>
      <w:r w:rsidR="00B57D62">
        <w:br/>
      </w:r>
      <w:r>
        <w:t>(teikia Švietimo ir mokslo ministerija)</w:t>
      </w:r>
    </w:p>
    <w:p w:rsidR="00A71102" w:rsidRDefault="00A71102">
      <w:pPr>
        <w:keepNext/>
        <w:spacing w:before="120"/>
        <w:jc w:val="center"/>
      </w:pPr>
      <w:r>
        <w:t>Pranešėjas – S. Skvernelis.</w:t>
      </w:r>
    </w:p>
    <w:p w:rsidR="00A71102" w:rsidRDefault="00A71102">
      <w:pPr>
        <w:pStyle w:val="papildomi"/>
      </w:pPr>
      <w:r>
        <w:t> </w:t>
      </w:r>
    </w:p>
    <w:p w:rsidR="00A71102" w:rsidRDefault="00A71102">
      <w:pPr>
        <w:pStyle w:val="papildomi"/>
      </w:pPr>
      <w:r>
        <w:t>Priimti Vyriausybės nutarimą „Dėl patalpų Kaune, Studentų g. 65, perdavimo pagal panaudos sutartį Kauno technologijos universiteto gimnazijai“.</w:t>
      </w:r>
    </w:p>
    <w:p w:rsidR="00A71102" w:rsidRDefault="00A71102">
      <w:pPr>
        <w:pStyle w:val="papildomi"/>
      </w:pPr>
      <w:r>
        <w:t>(Šis sprendimas priimtas visais posėdyje dalyvavusių Vyriausybės narių balsais.)</w:t>
      </w:r>
    </w:p>
    <w:p w:rsidR="00A71102" w:rsidRDefault="00A71102">
      <w:pPr>
        <w:pStyle w:val="papildomi"/>
      </w:pPr>
      <w:r>
        <w:t> </w:t>
      </w:r>
    </w:p>
    <w:p w:rsidR="00A71102" w:rsidRDefault="00A71102">
      <w:pPr>
        <w:pStyle w:val="papildomi"/>
      </w:pPr>
      <w:r>
        <w:t> </w:t>
      </w:r>
    </w:p>
    <w:p w:rsidR="00A71102" w:rsidRDefault="00A71102">
      <w:pPr>
        <w:keepNext/>
        <w:jc w:val="center"/>
        <w:divId w:val="384378162"/>
      </w:pPr>
      <w:r>
        <w:t xml:space="preserve">12.  Dėl Lietuvos Respublikos Seimo Valstybės valdymo ir savivaldybių komiteto 2017 m. sausio 11 d. išvadoje Nr. 113-P-1 „Dėl Lietuvos Respublikos valstybės politikų ir valstybės pareigūnų darbo apmokėjimo įstatymo Nr. VIII-1904 2 straipsnio ir Įstatymo priedėlio pakeitimo įstatymo projekto XIIP-3274“ pateiktų pasiūlymų dėl Lietuvos Respublikos valstybės politikų ir valstybės pareigūnų darbo apmokėjimo įstatymo Nr. VIII-1904 2 straipsnio ir Įstatymo priedėlio pakeitimo įstatymo projekto Nr. XIIP-3274 </w:t>
      </w:r>
      <w:r w:rsidR="00B57D62">
        <w:br/>
      </w:r>
      <w:r>
        <w:t>(TAP-17-228(2) (17-966(3) (teikia Socialinės apsaugos ir darbo ministerija)</w:t>
      </w:r>
    </w:p>
    <w:p w:rsidR="00A71102" w:rsidRDefault="00A71102">
      <w:pPr>
        <w:keepNext/>
        <w:spacing w:before="120"/>
        <w:jc w:val="center"/>
      </w:pPr>
      <w:r>
        <w:t>Pranešėjas – S. Skvernelis.</w:t>
      </w:r>
    </w:p>
    <w:p w:rsidR="00A71102" w:rsidRDefault="00A71102">
      <w:pPr>
        <w:pStyle w:val="papildomi"/>
      </w:pPr>
      <w:r>
        <w:t> </w:t>
      </w:r>
    </w:p>
    <w:p w:rsidR="00A71102" w:rsidRDefault="00A71102">
      <w:pPr>
        <w:pStyle w:val="papildomi"/>
      </w:pPr>
      <w:r>
        <w:t xml:space="preserve">Priimti Vyriausybės nutarimą „Dėl Lietuvos Respublikos Seimo Valstybės valdymo ir savivaldybių komiteto 2017 m. sausio 11 d. išvadoje Nr. 113-P-1 „Dėl Lietuvos Respublikos valstybės politikų ir valstybės pareigūnų darbo apmokėjimo įstatymo Nr. VIII-1904 </w:t>
      </w:r>
      <w:r>
        <w:lastRenderedPageBreak/>
        <w:t>2 straipsnio ir Įstatymo priedėlio pakeitimo įstatymo projekto XIIP-3274“ pateiktų pasiūlymų dėl Lietuvos Respublikos valstybės politikų ir valstybės pareigūnų darbo apmokėjimo įstatymo Nr. VIII-1904 2 straipsnio ir Įstatymo priedėlio pakeitimo įstatymo projekto Nr. XIIP-3274“.</w:t>
      </w:r>
    </w:p>
    <w:p w:rsidR="00A71102" w:rsidRDefault="00A71102">
      <w:pPr>
        <w:pStyle w:val="papildomi"/>
      </w:pPr>
      <w:r>
        <w:t>(Šis sprendimas priimtas visais posėdyje dalyvavusių Vyriausybės narių balsais.)</w:t>
      </w:r>
    </w:p>
    <w:p w:rsidR="00A71102" w:rsidRDefault="00A71102">
      <w:pPr>
        <w:pStyle w:val="papildomi"/>
      </w:pPr>
      <w:r>
        <w:t> </w:t>
      </w:r>
    </w:p>
    <w:p w:rsidR="00A71102" w:rsidRDefault="00A71102">
      <w:pPr>
        <w:pStyle w:val="papildomi"/>
      </w:pPr>
      <w:r>
        <w:t> </w:t>
      </w:r>
    </w:p>
    <w:p w:rsidR="00A71102" w:rsidRDefault="00A71102">
      <w:pPr>
        <w:keepNext/>
        <w:jc w:val="center"/>
        <w:divId w:val="23870048"/>
      </w:pPr>
      <w:r>
        <w:t xml:space="preserve">13.  Dėl valstybės įmonės „Pieno tyrimai“ ir valstybės įmonės Lietuvos žemės ūkio ir maisto produktų rinkos reguliavimo agentūros savininko kapitalo padidinimo </w:t>
      </w:r>
      <w:r w:rsidR="00B57D62">
        <w:br/>
      </w:r>
      <w:r>
        <w:t>(TAP-17-289) (17-1174(2) (teikia Žemės ūkio ministerija)</w:t>
      </w:r>
    </w:p>
    <w:p w:rsidR="00A71102" w:rsidRDefault="00A71102">
      <w:pPr>
        <w:keepNext/>
        <w:spacing w:before="120"/>
        <w:jc w:val="center"/>
      </w:pPr>
      <w:r>
        <w:t>Pranešėjas – S. Skvernelis.</w:t>
      </w:r>
    </w:p>
    <w:p w:rsidR="00A71102" w:rsidRDefault="00A71102">
      <w:pPr>
        <w:pStyle w:val="papildomi"/>
      </w:pPr>
      <w:r>
        <w:t> </w:t>
      </w:r>
    </w:p>
    <w:p w:rsidR="00A71102" w:rsidRDefault="00A71102">
      <w:pPr>
        <w:pStyle w:val="papildomi"/>
      </w:pPr>
      <w:r>
        <w:t>Priimti Vyriausybės nutarimą „Dėl valstybės įmonės „Pieno tyrimai“ ir valstybės įmonės Lietuvos žemės ūkio ir maisto produktų rinkos reguliavimo agentūros savininko kapitalo padidinimo“.</w:t>
      </w:r>
    </w:p>
    <w:p w:rsidR="00A71102" w:rsidRDefault="00A71102">
      <w:pPr>
        <w:pStyle w:val="papildomi"/>
      </w:pPr>
      <w:r>
        <w:t>(Šis sprendimas priimtas visais posėdyje dalyvavusių Vyriausybės narių balsais.)</w:t>
      </w:r>
    </w:p>
    <w:p w:rsidR="00A71102" w:rsidRDefault="00A71102">
      <w:pPr>
        <w:pStyle w:val="papildomi"/>
      </w:pPr>
      <w:r>
        <w:t> </w:t>
      </w:r>
    </w:p>
    <w:p w:rsidR="00A71102" w:rsidRDefault="00A71102">
      <w:pPr>
        <w:pStyle w:val="papildomi"/>
      </w:pPr>
      <w:r>
        <w:t> </w:t>
      </w:r>
    </w:p>
    <w:p w:rsidR="00A71102" w:rsidRDefault="00A71102">
      <w:pPr>
        <w:keepNext/>
        <w:jc w:val="center"/>
        <w:divId w:val="86657984"/>
      </w:pPr>
      <w:r>
        <w:t xml:space="preserve">14.  Dėl Lietuvos Respublikos Vyriausybės 1997 m. spalio 23 d. nutarimo Nr. 1154 </w:t>
      </w:r>
      <w:r w:rsidR="00B57D62">
        <w:br/>
      </w:r>
      <w:r>
        <w:t>„Dėl valstybinės reikšmės miškų plotų patvirtinimo“ pakeitimo (TAP-17-92) (16-13228(3) (teikia Aplinkos ministerija)</w:t>
      </w:r>
    </w:p>
    <w:p w:rsidR="00A71102" w:rsidRDefault="00A71102">
      <w:pPr>
        <w:keepNext/>
        <w:spacing w:before="120"/>
        <w:jc w:val="center"/>
      </w:pPr>
      <w:r>
        <w:t>Pranešėjas – S. Skvernelis.</w:t>
      </w:r>
    </w:p>
    <w:p w:rsidR="00A71102" w:rsidRDefault="00A71102">
      <w:pPr>
        <w:pStyle w:val="papildomi"/>
      </w:pPr>
      <w:r>
        <w:t> </w:t>
      </w:r>
    </w:p>
    <w:p w:rsidR="00A71102" w:rsidRDefault="00A71102">
      <w:pPr>
        <w:pStyle w:val="papildomi"/>
      </w:pPr>
      <w:r>
        <w:t>Priimti Vyriausybės nutarimą „Dėl Lietuvos Respublikos Vyriausybės 1997 m. spalio 23 d. nutarimo Nr. 1154 „Dėl valstybinės reikšmės miškų plotų patvirtinimo“ pakeitimo“.</w:t>
      </w:r>
    </w:p>
    <w:p w:rsidR="00A71102" w:rsidRDefault="00A71102">
      <w:pPr>
        <w:pStyle w:val="papildomi"/>
      </w:pPr>
      <w:r>
        <w:t>(Šis sprendimas priimtas visais posėdyje dalyvavusių Vyriausybės narių balsais.)</w:t>
      </w:r>
    </w:p>
    <w:p w:rsidR="00A71102" w:rsidRDefault="00A71102">
      <w:pPr>
        <w:pStyle w:val="papildomi"/>
      </w:pPr>
      <w:r>
        <w:t> </w:t>
      </w:r>
    </w:p>
    <w:p w:rsidR="00A71102" w:rsidRDefault="00A71102">
      <w:pPr>
        <w:pStyle w:val="papildomi"/>
      </w:pPr>
      <w:r>
        <w:t> </w:t>
      </w:r>
    </w:p>
    <w:p w:rsidR="00A71102" w:rsidRDefault="00A71102">
      <w:pPr>
        <w:keepNext/>
        <w:jc w:val="center"/>
        <w:divId w:val="761994795"/>
      </w:pPr>
      <w:r>
        <w:t>15.  Dėl įgaliojimų suteikimo įgyvendinant Lietuvos Respublikos Klaipėdos valstybinio jūrų uosto įstatymą (TAP-17-308) (16-3306) (teikia Susisiekimo ministerija)</w:t>
      </w:r>
    </w:p>
    <w:p w:rsidR="00A71102" w:rsidRDefault="00A71102">
      <w:pPr>
        <w:keepNext/>
        <w:spacing w:before="120"/>
        <w:jc w:val="center"/>
      </w:pPr>
      <w:r>
        <w:t>Pranešėjas – S. Skvernelis.</w:t>
      </w:r>
    </w:p>
    <w:p w:rsidR="00A71102" w:rsidRDefault="00A71102">
      <w:pPr>
        <w:pStyle w:val="papildomi"/>
      </w:pPr>
      <w:r>
        <w:t> </w:t>
      </w:r>
    </w:p>
    <w:p w:rsidR="00A71102" w:rsidRDefault="00A71102">
      <w:pPr>
        <w:pStyle w:val="papildomi"/>
      </w:pPr>
      <w:r>
        <w:t>Priimti Vyriausybės nutarimą „Dėl įgaliojimų suteikimo įgyvendinant Lietuvos Respublikos Klaipėdos valstybinio jūrų uosto įstatymą“.</w:t>
      </w:r>
    </w:p>
    <w:p w:rsidR="00A71102" w:rsidRDefault="00A71102">
      <w:pPr>
        <w:pStyle w:val="papildomi"/>
      </w:pPr>
      <w:r>
        <w:t>(Šis sprendimas priimtas visais posėdyje dalyvavusių Vyriausybės narių balsais.)</w:t>
      </w:r>
    </w:p>
    <w:p w:rsidR="00A71102" w:rsidRDefault="00A71102">
      <w:pPr>
        <w:pStyle w:val="papildomi"/>
      </w:pPr>
      <w:r>
        <w:t> </w:t>
      </w:r>
    </w:p>
    <w:p w:rsidR="00A71102" w:rsidRDefault="00A71102">
      <w:pPr>
        <w:pStyle w:val="papildomi"/>
      </w:pPr>
      <w:r>
        <w:t> </w:t>
      </w:r>
    </w:p>
    <w:p w:rsidR="00A71102" w:rsidRDefault="00A71102" w:rsidP="00B57D62">
      <w:pPr>
        <w:keepNext/>
        <w:keepLines/>
        <w:jc w:val="center"/>
        <w:divId w:val="1873883094"/>
      </w:pPr>
      <w:r>
        <w:lastRenderedPageBreak/>
        <w:t xml:space="preserve">16.  Dėl teikimo Respublikos Prezidentui skirti A. Taurantą Lietuvos Respublikos nepaprastuoju ir įgaliotuoju ambasadoriumi, Lietuvos Respublikos nuolatiniu atstovu prie Europos saugumo ir bendradarbiavimo organizacijos, Jungtinių Tautų skyriaus Vienoje, Tarptautinės antikorupcijos akademijos, Tarptautinės atominės energijos agentūros ir Visuotinio branduolinių bandymų uždraudimo organizacijos (TAP-17-288) (17-2792) </w:t>
      </w:r>
      <w:r w:rsidR="00B57D62">
        <w:br/>
      </w:r>
      <w:r>
        <w:t>(teikia Užsienio reikalų ministerija)</w:t>
      </w:r>
    </w:p>
    <w:p w:rsidR="00A71102" w:rsidRDefault="00A71102" w:rsidP="00B57D62">
      <w:pPr>
        <w:keepNext/>
        <w:keepLines/>
        <w:spacing w:before="120"/>
        <w:jc w:val="center"/>
      </w:pPr>
      <w:r>
        <w:t xml:space="preserve">Pranešėjas – N. Germanas. </w:t>
      </w:r>
      <w:r>
        <w:br/>
        <w:t>Kalbėjo S. Skvernelis.</w:t>
      </w:r>
    </w:p>
    <w:p w:rsidR="00A71102" w:rsidRDefault="00A71102" w:rsidP="00B57D62">
      <w:pPr>
        <w:pStyle w:val="papildomi"/>
        <w:keepNext/>
        <w:keepLines/>
      </w:pPr>
      <w:r>
        <w:t> </w:t>
      </w:r>
    </w:p>
    <w:p w:rsidR="00A71102" w:rsidRDefault="00A71102" w:rsidP="00B57D62">
      <w:pPr>
        <w:pStyle w:val="papildomi"/>
        <w:keepNext/>
        <w:keepLines/>
      </w:pPr>
      <w:r>
        <w:t>Priimti Vyriausybės nutarimą „Dėl teikimo Respublikos Prezidentui skirti A. Taurantą Lietuvos Respublikos nepaprastuoju ir įgaliotuoju ambasadoriumi, Lietuvos Respublikos nuolatiniu atstovu prie Europos saugumo ir bendradarbiavimo organizacijos, Jungtinių Tautų skyriaus Vienoje, Tarptautinės antikorupcijos akademijos, Tarptautinės atominės energijos agentūros ir Visuotinio branduolinių bandymų uždraudimo organizacijos“.</w:t>
      </w:r>
    </w:p>
    <w:p w:rsidR="00A71102" w:rsidRDefault="00A71102">
      <w:pPr>
        <w:pStyle w:val="papildomi"/>
      </w:pPr>
      <w:r>
        <w:t>(Šis sprendimas priimtas visais posėdyje dalyvavusių Vyriausybės narių balsais.)</w:t>
      </w:r>
    </w:p>
    <w:p w:rsidR="00A71102" w:rsidRDefault="00A71102">
      <w:pPr>
        <w:pStyle w:val="papildomi"/>
      </w:pPr>
      <w:r>
        <w:t> </w:t>
      </w:r>
    </w:p>
    <w:p w:rsidR="00A71102" w:rsidRDefault="00A71102">
      <w:pPr>
        <w:pStyle w:val="papildomi"/>
      </w:pPr>
      <w:r>
        <w:t> </w:t>
      </w:r>
    </w:p>
    <w:p w:rsidR="00A71102" w:rsidRDefault="00A71102">
      <w:pPr>
        <w:keepNext/>
        <w:jc w:val="center"/>
        <w:divId w:val="1228537954"/>
      </w:pPr>
      <w:r>
        <w:t xml:space="preserve">17.  Dėl Lietuvos Respublikos Vyriausybės 2006 m. lapkričio 30 d. nutarimo Nr. 1191 </w:t>
      </w:r>
      <w:r w:rsidR="00B57D62">
        <w:br/>
      </w:r>
      <w:r>
        <w:t>„Dėl Farmacinės veiklos licencijavimo taisyklių, Reikalavimų kvalifikuotam asmeniui, atsakingam už gamybą ir (ar) importą, aprašo ir farmacinės veiklos licencijų formų patvirtinimo“ pakeitimo (TAP-17-25(2) (16-6909(4) (teikia Sveikatos apsaugos ministerija)</w:t>
      </w:r>
    </w:p>
    <w:p w:rsidR="00A71102" w:rsidRDefault="00A71102">
      <w:pPr>
        <w:keepNext/>
        <w:spacing w:before="120"/>
        <w:jc w:val="center"/>
      </w:pPr>
      <w:r>
        <w:t xml:space="preserve">Pranešėja – K. </w:t>
      </w:r>
      <w:proofErr w:type="spellStart"/>
      <w:r>
        <w:t>Garuolienė</w:t>
      </w:r>
      <w:proofErr w:type="spellEnd"/>
      <w:r>
        <w:t xml:space="preserve">. </w:t>
      </w:r>
      <w:r>
        <w:br/>
        <w:t>Kalbėjo S. Skvernelis.</w:t>
      </w:r>
    </w:p>
    <w:p w:rsidR="00A71102" w:rsidRDefault="00A71102">
      <w:pPr>
        <w:pStyle w:val="papildomi"/>
      </w:pPr>
      <w:r>
        <w:t> </w:t>
      </w:r>
    </w:p>
    <w:p w:rsidR="00A71102" w:rsidRDefault="00A71102">
      <w:pPr>
        <w:pStyle w:val="papildomi"/>
      </w:pPr>
      <w:r>
        <w:t>Priimti Vyriausybės nutarimą „Dėl Lietuvos Respublikos Vyriausybės 2006 m. lapkričio 30 d. nutarimo Nr. 1191 „Dėl Farmacinės veiklos licencijavimo taisyklių, Reikalavimų kvalifikuotam asmeniui, atsakingam už gamybą ir (ar) importą, aprašo ir farmacinės veiklos licencijų formų patvirtinimo“ pakeitimo“.</w:t>
      </w:r>
    </w:p>
    <w:p w:rsidR="00A71102" w:rsidRDefault="00A71102">
      <w:pPr>
        <w:pStyle w:val="papildomi"/>
      </w:pPr>
      <w:r>
        <w:t>(Šis sprendimas priimtas visais posėdyje dalyvavusių Vyriausybės narių balsais.)</w:t>
      </w:r>
    </w:p>
    <w:p w:rsidR="00A71102" w:rsidRDefault="00A71102">
      <w:pPr>
        <w:pStyle w:val="papildomi"/>
      </w:pPr>
      <w:r>
        <w:t> </w:t>
      </w:r>
    </w:p>
    <w:p w:rsidR="00A71102" w:rsidRDefault="00A71102">
      <w:pPr>
        <w:pStyle w:val="papildomi"/>
      </w:pPr>
      <w:r>
        <w:t> </w:t>
      </w:r>
    </w:p>
    <w:p w:rsidR="00A71102" w:rsidRDefault="00A71102">
      <w:pPr>
        <w:keepNext/>
        <w:jc w:val="center"/>
        <w:divId w:val="742680055"/>
      </w:pPr>
      <w:r>
        <w:t xml:space="preserve">18.  Dėl A. Kunčino atleidimo (TAP-17-320) (17-3379) (teikia Teisingumo ministerija) </w:t>
      </w:r>
    </w:p>
    <w:p w:rsidR="00A71102" w:rsidRDefault="00A71102">
      <w:pPr>
        <w:keepNext/>
        <w:spacing w:before="120"/>
        <w:jc w:val="center"/>
      </w:pPr>
      <w:r>
        <w:t xml:space="preserve">Pranešėja – M. Vainiutė. </w:t>
      </w:r>
      <w:r>
        <w:br/>
        <w:t>Kalbėjo A. Kunčinas, S. Skvernelis.</w:t>
      </w:r>
    </w:p>
    <w:p w:rsidR="00A71102" w:rsidRDefault="00A71102">
      <w:pPr>
        <w:pStyle w:val="papildomi"/>
      </w:pPr>
      <w:r>
        <w:t> </w:t>
      </w:r>
    </w:p>
    <w:p w:rsidR="00A71102" w:rsidRDefault="00A71102">
      <w:pPr>
        <w:pStyle w:val="papildomi"/>
      </w:pPr>
      <w:r>
        <w:t>Priimti Vyriausybės nutarimą „Dėl A. Kunčino atleidimo“.</w:t>
      </w:r>
    </w:p>
    <w:p w:rsidR="00A71102" w:rsidRDefault="00A71102">
      <w:pPr>
        <w:pStyle w:val="papildomi"/>
      </w:pPr>
      <w:r>
        <w:t>(Šis sprendimas priimtas visais posėdyje dalyvavusių Vyriausybės narių balsais.)</w:t>
      </w:r>
    </w:p>
    <w:p w:rsidR="00A71102" w:rsidRDefault="00A71102">
      <w:pPr>
        <w:pStyle w:val="papildomi"/>
      </w:pPr>
      <w:r>
        <w:t> </w:t>
      </w:r>
    </w:p>
    <w:p w:rsidR="00A71102" w:rsidRDefault="00A71102">
      <w:pPr>
        <w:pStyle w:val="papildomi"/>
      </w:pPr>
      <w:r>
        <w:t> </w:t>
      </w:r>
    </w:p>
    <w:p w:rsidR="00A71102" w:rsidRDefault="00A71102">
      <w:pPr>
        <w:keepNext/>
        <w:jc w:val="center"/>
        <w:divId w:val="1673873758"/>
      </w:pPr>
      <w:r>
        <w:lastRenderedPageBreak/>
        <w:t>19.  Dėl 2017 metų Lietuvos Respublikos valstybės biudžeto patvirtintų asignavimų paskirstymo pagal programas ir Valstybės investicijų 2017–2019 metų programoje numatytų 2017 metų kapitalo investicijų paskirstymo (TAP-17-330) (17-3529) (TAP-17-329) (17-3530) (teikia Finansų ministerija)</w:t>
      </w:r>
    </w:p>
    <w:p w:rsidR="00A71102" w:rsidRDefault="00A71102">
      <w:pPr>
        <w:keepNext/>
        <w:spacing w:before="120"/>
        <w:jc w:val="center"/>
      </w:pPr>
      <w:r>
        <w:t xml:space="preserve">Pranešėjas – V. Šapoka. </w:t>
      </w:r>
      <w:r>
        <w:br/>
        <w:t xml:space="preserve">Kalbėjo B. Markauskas, E. </w:t>
      </w:r>
      <w:proofErr w:type="spellStart"/>
      <w:r>
        <w:t>Viešchnickienė</w:t>
      </w:r>
      <w:proofErr w:type="spellEnd"/>
      <w:r>
        <w:t>, E. Misiūnas, N. Germanas, D. Kamarauskienė, S. Skvernelis.</w:t>
      </w:r>
    </w:p>
    <w:p w:rsidR="00A71102" w:rsidRDefault="00A71102">
      <w:pPr>
        <w:pStyle w:val="papildomi"/>
      </w:pPr>
      <w:r>
        <w:t> </w:t>
      </w:r>
    </w:p>
    <w:p w:rsidR="00A71102" w:rsidRDefault="00A71102">
      <w:pPr>
        <w:pStyle w:val="papildomi"/>
      </w:pPr>
      <w:r>
        <w:t xml:space="preserve">Priimti Vyriausybės nutarimus: </w:t>
      </w:r>
    </w:p>
    <w:p w:rsidR="00A71102" w:rsidRDefault="00A71102">
      <w:pPr>
        <w:pStyle w:val="papildomi"/>
      </w:pPr>
      <w:r>
        <w:t xml:space="preserve">1. „Dėl 2017 metų Lietuvos Respublikos valstybės biudžeto patvirtintų asignavimų paskirstymo pagal programas“ ir teikti šį nutarimą Ministrui Pirmininkui pasirašyti, patikslinus Žemės ūkio ministerijos vykdomų programų (kodai 01 01 ir 04 01) asignavimus ir atitinkamai paskutinę eilutę; </w:t>
      </w:r>
    </w:p>
    <w:p w:rsidR="00A71102" w:rsidRDefault="00A71102">
      <w:pPr>
        <w:pStyle w:val="papildomi"/>
      </w:pPr>
      <w:r>
        <w:t xml:space="preserve">2. „Dėl Valstybės investicijų 2017–2019 metų programoje numatytų 2017 metų kapitalo investicijų paskirstymo“ ir teikti šį nutarimą Ministrui Pirmininkui pasirašyti, patikslinus 1 priede – 18.3 eilutę ir atitinkamai paskutinę eilutę ir papildžius 2 priedą 10.3 eilute ir atitinkamai patikslinus paskutinę eilutę. </w:t>
      </w:r>
    </w:p>
    <w:p w:rsidR="00A71102" w:rsidRDefault="00A71102">
      <w:pPr>
        <w:pStyle w:val="papildomi"/>
      </w:pPr>
      <w:r>
        <w:t>(Šis sprendimas priimtas visais posėdyje dalyvavusių Vyriausybės narių balsais.)</w:t>
      </w:r>
    </w:p>
    <w:p w:rsidR="00A71102" w:rsidRDefault="00A71102">
      <w:pPr>
        <w:pStyle w:val="papildomi"/>
      </w:pPr>
      <w:r>
        <w:t> </w:t>
      </w:r>
    </w:p>
    <w:p w:rsidR="00A71102" w:rsidRDefault="00A71102">
      <w:pPr>
        <w:pStyle w:val="papildomi"/>
      </w:pPr>
      <w:r>
        <w:t> </w:t>
      </w:r>
    </w:p>
    <w:p w:rsidR="00A71102" w:rsidRDefault="00A71102">
      <w:pPr>
        <w:keepNext/>
        <w:jc w:val="center"/>
        <w:divId w:val="881358090"/>
      </w:pPr>
      <w:r>
        <w:t xml:space="preserve">20.  Dėl Lietuvos Respublikos nekilnojamojo turto mokesčio įstatymo Nr. X-233 2, </w:t>
      </w:r>
      <w:r w:rsidR="00B57D62">
        <w:br/>
      </w:r>
      <w:r>
        <w:t>6 ir 7 straipsnių pakeitimo įstatymo projekto Nr. XIIP-2826(2) (TAP-17-24(2) (16-12804(3) (teikia Finansų ministerija)</w:t>
      </w:r>
    </w:p>
    <w:p w:rsidR="00A71102" w:rsidRDefault="00A71102">
      <w:pPr>
        <w:keepNext/>
        <w:spacing w:before="120"/>
        <w:jc w:val="center"/>
      </w:pPr>
      <w:r>
        <w:t xml:space="preserve">Pranešėjas – V. Šapoka. </w:t>
      </w:r>
      <w:r>
        <w:br/>
        <w:t>Kalbėjo S. Skvernelis.</w:t>
      </w:r>
    </w:p>
    <w:p w:rsidR="00A71102" w:rsidRDefault="00A71102">
      <w:pPr>
        <w:pStyle w:val="papildomi"/>
      </w:pPr>
      <w:r>
        <w:t> </w:t>
      </w:r>
    </w:p>
    <w:p w:rsidR="00A71102" w:rsidRDefault="00A71102">
      <w:pPr>
        <w:pStyle w:val="papildomi"/>
      </w:pPr>
      <w:r>
        <w:t xml:space="preserve">1. Priimti Vyriausybės nutarimą „Dėl Lietuvos Respublikos nekilnojamojo turto mokesčio įstatymo Nr. X-233 2, 6 ir 7 straipsnių pakeitimo įstatymo projekto Nr. XIIP-2826(2)“. </w:t>
      </w:r>
    </w:p>
    <w:p w:rsidR="00A71102" w:rsidRDefault="00A71102">
      <w:pPr>
        <w:pStyle w:val="papildomi"/>
      </w:pPr>
      <w:r>
        <w:t>2. Pavesti Finansų ministerijai kompleksiškai peržiūrėti Lietuvos Respublikos nekilnojamojo turto mokesčio įstatymo nuostatas.</w:t>
      </w:r>
    </w:p>
    <w:p w:rsidR="00A71102" w:rsidRDefault="00A71102">
      <w:pPr>
        <w:pStyle w:val="papildomi"/>
      </w:pPr>
      <w:r>
        <w:t>(Šis sprendimas priimtas visais posėdyje dalyvavusių Vyriausybės narių balsais.)</w:t>
      </w:r>
    </w:p>
    <w:p w:rsidR="00A71102" w:rsidRDefault="00A71102">
      <w:pPr>
        <w:pStyle w:val="papildomi"/>
      </w:pPr>
      <w:r>
        <w:t> </w:t>
      </w:r>
    </w:p>
    <w:p w:rsidR="00A71102" w:rsidRDefault="00A71102">
      <w:pPr>
        <w:pStyle w:val="papildomi"/>
      </w:pPr>
      <w:r>
        <w:t> </w:t>
      </w:r>
    </w:p>
    <w:p w:rsidR="00A71102" w:rsidRDefault="00A71102">
      <w:pPr>
        <w:keepNext/>
        <w:jc w:val="center"/>
        <w:divId w:val="423839476"/>
      </w:pPr>
      <w:r>
        <w:t>21.  Dėl V. Nekrošiaus, R. Norkaus, I. Vėgėlės ir J. Žilinsko paskyrimo Nuolatinio arbitražo teismo nariais (TAP-17-300) (17-3032) (teikia Užsienio reikalų ministerija)</w:t>
      </w:r>
    </w:p>
    <w:p w:rsidR="00A71102" w:rsidRDefault="00A71102">
      <w:pPr>
        <w:keepNext/>
        <w:spacing w:before="120"/>
        <w:jc w:val="center"/>
      </w:pPr>
      <w:r>
        <w:t xml:space="preserve">Pranešėjas – N. Germanas. </w:t>
      </w:r>
      <w:r>
        <w:br/>
        <w:t>Kalbėjo S. Skvernelis.</w:t>
      </w:r>
    </w:p>
    <w:p w:rsidR="00A71102" w:rsidRDefault="00A71102">
      <w:pPr>
        <w:pStyle w:val="papildomi"/>
      </w:pPr>
      <w:r>
        <w:t> </w:t>
      </w:r>
    </w:p>
    <w:p w:rsidR="00A71102" w:rsidRDefault="00A71102">
      <w:pPr>
        <w:pStyle w:val="papildomi"/>
      </w:pPr>
      <w:r>
        <w:t>Priimti Vyriausybės nutarimą „Dėl V. Nekrošiaus, R. Norkaus, I. Vėgėlės ir J. Žilinsko paskyrimo Nuolatinio arbitražo teismo nariais“.</w:t>
      </w:r>
    </w:p>
    <w:p w:rsidR="00A71102" w:rsidRDefault="00A71102" w:rsidP="00B57D62">
      <w:pPr>
        <w:pStyle w:val="papildomi"/>
      </w:pPr>
      <w:r>
        <w:t>(Šis sprendimas priimtas visais posėdyje dalyvavusių Vyriausybės narių balsais.)</w:t>
      </w:r>
    </w:p>
    <w:p w:rsidR="00A71102" w:rsidRDefault="00A71102">
      <w:pPr>
        <w:keepNext/>
        <w:jc w:val="center"/>
        <w:divId w:val="537207365"/>
      </w:pPr>
      <w:r>
        <w:lastRenderedPageBreak/>
        <w:t>22.  Dėl Klimato kaitos specialiosios programos lėšų 2017 metais finansavimo dydžio nustatymo (TAP-17-301) (17-1308(2) (teikia Aplinkos ministerija)</w:t>
      </w:r>
    </w:p>
    <w:p w:rsidR="00A71102" w:rsidRDefault="00A71102">
      <w:pPr>
        <w:keepNext/>
        <w:spacing w:before="120"/>
        <w:jc w:val="center"/>
      </w:pPr>
      <w:r>
        <w:t xml:space="preserve">Pranešėjas – K. Navickas. </w:t>
      </w:r>
      <w:r>
        <w:br/>
        <w:t>Kalbėjo Ž. Vaičiūnas, B. Markauskas, S. Skvernelis.</w:t>
      </w:r>
    </w:p>
    <w:p w:rsidR="00A71102" w:rsidRDefault="00A71102">
      <w:pPr>
        <w:pStyle w:val="papildomi"/>
      </w:pPr>
      <w:r>
        <w:t> </w:t>
      </w:r>
    </w:p>
    <w:p w:rsidR="00A71102" w:rsidRDefault="00A71102">
      <w:pPr>
        <w:pStyle w:val="papildomi"/>
      </w:pPr>
      <w:r>
        <w:t>Priimti Vyriausybės nutarimą „Dėl Klimato kaitos specialiosios programos lėšų 2017 metais finansavimo dydžio nustatymo“.</w:t>
      </w:r>
    </w:p>
    <w:p w:rsidR="00A71102" w:rsidRDefault="00A71102">
      <w:pPr>
        <w:pStyle w:val="papildomi"/>
      </w:pPr>
      <w:r>
        <w:t>(Šis sprendimas priimtas visais posėdyje dalyvavusių Vyriausybės narių balsais.)</w:t>
      </w:r>
    </w:p>
    <w:p w:rsidR="00A71102" w:rsidRDefault="00A71102">
      <w:pPr>
        <w:pStyle w:val="papildomi"/>
      </w:pPr>
      <w:r>
        <w:t> </w:t>
      </w:r>
    </w:p>
    <w:p w:rsidR="00A71102" w:rsidRDefault="00A71102">
      <w:pPr>
        <w:pStyle w:val="papildomi"/>
      </w:pPr>
      <w:r>
        <w:t> </w:t>
      </w:r>
    </w:p>
    <w:p w:rsidR="00A71102" w:rsidRDefault="00A71102">
      <w:pPr>
        <w:keepNext/>
        <w:jc w:val="center"/>
        <w:divId w:val="1182205116"/>
      </w:pPr>
      <w:r>
        <w:t xml:space="preserve">23.  Dėl valstybinės reikšmės kelių perdavimo patikėjimo teise valdyti, naudoti ir jais disponuoti Lietuvos automobilių kelių direkcijai prie Susisiekimo ministerijos </w:t>
      </w:r>
      <w:r w:rsidR="00B57D62">
        <w:br/>
      </w:r>
      <w:r>
        <w:t>(TAP-17-354) (teikia Susisiekimo ministerija)</w:t>
      </w:r>
    </w:p>
    <w:p w:rsidR="00A71102" w:rsidRDefault="00A71102">
      <w:pPr>
        <w:keepNext/>
        <w:spacing w:before="120"/>
        <w:jc w:val="center"/>
      </w:pPr>
      <w:r>
        <w:t xml:space="preserve">Pranešėjas – R. Masiulis. </w:t>
      </w:r>
      <w:r>
        <w:br/>
        <w:t>Kalbėjo M. Vainiutė, S. Skvernelis.</w:t>
      </w:r>
    </w:p>
    <w:p w:rsidR="00A71102" w:rsidRDefault="00A71102">
      <w:pPr>
        <w:pStyle w:val="papildomi"/>
      </w:pPr>
      <w:r>
        <w:t> </w:t>
      </w:r>
    </w:p>
    <w:p w:rsidR="00A71102" w:rsidRDefault="00A71102">
      <w:pPr>
        <w:pStyle w:val="papildomi"/>
      </w:pPr>
      <w:r>
        <w:t xml:space="preserve">1. Priimti Vyriausybės nutarimą „Dėl valstybinės reikšmės kelių perdavimo patikėjimo teise valdyti, naudoti ir jais disponuoti Lietuvos automobilių kelių direkcijai prie Susisiekimo ministerijos“. </w:t>
      </w:r>
    </w:p>
    <w:p w:rsidR="00A71102" w:rsidRDefault="00A71102">
      <w:pPr>
        <w:pStyle w:val="papildomi"/>
      </w:pPr>
      <w:r>
        <w:t>2. Pavesti Teisingumo ministerijai po savaitės pateikti Vyriausybei svarstyti nutarimo dėl nekilnojamojo turto registravimo įkainių projektą.</w:t>
      </w:r>
    </w:p>
    <w:p w:rsidR="00A71102" w:rsidRDefault="00A71102">
      <w:pPr>
        <w:pStyle w:val="papildomi"/>
      </w:pPr>
      <w:r>
        <w:t>(Šis sprendimas priimtas visais posėdyje dalyvavusių Vyriausybės narių balsais.)</w:t>
      </w:r>
    </w:p>
    <w:p w:rsidR="00A71102" w:rsidRDefault="00A71102">
      <w:pPr>
        <w:pStyle w:val="papildomi"/>
      </w:pPr>
      <w:r>
        <w:t> </w:t>
      </w:r>
    </w:p>
    <w:p w:rsidR="00A71102" w:rsidRDefault="00A71102">
      <w:pPr>
        <w:pStyle w:val="papildomi"/>
      </w:pPr>
      <w:r>
        <w:t> </w:t>
      </w:r>
    </w:p>
    <w:p w:rsidR="00A71102" w:rsidRDefault="00A71102">
      <w:pPr>
        <w:keepNext/>
        <w:jc w:val="center"/>
        <w:divId w:val="527841736"/>
      </w:pPr>
      <w:r>
        <w:t>24.  Dėl Lietuvos Respublikos Vyriausybės 2016 metų veiklos ataskaitos pateikimo Lietuvos Respublikos Seimui (TAP-17-350) (17-3992) (teikia Ministras Pirmininkas)</w:t>
      </w:r>
    </w:p>
    <w:p w:rsidR="00A71102" w:rsidRDefault="00A71102">
      <w:pPr>
        <w:keepNext/>
        <w:spacing w:before="120"/>
        <w:jc w:val="center"/>
      </w:pPr>
      <w:r>
        <w:t xml:space="preserve">Pranešėjas – S. Skvernelis. </w:t>
      </w:r>
    </w:p>
    <w:p w:rsidR="00A71102" w:rsidRDefault="00A71102">
      <w:pPr>
        <w:pStyle w:val="papildomi"/>
      </w:pPr>
      <w:r>
        <w:t> </w:t>
      </w:r>
    </w:p>
    <w:p w:rsidR="00A71102" w:rsidRDefault="00A71102">
      <w:pPr>
        <w:pStyle w:val="papildomi"/>
      </w:pPr>
      <w:r>
        <w:t>Priimti Vyriausybės nutarimą „Dėl Lietuvos Respublikos Vyriausybės 2016 metų veiklos ataskaitos pateikimo Lietuvos Respublikos Seimui“.</w:t>
      </w:r>
    </w:p>
    <w:p w:rsidR="00A71102" w:rsidRDefault="00A71102">
      <w:pPr>
        <w:pStyle w:val="papildomi"/>
      </w:pPr>
      <w:r>
        <w:t>(Šis sprendimas priimtas visais posėdyje dalyvavusių Vyriausybės narių balsais.)</w:t>
      </w:r>
    </w:p>
    <w:p w:rsidR="00A71102" w:rsidRDefault="00A71102">
      <w:pPr>
        <w:pStyle w:val="papildomi"/>
      </w:pPr>
      <w:r>
        <w:t> </w:t>
      </w:r>
    </w:p>
    <w:p w:rsidR="00A71102" w:rsidRDefault="00A71102">
      <w:pPr>
        <w:pStyle w:val="papildomi"/>
      </w:pPr>
      <w:r>
        <w:t> </w:t>
      </w:r>
    </w:p>
    <w:p w:rsidR="00A71102" w:rsidRDefault="00A71102">
      <w:pPr>
        <w:keepNext/>
        <w:jc w:val="center"/>
        <w:divId w:val="1284116657"/>
      </w:pPr>
      <w:r>
        <w:t>25.  Dėl Lietuvos Respublikos viešojo administravimo įstatymo Nr. VIII-1234 2 ir 36</w:t>
      </w:r>
      <w:r>
        <w:rPr>
          <w:vertAlign w:val="superscript"/>
        </w:rPr>
        <w:t>4</w:t>
      </w:r>
      <w:r>
        <w:t> straipsnių pakeitimo įstatymo ir Lietuvos Respublikos farmacijos įstatymo Nr. X-709 61 ir 63 straipsnių pakeitimo įstatymo projektų pateikimo Lietuvos Respublikos Seimui (TAP-17-340) (16-9777(3) (teikia Sveikatos apsaugos ministerija)</w:t>
      </w:r>
    </w:p>
    <w:p w:rsidR="00A71102" w:rsidRDefault="00A71102">
      <w:pPr>
        <w:keepNext/>
        <w:spacing w:before="120"/>
        <w:jc w:val="center"/>
      </w:pPr>
      <w:r>
        <w:t>Pranešėjas – S. Skvernelis.</w:t>
      </w:r>
    </w:p>
    <w:p w:rsidR="00A71102" w:rsidRDefault="00A71102">
      <w:pPr>
        <w:pStyle w:val="papildomi"/>
      </w:pPr>
      <w:r>
        <w:t> </w:t>
      </w:r>
    </w:p>
    <w:p w:rsidR="00A71102" w:rsidRDefault="00A71102">
      <w:pPr>
        <w:pStyle w:val="papildomi"/>
      </w:pPr>
      <w:r>
        <w:t>Priimti Vyriausybės nutarimą „Dėl Lietuvos Respublikos viešojo administravimo įstatymo Nr. VIII-1234 2 ir 36</w:t>
      </w:r>
      <w:r>
        <w:rPr>
          <w:vertAlign w:val="superscript"/>
        </w:rPr>
        <w:t>4</w:t>
      </w:r>
      <w:r>
        <w:t xml:space="preserve"> straipsnių pakeitimo įstatymo ir Lietuvos Respublikos </w:t>
      </w:r>
      <w:r>
        <w:lastRenderedPageBreak/>
        <w:t>farmacijos įstatymo Nr. X-709 61 ir 63 straipsnių pakeitimo įstatymo projektų pateikimo Lietuvos Respublikos Seimui“.</w:t>
      </w:r>
    </w:p>
    <w:p w:rsidR="00A71102" w:rsidRDefault="00A71102">
      <w:pPr>
        <w:pStyle w:val="papildomi"/>
      </w:pPr>
      <w:r>
        <w:t>(Šis sprendimas priimtas visais posėdyje dalyvavusių Vyriausybės narių balsais.)</w:t>
      </w:r>
    </w:p>
    <w:p w:rsidR="00A71102" w:rsidRDefault="00A71102">
      <w:pPr>
        <w:pStyle w:val="papildomi"/>
      </w:pPr>
      <w:r>
        <w:t> </w:t>
      </w:r>
    </w:p>
    <w:p w:rsidR="00A71102" w:rsidRDefault="00A71102">
      <w:pPr>
        <w:pStyle w:val="papildomi"/>
      </w:pPr>
      <w:r>
        <w:t> </w:t>
      </w:r>
    </w:p>
    <w:p w:rsidR="00A71102" w:rsidRDefault="00A71102">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39"/>
        <w:gridCol w:w="4122"/>
      </w:tblGrid>
      <w:tr w:rsidR="00A71102">
        <w:trPr>
          <w:tblCellSpacing w:w="15" w:type="dxa"/>
        </w:trPr>
        <w:tc>
          <w:tcPr>
            <w:tcW w:w="0" w:type="auto"/>
            <w:vAlign w:val="center"/>
            <w:hideMark/>
          </w:tcPr>
          <w:p w:rsidR="00A71102" w:rsidRDefault="00A71102" w:rsidP="00A71102">
            <w:r>
              <w:t>Ministras Pirmininkas </w:t>
            </w:r>
          </w:p>
        </w:tc>
        <w:tc>
          <w:tcPr>
            <w:tcW w:w="0" w:type="auto"/>
            <w:vAlign w:val="center"/>
            <w:hideMark/>
          </w:tcPr>
          <w:p w:rsidR="00A71102" w:rsidRDefault="00A71102" w:rsidP="00A71102">
            <w:pPr>
              <w:pStyle w:val="prastasiniatinklio"/>
              <w:spacing w:before="0" w:beforeAutospacing="0" w:after="0" w:afterAutospacing="0" w:line="240" w:lineRule="auto"/>
              <w:jc w:val="right"/>
            </w:pPr>
            <w:r>
              <w:t>Saulius Skvernelis</w:t>
            </w:r>
          </w:p>
        </w:tc>
      </w:tr>
    </w:tbl>
    <w:p w:rsidR="00A71102" w:rsidRDefault="00A71102">
      <w:pPr>
        <w:spacing w:line="360" w:lineRule="atLeast"/>
        <w:ind w:firstLine="680"/>
        <w:jc w:val="both"/>
      </w:pPr>
      <w:r>
        <w:t> </w:t>
      </w:r>
    </w:p>
    <w:p w:rsidR="00A71102" w:rsidRDefault="00A71102">
      <w:pPr>
        <w:spacing w:line="360" w:lineRule="atLeast"/>
        <w:ind w:firstLine="680"/>
        <w:jc w:val="both"/>
      </w:pPr>
      <w:r>
        <w:t> </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102" w:rsidRDefault="00A71102">
      <w:r>
        <w:separator/>
      </w:r>
    </w:p>
  </w:endnote>
  <w:endnote w:type="continuationSeparator" w:id="0">
    <w:p w:rsidR="00A71102" w:rsidRDefault="00A7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102" w:rsidRDefault="00A71102">
      <w:r>
        <w:separator/>
      </w:r>
    </w:p>
  </w:footnote>
  <w:footnote w:type="continuationSeparator" w:id="0">
    <w:p w:rsidR="00A71102" w:rsidRDefault="00A71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80165">
      <w:rPr>
        <w:rStyle w:val="Puslapionumeris"/>
        <w:noProof/>
      </w:rPr>
      <w:t>10</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A71102"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B113E"/>
    <w:rsid w:val="002701DD"/>
    <w:rsid w:val="0035525C"/>
    <w:rsid w:val="0039178F"/>
    <w:rsid w:val="003F4230"/>
    <w:rsid w:val="00516B26"/>
    <w:rsid w:val="00580165"/>
    <w:rsid w:val="007D0610"/>
    <w:rsid w:val="00A71102"/>
    <w:rsid w:val="00B57D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79CBEA-C256-4CB7-BE26-4184BF5E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A71102"/>
    <w:pPr>
      <w:spacing w:before="100" w:beforeAutospacing="1" w:after="100" w:afterAutospacing="1" w:line="360" w:lineRule="atLeast"/>
    </w:pPr>
  </w:style>
  <w:style w:type="paragraph" w:customStyle="1" w:styleId="papildomi">
    <w:name w:val="papildomi"/>
    <w:basedOn w:val="prastasis"/>
    <w:rsid w:val="00A71102"/>
    <w:pPr>
      <w:spacing w:line="360" w:lineRule="atLeast"/>
      <w:ind w:firstLine="680"/>
      <w:jc w:val="both"/>
    </w:pPr>
  </w:style>
  <w:style w:type="paragraph" w:styleId="Debesliotekstas">
    <w:name w:val="Balloon Text"/>
    <w:basedOn w:val="prastasis"/>
    <w:link w:val="DebesliotekstasDiagrama"/>
    <w:rsid w:val="00A71102"/>
    <w:rPr>
      <w:rFonts w:ascii="Tahoma" w:hAnsi="Tahoma" w:cs="Tahoma"/>
      <w:sz w:val="16"/>
      <w:szCs w:val="16"/>
    </w:rPr>
  </w:style>
  <w:style w:type="character" w:customStyle="1" w:styleId="DebesliotekstasDiagrama">
    <w:name w:val="Debesėlio tekstas Diagrama"/>
    <w:basedOn w:val="Numatytasispastraiposriftas"/>
    <w:link w:val="Debesliotekstas"/>
    <w:rsid w:val="00A711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0048">
      <w:marLeft w:val="0"/>
      <w:marRight w:val="0"/>
      <w:marTop w:val="0"/>
      <w:marBottom w:val="0"/>
      <w:divBdr>
        <w:top w:val="none" w:sz="0" w:space="0" w:color="auto"/>
        <w:left w:val="none" w:sz="0" w:space="0" w:color="auto"/>
        <w:bottom w:val="single" w:sz="8" w:space="5" w:color="auto"/>
        <w:right w:val="none" w:sz="0" w:space="0" w:color="auto"/>
      </w:divBdr>
    </w:div>
    <w:div w:id="86657984">
      <w:marLeft w:val="0"/>
      <w:marRight w:val="0"/>
      <w:marTop w:val="0"/>
      <w:marBottom w:val="0"/>
      <w:divBdr>
        <w:top w:val="none" w:sz="0" w:space="0" w:color="auto"/>
        <w:left w:val="none" w:sz="0" w:space="0" w:color="auto"/>
        <w:bottom w:val="single" w:sz="8" w:space="5" w:color="auto"/>
        <w:right w:val="none" w:sz="0" w:space="0" w:color="auto"/>
      </w:divBdr>
    </w:div>
    <w:div w:id="384378162">
      <w:marLeft w:val="0"/>
      <w:marRight w:val="0"/>
      <w:marTop w:val="0"/>
      <w:marBottom w:val="0"/>
      <w:divBdr>
        <w:top w:val="none" w:sz="0" w:space="0" w:color="auto"/>
        <w:left w:val="none" w:sz="0" w:space="0" w:color="auto"/>
        <w:bottom w:val="single" w:sz="8" w:space="5" w:color="auto"/>
        <w:right w:val="none" w:sz="0" w:space="0" w:color="auto"/>
      </w:divBdr>
    </w:div>
    <w:div w:id="423839476">
      <w:marLeft w:val="0"/>
      <w:marRight w:val="0"/>
      <w:marTop w:val="0"/>
      <w:marBottom w:val="0"/>
      <w:divBdr>
        <w:top w:val="none" w:sz="0" w:space="0" w:color="auto"/>
        <w:left w:val="none" w:sz="0" w:space="0" w:color="auto"/>
        <w:bottom w:val="single" w:sz="8" w:space="5" w:color="auto"/>
        <w:right w:val="none" w:sz="0" w:space="0" w:color="auto"/>
      </w:divBdr>
    </w:div>
    <w:div w:id="455832569">
      <w:marLeft w:val="0"/>
      <w:marRight w:val="0"/>
      <w:marTop w:val="0"/>
      <w:marBottom w:val="0"/>
      <w:divBdr>
        <w:top w:val="none" w:sz="0" w:space="0" w:color="auto"/>
        <w:left w:val="none" w:sz="0" w:space="0" w:color="auto"/>
        <w:bottom w:val="single" w:sz="8" w:space="5" w:color="auto"/>
        <w:right w:val="none" w:sz="0" w:space="0" w:color="auto"/>
      </w:divBdr>
    </w:div>
    <w:div w:id="527841736">
      <w:marLeft w:val="0"/>
      <w:marRight w:val="0"/>
      <w:marTop w:val="0"/>
      <w:marBottom w:val="0"/>
      <w:divBdr>
        <w:top w:val="none" w:sz="0" w:space="0" w:color="auto"/>
        <w:left w:val="none" w:sz="0" w:space="0" w:color="auto"/>
        <w:bottom w:val="single" w:sz="8" w:space="5" w:color="auto"/>
        <w:right w:val="none" w:sz="0" w:space="0" w:color="auto"/>
      </w:divBdr>
    </w:div>
    <w:div w:id="537207365">
      <w:marLeft w:val="0"/>
      <w:marRight w:val="0"/>
      <w:marTop w:val="0"/>
      <w:marBottom w:val="0"/>
      <w:divBdr>
        <w:top w:val="none" w:sz="0" w:space="0" w:color="auto"/>
        <w:left w:val="none" w:sz="0" w:space="0" w:color="auto"/>
        <w:bottom w:val="single" w:sz="8" w:space="5" w:color="auto"/>
        <w:right w:val="none" w:sz="0" w:space="0" w:color="auto"/>
      </w:divBdr>
    </w:div>
    <w:div w:id="580985024">
      <w:marLeft w:val="0"/>
      <w:marRight w:val="0"/>
      <w:marTop w:val="0"/>
      <w:marBottom w:val="0"/>
      <w:divBdr>
        <w:top w:val="none" w:sz="0" w:space="0" w:color="auto"/>
        <w:left w:val="none" w:sz="0" w:space="0" w:color="auto"/>
        <w:bottom w:val="single" w:sz="8" w:space="5" w:color="auto"/>
        <w:right w:val="none" w:sz="0" w:space="0" w:color="auto"/>
      </w:divBdr>
    </w:div>
    <w:div w:id="742680055">
      <w:marLeft w:val="0"/>
      <w:marRight w:val="0"/>
      <w:marTop w:val="0"/>
      <w:marBottom w:val="0"/>
      <w:divBdr>
        <w:top w:val="none" w:sz="0" w:space="0" w:color="auto"/>
        <w:left w:val="none" w:sz="0" w:space="0" w:color="auto"/>
        <w:bottom w:val="single" w:sz="8" w:space="5" w:color="auto"/>
        <w:right w:val="none" w:sz="0" w:space="0" w:color="auto"/>
      </w:divBdr>
    </w:div>
    <w:div w:id="761994795">
      <w:marLeft w:val="0"/>
      <w:marRight w:val="0"/>
      <w:marTop w:val="0"/>
      <w:marBottom w:val="0"/>
      <w:divBdr>
        <w:top w:val="none" w:sz="0" w:space="0" w:color="auto"/>
        <w:left w:val="none" w:sz="0" w:space="0" w:color="auto"/>
        <w:bottom w:val="single" w:sz="8" w:space="5" w:color="auto"/>
        <w:right w:val="none" w:sz="0" w:space="0" w:color="auto"/>
      </w:divBdr>
    </w:div>
    <w:div w:id="786461890">
      <w:marLeft w:val="0"/>
      <w:marRight w:val="0"/>
      <w:marTop w:val="0"/>
      <w:marBottom w:val="0"/>
      <w:divBdr>
        <w:top w:val="none" w:sz="0" w:space="0" w:color="auto"/>
        <w:left w:val="none" w:sz="0" w:space="0" w:color="auto"/>
        <w:bottom w:val="single" w:sz="8" w:space="1" w:color="auto"/>
        <w:right w:val="none" w:sz="0" w:space="0" w:color="auto"/>
      </w:divBdr>
    </w:div>
    <w:div w:id="881358090">
      <w:marLeft w:val="0"/>
      <w:marRight w:val="0"/>
      <w:marTop w:val="0"/>
      <w:marBottom w:val="0"/>
      <w:divBdr>
        <w:top w:val="none" w:sz="0" w:space="0" w:color="auto"/>
        <w:left w:val="none" w:sz="0" w:space="0" w:color="auto"/>
        <w:bottom w:val="single" w:sz="8" w:space="5" w:color="auto"/>
        <w:right w:val="none" w:sz="0" w:space="0" w:color="auto"/>
      </w:divBdr>
    </w:div>
    <w:div w:id="930237855">
      <w:marLeft w:val="0"/>
      <w:marRight w:val="0"/>
      <w:marTop w:val="0"/>
      <w:marBottom w:val="0"/>
      <w:divBdr>
        <w:top w:val="none" w:sz="0" w:space="0" w:color="auto"/>
        <w:left w:val="none" w:sz="0" w:space="0" w:color="auto"/>
        <w:bottom w:val="single" w:sz="8" w:space="5" w:color="auto"/>
        <w:right w:val="none" w:sz="0" w:space="0" w:color="auto"/>
      </w:divBdr>
    </w:div>
    <w:div w:id="986326106">
      <w:marLeft w:val="0"/>
      <w:marRight w:val="0"/>
      <w:marTop w:val="0"/>
      <w:marBottom w:val="0"/>
      <w:divBdr>
        <w:top w:val="none" w:sz="0" w:space="0" w:color="auto"/>
        <w:left w:val="none" w:sz="0" w:space="0" w:color="auto"/>
        <w:bottom w:val="double" w:sz="6" w:space="1" w:color="auto"/>
        <w:right w:val="none" w:sz="0" w:space="0" w:color="auto"/>
      </w:divBdr>
    </w:div>
    <w:div w:id="1075398766">
      <w:marLeft w:val="0"/>
      <w:marRight w:val="0"/>
      <w:marTop w:val="0"/>
      <w:marBottom w:val="0"/>
      <w:divBdr>
        <w:top w:val="none" w:sz="0" w:space="0" w:color="auto"/>
        <w:left w:val="none" w:sz="0" w:space="0" w:color="auto"/>
        <w:bottom w:val="single" w:sz="8" w:space="5" w:color="auto"/>
        <w:right w:val="none" w:sz="0" w:space="0" w:color="auto"/>
      </w:divBdr>
    </w:div>
    <w:div w:id="1113130716">
      <w:marLeft w:val="0"/>
      <w:marRight w:val="0"/>
      <w:marTop w:val="0"/>
      <w:marBottom w:val="0"/>
      <w:divBdr>
        <w:top w:val="none" w:sz="0" w:space="0" w:color="auto"/>
        <w:left w:val="none" w:sz="0" w:space="0" w:color="auto"/>
        <w:bottom w:val="single" w:sz="8" w:space="5" w:color="auto"/>
        <w:right w:val="none" w:sz="0" w:space="0" w:color="auto"/>
      </w:divBdr>
    </w:div>
    <w:div w:id="1153254222">
      <w:marLeft w:val="0"/>
      <w:marRight w:val="0"/>
      <w:marTop w:val="0"/>
      <w:marBottom w:val="0"/>
      <w:divBdr>
        <w:top w:val="none" w:sz="0" w:space="0" w:color="auto"/>
        <w:left w:val="none" w:sz="0" w:space="0" w:color="auto"/>
        <w:bottom w:val="single" w:sz="8" w:space="5" w:color="auto"/>
        <w:right w:val="none" w:sz="0" w:space="0" w:color="auto"/>
      </w:divBdr>
    </w:div>
    <w:div w:id="1182205116">
      <w:marLeft w:val="0"/>
      <w:marRight w:val="0"/>
      <w:marTop w:val="0"/>
      <w:marBottom w:val="0"/>
      <w:divBdr>
        <w:top w:val="none" w:sz="0" w:space="0" w:color="auto"/>
        <w:left w:val="none" w:sz="0" w:space="0" w:color="auto"/>
        <w:bottom w:val="single" w:sz="8" w:space="5" w:color="auto"/>
        <w:right w:val="none" w:sz="0" w:space="0" w:color="auto"/>
      </w:divBdr>
    </w:div>
    <w:div w:id="1228537954">
      <w:marLeft w:val="0"/>
      <w:marRight w:val="0"/>
      <w:marTop w:val="0"/>
      <w:marBottom w:val="0"/>
      <w:divBdr>
        <w:top w:val="none" w:sz="0" w:space="0" w:color="auto"/>
        <w:left w:val="none" w:sz="0" w:space="0" w:color="auto"/>
        <w:bottom w:val="single" w:sz="8" w:space="5" w:color="auto"/>
        <w:right w:val="none" w:sz="0" w:space="0" w:color="auto"/>
      </w:divBdr>
    </w:div>
    <w:div w:id="1284116657">
      <w:marLeft w:val="0"/>
      <w:marRight w:val="0"/>
      <w:marTop w:val="0"/>
      <w:marBottom w:val="0"/>
      <w:divBdr>
        <w:top w:val="none" w:sz="0" w:space="0" w:color="auto"/>
        <w:left w:val="none" w:sz="0" w:space="0" w:color="auto"/>
        <w:bottom w:val="single" w:sz="8" w:space="5" w:color="auto"/>
        <w:right w:val="none" w:sz="0" w:space="0" w:color="auto"/>
      </w:divBdr>
    </w:div>
    <w:div w:id="1573346107">
      <w:marLeft w:val="0"/>
      <w:marRight w:val="0"/>
      <w:marTop w:val="0"/>
      <w:marBottom w:val="0"/>
      <w:divBdr>
        <w:top w:val="none" w:sz="0" w:space="0" w:color="auto"/>
        <w:left w:val="none" w:sz="0" w:space="0" w:color="auto"/>
        <w:bottom w:val="single" w:sz="8" w:space="5" w:color="auto"/>
        <w:right w:val="none" w:sz="0" w:space="0" w:color="auto"/>
      </w:divBdr>
    </w:div>
    <w:div w:id="1619291369">
      <w:marLeft w:val="0"/>
      <w:marRight w:val="0"/>
      <w:marTop w:val="0"/>
      <w:marBottom w:val="0"/>
      <w:divBdr>
        <w:top w:val="none" w:sz="0" w:space="0" w:color="auto"/>
        <w:left w:val="none" w:sz="0" w:space="0" w:color="auto"/>
        <w:bottom w:val="single" w:sz="8" w:space="5" w:color="auto"/>
        <w:right w:val="none" w:sz="0" w:space="0" w:color="auto"/>
      </w:divBdr>
    </w:div>
    <w:div w:id="1673873758">
      <w:marLeft w:val="0"/>
      <w:marRight w:val="0"/>
      <w:marTop w:val="0"/>
      <w:marBottom w:val="0"/>
      <w:divBdr>
        <w:top w:val="none" w:sz="0" w:space="0" w:color="auto"/>
        <w:left w:val="none" w:sz="0" w:space="0" w:color="auto"/>
        <w:bottom w:val="single" w:sz="8" w:space="5" w:color="auto"/>
        <w:right w:val="none" w:sz="0" w:space="0" w:color="auto"/>
      </w:divBdr>
    </w:div>
    <w:div w:id="1679692153">
      <w:marLeft w:val="0"/>
      <w:marRight w:val="0"/>
      <w:marTop w:val="0"/>
      <w:marBottom w:val="0"/>
      <w:divBdr>
        <w:top w:val="none" w:sz="0" w:space="0" w:color="auto"/>
        <w:left w:val="none" w:sz="0" w:space="0" w:color="auto"/>
        <w:bottom w:val="single" w:sz="8" w:space="5" w:color="auto"/>
        <w:right w:val="none" w:sz="0" w:space="0" w:color="auto"/>
      </w:divBdr>
    </w:div>
    <w:div w:id="1873883094">
      <w:marLeft w:val="0"/>
      <w:marRight w:val="0"/>
      <w:marTop w:val="0"/>
      <w:marBottom w:val="0"/>
      <w:divBdr>
        <w:top w:val="none" w:sz="0" w:space="0" w:color="auto"/>
        <w:left w:val="none" w:sz="0" w:space="0" w:color="auto"/>
        <w:bottom w:val="single" w:sz="8" w:space="5" w:color="auto"/>
        <w:right w:val="none" w:sz="0" w:space="0" w:color="auto"/>
      </w:divBdr>
    </w:div>
    <w:div w:id="1908563264">
      <w:marLeft w:val="0"/>
      <w:marRight w:val="0"/>
      <w:marTop w:val="0"/>
      <w:marBottom w:val="0"/>
      <w:divBdr>
        <w:top w:val="none" w:sz="0" w:space="0" w:color="auto"/>
        <w:left w:val="none" w:sz="0" w:space="0" w:color="auto"/>
        <w:bottom w:val="single" w:sz="8" w:space="5" w:color="auto"/>
        <w:right w:val="none" w:sz="0" w:space="0" w:color="auto"/>
      </w:divBdr>
    </w:div>
    <w:div w:id="2142720769">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10607</Words>
  <Characters>6046</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VP20170329</vt:lpstr>
      <vt:lpstr/>
    </vt:vector>
  </TitlesOfParts>
  <Company>LRVK</Company>
  <LinksUpToDate>false</LinksUpToDate>
  <CharactersWithSpaces>16620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VP20170329</dc:title>
  <dc:subject>20170329</dc:subject>
  <dc:creator>Neringa Adomavičiūtė</dc:creator>
  <cp:lastModifiedBy>Rasa Kunčinienė</cp:lastModifiedBy>
  <cp:revision>2</cp:revision>
  <cp:lastPrinted>2017-04-03T05:28:00Z</cp:lastPrinted>
  <dcterms:created xsi:type="dcterms:W3CDTF">2017-04-04T13:46:00Z</dcterms:created>
  <dcterms:modified xsi:type="dcterms:W3CDTF">2017-04-04T13:46:00Z</dcterms:modified>
</cp:coreProperties>
</file>