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34" w:type="dxa"/>
        <w:tblLook w:val="04A0" w:firstRow="1" w:lastRow="0" w:firstColumn="1" w:lastColumn="0" w:noHBand="0" w:noVBand="1"/>
      </w:tblPr>
      <w:tblGrid>
        <w:gridCol w:w="2127"/>
        <w:gridCol w:w="7371"/>
      </w:tblGrid>
      <w:tr w:rsidR="001756EE" w:rsidRPr="0085154F" w14:paraId="5AC69AFC" w14:textId="77777777" w:rsidTr="001756EE">
        <w:trPr>
          <w:trHeight w:val="1700"/>
        </w:trPr>
        <w:tc>
          <w:tcPr>
            <w:tcW w:w="2127" w:type="dxa"/>
            <w:vAlign w:val="center"/>
          </w:tcPr>
          <w:p w14:paraId="70FA7652" w14:textId="77777777" w:rsidR="001756EE" w:rsidRPr="0085154F" w:rsidRDefault="001756EE" w:rsidP="00810927">
            <w:pPr>
              <w:pStyle w:val="Footer"/>
              <w:tabs>
                <w:tab w:val="left" w:pos="0"/>
                <w:tab w:val="right" w:pos="10972"/>
              </w:tabs>
              <w:ind w:left="-567" w:right="-1077" w:hanging="567"/>
              <w:rPr>
                <w:rFonts w:asciiTheme="minorHAnsi" w:hAnsiTheme="minorHAnsi" w:cstheme="minorHAnsi"/>
              </w:rPr>
            </w:pPr>
            <w:r w:rsidRPr="0085154F">
              <w:rPr>
                <w:rFonts w:asciiTheme="minorHAnsi" w:hAnsiTheme="minorHAnsi" w:cstheme="minorHAnsi"/>
                <w:noProof/>
                <w:lang w:val="lt-LT" w:eastAsia="lt-LT"/>
              </w:rPr>
              <w:drawing>
                <wp:inline distT="0" distB="0" distL="0" distR="0" wp14:anchorId="01B546FC" wp14:editId="2270D776">
                  <wp:extent cx="995832" cy="638354"/>
                  <wp:effectExtent l="0" t="0" r="0" b="9525"/>
                  <wp:docPr id="3" name="Picture 2" descr="G:\documents in word\guidelines\OECD_SYMBOL\print_use\OECD_SYMBOL_10cm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 in word\guidelines\OECD_SYMBOL\print_use\OECD_SYMBOL_10cm_HD.jpg"/>
                          <pic:cNvPicPr>
                            <a:picLocks noChangeAspect="1" noChangeArrowheads="1"/>
                          </pic:cNvPicPr>
                        </pic:nvPicPr>
                        <pic:blipFill>
                          <a:blip r:embed="rId17" cstate="print"/>
                          <a:srcRect/>
                          <a:stretch>
                            <a:fillRect/>
                          </a:stretch>
                        </pic:blipFill>
                        <pic:spPr bwMode="auto">
                          <a:xfrm>
                            <a:off x="0" y="0"/>
                            <a:ext cx="999081" cy="640437"/>
                          </a:xfrm>
                          <a:prstGeom prst="rect">
                            <a:avLst/>
                          </a:prstGeom>
                          <a:noFill/>
                          <a:ln w="9525">
                            <a:noFill/>
                            <a:miter lim="800000"/>
                            <a:headEnd/>
                            <a:tailEnd/>
                          </a:ln>
                        </pic:spPr>
                      </pic:pic>
                    </a:graphicData>
                  </a:graphic>
                </wp:inline>
              </w:drawing>
            </w:r>
          </w:p>
        </w:tc>
        <w:tc>
          <w:tcPr>
            <w:tcW w:w="7371" w:type="dxa"/>
            <w:vAlign w:val="center"/>
          </w:tcPr>
          <w:p w14:paraId="539A1FE6" w14:textId="52F3F04C" w:rsidR="001756EE" w:rsidRPr="0085154F" w:rsidRDefault="001756EE" w:rsidP="002563DF">
            <w:pPr>
              <w:rPr>
                <w:rFonts w:asciiTheme="minorHAnsi" w:hAnsiTheme="minorHAnsi" w:cstheme="minorHAnsi"/>
                <w:b/>
                <w:i/>
                <w:iCs/>
                <w:sz w:val="36"/>
              </w:rPr>
            </w:pPr>
            <w:r w:rsidRPr="0085154F">
              <w:rPr>
                <w:rFonts w:asciiTheme="minorHAnsi" w:hAnsiTheme="minorHAnsi" w:cstheme="minorHAnsi"/>
                <w:b/>
                <w:color w:val="0070C0"/>
                <w:sz w:val="36"/>
              </w:rPr>
              <w:t xml:space="preserve">Building an </w:t>
            </w:r>
            <w:r w:rsidR="0076350C" w:rsidRPr="0085154F">
              <w:rPr>
                <w:rFonts w:asciiTheme="minorHAnsi" w:hAnsiTheme="minorHAnsi" w:cstheme="minorHAnsi"/>
                <w:b/>
                <w:color w:val="0070C0"/>
                <w:sz w:val="36"/>
              </w:rPr>
              <w:t xml:space="preserve">integrated </w:t>
            </w:r>
            <w:r w:rsidRPr="0085154F">
              <w:rPr>
                <w:rFonts w:asciiTheme="minorHAnsi" w:hAnsiTheme="minorHAnsi" w:cstheme="minorHAnsi"/>
                <w:b/>
                <w:color w:val="0070C0"/>
                <w:sz w:val="36"/>
              </w:rPr>
              <w:t xml:space="preserve">skills </w:t>
            </w:r>
            <w:r w:rsidR="0076350C" w:rsidRPr="0085154F">
              <w:rPr>
                <w:rFonts w:asciiTheme="minorHAnsi" w:hAnsiTheme="minorHAnsi" w:cstheme="minorHAnsi"/>
                <w:b/>
                <w:color w:val="0070C0"/>
                <w:sz w:val="36"/>
              </w:rPr>
              <w:t xml:space="preserve">system </w:t>
            </w:r>
            <w:r w:rsidRPr="0085154F">
              <w:rPr>
                <w:rFonts w:asciiTheme="minorHAnsi" w:hAnsiTheme="minorHAnsi" w:cstheme="minorHAnsi"/>
                <w:b/>
                <w:color w:val="0070C0"/>
                <w:sz w:val="36"/>
              </w:rPr>
              <w:t xml:space="preserve">in </w:t>
            </w:r>
            <w:r w:rsidR="00665A45" w:rsidRPr="0085154F">
              <w:rPr>
                <w:rFonts w:asciiTheme="minorHAnsi" w:hAnsiTheme="minorHAnsi" w:cstheme="minorHAnsi"/>
                <w:b/>
                <w:color w:val="0070C0"/>
                <w:sz w:val="36"/>
              </w:rPr>
              <w:t>Lithuania</w:t>
            </w:r>
          </w:p>
        </w:tc>
      </w:tr>
    </w:tbl>
    <w:p w14:paraId="1034ACFC" w14:textId="77777777" w:rsidR="001756EE" w:rsidRPr="0085154F" w:rsidRDefault="00B1665E" w:rsidP="00B1665E">
      <w:pPr>
        <w:pStyle w:val="Title2"/>
        <w:rPr>
          <w:rFonts w:asciiTheme="minorHAnsi" w:hAnsiTheme="minorHAnsi" w:cstheme="minorHAnsi"/>
        </w:rPr>
      </w:pPr>
      <w:r w:rsidRPr="0085154F">
        <w:rPr>
          <w:rFonts w:asciiTheme="minorHAnsi" w:hAnsiTheme="minorHAnsi" w:cstheme="minorHAnsi"/>
        </w:rPr>
        <w:t>Better Skills, Better Jobs, Better Lives</w:t>
      </w:r>
    </w:p>
    <w:p w14:paraId="4FDD078D" w14:textId="77777777" w:rsidR="008B1BA8" w:rsidRPr="0085154F" w:rsidRDefault="001756EE" w:rsidP="00AB574D">
      <w:pPr>
        <w:pStyle w:val="Para"/>
        <w:rPr>
          <w:rFonts w:asciiTheme="minorHAnsi" w:hAnsiTheme="minorHAnsi" w:cstheme="minorHAnsi"/>
        </w:rPr>
      </w:pPr>
      <w:bookmarkStart w:id="0" w:name="_Toc479695905"/>
      <w:r w:rsidRPr="0085154F">
        <w:rPr>
          <w:rFonts w:asciiTheme="minorHAnsi" w:hAnsiTheme="minorHAnsi" w:cstheme="minorHAnsi"/>
        </w:rPr>
        <w:t xml:space="preserve">Skills are the new currency. Skills are central to the capacity of countries and people to thrive in an increasingly interconnected and rapidly changing world. Megatrends such as globalisation, technological advance and demographic change are reshaping work and society, generating a growing demand for higher levels of skills, as well as new sets of skills. </w:t>
      </w:r>
      <w:bookmarkEnd w:id="0"/>
    </w:p>
    <w:p w14:paraId="6D779B6A" w14:textId="77777777" w:rsidR="001756EE" w:rsidRPr="0085154F" w:rsidRDefault="00B1665E" w:rsidP="00B1665E">
      <w:pPr>
        <w:pStyle w:val="Title2"/>
        <w:rPr>
          <w:rFonts w:asciiTheme="minorHAnsi" w:hAnsiTheme="minorHAnsi" w:cstheme="minorHAnsi"/>
        </w:rPr>
      </w:pPr>
      <w:r w:rsidRPr="0085154F">
        <w:rPr>
          <w:rFonts w:asciiTheme="minorHAnsi" w:hAnsiTheme="minorHAnsi" w:cstheme="minorHAnsi"/>
        </w:rPr>
        <w:t>OECD Skills Strategy Projects</w:t>
      </w:r>
    </w:p>
    <w:p w14:paraId="209220A1" w14:textId="77777777" w:rsidR="00136C04" w:rsidRPr="0085154F" w:rsidRDefault="001756EE" w:rsidP="009F2BEF">
      <w:pPr>
        <w:pStyle w:val="Para"/>
        <w:rPr>
          <w:rFonts w:asciiTheme="minorHAnsi" w:hAnsiTheme="minorHAnsi" w:cstheme="minorHAnsi"/>
        </w:rPr>
      </w:pPr>
      <w:r w:rsidRPr="0085154F">
        <w:rPr>
          <w:rFonts w:asciiTheme="minorHAnsi" w:hAnsiTheme="minorHAnsi" w:cstheme="minorHAnsi"/>
        </w:rPr>
        <w:t>OECD Skills Strategy projects provide a strategic and comprehensive approach to assess countries’ skills challenges and opportunities, and build more effective skills systems. The OECD works collaboratively with countries to develop policy responses that are tailored to each country’s specific skills challenges and needs. The foundation of this approach is the OECD Skills Strategy framework, the components of which are i) developing relevant skills</w:t>
      </w:r>
      <w:r w:rsidR="00AB574D" w:rsidRPr="0085154F">
        <w:rPr>
          <w:rFonts w:asciiTheme="minorHAnsi" w:hAnsiTheme="minorHAnsi" w:cstheme="minorHAnsi"/>
        </w:rPr>
        <w:t xml:space="preserve"> over the life course</w:t>
      </w:r>
      <w:r w:rsidRPr="0085154F">
        <w:rPr>
          <w:rFonts w:asciiTheme="minorHAnsi" w:hAnsiTheme="minorHAnsi" w:cstheme="minorHAnsi"/>
        </w:rPr>
        <w:t>, ii) using skills effectively</w:t>
      </w:r>
      <w:r w:rsidR="00AB574D" w:rsidRPr="0085154F">
        <w:rPr>
          <w:rFonts w:asciiTheme="minorHAnsi" w:hAnsiTheme="minorHAnsi" w:cstheme="minorHAnsi"/>
        </w:rPr>
        <w:t xml:space="preserve"> in work and in society</w:t>
      </w:r>
      <w:r w:rsidRPr="0085154F">
        <w:rPr>
          <w:rFonts w:asciiTheme="minorHAnsi" w:hAnsiTheme="minorHAnsi" w:cstheme="minorHAnsi"/>
        </w:rPr>
        <w:t xml:space="preserve">, and iii) strengthening the </w:t>
      </w:r>
      <w:r w:rsidR="00AB574D" w:rsidRPr="0085154F">
        <w:rPr>
          <w:rFonts w:asciiTheme="minorHAnsi" w:hAnsiTheme="minorHAnsi" w:cstheme="minorHAnsi"/>
        </w:rPr>
        <w:t>governance of the s</w:t>
      </w:r>
      <w:r w:rsidRPr="0085154F">
        <w:rPr>
          <w:rFonts w:asciiTheme="minorHAnsi" w:hAnsiTheme="minorHAnsi" w:cstheme="minorHAnsi"/>
        </w:rPr>
        <w:t>kills system.</w:t>
      </w:r>
    </w:p>
    <w:p w14:paraId="41BEF7DC" w14:textId="61901CA2" w:rsidR="009232A2" w:rsidRPr="0085154F" w:rsidRDefault="00A963AC" w:rsidP="00A22F12">
      <w:pPr>
        <w:pStyle w:val="Para"/>
        <w:rPr>
          <w:rFonts w:asciiTheme="minorHAnsi" w:hAnsiTheme="minorHAnsi" w:cstheme="minorHAnsi"/>
        </w:rPr>
      </w:pPr>
      <w:r w:rsidRPr="0085154F">
        <w:rPr>
          <w:rFonts w:asciiTheme="minorHAnsi" w:hAnsiTheme="minorHAnsi" w:cstheme="minorHAnsi"/>
        </w:rPr>
        <w:t xml:space="preserve">So far, </w:t>
      </w:r>
      <w:r w:rsidR="00A22F12" w:rsidRPr="0085154F">
        <w:rPr>
          <w:rFonts w:asciiTheme="minorHAnsi" w:hAnsiTheme="minorHAnsi" w:cstheme="minorHAnsi"/>
        </w:rPr>
        <w:t>20</w:t>
      </w:r>
      <w:r w:rsidRPr="0085154F">
        <w:rPr>
          <w:rFonts w:asciiTheme="minorHAnsi" w:hAnsiTheme="minorHAnsi" w:cstheme="minorHAnsi"/>
        </w:rPr>
        <w:t xml:space="preserve"> </w:t>
      </w:r>
      <w:r w:rsidR="00136C04" w:rsidRPr="0085154F">
        <w:rPr>
          <w:rFonts w:asciiTheme="minorHAnsi" w:hAnsiTheme="minorHAnsi" w:cstheme="minorHAnsi"/>
        </w:rPr>
        <w:t xml:space="preserve">OECD Skills Strategy projects </w:t>
      </w:r>
      <w:r w:rsidRPr="0085154F">
        <w:rPr>
          <w:rFonts w:asciiTheme="minorHAnsi" w:hAnsiTheme="minorHAnsi" w:cstheme="minorHAnsi"/>
        </w:rPr>
        <w:t>have</w:t>
      </w:r>
      <w:r w:rsidR="00136C04" w:rsidRPr="0085154F">
        <w:rPr>
          <w:rFonts w:asciiTheme="minorHAnsi" w:hAnsiTheme="minorHAnsi" w:cstheme="minorHAnsi"/>
        </w:rPr>
        <w:t xml:space="preserve"> been completed </w:t>
      </w:r>
      <w:r w:rsidRPr="0085154F">
        <w:rPr>
          <w:rFonts w:asciiTheme="minorHAnsi" w:hAnsiTheme="minorHAnsi" w:cstheme="minorHAnsi"/>
        </w:rPr>
        <w:t xml:space="preserve">or are underway </w:t>
      </w:r>
      <w:r w:rsidR="00136C04" w:rsidRPr="0085154F">
        <w:rPr>
          <w:rFonts w:asciiTheme="minorHAnsi" w:hAnsiTheme="minorHAnsi" w:cstheme="minorHAnsi"/>
        </w:rPr>
        <w:t xml:space="preserve">in the following diverse countries: Austria, Belgium (Flanders), Italy, Korea, Latvia, Mexico, Netherlands, </w:t>
      </w:r>
      <w:r w:rsidR="00A22F12" w:rsidRPr="0085154F">
        <w:rPr>
          <w:rFonts w:asciiTheme="minorHAnsi" w:hAnsiTheme="minorHAnsi" w:cstheme="minorHAnsi"/>
        </w:rPr>
        <w:t xml:space="preserve">Northern Ireland, </w:t>
      </w:r>
      <w:r w:rsidR="00136C04" w:rsidRPr="0085154F">
        <w:rPr>
          <w:rFonts w:asciiTheme="minorHAnsi" w:hAnsiTheme="minorHAnsi" w:cstheme="minorHAnsi"/>
        </w:rPr>
        <w:t>Norway, Peru, Poland, Portugal, the Slovak Republic, Slovenia, and Spain.</w:t>
      </w:r>
    </w:p>
    <w:p w14:paraId="45678392" w14:textId="3102E019" w:rsidR="00AB574D" w:rsidRPr="0085154F" w:rsidRDefault="00AB574D" w:rsidP="009232A2">
      <w:pPr>
        <w:pStyle w:val="Para"/>
        <w:ind w:left="0" w:right="85"/>
        <w:jc w:val="center"/>
        <w:rPr>
          <w:lang w:eastAsia="zh-CN"/>
        </w:rPr>
      </w:pPr>
      <w:r w:rsidRPr="0085154F">
        <w:rPr>
          <w:b/>
          <w:noProof/>
          <w:lang w:val="lt-LT" w:eastAsia="lt-LT"/>
        </w:rPr>
        <w:drawing>
          <wp:inline distT="0" distB="0" distL="0" distR="0" wp14:anchorId="5E06A043" wp14:editId="41522FF9">
            <wp:extent cx="5131558" cy="3462916"/>
            <wp:effectExtent l="0" t="0" r="0" b="4445"/>
            <wp:docPr id="2" name="Picture 2" descr="\\portal.oecd.org@SSLDavWWWRoot\eshare\edu\pc\Deliverables\Security-Skills Strategy\Skills-Strategy\OECD Centre for Skills Communication\Infographics\OECD- Developing skills_overview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oecd.org@SSLDavWWWRoot\eshare\edu\pc\Deliverables\Security-Skills Strategy\Skills-Strategy\OECD Centre for Skills Communication\Infographics\OECD- Developing skills_overview_landscap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47" t="12259" r="5518" b="11336"/>
                    <a:stretch/>
                  </pic:blipFill>
                  <pic:spPr bwMode="auto">
                    <a:xfrm>
                      <a:off x="0" y="0"/>
                      <a:ext cx="5187683" cy="3500791"/>
                    </a:xfrm>
                    <a:prstGeom prst="rect">
                      <a:avLst/>
                    </a:prstGeom>
                    <a:noFill/>
                    <a:ln>
                      <a:noFill/>
                    </a:ln>
                    <a:extLst>
                      <a:ext uri="{53640926-AAD7-44D8-BBD7-CCE9431645EC}">
                        <a14:shadowObscured xmlns:a14="http://schemas.microsoft.com/office/drawing/2010/main"/>
                      </a:ext>
                    </a:extLst>
                  </pic:spPr>
                </pic:pic>
              </a:graphicData>
            </a:graphic>
          </wp:inline>
        </w:drawing>
      </w:r>
    </w:p>
    <w:p w14:paraId="2F2F5FD1" w14:textId="43253D27" w:rsidR="007D6DA0" w:rsidRPr="0085154F" w:rsidRDefault="007D6DA0" w:rsidP="007D6DA0">
      <w:pPr>
        <w:pStyle w:val="Title2"/>
        <w:rPr>
          <w:rFonts w:asciiTheme="minorHAnsi" w:hAnsiTheme="minorHAnsi" w:cstheme="minorHAnsi"/>
          <w:lang w:eastAsia="zh-CN"/>
        </w:rPr>
      </w:pPr>
      <w:r w:rsidRPr="0085154F">
        <w:rPr>
          <w:rFonts w:asciiTheme="minorHAnsi" w:hAnsiTheme="minorHAnsi" w:cstheme="minorHAnsi"/>
          <w:lang w:eastAsia="zh-CN"/>
        </w:rPr>
        <w:lastRenderedPageBreak/>
        <w:t xml:space="preserve">What contributions could an OECD Skills Strategy project offer to </w:t>
      </w:r>
      <w:r w:rsidR="00665A45" w:rsidRPr="0085154F">
        <w:rPr>
          <w:rFonts w:asciiTheme="minorHAnsi" w:hAnsiTheme="minorHAnsi" w:cstheme="minorHAnsi"/>
          <w:lang w:eastAsia="zh-CN"/>
        </w:rPr>
        <w:t>Lithuania</w:t>
      </w:r>
      <w:r w:rsidRPr="0085154F">
        <w:rPr>
          <w:rFonts w:asciiTheme="minorHAnsi" w:hAnsiTheme="minorHAnsi" w:cstheme="minorHAnsi"/>
          <w:lang w:eastAsia="zh-CN"/>
        </w:rPr>
        <w:t xml:space="preserve">? </w:t>
      </w:r>
    </w:p>
    <w:p w14:paraId="477B9E5B" w14:textId="77777777" w:rsidR="007D6DA0" w:rsidRPr="0085154F" w:rsidRDefault="007D6DA0" w:rsidP="00F50C74">
      <w:pPr>
        <w:pStyle w:val="Para"/>
        <w:rPr>
          <w:rFonts w:asciiTheme="minorHAnsi" w:hAnsiTheme="minorHAnsi" w:cstheme="minorHAnsi"/>
        </w:rPr>
      </w:pPr>
      <w:r w:rsidRPr="0085154F">
        <w:rPr>
          <w:rFonts w:asciiTheme="minorHAnsi" w:hAnsiTheme="minorHAnsi" w:cstheme="minorHAnsi"/>
        </w:rPr>
        <w:t>OECD Skills Strategy projects make a number of important contributions to countries, including:</w:t>
      </w:r>
    </w:p>
    <w:p w14:paraId="6C76E332" w14:textId="77777777" w:rsidR="001756EE" w:rsidRPr="0085154F" w:rsidRDefault="001756EE" w:rsidP="00B1665E">
      <w:pPr>
        <w:pStyle w:val="BulletedList"/>
        <w:rPr>
          <w:rFonts w:asciiTheme="minorHAnsi" w:hAnsiTheme="minorHAnsi" w:cstheme="minorHAnsi"/>
        </w:rPr>
      </w:pPr>
      <w:r w:rsidRPr="0085154F">
        <w:rPr>
          <w:rFonts w:asciiTheme="minorHAnsi" w:hAnsiTheme="minorHAnsi" w:cstheme="minorHAnsi"/>
          <w:b/>
          <w:color w:val="4F81BD" w:themeColor="accent1"/>
        </w:rPr>
        <w:t xml:space="preserve">Mapping </w:t>
      </w:r>
      <w:r w:rsidR="00AB574D" w:rsidRPr="0085154F">
        <w:rPr>
          <w:rFonts w:asciiTheme="minorHAnsi" w:hAnsiTheme="minorHAnsi" w:cstheme="minorHAnsi"/>
          <w:b/>
          <w:color w:val="4F81BD" w:themeColor="accent1"/>
        </w:rPr>
        <w:t>the</w:t>
      </w:r>
      <w:r w:rsidRPr="0085154F">
        <w:rPr>
          <w:rFonts w:asciiTheme="minorHAnsi" w:hAnsiTheme="minorHAnsi" w:cstheme="minorHAnsi"/>
          <w:b/>
          <w:color w:val="4F81BD" w:themeColor="accent1"/>
        </w:rPr>
        <w:t xml:space="preserve"> skills system</w:t>
      </w:r>
      <w:r w:rsidRPr="0085154F">
        <w:rPr>
          <w:rFonts w:asciiTheme="minorHAnsi" w:hAnsiTheme="minorHAnsi" w:cstheme="minorHAnsi"/>
          <w:color w:val="4F81BD" w:themeColor="accent1"/>
        </w:rPr>
        <w:t xml:space="preserve"> </w:t>
      </w:r>
      <w:r w:rsidRPr="0085154F">
        <w:rPr>
          <w:rFonts w:asciiTheme="minorHAnsi" w:hAnsiTheme="minorHAnsi" w:cstheme="minorHAnsi"/>
        </w:rPr>
        <w:t>to better understand the institutions, policies and stakeholders that influence the supply and demand for skills.</w:t>
      </w:r>
    </w:p>
    <w:p w14:paraId="27F6E2B6" w14:textId="77777777" w:rsidR="001756EE" w:rsidRPr="0085154F" w:rsidRDefault="001756EE" w:rsidP="00B1665E">
      <w:pPr>
        <w:pStyle w:val="BulletedList"/>
        <w:rPr>
          <w:rFonts w:asciiTheme="minorHAnsi" w:hAnsiTheme="minorHAnsi" w:cstheme="minorHAnsi"/>
        </w:rPr>
      </w:pPr>
      <w:r w:rsidRPr="0085154F">
        <w:rPr>
          <w:rFonts w:asciiTheme="minorHAnsi" w:hAnsiTheme="minorHAnsi" w:cstheme="minorHAnsi"/>
          <w:b/>
          <w:color w:val="4F81BD" w:themeColor="accent1"/>
        </w:rPr>
        <w:t>Identifying policy priorities</w:t>
      </w:r>
      <w:r w:rsidRPr="0085154F">
        <w:rPr>
          <w:rFonts w:asciiTheme="minorHAnsi" w:hAnsiTheme="minorHAnsi" w:cstheme="minorHAnsi"/>
          <w:color w:val="1F497D" w:themeColor="text2"/>
        </w:rPr>
        <w:t xml:space="preserve"> </w:t>
      </w:r>
      <w:r w:rsidRPr="0085154F">
        <w:rPr>
          <w:rFonts w:asciiTheme="minorHAnsi" w:hAnsiTheme="minorHAnsi" w:cstheme="minorHAnsi"/>
        </w:rPr>
        <w:t>to help target investments to policy areas with the most potential to improve skills outcomes.</w:t>
      </w:r>
    </w:p>
    <w:p w14:paraId="4564292C" w14:textId="77777777" w:rsidR="00136C04" w:rsidRPr="0085154F" w:rsidRDefault="00136C04" w:rsidP="009F2BEF">
      <w:pPr>
        <w:pStyle w:val="BulletedList"/>
        <w:rPr>
          <w:rFonts w:asciiTheme="minorHAnsi" w:hAnsiTheme="minorHAnsi" w:cstheme="minorHAnsi"/>
        </w:rPr>
      </w:pPr>
      <w:r w:rsidRPr="0085154F">
        <w:rPr>
          <w:rFonts w:asciiTheme="minorHAnsi" w:hAnsiTheme="minorHAnsi" w:cstheme="minorHAnsi"/>
          <w:b/>
          <w:color w:val="4F81BD" w:themeColor="accent1"/>
        </w:rPr>
        <w:t>Making recommendations for aligning polices</w:t>
      </w:r>
      <w:r w:rsidRPr="0085154F">
        <w:rPr>
          <w:rFonts w:asciiTheme="minorHAnsi" w:hAnsiTheme="minorHAnsi" w:cstheme="minorHAnsi"/>
          <w:color w:val="4F81BD" w:themeColor="accent1"/>
        </w:rPr>
        <w:t xml:space="preserve"> </w:t>
      </w:r>
      <w:r w:rsidRPr="0085154F">
        <w:rPr>
          <w:rFonts w:asciiTheme="minorHAnsi" w:hAnsiTheme="minorHAnsi" w:cstheme="minorHAnsi"/>
        </w:rPr>
        <w:t>to ensure that they are consistent and mutually reinforcing.</w:t>
      </w:r>
    </w:p>
    <w:p w14:paraId="2E8C5AA5" w14:textId="77777777" w:rsidR="00136C04" w:rsidRPr="0085154F" w:rsidRDefault="001756EE" w:rsidP="00F50C74">
      <w:pPr>
        <w:pStyle w:val="BulletedList"/>
        <w:rPr>
          <w:rFonts w:asciiTheme="minorHAnsi" w:hAnsiTheme="minorHAnsi" w:cstheme="minorHAnsi"/>
          <w:lang w:eastAsia="zh-CN"/>
        </w:rPr>
      </w:pPr>
      <w:r w:rsidRPr="0085154F">
        <w:rPr>
          <w:rFonts w:asciiTheme="minorHAnsi" w:hAnsiTheme="minorHAnsi" w:cstheme="minorHAnsi"/>
          <w:b/>
          <w:color w:val="4F81BD" w:themeColor="accent1"/>
        </w:rPr>
        <w:t>Making concrete policy recommendations</w:t>
      </w:r>
      <w:r w:rsidRPr="0085154F">
        <w:rPr>
          <w:rFonts w:asciiTheme="minorHAnsi" w:hAnsiTheme="minorHAnsi" w:cstheme="minorHAnsi"/>
          <w:color w:val="1F497D" w:themeColor="text2"/>
        </w:rPr>
        <w:t xml:space="preserve"> </w:t>
      </w:r>
      <w:r w:rsidRPr="0085154F">
        <w:rPr>
          <w:rFonts w:asciiTheme="minorHAnsi" w:hAnsiTheme="minorHAnsi" w:cstheme="minorHAnsi"/>
        </w:rPr>
        <w:t>for improving current skills outcomes</w:t>
      </w:r>
      <w:r w:rsidR="00136C04" w:rsidRPr="0085154F">
        <w:rPr>
          <w:rFonts w:asciiTheme="minorHAnsi" w:hAnsiTheme="minorHAnsi" w:cstheme="minorHAnsi"/>
        </w:rPr>
        <w:t xml:space="preserve"> in areas of identified policy priorities</w:t>
      </w:r>
      <w:r w:rsidRPr="0085154F">
        <w:rPr>
          <w:rFonts w:asciiTheme="minorHAnsi" w:hAnsiTheme="minorHAnsi" w:cstheme="minorHAnsi"/>
        </w:rPr>
        <w:t>.</w:t>
      </w:r>
    </w:p>
    <w:p w14:paraId="597E47BA" w14:textId="77777777" w:rsidR="00136C04" w:rsidRPr="0085154F" w:rsidRDefault="00136C04" w:rsidP="00F50C74">
      <w:pPr>
        <w:pStyle w:val="Title2"/>
        <w:rPr>
          <w:rFonts w:asciiTheme="minorHAnsi" w:hAnsiTheme="minorHAnsi" w:cstheme="minorHAnsi"/>
          <w:lang w:eastAsia="zh-CN"/>
        </w:rPr>
      </w:pPr>
      <w:r w:rsidRPr="0085154F">
        <w:rPr>
          <w:rFonts w:asciiTheme="minorHAnsi" w:hAnsiTheme="minorHAnsi" w:cstheme="minorHAnsi"/>
          <w:lang w:eastAsia="zh-CN"/>
        </w:rPr>
        <w:t>How do OECD Skills Strategy projects achieve this?</w:t>
      </w:r>
    </w:p>
    <w:p w14:paraId="6E3FF1B9" w14:textId="660F45DF" w:rsidR="00475220" w:rsidRPr="0085154F" w:rsidRDefault="001756EE" w:rsidP="00475220">
      <w:pPr>
        <w:pStyle w:val="BulletedList"/>
        <w:rPr>
          <w:rFonts w:asciiTheme="minorHAnsi" w:hAnsiTheme="minorHAnsi" w:cstheme="minorHAnsi"/>
        </w:rPr>
      </w:pPr>
      <w:r w:rsidRPr="0085154F">
        <w:rPr>
          <w:rFonts w:asciiTheme="minorHAnsi" w:hAnsiTheme="minorHAnsi" w:cstheme="minorHAnsi"/>
          <w:b/>
          <w:color w:val="4F81BD" w:themeColor="accent1"/>
        </w:rPr>
        <w:t xml:space="preserve">Strengthening whole-of-government collaboration. </w:t>
      </w:r>
      <w:r w:rsidRPr="0085154F">
        <w:rPr>
          <w:rFonts w:asciiTheme="minorHAnsi" w:hAnsiTheme="minorHAnsi" w:cstheme="minorHAnsi"/>
        </w:rPr>
        <w:t xml:space="preserve">Maximising </w:t>
      </w:r>
      <w:r w:rsidR="00F20640" w:rsidRPr="0085154F">
        <w:rPr>
          <w:rFonts w:asciiTheme="minorHAnsi" w:hAnsiTheme="minorHAnsi" w:cstheme="minorHAnsi"/>
        </w:rPr>
        <w:t>Lithuania’s</w:t>
      </w:r>
      <w:r w:rsidRPr="0085154F">
        <w:rPr>
          <w:rFonts w:asciiTheme="minorHAnsi" w:hAnsiTheme="minorHAnsi" w:cstheme="minorHAnsi"/>
        </w:rPr>
        <w:t xml:space="preserve"> skills potential requires collaboration and co-ordination across ministries and levels of government. A whole-of-government approach to skills involves coordinating policy initiatives </w:t>
      </w:r>
      <w:r w:rsidR="002E4A86" w:rsidRPr="0085154F">
        <w:rPr>
          <w:rFonts w:asciiTheme="minorHAnsi" w:hAnsiTheme="minorHAnsi" w:cstheme="minorHAnsi"/>
        </w:rPr>
        <w:t>of the Ministry of Education</w:t>
      </w:r>
      <w:r w:rsidR="00F20640" w:rsidRPr="0085154F">
        <w:rPr>
          <w:rFonts w:asciiTheme="minorHAnsi" w:hAnsiTheme="minorHAnsi" w:cstheme="minorHAnsi"/>
        </w:rPr>
        <w:t>, Science and Sports;</w:t>
      </w:r>
      <w:r w:rsidR="002E4A86" w:rsidRPr="0085154F">
        <w:rPr>
          <w:rFonts w:asciiTheme="minorHAnsi" w:hAnsiTheme="minorHAnsi" w:cstheme="minorHAnsi"/>
        </w:rPr>
        <w:t xml:space="preserve"> Ministry of </w:t>
      </w:r>
      <w:r w:rsidR="00F20640" w:rsidRPr="0085154F">
        <w:rPr>
          <w:rFonts w:asciiTheme="minorHAnsi" w:hAnsiTheme="minorHAnsi" w:cstheme="minorHAnsi"/>
        </w:rPr>
        <w:t>Social Security</w:t>
      </w:r>
      <w:r w:rsidR="00BF6BF5" w:rsidRPr="0085154F">
        <w:rPr>
          <w:rFonts w:asciiTheme="minorHAnsi" w:hAnsiTheme="minorHAnsi" w:cstheme="minorHAnsi"/>
        </w:rPr>
        <w:t xml:space="preserve"> </w:t>
      </w:r>
      <w:r w:rsidR="00E93893" w:rsidRPr="0085154F">
        <w:rPr>
          <w:rFonts w:asciiTheme="minorHAnsi" w:hAnsiTheme="minorHAnsi" w:cstheme="minorHAnsi"/>
        </w:rPr>
        <w:t xml:space="preserve">and </w:t>
      </w:r>
      <w:r w:rsidR="00F20640" w:rsidRPr="0085154F">
        <w:rPr>
          <w:rFonts w:asciiTheme="minorHAnsi" w:hAnsiTheme="minorHAnsi" w:cstheme="minorHAnsi"/>
        </w:rPr>
        <w:t xml:space="preserve">Labour; </w:t>
      </w:r>
      <w:r w:rsidR="0082262D" w:rsidRPr="0085154F">
        <w:rPr>
          <w:rFonts w:asciiTheme="minorHAnsi" w:hAnsiTheme="minorHAnsi" w:cstheme="minorHAnsi"/>
        </w:rPr>
        <w:t xml:space="preserve">Ministry of </w:t>
      </w:r>
      <w:r w:rsidR="0050678E" w:rsidRPr="0085154F">
        <w:rPr>
          <w:rFonts w:asciiTheme="minorHAnsi" w:hAnsiTheme="minorHAnsi" w:cstheme="minorHAnsi"/>
        </w:rPr>
        <w:t>Economy</w:t>
      </w:r>
      <w:r w:rsidR="00F20640" w:rsidRPr="0085154F">
        <w:rPr>
          <w:rFonts w:asciiTheme="minorHAnsi" w:hAnsiTheme="minorHAnsi" w:cstheme="minorHAnsi"/>
        </w:rPr>
        <w:t xml:space="preserve"> and Innovations;</w:t>
      </w:r>
      <w:r w:rsidR="00141EFB" w:rsidRPr="0085154F">
        <w:rPr>
          <w:rFonts w:asciiTheme="minorHAnsi" w:hAnsiTheme="minorHAnsi" w:cstheme="minorHAnsi"/>
        </w:rPr>
        <w:t xml:space="preserve"> </w:t>
      </w:r>
      <w:r w:rsidR="00F20640" w:rsidRPr="0085154F">
        <w:rPr>
          <w:rFonts w:asciiTheme="minorHAnsi" w:hAnsiTheme="minorHAnsi" w:cstheme="minorHAnsi"/>
        </w:rPr>
        <w:t xml:space="preserve">and </w:t>
      </w:r>
      <w:r w:rsidR="00B900A8" w:rsidRPr="0085154F">
        <w:rPr>
          <w:rFonts w:asciiTheme="minorHAnsi" w:hAnsiTheme="minorHAnsi" w:cstheme="minorHAnsi"/>
        </w:rPr>
        <w:t xml:space="preserve">Ministry of Finance, </w:t>
      </w:r>
      <w:r w:rsidR="00F20640" w:rsidRPr="0085154F">
        <w:rPr>
          <w:rFonts w:asciiTheme="minorHAnsi" w:hAnsiTheme="minorHAnsi" w:cstheme="minorHAnsi"/>
        </w:rPr>
        <w:t>among</w:t>
      </w:r>
      <w:r w:rsidR="002E4A86" w:rsidRPr="0085154F">
        <w:rPr>
          <w:rFonts w:asciiTheme="minorHAnsi" w:hAnsiTheme="minorHAnsi" w:cstheme="minorHAnsi"/>
        </w:rPr>
        <w:t xml:space="preserve"> other</w:t>
      </w:r>
      <w:r w:rsidR="00BE691D" w:rsidRPr="0085154F">
        <w:rPr>
          <w:rFonts w:asciiTheme="minorHAnsi" w:hAnsiTheme="minorHAnsi" w:cstheme="minorHAnsi"/>
        </w:rPr>
        <w:t>s</w:t>
      </w:r>
      <w:r w:rsidR="00475220" w:rsidRPr="0085154F">
        <w:rPr>
          <w:rFonts w:asciiTheme="minorHAnsi" w:hAnsiTheme="minorHAnsi" w:cstheme="minorHAnsi"/>
        </w:rPr>
        <w:t xml:space="preserve">. </w:t>
      </w:r>
    </w:p>
    <w:p w14:paraId="7EDCC00F" w14:textId="20EA8F63" w:rsidR="001756EE" w:rsidRPr="0085154F" w:rsidRDefault="001756EE" w:rsidP="00F50C74">
      <w:pPr>
        <w:pStyle w:val="Para"/>
        <w:ind w:left="1360"/>
        <w:rPr>
          <w:rFonts w:asciiTheme="minorHAnsi" w:hAnsiTheme="minorHAnsi" w:cstheme="minorHAnsi"/>
        </w:rPr>
      </w:pPr>
      <w:r w:rsidRPr="0085154F">
        <w:rPr>
          <w:rFonts w:asciiTheme="minorHAnsi" w:hAnsiTheme="minorHAnsi" w:cstheme="minorHAnsi"/>
        </w:rPr>
        <w:t xml:space="preserve">Each OECD Skills Strategy project starts with the country’s decision to establish an inter-ministerial National Project Team with representation from key ministries. Much of the project work is designed to foster greater interaction and exchange among relevant ministries in order to foster a shared understanding of skills challenges and opportunities as a basis for taking co-ordinated action. Most importantly, National Skills Strategy projects also identify where and how whole-of-government collaboration can be improved. </w:t>
      </w:r>
      <w:r w:rsidR="00945EC0" w:rsidRPr="0085154F">
        <w:rPr>
          <w:rFonts w:asciiTheme="minorHAnsi" w:hAnsiTheme="minorHAnsi" w:cstheme="minorHAnsi"/>
        </w:rPr>
        <w:t>In the countries the OECD has worked with to date, projects have involved between three and nine ministries, with ministries responsibilities for education, employment, and the economy</w:t>
      </w:r>
      <w:r w:rsidR="00B57AE8" w:rsidRPr="0085154F">
        <w:rPr>
          <w:rFonts w:asciiTheme="minorHAnsi" w:hAnsiTheme="minorHAnsi" w:cstheme="minorHAnsi"/>
        </w:rPr>
        <w:t>,</w:t>
      </w:r>
      <w:r w:rsidR="00945EC0" w:rsidRPr="0085154F">
        <w:rPr>
          <w:rFonts w:asciiTheme="minorHAnsi" w:hAnsiTheme="minorHAnsi" w:cstheme="minorHAnsi"/>
        </w:rPr>
        <w:t xml:space="preserve"> active in all projects. </w:t>
      </w:r>
    </w:p>
    <w:p w14:paraId="75C0FDC6" w14:textId="77777777" w:rsidR="001756EE" w:rsidRPr="0085154F" w:rsidRDefault="001756EE" w:rsidP="00F50C74">
      <w:pPr>
        <w:pStyle w:val="BulletedList"/>
        <w:rPr>
          <w:rFonts w:asciiTheme="minorHAnsi" w:hAnsiTheme="minorHAnsi" w:cstheme="minorHAnsi"/>
        </w:rPr>
      </w:pPr>
      <w:r w:rsidRPr="0085154F">
        <w:rPr>
          <w:rFonts w:asciiTheme="minorHAnsi" w:hAnsiTheme="minorHAnsi" w:cstheme="minorHAnsi"/>
          <w:b/>
          <w:color w:val="4F81BD" w:themeColor="accent1"/>
        </w:rPr>
        <w:t>Strengthening stakeholder engagement</w:t>
      </w:r>
      <w:r w:rsidRPr="0085154F">
        <w:rPr>
          <w:rFonts w:asciiTheme="minorHAnsi" w:hAnsiTheme="minorHAnsi" w:cstheme="minorHAnsi"/>
        </w:rPr>
        <w:t xml:space="preserve">. Effectively designing and implementing skills policies requires a shared understanding of the need to improve skills, the current strengths and challenges facing a country’s skills system, and the priority areas for action. This entails looking beyond government to build strong partnerships with all actors involved, such as employers, trade unions, training institutions, students and other stakeholders. </w:t>
      </w:r>
    </w:p>
    <w:p w14:paraId="07D49EBA" w14:textId="77777777" w:rsidR="001756EE" w:rsidRPr="0085154F" w:rsidRDefault="001756EE" w:rsidP="00F50C74">
      <w:pPr>
        <w:pStyle w:val="BulletedList"/>
        <w:numPr>
          <w:ilvl w:val="0"/>
          <w:numId w:val="0"/>
        </w:numPr>
        <w:ind w:left="1361"/>
        <w:rPr>
          <w:rFonts w:asciiTheme="minorHAnsi" w:hAnsiTheme="minorHAnsi" w:cstheme="minorHAnsi"/>
        </w:rPr>
      </w:pPr>
      <w:r w:rsidRPr="0085154F">
        <w:rPr>
          <w:rFonts w:asciiTheme="minorHAnsi" w:hAnsiTheme="minorHAnsi" w:cstheme="minorHAnsi"/>
        </w:rPr>
        <w:t>Each OECD Skills Strategy project is designed to facilitate stakeholder engagement and build a shared commitment to take concrete action. This is achieved through a combination of interactive workshops, focus groups and meetings with stakeholders. National Skills Strategy projects also identify how stakeholder engagement can be improved.</w:t>
      </w:r>
    </w:p>
    <w:p w14:paraId="02D9FA8C" w14:textId="136A5185" w:rsidR="001756EE" w:rsidRPr="0085154F" w:rsidRDefault="001756EE" w:rsidP="00F50C74">
      <w:pPr>
        <w:pStyle w:val="BulletedList"/>
        <w:rPr>
          <w:rFonts w:asciiTheme="minorHAnsi" w:hAnsiTheme="minorHAnsi" w:cstheme="minorHAnsi"/>
        </w:rPr>
      </w:pPr>
      <w:r w:rsidRPr="0085154F">
        <w:rPr>
          <w:rFonts w:asciiTheme="minorHAnsi" w:hAnsiTheme="minorHAnsi" w:cstheme="minorHAnsi"/>
          <w:b/>
          <w:color w:val="4F81BD" w:themeColor="accent1"/>
        </w:rPr>
        <w:t>Providing high quality analysis</w:t>
      </w:r>
      <w:r w:rsidRPr="0085154F">
        <w:rPr>
          <w:rFonts w:asciiTheme="minorHAnsi" w:hAnsiTheme="minorHAnsi" w:cstheme="minorHAnsi"/>
        </w:rPr>
        <w:t>. A high quality analysis of a country’s skills performance is the foundation</w:t>
      </w:r>
      <w:r w:rsidR="005355F6" w:rsidRPr="0085154F">
        <w:rPr>
          <w:rFonts w:asciiTheme="minorHAnsi" w:hAnsiTheme="minorHAnsi" w:cstheme="minorHAnsi"/>
        </w:rPr>
        <w:t xml:space="preserve"> upon which better policies are </w:t>
      </w:r>
      <w:r w:rsidRPr="0085154F">
        <w:rPr>
          <w:rFonts w:asciiTheme="minorHAnsi" w:hAnsiTheme="minorHAnsi" w:cstheme="minorHAnsi"/>
        </w:rPr>
        <w:t xml:space="preserve">built and implemented. </w:t>
      </w:r>
    </w:p>
    <w:p w14:paraId="7F6D9071" w14:textId="1898A03C" w:rsidR="001756EE" w:rsidRPr="0085154F" w:rsidRDefault="001756EE" w:rsidP="00F50C74">
      <w:pPr>
        <w:pStyle w:val="BulletedList"/>
        <w:numPr>
          <w:ilvl w:val="0"/>
          <w:numId w:val="0"/>
        </w:numPr>
        <w:ind w:left="1361"/>
        <w:rPr>
          <w:rFonts w:asciiTheme="minorHAnsi" w:hAnsiTheme="minorHAnsi" w:cstheme="minorHAnsi"/>
        </w:rPr>
      </w:pPr>
      <w:r w:rsidRPr="0085154F">
        <w:rPr>
          <w:rFonts w:asciiTheme="minorHAnsi" w:hAnsiTheme="minorHAnsi" w:cstheme="minorHAnsi"/>
        </w:rPr>
        <w:t xml:space="preserve">Each OECD Skills Strategy project leverages OECD, national and other data sources, as well as talent and expertise across the OECD, to provide countries with </w:t>
      </w:r>
      <w:r w:rsidRPr="0085154F">
        <w:rPr>
          <w:rFonts w:asciiTheme="minorHAnsi" w:hAnsiTheme="minorHAnsi" w:cstheme="minorHAnsi"/>
        </w:rPr>
        <w:lastRenderedPageBreak/>
        <w:t xml:space="preserve">high quality advice on how to develop and implement effective policies for developing and using skills as well as for strengthening governance of the skills system. Each project provides an overall assessment of the performance of the national skills system and analyses between three and four specific priority areas identified by the OECD in collaboration with the national government (see Figure </w:t>
      </w:r>
      <w:r w:rsidR="00DD5B21" w:rsidRPr="0085154F">
        <w:rPr>
          <w:rFonts w:asciiTheme="minorHAnsi" w:hAnsiTheme="minorHAnsi" w:cstheme="minorHAnsi"/>
        </w:rPr>
        <w:t>3</w:t>
      </w:r>
      <w:r w:rsidRPr="0085154F">
        <w:rPr>
          <w:rFonts w:asciiTheme="minorHAnsi" w:hAnsiTheme="minorHAnsi" w:cstheme="minorHAnsi"/>
        </w:rPr>
        <w:t>). Projects draw upon concrete examples of policy initiatives from other countries and regions that may provide important lessons, and make specific recommendations for improving performance in the identified priority areas.</w:t>
      </w:r>
    </w:p>
    <w:p w14:paraId="294B391D" w14:textId="77777777" w:rsidR="00A963AC" w:rsidRPr="0085154F" w:rsidRDefault="001756EE" w:rsidP="00F50C74">
      <w:pPr>
        <w:pStyle w:val="BulletedList"/>
        <w:rPr>
          <w:rFonts w:asciiTheme="minorHAnsi" w:hAnsiTheme="minorHAnsi" w:cstheme="minorHAnsi"/>
        </w:rPr>
      </w:pPr>
      <w:r w:rsidRPr="0085154F">
        <w:rPr>
          <w:rFonts w:asciiTheme="minorHAnsi" w:hAnsiTheme="minorHAnsi" w:cstheme="minorHAnsi"/>
          <w:b/>
          <w:color w:val="4F81BD" w:themeColor="accent1"/>
        </w:rPr>
        <w:t>Providing international peer-learning opportunities</w:t>
      </w:r>
      <w:r w:rsidRPr="0085154F">
        <w:rPr>
          <w:rFonts w:asciiTheme="minorHAnsi" w:hAnsiTheme="minorHAnsi" w:cstheme="minorHAnsi"/>
        </w:rPr>
        <w:t xml:space="preserve">: Peer learning opportunities will help </w:t>
      </w:r>
      <w:r w:rsidR="00A963AC" w:rsidRPr="0085154F">
        <w:rPr>
          <w:rFonts w:asciiTheme="minorHAnsi" w:hAnsiTheme="minorHAnsi" w:cstheme="minorHAnsi"/>
        </w:rPr>
        <w:t xml:space="preserve">countries to share experience with each other </w:t>
      </w:r>
      <w:r w:rsidRPr="0085154F">
        <w:rPr>
          <w:rFonts w:asciiTheme="minorHAnsi" w:hAnsiTheme="minorHAnsi" w:cstheme="minorHAnsi"/>
        </w:rPr>
        <w:t xml:space="preserve">to widen and deepen understanding of </w:t>
      </w:r>
      <w:r w:rsidR="00A963AC" w:rsidRPr="0085154F">
        <w:rPr>
          <w:rFonts w:asciiTheme="minorHAnsi" w:hAnsiTheme="minorHAnsi" w:cstheme="minorHAnsi"/>
        </w:rPr>
        <w:t>policies that have work, or which have not.</w:t>
      </w:r>
    </w:p>
    <w:p w14:paraId="45DAD3E5" w14:textId="767F40F8" w:rsidR="00A963AC" w:rsidRPr="0085154F" w:rsidRDefault="00A963AC" w:rsidP="00F50C74">
      <w:pPr>
        <w:pStyle w:val="BulletedList"/>
        <w:numPr>
          <w:ilvl w:val="0"/>
          <w:numId w:val="0"/>
        </w:numPr>
        <w:ind w:left="1361"/>
        <w:rPr>
          <w:rFonts w:asciiTheme="minorHAnsi" w:hAnsiTheme="minorHAnsi" w:cstheme="minorHAnsi"/>
        </w:rPr>
      </w:pPr>
      <w:r w:rsidRPr="0085154F">
        <w:rPr>
          <w:rFonts w:asciiTheme="minorHAnsi" w:hAnsiTheme="minorHAnsi" w:cstheme="minorHAnsi"/>
        </w:rPr>
        <w:t xml:space="preserve">Representatives of national </w:t>
      </w:r>
      <w:r w:rsidR="00021918" w:rsidRPr="0085154F">
        <w:rPr>
          <w:rFonts w:asciiTheme="minorHAnsi" w:hAnsiTheme="minorHAnsi" w:cstheme="minorHAnsi"/>
        </w:rPr>
        <w:t>project</w:t>
      </w:r>
      <w:r w:rsidR="007F6D73" w:rsidRPr="0085154F">
        <w:rPr>
          <w:rFonts w:asciiTheme="minorHAnsi" w:hAnsiTheme="minorHAnsi" w:cstheme="minorHAnsi"/>
        </w:rPr>
        <w:t xml:space="preserve"> teams are </w:t>
      </w:r>
      <w:r w:rsidRPr="0085154F">
        <w:rPr>
          <w:rFonts w:asciiTheme="minorHAnsi" w:hAnsiTheme="minorHAnsi" w:cstheme="minorHAnsi"/>
        </w:rPr>
        <w:t xml:space="preserve">invited to participate in annual </w:t>
      </w:r>
      <w:r w:rsidR="00021918" w:rsidRPr="0085154F">
        <w:rPr>
          <w:rFonts w:asciiTheme="minorHAnsi" w:hAnsiTheme="minorHAnsi" w:cstheme="minorHAnsi"/>
        </w:rPr>
        <w:t>workshops</w:t>
      </w:r>
      <w:r w:rsidR="001756EE" w:rsidRPr="0085154F">
        <w:rPr>
          <w:rFonts w:asciiTheme="minorHAnsi" w:hAnsiTheme="minorHAnsi" w:cstheme="minorHAnsi"/>
        </w:rPr>
        <w:t xml:space="preserve"> </w:t>
      </w:r>
      <w:r w:rsidR="00021918" w:rsidRPr="0085154F">
        <w:rPr>
          <w:rFonts w:asciiTheme="minorHAnsi" w:hAnsiTheme="minorHAnsi" w:cstheme="minorHAnsi"/>
        </w:rPr>
        <w:t>with other</w:t>
      </w:r>
      <w:r w:rsidRPr="0085154F">
        <w:rPr>
          <w:rFonts w:asciiTheme="minorHAnsi" w:hAnsiTheme="minorHAnsi" w:cstheme="minorHAnsi"/>
        </w:rPr>
        <w:t xml:space="preserve"> representatives of countries participating in OECD Skills Strategy projects.</w:t>
      </w:r>
    </w:p>
    <w:p w14:paraId="76FFC12B" w14:textId="5E565139" w:rsidR="001756EE" w:rsidRPr="0085154F" w:rsidRDefault="001756EE" w:rsidP="00F50C74">
      <w:pPr>
        <w:pStyle w:val="Heading2"/>
        <w:numPr>
          <w:ilvl w:val="0"/>
          <w:numId w:val="0"/>
        </w:numPr>
        <w:rPr>
          <w:rFonts w:asciiTheme="minorHAnsi" w:hAnsiTheme="minorHAnsi" w:cstheme="minorHAnsi"/>
        </w:rPr>
      </w:pPr>
      <w:r w:rsidRPr="0085154F">
        <w:rPr>
          <w:rFonts w:asciiTheme="minorHAnsi" w:hAnsiTheme="minorHAnsi" w:cstheme="minorHAnsi"/>
        </w:rPr>
        <w:t xml:space="preserve">The context for skills policy in </w:t>
      </w:r>
      <w:r w:rsidR="00BE691D" w:rsidRPr="0085154F">
        <w:rPr>
          <w:rFonts w:asciiTheme="minorHAnsi" w:hAnsiTheme="minorHAnsi" w:cstheme="minorHAnsi"/>
        </w:rPr>
        <w:t>Lithuania</w:t>
      </w:r>
    </w:p>
    <w:p w14:paraId="51E1B726" w14:textId="12B71D0B" w:rsidR="006F1314" w:rsidRPr="0085154F" w:rsidRDefault="006F1314" w:rsidP="001C3475">
      <w:pPr>
        <w:pStyle w:val="Para"/>
        <w:rPr>
          <w:rFonts w:asciiTheme="minorHAnsi" w:hAnsiTheme="minorHAnsi" w:cstheme="minorHAnsi"/>
        </w:rPr>
      </w:pPr>
      <w:r w:rsidRPr="0085154F">
        <w:rPr>
          <w:rFonts w:asciiTheme="minorHAnsi" w:hAnsiTheme="minorHAnsi" w:cstheme="minorHAnsi"/>
        </w:rPr>
        <w:t>Since its independence in the early 1990’s, Lithuania has en</w:t>
      </w:r>
      <w:r w:rsidR="0010419C" w:rsidRPr="0085154F">
        <w:rPr>
          <w:rFonts w:asciiTheme="minorHAnsi" w:hAnsiTheme="minorHAnsi" w:cstheme="minorHAnsi"/>
        </w:rPr>
        <w:t xml:space="preserve">gaged in bold political reforms, including the accession to the European Union in 2004 and the adoption of the Euro in 2015, </w:t>
      </w:r>
      <w:r w:rsidRPr="0085154F">
        <w:rPr>
          <w:rFonts w:asciiTheme="minorHAnsi" w:hAnsiTheme="minorHAnsi" w:cstheme="minorHAnsi"/>
        </w:rPr>
        <w:t xml:space="preserve">leading </w:t>
      </w:r>
      <w:r w:rsidR="006553A9" w:rsidRPr="0085154F">
        <w:rPr>
          <w:rFonts w:asciiTheme="minorHAnsi" w:hAnsiTheme="minorHAnsi" w:cstheme="minorHAnsi"/>
        </w:rPr>
        <w:t xml:space="preserve">the country </w:t>
      </w:r>
      <w:r w:rsidRPr="0085154F">
        <w:rPr>
          <w:rFonts w:asciiTheme="minorHAnsi" w:hAnsiTheme="minorHAnsi" w:cstheme="minorHAnsi"/>
        </w:rPr>
        <w:t xml:space="preserve">to major economic and social changes within a context of strong economic performance. After a deep recession following the 2008 global financial crisis, Lithuania has regained the </w:t>
      </w:r>
      <w:r w:rsidR="00622417" w:rsidRPr="0085154F">
        <w:rPr>
          <w:rFonts w:asciiTheme="minorHAnsi" w:hAnsiTheme="minorHAnsi" w:cstheme="minorHAnsi"/>
        </w:rPr>
        <w:t>path to growth and prosperity</w:t>
      </w:r>
      <w:r w:rsidRPr="0085154F">
        <w:rPr>
          <w:rFonts w:asciiTheme="minorHAnsi" w:hAnsiTheme="minorHAnsi" w:cstheme="minorHAnsi"/>
        </w:rPr>
        <w:t xml:space="preserve">. GDP growth is now among </w:t>
      </w:r>
      <w:r w:rsidR="00622417" w:rsidRPr="0085154F">
        <w:rPr>
          <w:rFonts w:asciiTheme="minorHAnsi" w:hAnsiTheme="minorHAnsi" w:cstheme="minorHAnsi"/>
        </w:rPr>
        <w:t>the strongest of OECD countries, and</w:t>
      </w:r>
      <w:r w:rsidRPr="0085154F">
        <w:rPr>
          <w:rFonts w:asciiTheme="minorHAnsi" w:hAnsiTheme="minorHAnsi" w:cstheme="minorHAnsi"/>
        </w:rPr>
        <w:t xml:space="preserve"> the employment rate has surpassed the pre-crisis levels and is now above the EU and OECD averages. In addition, </w:t>
      </w:r>
      <w:r w:rsidR="0010419C" w:rsidRPr="0085154F">
        <w:rPr>
          <w:rFonts w:asciiTheme="minorHAnsi" w:hAnsiTheme="minorHAnsi" w:cstheme="minorHAnsi"/>
        </w:rPr>
        <w:t>despite having an</w:t>
      </w:r>
      <w:r w:rsidRPr="0085154F">
        <w:rPr>
          <w:rFonts w:asciiTheme="minorHAnsi" w:hAnsiTheme="minorHAnsi" w:cstheme="minorHAnsi"/>
        </w:rPr>
        <w:t xml:space="preserve"> unemployment rate still higher than before the crisis and higher than the OECD average, it </w:t>
      </w:r>
      <w:r w:rsidR="00622417" w:rsidRPr="0085154F">
        <w:rPr>
          <w:rFonts w:asciiTheme="minorHAnsi" w:hAnsiTheme="minorHAnsi" w:cstheme="minorHAnsi"/>
        </w:rPr>
        <w:t xml:space="preserve">has </w:t>
      </w:r>
      <w:r w:rsidRPr="0085154F">
        <w:rPr>
          <w:rFonts w:asciiTheme="minorHAnsi" w:hAnsiTheme="minorHAnsi" w:cstheme="minorHAnsi"/>
        </w:rPr>
        <w:t xml:space="preserve">decreased from its 18% peak in 2010 to 6% in 2018. </w:t>
      </w:r>
      <w:r w:rsidR="00622417" w:rsidRPr="0085154F">
        <w:rPr>
          <w:rFonts w:asciiTheme="minorHAnsi" w:hAnsiTheme="minorHAnsi" w:cstheme="minorHAnsi"/>
        </w:rPr>
        <w:t>At the same time, Lithuania has made progress in improving it skills outcomes. P</w:t>
      </w:r>
      <w:r w:rsidRPr="0085154F">
        <w:rPr>
          <w:rFonts w:asciiTheme="minorHAnsi" w:hAnsiTheme="minorHAnsi" w:cstheme="minorHAnsi"/>
        </w:rPr>
        <w:t>articipation in education is</w:t>
      </w:r>
      <w:r w:rsidR="00A31ACF" w:rsidRPr="0085154F">
        <w:rPr>
          <w:rFonts w:asciiTheme="minorHAnsi" w:hAnsiTheme="minorHAnsi" w:cstheme="minorHAnsi"/>
        </w:rPr>
        <w:t xml:space="preserve"> now</w:t>
      </w:r>
      <w:r w:rsidRPr="0085154F">
        <w:rPr>
          <w:rFonts w:asciiTheme="minorHAnsi" w:hAnsiTheme="minorHAnsi" w:cstheme="minorHAnsi"/>
        </w:rPr>
        <w:t xml:space="preserve"> universal from early childhood to the end of upper secondary education, and the education</w:t>
      </w:r>
      <w:r w:rsidR="00622417" w:rsidRPr="0085154F">
        <w:rPr>
          <w:rFonts w:asciiTheme="minorHAnsi" w:hAnsiTheme="minorHAnsi" w:cstheme="minorHAnsi"/>
        </w:rPr>
        <w:t>al</w:t>
      </w:r>
      <w:r w:rsidRPr="0085154F">
        <w:rPr>
          <w:rFonts w:asciiTheme="minorHAnsi" w:hAnsiTheme="minorHAnsi" w:cstheme="minorHAnsi"/>
        </w:rPr>
        <w:t xml:space="preserve"> attainment of the adult population is well above OECD average.</w:t>
      </w:r>
    </w:p>
    <w:p w14:paraId="4769D30A" w14:textId="4FB1D2E5" w:rsidR="004837E1" w:rsidRPr="0085154F" w:rsidRDefault="008B67E6" w:rsidP="001C3475">
      <w:pPr>
        <w:pStyle w:val="Para"/>
        <w:rPr>
          <w:rFonts w:asciiTheme="minorHAnsi" w:hAnsiTheme="minorHAnsi" w:cstheme="minorHAnsi"/>
        </w:rPr>
      </w:pPr>
      <w:r w:rsidRPr="0085154F">
        <w:rPr>
          <w:rFonts w:asciiTheme="minorHAnsi" w:hAnsiTheme="minorHAnsi" w:cstheme="minorHAnsi"/>
        </w:rPr>
        <w:t>However, the country still faces several pressing challenges in many areas. Population is declining by more than 1% annually since the early 2000s, mostly as a result of low fertility rates, and large and persistent emigration (with the young particularly at risk) mainly driven by relative low wages and poor working conditions. Income inequality and poverty are also relatively high, especially among women, the youngest, the elderly and those living in rural areas.</w:t>
      </w:r>
      <w:r w:rsidR="0081449C" w:rsidRPr="0085154F">
        <w:rPr>
          <w:rFonts w:asciiTheme="minorHAnsi" w:hAnsiTheme="minorHAnsi" w:cstheme="minorHAnsi"/>
        </w:rPr>
        <w:t xml:space="preserve"> Additionally, labour productivity is still at around two-thirds of OECD average, partially influenced by </w:t>
      </w:r>
      <w:r w:rsidR="00622417" w:rsidRPr="0085154F">
        <w:rPr>
          <w:rFonts w:asciiTheme="minorHAnsi" w:hAnsiTheme="minorHAnsi" w:cstheme="minorHAnsi"/>
        </w:rPr>
        <w:t xml:space="preserve">the high incidence of </w:t>
      </w:r>
      <w:r w:rsidR="0081449C" w:rsidRPr="0085154F">
        <w:rPr>
          <w:rFonts w:asciiTheme="minorHAnsi" w:hAnsiTheme="minorHAnsi" w:cstheme="minorHAnsi"/>
        </w:rPr>
        <w:t xml:space="preserve">labour informality and skills mismatch. </w:t>
      </w:r>
      <w:r w:rsidR="00E7751B" w:rsidRPr="0085154F">
        <w:rPr>
          <w:rFonts w:asciiTheme="minorHAnsi" w:hAnsiTheme="minorHAnsi" w:cstheme="minorHAnsi"/>
        </w:rPr>
        <w:t xml:space="preserve">Lithuania has taken important steps to tackle these issues and in 2017 </w:t>
      </w:r>
      <w:r w:rsidR="0081449C" w:rsidRPr="0085154F">
        <w:rPr>
          <w:rFonts w:asciiTheme="minorHAnsi" w:hAnsiTheme="minorHAnsi" w:cstheme="minorHAnsi"/>
        </w:rPr>
        <w:t xml:space="preserve">the country </w:t>
      </w:r>
      <w:r w:rsidR="00E7751B" w:rsidRPr="0085154F">
        <w:rPr>
          <w:rFonts w:asciiTheme="minorHAnsi" w:hAnsiTheme="minorHAnsi" w:cstheme="minorHAnsi"/>
        </w:rPr>
        <w:t>introduced the “</w:t>
      </w:r>
      <w:r w:rsidR="00E7751B" w:rsidRPr="0085154F">
        <w:rPr>
          <w:rFonts w:asciiTheme="minorHAnsi" w:hAnsiTheme="minorHAnsi" w:cstheme="minorHAnsi"/>
          <w:i/>
        </w:rPr>
        <w:t>New Social Model</w:t>
      </w:r>
      <w:r w:rsidR="00E7751B" w:rsidRPr="0085154F">
        <w:rPr>
          <w:rFonts w:asciiTheme="minorHAnsi" w:hAnsiTheme="minorHAnsi" w:cstheme="minorHAnsi"/>
        </w:rPr>
        <w:t>”, a set of far-reaching policy reforms (including labour relations, unemployment insurance and pensions) to make growth more inclusive.</w:t>
      </w:r>
    </w:p>
    <w:p w14:paraId="742E69CF" w14:textId="77777777" w:rsidR="00CE3FD1" w:rsidRPr="0085154F" w:rsidRDefault="00622417" w:rsidP="00F30840">
      <w:pPr>
        <w:pStyle w:val="Para"/>
        <w:rPr>
          <w:rFonts w:asciiTheme="minorHAnsi" w:hAnsiTheme="minorHAnsi" w:cstheme="minorHAnsi"/>
          <w:color w:val="000000" w:themeColor="text1"/>
        </w:rPr>
      </w:pPr>
      <w:r w:rsidRPr="0085154F">
        <w:rPr>
          <w:rFonts w:asciiTheme="minorHAnsi" w:hAnsiTheme="minorHAnsi" w:cstheme="minorHAnsi"/>
        </w:rPr>
        <w:t>E</w:t>
      </w:r>
      <w:r w:rsidR="008C0047" w:rsidRPr="0085154F">
        <w:rPr>
          <w:rFonts w:asciiTheme="minorHAnsi" w:hAnsiTheme="minorHAnsi" w:cstheme="minorHAnsi"/>
        </w:rPr>
        <w:t xml:space="preserve">nsuring that </w:t>
      </w:r>
      <w:r w:rsidR="00E7751B" w:rsidRPr="0085154F">
        <w:rPr>
          <w:rFonts w:asciiTheme="minorHAnsi" w:hAnsiTheme="minorHAnsi" w:cstheme="minorHAnsi"/>
        </w:rPr>
        <w:t xml:space="preserve">Lithuania </w:t>
      </w:r>
      <w:r w:rsidR="00A03EE5" w:rsidRPr="0085154F">
        <w:rPr>
          <w:rFonts w:asciiTheme="minorHAnsi" w:hAnsiTheme="minorHAnsi" w:cstheme="minorHAnsi"/>
        </w:rPr>
        <w:t>continues to improve its performance</w:t>
      </w:r>
      <w:r w:rsidR="008C0047" w:rsidRPr="0085154F">
        <w:rPr>
          <w:rFonts w:asciiTheme="minorHAnsi" w:hAnsiTheme="minorHAnsi" w:cstheme="minorHAnsi"/>
        </w:rPr>
        <w:t xml:space="preserve"> in developing and using its people’s skills will be essential for bolstering inclusive growth and wellbeing.</w:t>
      </w:r>
      <w:r w:rsidR="002E39FC" w:rsidRPr="0085154F">
        <w:rPr>
          <w:rFonts w:asciiTheme="minorHAnsi" w:hAnsiTheme="minorHAnsi" w:cstheme="minorHAnsi"/>
        </w:rPr>
        <w:t xml:space="preserve"> </w:t>
      </w:r>
      <w:r w:rsidR="002E39FC" w:rsidRPr="0085154F">
        <w:rPr>
          <w:rFonts w:asciiTheme="minorHAnsi" w:hAnsiTheme="minorHAnsi" w:cstheme="minorHAnsi"/>
          <w:color w:val="000000" w:themeColor="text1"/>
        </w:rPr>
        <w:t>T</w:t>
      </w:r>
      <w:r w:rsidR="008C0047" w:rsidRPr="0085154F">
        <w:rPr>
          <w:rFonts w:asciiTheme="minorHAnsi" w:hAnsiTheme="minorHAnsi" w:cstheme="minorHAnsi"/>
          <w:color w:val="000000" w:themeColor="text1"/>
        </w:rPr>
        <w:t xml:space="preserve">he OECD’s Skills Strategy Dashboard (Figure 1) shows that </w:t>
      </w:r>
      <w:r w:rsidR="00E7751B" w:rsidRPr="0085154F">
        <w:rPr>
          <w:rFonts w:asciiTheme="minorHAnsi" w:hAnsiTheme="minorHAnsi" w:cstheme="minorHAnsi"/>
          <w:color w:val="000000" w:themeColor="text1"/>
        </w:rPr>
        <w:t xml:space="preserve">Lithuania </w:t>
      </w:r>
      <w:r w:rsidR="008C0047" w:rsidRPr="0085154F">
        <w:rPr>
          <w:rFonts w:asciiTheme="minorHAnsi" w:hAnsiTheme="minorHAnsi" w:cstheme="minorHAnsi"/>
          <w:color w:val="000000" w:themeColor="text1"/>
        </w:rPr>
        <w:t xml:space="preserve">currently faces several </w:t>
      </w:r>
      <w:r w:rsidR="0081449C" w:rsidRPr="0085154F">
        <w:rPr>
          <w:rFonts w:asciiTheme="minorHAnsi" w:hAnsiTheme="minorHAnsi" w:cstheme="minorHAnsi"/>
          <w:color w:val="000000" w:themeColor="text1"/>
        </w:rPr>
        <w:t xml:space="preserve">performance </w:t>
      </w:r>
      <w:r w:rsidR="008C0047" w:rsidRPr="0085154F">
        <w:rPr>
          <w:rFonts w:asciiTheme="minorHAnsi" w:hAnsiTheme="minorHAnsi" w:cstheme="minorHAnsi"/>
          <w:color w:val="000000" w:themeColor="text1"/>
        </w:rPr>
        <w:t xml:space="preserve">challenges </w:t>
      </w:r>
      <w:r w:rsidR="00E7751B" w:rsidRPr="0085154F">
        <w:rPr>
          <w:rFonts w:asciiTheme="minorHAnsi" w:hAnsiTheme="minorHAnsi" w:cstheme="minorHAnsi"/>
          <w:color w:val="000000" w:themeColor="text1"/>
        </w:rPr>
        <w:t xml:space="preserve">in </w:t>
      </w:r>
      <w:r w:rsidR="008C0047" w:rsidRPr="0085154F">
        <w:rPr>
          <w:rFonts w:asciiTheme="minorHAnsi" w:hAnsiTheme="minorHAnsi" w:cstheme="minorHAnsi"/>
          <w:color w:val="000000" w:themeColor="text1"/>
        </w:rPr>
        <w:t>developing and using the talent of its people.</w:t>
      </w:r>
      <w:r w:rsidR="004837E1" w:rsidRPr="0085154F">
        <w:rPr>
          <w:rFonts w:asciiTheme="minorHAnsi" w:hAnsiTheme="minorHAnsi" w:cstheme="minorHAnsi"/>
          <w:color w:val="000000" w:themeColor="text1"/>
        </w:rPr>
        <w:t xml:space="preserve"> </w:t>
      </w:r>
    </w:p>
    <w:p w14:paraId="379AD125" w14:textId="7DD0427E" w:rsidR="001C3475" w:rsidRPr="0085154F" w:rsidRDefault="00CE3FD1" w:rsidP="00F30840">
      <w:pPr>
        <w:pStyle w:val="Para"/>
        <w:rPr>
          <w:rFonts w:asciiTheme="minorHAnsi" w:hAnsiTheme="minorHAnsi" w:cstheme="minorHAnsi"/>
        </w:rPr>
      </w:pPr>
      <w:r w:rsidRPr="0085154F">
        <w:rPr>
          <w:rFonts w:asciiTheme="minorHAnsi" w:hAnsiTheme="minorHAnsi" w:cstheme="minorHAnsi"/>
          <w:color w:val="000000" w:themeColor="text1"/>
        </w:rPr>
        <w:t xml:space="preserve">Youth in </w:t>
      </w:r>
      <w:r w:rsidR="00E7751B" w:rsidRPr="0085154F">
        <w:rPr>
          <w:rFonts w:asciiTheme="minorHAnsi" w:hAnsiTheme="minorHAnsi" w:cstheme="minorHAnsi"/>
          <w:color w:val="000000" w:themeColor="text1"/>
        </w:rPr>
        <w:t xml:space="preserve">Lithuania </w:t>
      </w:r>
      <w:r w:rsidRPr="0085154F">
        <w:rPr>
          <w:rFonts w:asciiTheme="minorHAnsi" w:hAnsiTheme="minorHAnsi" w:cstheme="minorHAnsi"/>
          <w:color w:val="000000" w:themeColor="text1"/>
        </w:rPr>
        <w:t xml:space="preserve">have comparatively low levels of skills. </w:t>
      </w:r>
      <w:r w:rsidR="001C3475" w:rsidRPr="0085154F">
        <w:rPr>
          <w:rFonts w:asciiTheme="minorHAnsi" w:hAnsiTheme="minorHAnsi" w:cstheme="minorHAnsi"/>
          <w:color w:val="000000" w:themeColor="text1"/>
        </w:rPr>
        <w:t xml:space="preserve"> </w:t>
      </w:r>
      <w:r w:rsidRPr="0085154F">
        <w:rPr>
          <w:rFonts w:asciiTheme="minorHAnsi" w:hAnsiTheme="minorHAnsi" w:cstheme="minorHAnsi"/>
          <w:color w:val="000000" w:themeColor="text1"/>
        </w:rPr>
        <w:t>R</w:t>
      </w:r>
      <w:r w:rsidR="001C3475" w:rsidRPr="0085154F">
        <w:rPr>
          <w:rFonts w:asciiTheme="minorHAnsi" w:hAnsiTheme="minorHAnsi" w:cstheme="minorHAnsi"/>
        </w:rPr>
        <w:t>esults from the OECD Programme for Internati</w:t>
      </w:r>
      <w:r w:rsidRPr="0085154F">
        <w:rPr>
          <w:rFonts w:asciiTheme="minorHAnsi" w:hAnsiTheme="minorHAnsi" w:cstheme="minorHAnsi"/>
        </w:rPr>
        <w:t>onal Students Assessment (PISA)</w:t>
      </w:r>
      <w:r w:rsidR="001C3475" w:rsidRPr="0085154F">
        <w:rPr>
          <w:rFonts w:asciiTheme="minorHAnsi" w:hAnsiTheme="minorHAnsi" w:cstheme="minorHAnsi"/>
        </w:rPr>
        <w:t xml:space="preserve"> show that the performance of 15-year-old students in reading, mathematics and science </w:t>
      </w:r>
      <w:r w:rsidR="0081449C" w:rsidRPr="0085154F">
        <w:rPr>
          <w:rFonts w:asciiTheme="minorHAnsi" w:hAnsiTheme="minorHAnsi" w:cstheme="minorHAnsi"/>
        </w:rPr>
        <w:t xml:space="preserve">remains below the OECD average and </w:t>
      </w:r>
      <w:r w:rsidR="001C3475" w:rsidRPr="0085154F">
        <w:rPr>
          <w:rFonts w:asciiTheme="minorHAnsi" w:hAnsiTheme="minorHAnsi" w:cstheme="minorHAnsi"/>
        </w:rPr>
        <w:t xml:space="preserve">has not improved over time. </w:t>
      </w:r>
      <w:r w:rsidR="00F30840" w:rsidRPr="0085154F">
        <w:rPr>
          <w:rFonts w:asciiTheme="minorHAnsi" w:hAnsiTheme="minorHAnsi" w:cstheme="minorHAnsi"/>
        </w:rPr>
        <w:t xml:space="preserve">At the same time, there is a slightly larger share of Lithuanian students </w:t>
      </w:r>
      <w:r w:rsidR="0081449C" w:rsidRPr="0085154F">
        <w:rPr>
          <w:rFonts w:asciiTheme="minorHAnsi" w:hAnsiTheme="minorHAnsi" w:cstheme="minorHAnsi"/>
        </w:rPr>
        <w:t xml:space="preserve">among low performers in mathematics, reading and science </w:t>
      </w:r>
      <w:r w:rsidR="00F30840" w:rsidRPr="0085154F">
        <w:rPr>
          <w:rFonts w:asciiTheme="minorHAnsi" w:hAnsiTheme="minorHAnsi" w:cstheme="minorHAnsi"/>
        </w:rPr>
        <w:t xml:space="preserve">as compared to the OECD average. </w:t>
      </w:r>
    </w:p>
    <w:p w14:paraId="01AC1822" w14:textId="0DB8FD2F" w:rsidR="003010B8" w:rsidRPr="0085154F" w:rsidRDefault="00CE3FD1" w:rsidP="00A03EE5">
      <w:pPr>
        <w:pStyle w:val="Para"/>
        <w:rPr>
          <w:rFonts w:asciiTheme="minorHAnsi" w:hAnsiTheme="minorHAnsi" w:cstheme="minorHAnsi"/>
        </w:rPr>
      </w:pPr>
      <w:r w:rsidRPr="0085154F">
        <w:rPr>
          <w:rFonts w:asciiTheme="minorHAnsi" w:hAnsiTheme="minorHAnsi" w:cstheme="minorHAnsi"/>
        </w:rPr>
        <w:lastRenderedPageBreak/>
        <w:t>Results from PISA also</w:t>
      </w:r>
      <w:r w:rsidR="00A03EE5" w:rsidRPr="0085154F">
        <w:rPr>
          <w:rFonts w:asciiTheme="minorHAnsi" w:hAnsiTheme="minorHAnsi" w:cstheme="minorHAnsi"/>
        </w:rPr>
        <w:t xml:space="preserve"> show that </w:t>
      </w:r>
      <w:r w:rsidRPr="0085154F">
        <w:rPr>
          <w:rFonts w:asciiTheme="minorHAnsi" w:hAnsiTheme="minorHAnsi" w:cstheme="minorHAnsi"/>
        </w:rPr>
        <w:t xml:space="preserve">student performance varies greatly by </w:t>
      </w:r>
      <w:r w:rsidR="00AA0A2E" w:rsidRPr="0085154F">
        <w:rPr>
          <w:rFonts w:asciiTheme="minorHAnsi" w:hAnsiTheme="minorHAnsi" w:cstheme="minorHAnsi"/>
        </w:rPr>
        <w:t xml:space="preserve">the </w:t>
      </w:r>
      <w:r w:rsidR="00A03EE5" w:rsidRPr="0085154F">
        <w:rPr>
          <w:rFonts w:asciiTheme="minorHAnsi" w:hAnsiTheme="minorHAnsi" w:cstheme="minorHAnsi"/>
        </w:rPr>
        <w:t>socioeconomic status of students, and the performance of students from rural areas is persistently lower than that of urban students, and by a wider margin than is typical within the OECD. Gender differences in student performance are wider than the OECD average and regional peers, with Lithuanian boys performing at especially low levels in reading proficiency.</w:t>
      </w:r>
    </w:p>
    <w:p w14:paraId="6A15C44E" w14:textId="77777777" w:rsidR="003010B8" w:rsidRPr="0085154F" w:rsidRDefault="003010B8" w:rsidP="003010B8">
      <w:pPr>
        <w:pStyle w:val="Caption"/>
        <w:rPr>
          <w:rFonts w:eastAsia="Batang"/>
        </w:rPr>
      </w:pPr>
      <w:bookmarkStart w:id="1" w:name="_Ref3567250"/>
      <w:r w:rsidRPr="0085154F">
        <w:t>Figure </w:t>
      </w:r>
      <w:r w:rsidRPr="0085154F">
        <w:rPr>
          <w:b w:val="0"/>
          <w:bCs w:val="0"/>
        </w:rPr>
        <w:fldChar w:fldCharType="begin"/>
      </w:r>
      <w:r w:rsidRPr="0085154F">
        <w:instrText xml:space="preserve"> SEQ Figure \* ARABIC </w:instrText>
      </w:r>
      <w:r w:rsidRPr="0085154F">
        <w:rPr>
          <w:b w:val="0"/>
          <w:bCs w:val="0"/>
        </w:rPr>
        <w:fldChar w:fldCharType="separate"/>
      </w:r>
      <w:r w:rsidRPr="0085154F">
        <w:rPr>
          <w:noProof/>
        </w:rPr>
        <w:t>1</w:t>
      </w:r>
      <w:r w:rsidRPr="0085154F">
        <w:rPr>
          <w:b w:val="0"/>
          <w:bCs w:val="0"/>
          <w:noProof/>
        </w:rPr>
        <w:fldChar w:fldCharType="end"/>
      </w:r>
      <w:bookmarkEnd w:id="1"/>
      <w:r w:rsidRPr="0085154F">
        <w:rPr>
          <w:rFonts w:eastAsia="Batang"/>
        </w:rPr>
        <w:t>. Summary indicators of skills performance, Lithuania and selected OECD countries</w:t>
      </w:r>
    </w:p>
    <w:p w14:paraId="6018D2C7" w14:textId="4F299D88" w:rsidR="003010B8" w:rsidRPr="0085154F" w:rsidRDefault="003010B8" w:rsidP="003010B8">
      <w:pPr>
        <w:pStyle w:val="Figure"/>
      </w:pPr>
      <w:r w:rsidRPr="0085154F">
        <w:rPr>
          <w:lang w:val="lt-LT" w:eastAsia="lt-LT"/>
        </w:rPr>
        <w:drawing>
          <wp:inline distT="0" distB="0" distL="0" distR="0" wp14:anchorId="3BF306E9" wp14:editId="74F135FA">
            <wp:extent cx="4200525" cy="37909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extLst>
                        <a:ext uri="{28A0092B-C50C-407E-A947-70E740481C1C}">
                          <a14:useLocalDpi xmlns:a14="http://schemas.microsoft.com/office/drawing/2010/main" val="0"/>
                        </a:ext>
                      </a:extLst>
                    </a:blip>
                    <a:stretch>
                      <a:fillRect/>
                    </a:stretch>
                  </pic:blipFill>
                  <pic:spPr>
                    <a:xfrm>
                      <a:off x="0" y="0"/>
                      <a:ext cx="4259443" cy="3844123"/>
                    </a:xfrm>
                    <a:prstGeom prst="rect">
                      <a:avLst/>
                    </a:prstGeom>
                  </pic:spPr>
                </pic:pic>
              </a:graphicData>
            </a:graphic>
          </wp:inline>
        </w:drawing>
      </w:r>
    </w:p>
    <w:p w14:paraId="335B1275" w14:textId="77777777" w:rsidR="003010B8" w:rsidRPr="0085154F" w:rsidRDefault="003010B8" w:rsidP="003010B8">
      <w:pPr>
        <w:pStyle w:val="Sourcenotes"/>
      </w:pPr>
      <w:r w:rsidRPr="0085154F">
        <w:rPr>
          <w:i/>
        </w:rPr>
        <w:t>Note</w:t>
      </w:r>
      <w:r w:rsidRPr="0085154F">
        <w:t xml:space="preserve">: The Skills Strategy Dashboard has a focus on outputs of the skills system. A list of relevant indicators </w:t>
      </w:r>
      <w:proofErr w:type="gramStart"/>
      <w:r w:rsidRPr="0085154F">
        <w:t>have</w:t>
      </w:r>
      <w:proofErr w:type="gramEnd"/>
      <w:r w:rsidRPr="0085154F">
        <w:t xml:space="preserve"> been selected and aggregated and normalised in a way where a higher value and being among the “top 20%” reflects better performance. Colours in the dashboard represent the quintile position of the country in the ranking and "x" indicates insufficient or no available data for the underlying indicators, and dotted circles indicate missing data for at least one underlying indicator. Only OECD sources have been used.</w:t>
      </w:r>
    </w:p>
    <w:p w14:paraId="025F9528" w14:textId="428FB851" w:rsidR="00A03EE5" w:rsidRPr="0085154F" w:rsidRDefault="00AA0A2E" w:rsidP="00AA0A2E">
      <w:pPr>
        <w:pStyle w:val="Para"/>
        <w:rPr>
          <w:rFonts w:asciiTheme="minorHAnsi" w:hAnsiTheme="minorHAnsi" w:cstheme="minorHAnsi"/>
        </w:rPr>
      </w:pPr>
      <w:r w:rsidRPr="0085154F">
        <w:rPr>
          <w:rFonts w:asciiTheme="minorHAnsi" w:hAnsiTheme="minorHAnsi" w:cstheme="minorHAnsi"/>
        </w:rPr>
        <w:t xml:space="preserve">In tertiary education, attainment is strong but quality and equity could be improved. </w:t>
      </w:r>
      <w:r w:rsidR="009D636F" w:rsidRPr="0085154F">
        <w:rPr>
          <w:rFonts w:asciiTheme="minorHAnsi" w:hAnsiTheme="minorHAnsi" w:cstheme="minorHAnsi"/>
        </w:rPr>
        <w:t xml:space="preserve">While Lithuania performs among the top 20% of countries in the number of young </w:t>
      </w:r>
      <w:r w:rsidR="003010B8" w:rsidRPr="0085154F">
        <w:rPr>
          <w:rFonts w:asciiTheme="minorHAnsi" w:hAnsiTheme="minorHAnsi" w:cstheme="minorHAnsi"/>
        </w:rPr>
        <w:t xml:space="preserve">adults </w:t>
      </w:r>
      <w:r w:rsidR="009D636F" w:rsidRPr="0085154F">
        <w:rPr>
          <w:rFonts w:asciiTheme="minorHAnsi" w:hAnsiTheme="minorHAnsi" w:cstheme="minorHAnsi"/>
        </w:rPr>
        <w:t xml:space="preserve">that attain tertiary education, it </w:t>
      </w:r>
      <w:r w:rsidR="00A03EE5" w:rsidRPr="0085154F">
        <w:rPr>
          <w:rFonts w:asciiTheme="minorHAnsi" w:hAnsiTheme="minorHAnsi" w:cstheme="minorHAnsi"/>
        </w:rPr>
        <w:t>performs in the bottom 20-40% of countries on how skilled are these tertiary graduates. Furthermore, it performs in the bottom 20% of countries on inclusiveness of tertiary education, an indicator that signals the share of people that attain tertiary education when both of their parents have attained less than tertiary education.</w:t>
      </w:r>
    </w:p>
    <w:p w14:paraId="30A4274C" w14:textId="5E327C76" w:rsidR="008A33A4" w:rsidRPr="0085154F" w:rsidRDefault="00CE3FD1" w:rsidP="00CE3FD1">
      <w:pPr>
        <w:pStyle w:val="Para"/>
        <w:rPr>
          <w:rFonts w:asciiTheme="minorHAnsi" w:hAnsiTheme="minorHAnsi" w:cstheme="minorHAnsi"/>
        </w:rPr>
      </w:pPr>
      <w:r w:rsidRPr="0085154F">
        <w:rPr>
          <w:rFonts w:asciiTheme="minorHAnsi" w:hAnsiTheme="minorHAnsi" w:cstheme="minorHAnsi"/>
        </w:rPr>
        <w:t xml:space="preserve">Lithuania performs in the bottom 20-40% of countries on the foundation skills of its adults. </w:t>
      </w:r>
      <w:r w:rsidR="00A03EE5" w:rsidRPr="0085154F">
        <w:rPr>
          <w:rFonts w:asciiTheme="minorHAnsi" w:hAnsiTheme="minorHAnsi" w:cstheme="minorHAnsi"/>
        </w:rPr>
        <w:t>Improving the skills of Lithuania adults will be particularly important, given the large share</w:t>
      </w:r>
      <w:r w:rsidR="00582640" w:rsidRPr="0085154F">
        <w:rPr>
          <w:rFonts w:asciiTheme="minorHAnsi" w:hAnsiTheme="minorHAnsi" w:cstheme="minorHAnsi"/>
        </w:rPr>
        <w:t xml:space="preserve"> of jobs</w:t>
      </w:r>
      <w:r w:rsidR="00A03EE5" w:rsidRPr="0085154F">
        <w:rPr>
          <w:rFonts w:asciiTheme="minorHAnsi" w:hAnsiTheme="minorHAnsi" w:cstheme="minorHAnsi"/>
        </w:rPr>
        <w:t xml:space="preserve"> (more than 60%) that are at significant or high risk of automation</w:t>
      </w:r>
      <w:r w:rsidR="005F7643" w:rsidRPr="0085154F">
        <w:rPr>
          <w:rFonts w:asciiTheme="minorHAnsi" w:hAnsiTheme="minorHAnsi" w:cstheme="minorHAnsi"/>
        </w:rPr>
        <w:t xml:space="preserve"> </w:t>
      </w:r>
      <w:r w:rsidR="00A03EE5" w:rsidRPr="0085154F">
        <w:rPr>
          <w:rFonts w:asciiTheme="minorHAnsi" w:hAnsiTheme="minorHAnsi" w:cstheme="minorHAnsi"/>
        </w:rPr>
        <w:t>and large skills imbalances</w:t>
      </w:r>
      <w:r w:rsidRPr="0085154F">
        <w:rPr>
          <w:rFonts w:asciiTheme="minorHAnsi" w:hAnsiTheme="minorHAnsi" w:cstheme="minorHAnsi"/>
        </w:rPr>
        <w:t>. However, participation in adult education and training in Lithuania is also below average.</w:t>
      </w:r>
      <w:r w:rsidR="008A33A4" w:rsidRPr="0085154F">
        <w:rPr>
          <w:rFonts w:asciiTheme="minorHAnsi" w:hAnsiTheme="minorHAnsi" w:cstheme="minorHAnsi"/>
        </w:rPr>
        <w:t xml:space="preserve"> </w:t>
      </w:r>
    </w:p>
    <w:p w14:paraId="0B8ED4A6" w14:textId="3790621F" w:rsidR="001C3475" w:rsidRPr="0085154F" w:rsidRDefault="001C3475" w:rsidP="001C3475">
      <w:pPr>
        <w:pStyle w:val="Para"/>
        <w:rPr>
          <w:rFonts w:asciiTheme="minorHAnsi" w:hAnsiTheme="minorHAnsi" w:cstheme="minorHAnsi"/>
        </w:rPr>
      </w:pPr>
      <w:r w:rsidRPr="0085154F">
        <w:rPr>
          <w:rFonts w:asciiTheme="minorHAnsi" w:hAnsiTheme="minorHAnsi" w:cstheme="minorHAnsi"/>
        </w:rPr>
        <w:t xml:space="preserve">As for the effective use of skills, the Skills Strategy Dashboard </w:t>
      </w:r>
      <w:r w:rsidR="004923EE" w:rsidRPr="0085154F">
        <w:rPr>
          <w:rFonts w:asciiTheme="minorHAnsi" w:hAnsiTheme="minorHAnsi" w:cstheme="minorHAnsi"/>
        </w:rPr>
        <w:t>show</w:t>
      </w:r>
      <w:r w:rsidR="00AA0A2E" w:rsidRPr="0085154F">
        <w:rPr>
          <w:rFonts w:asciiTheme="minorHAnsi" w:hAnsiTheme="minorHAnsi" w:cstheme="minorHAnsi"/>
        </w:rPr>
        <w:t>s</w:t>
      </w:r>
      <w:r w:rsidRPr="0085154F">
        <w:rPr>
          <w:rFonts w:asciiTheme="minorHAnsi" w:hAnsiTheme="minorHAnsi" w:cstheme="minorHAnsi"/>
        </w:rPr>
        <w:t xml:space="preserve"> that </w:t>
      </w:r>
      <w:r w:rsidR="00A65AE0" w:rsidRPr="0085154F">
        <w:rPr>
          <w:rFonts w:asciiTheme="minorHAnsi" w:hAnsiTheme="minorHAnsi" w:cstheme="minorHAnsi"/>
        </w:rPr>
        <w:t xml:space="preserve">Lithuania is among the top 20%-40% </w:t>
      </w:r>
      <w:r w:rsidR="008A33A4" w:rsidRPr="0085154F">
        <w:rPr>
          <w:rFonts w:asciiTheme="minorHAnsi" w:hAnsiTheme="minorHAnsi" w:cstheme="minorHAnsi"/>
        </w:rPr>
        <w:t xml:space="preserve">performers </w:t>
      </w:r>
      <w:r w:rsidR="00A65AE0" w:rsidRPr="0085154F">
        <w:rPr>
          <w:rFonts w:asciiTheme="minorHAnsi" w:hAnsiTheme="minorHAnsi" w:cstheme="minorHAnsi"/>
        </w:rPr>
        <w:t xml:space="preserve">in the improvement of the use of skills at work. </w:t>
      </w:r>
      <w:r w:rsidR="00A65AE0" w:rsidRPr="0085154F">
        <w:rPr>
          <w:rFonts w:asciiTheme="minorHAnsi" w:hAnsiTheme="minorHAnsi" w:cstheme="minorHAnsi"/>
        </w:rPr>
        <w:lastRenderedPageBreak/>
        <w:t xml:space="preserve">Similarly, it has a </w:t>
      </w:r>
      <w:r w:rsidRPr="0085154F">
        <w:rPr>
          <w:rFonts w:asciiTheme="minorHAnsi" w:hAnsiTheme="minorHAnsi" w:cstheme="minorHAnsi"/>
        </w:rPr>
        <w:t xml:space="preserve">performance around the OECD average on indicators such as the </w:t>
      </w:r>
      <w:r w:rsidR="00A65AE0" w:rsidRPr="0085154F">
        <w:rPr>
          <w:rFonts w:asciiTheme="minorHAnsi" w:hAnsiTheme="minorHAnsi" w:cstheme="minorHAnsi"/>
        </w:rPr>
        <w:t xml:space="preserve">effectiveness of the activation of skills and the </w:t>
      </w:r>
      <w:r w:rsidRPr="0085154F">
        <w:rPr>
          <w:rFonts w:asciiTheme="minorHAnsi" w:hAnsiTheme="minorHAnsi" w:cstheme="minorHAnsi"/>
        </w:rPr>
        <w:t>inclusiveness of the labour market. However, there are still comparatively significant challenges in all other indicators.</w:t>
      </w:r>
    </w:p>
    <w:p w14:paraId="3C93AD9B" w14:textId="5BFCE53E" w:rsidR="001C3475" w:rsidRPr="0085154F" w:rsidRDefault="00A65AE0" w:rsidP="001C3475">
      <w:pPr>
        <w:pStyle w:val="Para"/>
        <w:rPr>
          <w:rFonts w:asciiTheme="minorHAnsi" w:hAnsiTheme="minorHAnsi" w:cstheme="minorHAnsi"/>
        </w:rPr>
      </w:pPr>
      <w:r w:rsidRPr="0085154F">
        <w:rPr>
          <w:rFonts w:asciiTheme="minorHAnsi" w:hAnsiTheme="minorHAnsi" w:cstheme="minorHAnsi"/>
        </w:rPr>
        <w:t xml:space="preserve">Lithuania </w:t>
      </w:r>
      <w:r w:rsidR="001C3475" w:rsidRPr="0085154F">
        <w:rPr>
          <w:rFonts w:asciiTheme="minorHAnsi" w:hAnsiTheme="minorHAnsi" w:cstheme="minorHAnsi"/>
        </w:rPr>
        <w:t xml:space="preserve">ranks in the bottom 20% of countries in regards to the alignment of skills with the labour market. The country has </w:t>
      </w:r>
      <w:r w:rsidRPr="0085154F">
        <w:rPr>
          <w:rFonts w:asciiTheme="minorHAnsi" w:hAnsiTheme="minorHAnsi" w:cstheme="minorHAnsi"/>
        </w:rPr>
        <w:t xml:space="preserve">one of </w:t>
      </w:r>
      <w:r w:rsidR="001C3475" w:rsidRPr="0085154F">
        <w:rPr>
          <w:rFonts w:asciiTheme="minorHAnsi" w:hAnsiTheme="minorHAnsi" w:cstheme="minorHAnsi"/>
        </w:rPr>
        <w:t>the largest proportion</w:t>
      </w:r>
      <w:r w:rsidRPr="0085154F">
        <w:rPr>
          <w:rFonts w:asciiTheme="minorHAnsi" w:hAnsiTheme="minorHAnsi" w:cstheme="minorHAnsi"/>
        </w:rPr>
        <w:t>s</w:t>
      </w:r>
      <w:r w:rsidR="001C3475" w:rsidRPr="0085154F">
        <w:rPr>
          <w:rFonts w:asciiTheme="minorHAnsi" w:hAnsiTheme="minorHAnsi" w:cstheme="minorHAnsi"/>
        </w:rPr>
        <w:t xml:space="preserve"> of over-skilled workers</w:t>
      </w:r>
      <w:r w:rsidRPr="0085154F">
        <w:rPr>
          <w:rFonts w:asciiTheme="minorHAnsi" w:hAnsiTheme="minorHAnsi" w:cstheme="minorHAnsi"/>
        </w:rPr>
        <w:t xml:space="preserve"> (in literacy and numeracy)</w:t>
      </w:r>
      <w:r w:rsidR="001C3475" w:rsidRPr="0085154F">
        <w:rPr>
          <w:rFonts w:asciiTheme="minorHAnsi" w:hAnsiTheme="minorHAnsi" w:cstheme="minorHAnsi"/>
        </w:rPr>
        <w:t xml:space="preserve"> across the countries/economies participating in the Survey of Adult Skills. In addition, </w:t>
      </w:r>
      <w:r w:rsidR="00027D46" w:rsidRPr="0085154F">
        <w:rPr>
          <w:rFonts w:asciiTheme="minorHAnsi" w:hAnsiTheme="minorHAnsi" w:cstheme="minorHAnsi"/>
        </w:rPr>
        <w:t xml:space="preserve">Lithuania </w:t>
      </w:r>
      <w:r w:rsidR="001C3475" w:rsidRPr="0085154F">
        <w:rPr>
          <w:rFonts w:asciiTheme="minorHAnsi" w:hAnsiTheme="minorHAnsi" w:cstheme="minorHAnsi"/>
        </w:rPr>
        <w:t xml:space="preserve">performs in the bottom 20% of countries on intensity of skills use in workplaces and on the adoption of high-performance workplace practices, which are found to stimulate skills use in the workplace. </w:t>
      </w:r>
    </w:p>
    <w:p w14:paraId="70995A98" w14:textId="567D6D3B" w:rsidR="00A46B51" w:rsidRPr="0085154F" w:rsidRDefault="00027D46" w:rsidP="00AB0F5F">
      <w:pPr>
        <w:pStyle w:val="Para"/>
        <w:rPr>
          <w:rFonts w:asciiTheme="minorHAnsi" w:hAnsiTheme="minorHAnsi" w:cstheme="minorHAnsi"/>
          <w:b/>
          <w:color w:val="4F81BD" w:themeColor="accent1"/>
        </w:rPr>
      </w:pPr>
      <w:r w:rsidRPr="0085154F">
        <w:rPr>
          <w:rFonts w:asciiTheme="minorHAnsi" w:hAnsiTheme="minorHAnsi" w:cstheme="minorHAnsi"/>
        </w:rPr>
        <w:t xml:space="preserve">Lithuania </w:t>
      </w:r>
      <w:r w:rsidR="001C3475" w:rsidRPr="0085154F">
        <w:rPr>
          <w:rFonts w:asciiTheme="minorHAnsi" w:hAnsiTheme="minorHAnsi" w:cstheme="minorHAnsi"/>
        </w:rPr>
        <w:t xml:space="preserve">is making important efforts to boost a complex skills system. Still, </w:t>
      </w:r>
      <w:r w:rsidRPr="0085154F">
        <w:rPr>
          <w:rFonts w:asciiTheme="minorHAnsi" w:hAnsiTheme="minorHAnsi" w:cstheme="minorHAnsi"/>
        </w:rPr>
        <w:t xml:space="preserve">Lithuania </w:t>
      </w:r>
      <w:r w:rsidR="001C3475" w:rsidRPr="0085154F">
        <w:rPr>
          <w:rFonts w:asciiTheme="minorHAnsi" w:hAnsiTheme="minorHAnsi" w:cstheme="minorHAnsi"/>
        </w:rPr>
        <w:t xml:space="preserve">could benefit from a renewal of its strategic vision for the future to ensure that all of its people have the skills to respond to the challenges and opportunities of an interconnected and rapidly changing world. </w:t>
      </w:r>
      <w:r w:rsidR="002E39FC" w:rsidRPr="0085154F">
        <w:rPr>
          <w:rFonts w:asciiTheme="minorHAnsi" w:hAnsiTheme="minorHAnsi" w:cstheme="minorHAnsi"/>
        </w:rPr>
        <w:t>A</w:t>
      </w:r>
      <w:r w:rsidR="00AB0F5F" w:rsidRPr="0085154F">
        <w:rPr>
          <w:rFonts w:asciiTheme="minorHAnsi" w:hAnsiTheme="minorHAnsi" w:cstheme="minorHAnsi"/>
        </w:rPr>
        <w:t xml:space="preserve">n integrated approach to skills policy will be essential to ensure </w:t>
      </w:r>
      <w:r w:rsidR="00AC7306" w:rsidRPr="0085154F">
        <w:rPr>
          <w:rFonts w:asciiTheme="minorHAnsi" w:hAnsiTheme="minorHAnsi" w:cstheme="minorHAnsi"/>
        </w:rPr>
        <w:t>the</w:t>
      </w:r>
      <w:r w:rsidR="00AB0F5F" w:rsidRPr="0085154F">
        <w:rPr>
          <w:rFonts w:asciiTheme="minorHAnsi" w:hAnsiTheme="minorHAnsi" w:cstheme="minorHAnsi"/>
        </w:rPr>
        <w:t xml:space="preserve"> success of these initiatives and to improve </w:t>
      </w:r>
      <w:r w:rsidRPr="0085154F">
        <w:rPr>
          <w:rFonts w:asciiTheme="minorHAnsi" w:hAnsiTheme="minorHAnsi" w:cstheme="minorHAnsi"/>
        </w:rPr>
        <w:t xml:space="preserve">Lithuania’s </w:t>
      </w:r>
      <w:r w:rsidR="00AB0F5F" w:rsidRPr="0085154F">
        <w:rPr>
          <w:rFonts w:asciiTheme="minorHAnsi" w:hAnsiTheme="minorHAnsi" w:cstheme="minorHAnsi"/>
        </w:rPr>
        <w:t>performance</w:t>
      </w:r>
      <w:r w:rsidR="00461E4A" w:rsidRPr="0085154F">
        <w:rPr>
          <w:rFonts w:asciiTheme="minorHAnsi" w:hAnsiTheme="minorHAnsi" w:cstheme="minorHAnsi"/>
        </w:rPr>
        <w:t xml:space="preserve"> in both developing relevant skills and using those skills </w:t>
      </w:r>
      <w:r w:rsidR="009F13BA" w:rsidRPr="0085154F">
        <w:rPr>
          <w:rFonts w:asciiTheme="minorHAnsi" w:hAnsiTheme="minorHAnsi" w:cstheme="minorHAnsi"/>
        </w:rPr>
        <w:t>effectively</w:t>
      </w:r>
      <w:r w:rsidR="00AB0F5F" w:rsidRPr="0085154F">
        <w:rPr>
          <w:rFonts w:asciiTheme="minorHAnsi" w:hAnsiTheme="minorHAnsi" w:cstheme="minorHAnsi"/>
        </w:rPr>
        <w:t xml:space="preserve">. This will require effective whole-of-government co-ordination and stakeholder engagement, as well as sustainable financing and integrated information systems. </w:t>
      </w:r>
      <w:r w:rsidR="00A46B51" w:rsidRPr="0085154F">
        <w:rPr>
          <w:rFonts w:asciiTheme="minorHAnsi" w:hAnsiTheme="minorHAnsi" w:cstheme="minorHAnsi"/>
        </w:rPr>
        <w:t xml:space="preserve">The OECD stands ready to support the Government of </w:t>
      </w:r>
      <w:r w:rsidRPr="0085154F">
        <w:rPr>
          <w:rFonts w:asciiTheme="minorHAnsi" w:hAnsiTheme="minorHAnsi" w:cstheme="minorHAnsi"/>
        </w:rPr>
        <w:t xml:space="preserve">Lithuania </w:t>
      </w:r>
      <w:r w:rsidR="00A46B51" w:rsidRPr="0085154F">
        <w:rPr>
          <w:rFonts w:asciiTheme="minorHAnsi" w:hAnsiTheme="minorHAnsi" w:cstheme="minorHAnsi"/>
        </w:rPr>
        <w:t xml:space="preserve">in </w:t>
      </w:r>
      <w:r w:rsidR="009316EC" w:rsidRPr="0085154F">
        <w:rPr>
          <w:rFonts w:asciiTheme="minorHAnsi" w:hAnsiTheme="minorHAnsi" w:cstheme="minorHAnsi"/>
        </w:rPr>
        <w:t xml:space="preserve">undertaking a tailored OECD Skills Strategy project </w:t>
      </w:r>
      <w:r w:rsidR="00AB0F5F" w:rsidRPr="0085154F">
        <w:rPr>
          <w:rFonts w:asciiTheme="minorHAnsi" w:hAnsiTheme="minorHAnsi" w:cstheme="minorHAnsi"/>
        </w:rPr>
        <w:t>to this end</w:t>
      </w:r>
      <w:r w:rsidR="00A46B51" w:rsidRPr="0085154F">
        <w:rPr>
          <w:rFonts w:asciiTheme="minorHAnsi" w:hAnsiTheme="minorHAnsi" w:cstheme="minorHAnsi"/>
        </w:rPr>
        <w:t>.</w:t>
      </w:r>
    </w:p>
    <w:p w14:paraId="46357287" w14:textId="5FF064A5" w:rsidR="00CF63D1" w:rsidRPr="0085154F" w:rsidRDefault="00CF63D1" w:rsidP="00BE691D">
      <w:pPr>
        <w:pStyle w:val="Heading2"/>
        <w:numPr>
          <w:ilvl w:val="0"/>
          <w:numId w:val="0"/>
        </w:numPr>
        <w:rPr>
          <w:rFonts w:asciiTheme="minorHAnsi" w:hAnsiTheme="minorHAnsi" w:cstheme="minorHAnsi"/>
        </w:rPr>
      </w:pPr>
      <w:r w:rsidRPr="0085154F">
        <w:rPr>
          <w:rFonts w:asciiTheme="minorHAnsi" w:hAnsiTheme="minorHAnsi" w:cstheme="minorHAnsi"/>
        </w:rPr>
        <w:t xml:space="preserve">A tailored OECD Skills Strategy project in </w:t>
      </w:r>
      <w:r w:rsidR="00BE691D" w:rsidRPr="0085154F">
        <w:rPr>
          <w:rFonts w:asciiTheme="minorHAnsi" w:hAnsiTheme="minorHAnsi" w:cstheme="minorHAnsi"/>
        </w:rPr>
        <w:t>Lithuania</w:t>
      </w:r>
    </w:p>
    <w:p w14:paraId="0B7781E2" w14:textId="31D0F2A0" w:rsidR="00CF63D1" w:rsidRPr="0085154F" w:rsidRDefault="00CF63D1" w:rsidP="007D6DA0">
      <w:pPr>
        <w:pStyle w:val="Para"/>
        <w:rPr>
          <w:rFonts w:asciiTheme="minorHAnsi" w:hAnsiTheme="minorHAnsi" w:cstheme="minorHAnsi"/>
        </w:rPr>
      </w:pPr>
      <w:r w:rsidRPr="0085154F">
        <w:rPr>
          <w:rFonts w:asciiTheme="minorHAnsi" w:hAnsiTheme="minorHAnsi" w:cstheme="minorHAnsi"/>
        </w:rPr>
        <w:t xml:space="preserve">The OECD would conduct an analysis and assessment of </w:t>
      </w:r>
      <w:r w:rsidR="00BE691D" w:rsidRPr="0085154F">
        <w:rPr>
          <w:rFonts w:asciiTheme="minorHAnsi" w:hAnsiTheme="minorHAnsi" w:cstheme="minorHAnsi"/>
        </w:rPr>
        <w:t>Lithuania</w:t>
      </w:r>
      <w:r w:rsidR="007D6DA0" w:rsidRPr="0085154F">
        <w:rPr>
          <w:rFonts w:asciiTheme="minorHAnsi" w:hAnsiTheme="minorHAnsi" w:cstheme="minorHAnsi"/>
        </w:rPr>
        <w:t xml:space="preserve">’s </w:t>
      </w:r>
      <w:r w:rsidRPr="0085154F">
        <w:rPr>
          <w:rFonts w:asciiTheme="minorHAnsi" w:hAnsiTheme="minorHAnsi" w:cstheme="minorHAnsi"/>
        </w:rPr>
        <w:t>skills system. This phase would involve a combination of desk research, workshops, and meetings with officials and stakeholders, and would result in the in the publication of “</w:t>
      </w:r>
      <w:r w:rsidRPr="0085154F">
        <w:rPr>
          <w:rFonts w:asciiTheme="minorHAnsi" w:hAnsiTheme="minorHAnsi" w:cstheme="minorHAnsi"/>
          <w:i/>
        </w:rPr>
        <w:t xml:space="preserve">OECD Skills Strategy </w:t>
      </w:r>
      <w:r w:rsidR="00BE691D" w:rsidRPr="0085154F">
        <w:rPr>
          <w:rFonts w:asciiTheme="minorHAnsi" w:hAnsiTheme="minorHAnsi" w:cstheme="minorHAnsi"/>
          <w:i/>
        </w:rPr>
        <w:t>Lithuania</w:t>
      </w:r>
      <w:r w:rsidRPr="0085154F">
        <w:rPr>
          <w:rFonts w:asciiTheme="minorHAnsi" w:hAnsiTheme="minorHAnsi" w:cstheme="minorHAnsi"/>
          <w:i/>
        </w:rPr>
        <w:t>: Assessment and Recommendations</w:t>
      </w:r>
      <w:r w:rsidRPr="0085154F">
        <w:rPr>
          <w:rFonts w:asciiTheme="minorHAnsi" w:hAnsiTheme="minorHAnsi" w:cstheme="minorHAnsi"/>
        </w:rPr>
        <w:t xml:space="preserve">”. </w:t>
      </w:r>
    </w:p>
    <w:p w14:paraId="02BE709B" w14:textId="54A542FD" w:rsidR="00CF63D1" w:rsidRPr="0085154F" w:rsidRDefault="00CF63D1" w:rsidP="007D6DA0">
      <w:pPr>
        <w:pStyle w:val="Para"/>
        <w:rPr>
          <w:rFonts w:asciiTheme="minorHAnsi" w:hAnsiTheme="minorHAnsi" w:cstheme="minorHAnsi"/>
        </w:rPr>
      </w:pPr>
      <w:r w:rsidRPr="0085154F">
        <w:rPr>
          <w:rFonts w:asciiTheme="minorHAnsi" w:hAnsiTheme="minorHAnsi" w:cstheme="minorHAnsi"/>
        </w:rPr>
        <w:t xml:space="preserve">This publication of around 140 pages would be published online within one month of finalisation. The publication will be composed of: i) an </w:t>
      </w:r>
      <w:r w:rsidRPr="0085154F">
        <w:rPr>
          <w:rFonts w:asciiTheme="minorHAnsi" w:hAnsiTheme="minorHAnsi" w:cstheme="minorHAnsi"/>
          <w:i/>
        </w:rPr>
        <w:t>executive summary</w:t>
      </w:r>
      <w:r w:rsidR="007D6DA0" w:rsidRPr="0085154F">
        <w:rPr>
          <w:rFonts w:asciiTheme="minorHAnsi" w:hAnsiTheme="minorHAnsi" w:cstheme="minorHAnsi"/>
        </w:rPr>
        <w:t>;</w:t>
      </w:r>
      <w:r w:rsidRPr="0085154F">
        <w:rPr>
          <w:rFonts w:asciiTheme="minorHAnsi" w:hAnsiTheme="minorHAnsi" w:cstheme="minorHAnsi"/>
        </w:rPr>
        <w:t xml:space="preserve"> ii) a </w:t>
      </w:r>
      <w:r w:rsidRPr="0085154F">
        <w:rPr>
          <w:rFonts w:asciiTheme="minorHAnsi" w:hAnsiTheme="minorHAnsi" w:cstheme="minorHAnsi"/>
          <w:i/>
        </w:rPr>
        <w:t>key insights and policy recommendations</w:t>
      </w:r>
      <w:r w:rsidRPr="0085154F">
        <w:rPr>
          <w:rFonts w:asciiTheme="minorHAnsi" w:hAnsiTheme="minorHAnsi" w:cstheme="minorHAnsi"/>
        </w:rPr>
        <w:t xml:space="preserve"> chapter describing </w:t>
      </w:r>
      <w:r w:rsidR="00BE691D" w:rsidRPr="0085154F">
        <w:rPr>
          <w:rFonts w:asciiTheme="minorHAnsi" w:hAnsiTheme="minorHAnsi" w:cstheme="minorHAnsi"/>
        </w:rPr>
        <w:t>Lithuania</w:t>
      </w:r>
      <w:r w:rsidR="007D6DA0" w:rsidRPr="0085154F">
        <w:rPr>
          <w:rFonts w:asciiTheme="minorHAnsi" w:hAnsiTheme="minorHAnsi" w:cstheme="minorHAnsi"/>
        </w:rPr>
        <w:t xml:space="preserve">’s </w:t>
      </w:r>
      <w:r w:rsidRPr="0085154F">
        <w:rPr>
          <w:rFonts w:asciiTheme="minorHAnsi" w:hAnsiTheme="minorHAnsi" w:cstheme="minorHAnsi"/>
        </w:rPr>
        <w:t xml:space="preserve">skills performance and recent reforms, </w:t>
      </w:r>
      <w:r w:rsidR="007D6DA0" w:rsidRPr="0085154F">
        <w:rPr>
          <w:rFonts w:asciiTheme="minorHAnsi" w:hAnsiTheme="minorHAnsi" w:cstheme="minorHAnsi"/>
        </w:rPr>
        <w:t xml:space="preserve">as well as </w:t>
      </w:r>
      <w:r w:rsidRPr="0085154F">
        <w:rPr>
          <w:rFonts w:asciiTheme="minorHAnsi" w:hAnsiTheme="minorHAnsi" w:cstheme="minorHAnsi"/>
        </w:rPr>
        <w:t>identify</w:t>
      </w:r>
      <w:r w:rsidR="007D6DA0" w:rsidRPr="0085154F">
        <w:rPr>
          <w:rFonts w:asciiTheme="minorHAnsi" w:hAnsiTheme="minorHAnsi" w:cstheme="minorHAnsi"/>
        </w:rPr>
        <w:t>ing</w:t>
      </w:r>
      <w:r w:rsidRPr="0085154F">
        <w:rPr>
          <w:rFonts w:asciiTheme="minorHAnsi" w:hAnsiTheme="minorHAnsi" w:cstheme="minorHAnsi"/>
        </w:rPr>
        <w:t xml:space="preserve"> the key policy priorities </w:t>
      </w:r>
      <w:r w:rsidR="007D6DA0" w:rsidRPr="0085154F">
        <w:rPr>
          <w:rFonts w:asciiTheme="minorHAnsi" w:hAnsiTheme="minorHAnsi" w:cstheme="minorHAnsi"/>
        </w:rPr>
        <w:t>and</w:t>
      </w:r>
      <w:r w:rsidRPr="0085154F">
        <w:rPr>
          <w:rFonts w:asciiTheme="minorHAnsi" w:hAnsiTheme="minorHAnsi" w:cstheme="minorHAnsi"/>
        </w:rPr>
        <w:t xml:space="preserve"> mak</w:t>
      </w:r>
      <w:r w:rsidR="007D6DA0" w:rsidRPr="0085154F">
        <w:rPr>
          <w:rFonts w:asciiTheme="minorHAnsi" w:hAnsiTheme="minorHAnsi" w:cstheme="minorHAnsi"/>
        </w:rPr>
        <w:t>ing</w:t>
      </w:r>
      <w:r w:rsidRPr="0085154F">
        <w:rPr>
          <w:rFonts w:asciiTheme="minorHAnsi" w:hAnsiTheme="minorHAnsi" w:cstheme="minorHAnsi"/>
        </w:rPr>
        <w:t xml:space="preserve"> concrete policy recommendations for government, social partners and other stakeholders</w:t>
      </w:r>
      <w:r w:rsidR="007D6DA0" w:rsidRPr="0085154F">
        <w:rPr>
          <w:rFonts w:asciiTheme="minorHAnsi" w:hAnsiTheme="minorHAnsi" w:cstheme="minorHAnsi"/>
        </w:rPr>
        <w:t>;</w:t>
      </w:r>
      <w:r w:rsidRPr="0085154F">
        <w:rPr>
          <w:rFonts w:asciiTheme="minorHAnsi" w:hAnsiTheme="minorHAnsi" w:cstheme="minorHAnsi"/>
        </w:rPr>
        <w:t xml:space="preserve"> and iii) </w:t>
      </w:r>
      <w:r w:rsidR="007D6DA0" w:rsidRPr="0085154F">
        <w:rPr>
          <w:rFonts w:asciiTheme="minorHAnsi" w:hAnsiTheme="minorHAnsi" w:cstheme="minorHAnsi"/>
        </w:rPr>
        <w:t xml:space="preserve">three to four </w:t>
      </w:r>
      <w:r w:rsidRPr="0085154F">
        <w:rPr>
          <w:rFonts w:asciiTheme="minorHAnsi" w:hAnsiTheme="minorHAnsi" w:cstheme="minorHAnsi"/>
          <w:i/>
        </w:rPr>
        <w:t>thematic chapters</w:t>
      </w:r>
      <w:r w:rsidRPr="0085154F">
        <w:rPr>
          <w:rFonts w:asciiTheme="minorHAnsi" w:hAnsiTheme="minorHAnsi" w:cstheme="minorHAnsi"/>
        </w:rPr>
        <w:t xml:space="preserve"> on policy priorities that have been identified by the OECD in collaboration with the national project team. </w:t>
      </w:r>
    </w:p>
    <w:p w14:paraId="5EF291F2" w14:textId="4880EED8" w:rsidR="00E57A56" w:rsidRPr="0085154F" w:rsidRDefault="00E57A56" w:rsidP="007D6DA0">
      <w:pPr>
        <w:pStyle w:val="Para"/>
        <w:rPr>
          <w:rFonts w:asciiTheme="minorHAnsi" w:hAnsiTheme="minorHAnsi" w:cstheme="minorHAnsi"/>
        </w:rPr>
      </w:pPr>
      <w:r w:rsidRPr="0085154F">
        <w:rPr>
          <w:rFonts w:asciiTheme="minorHAnsi" w:hAnsiTheme="minorHAnsi" w:cstheme="minorHAnsi"/>
        </w:rPr>
        <w:t>Examples of policy priorities identified for countries, and covered in thematic chapters in recent OECD Skills Strategy publications include the following:</w:t>
      </w:r>
    </w:p>
    <w:p w14:paraId="2AA34F37" w14:textId="6C8ED0AA" w:rsidR="00B57AE8" w:rsidRPr="0085154F" w:rsidRDefault="00B57AE8" w:rsidP="00A47CF7">
      <w:pPr>
        <w:pStyle w:val="Caption"/>
        <w:rPr>
          <w:rFonts w:eastAsia="Batang"/>
        </w:rPr>
      </w:pPr>
      <w:r w:rsidRPr="0085154F">
        <w:t>Figure </w:t>
      </w:r>
      <w:r w:rsidRPr="0085154F">
        <w:fldChar w:fldCharType="begin"/>
      </w:r>
      <w:r w:rsidRPr="0085154F">
        <w:instrText xml:space="preserve"> SEQ Figure \* ARABIC \s 1 </w:instrText>
      </w:r>
      <w:r w:rsidRPr="0085154F">
        <w:fldChar w:fldCharType="separate"/>
      </w:r>
      <w:r w:rsidR="003010B8" w:rsidRPr="0085154F">
        <w:rPr>
          <w:noProof/>
        </w:rPr>
        <w:t>2</w:t>
      </w:r>
      <w:r w:rsidRPr="0085154F">
        <w:rPr>
          <w:noProof/>
        </w:rPr>
        <w:fldChar w:fldCharType="end"/>
      </w:r>
      <w:r w:rsidRPr="0085154F">
        <w:rPr>
          <w:rFonts w:eastAsia="Batang"/>
        </w:rPr>
        <w:t>. Examples of policy priorities in OECD skills strategy projects</w:t>
      </w:r>
    </w:p>
    <w:p w14:paraId="1AD5CE21" w14:textId="4FA6A1C4" w:rsidR="00E57A56" w:rsidRPr="0085154F" w:rsidRDefault="00E57A56" w:rsidP="00E57A56">
      <w:pPr>
        <w:jc w:val="center"/>
        <w:rPr>
          <w:b/>
          <w:color w:val="4F81BD" w:themeColor="accent1"/>
        </w:rPr>
      </w:pPr>
      <w:r w:rsidRPr="0085154F">
        <w:rPr>
          <w:noProof/>
          <w:lang w:val="lt-LT" w:eastAsia="lt-LT"/>
        </w:rPr>
        <w:drawing>
          <wp:inline distT="0" distB="0" distL="0" distR="0" wp14:anchorId="1C5B43D2" wp14:editId="07982AD2">
            <wp:extent cx="4467225" cy="145149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1451496"/>
                    </a:xfrm>
                    <a:prstGeom prst="rect">
                      <a:avLst/>
                    </a:prstGeom>
                    <a:noFill/>
                    <a:ln>
                      <a:noFill/>
                    </a:ln>
                  </pic:spPr>
                </pic:pic>
              </a:graphicData>
            </a:graphic>
          </wp:inline>
        </w:drawing>
      </w:r>
    </w:p>
    <w:p w14:paraId="175190F9" w14:textId="77777777" w:rsidR="00E57A56" w:rsidRPr="0085154F" w:rsidRDefault="00E57A56" w:rsidP="00E57A56">
      <w:pPr>
        <w:rPr>
          <w:rStyle w:val="Hyperlink"/>
          <w:color w:val="000000" w:themeColor="text1"/>
        </w:rPr>
      </w:pPr>
    </w:p>
    <w:p w14:paraId="53E577C1" w14:textId="015018A8" w:rsidR="00B03D3F" w:rsidRPr="0085154F" w:rsidRDefault="00B03D3F" w:rsidP="00B03D3F">
      <w:pPr>
        <w:pStyle w:val="Para"/>
        <w:rPr>
          <w:rFonts w:asciiTheme="minorHAnsi" w:hAnsiTheme="minorHAnsi" w:cstheme="minorHAnsi"/>
        </w:rPr>
      </w:pPr>
      <w:r w:rsidRPr="0085154F">
        <w:rPr>
          <w:rFonts w:asciiTheme="minorHAnsi" w:hAnsiTheme="minorHAnsi" w:cstheme="minorHAnsi"/>
        </w:rPr>
        <w:t xml:space="preserve">On the basis of the OECD’s preliminary analysis and the priorities of the Government of </w:t>
      </w:r>
      <w:r w:rsidR="00BE691D" w:rsidRPr="0085154F">
        <w:rPr>
          <w:rFonts w:asciiTheme="minorHAnsi" w:hAnsiTheme="minorHAnsi" w:cstheme="minorHAnsi"/>
        </w:rPr>
        <w:t>Lithuania</w:t>
      </w:r>
      <w:r w:rsidRPr="0085154F">
        <w:rPr>
          <w:rFonts w:asciiTheme="minorHAnsi" w:hAnsiTheme="minorHAnsi" w:cstheme="minorHAnsi"/>
        </w:rPr>
        <w:t xml:space="preserve">, the OECD would recommend focusing in this project on </w:t>
      </w:r>
      <w:r w:rsidRPr="0085154F">
        <w:rPr>
          <w:rFonts w:asciiTheme="minorHAnsi" w:hAnsiTheme="minorHAnsi" w:cstheme="minorHAnsi"/>
          <w:color w:val="4F81BD" w:themeColor="accent1"/>
        </w:rPr>
        <w:t>three to four of the following themes</w:t>
      </w:r>
      <w:r w:rsidRPr="0085154F">
        <w:rPr>
          <w:rFonts w:asciiTheme="minorHAnsi" w:hAnsiTheme="minorHAnsi" w:cstheme="minorHAnsi"/>
        </w:rPr>
        <w:t>, subject to further analysis and agreement:</w:t>
      </w:r>
    </w:p>
    <w:p w14:paraId="25301543" w14:textId="61BB2878" w:rsidR="00B03D3F" w:rsidRPr="0085154F" w:rsidRDefault="00FE7D36" w:rsidP="00B03D3F">
      <w:pPr>
        <w:pStyle w:val="Para"/>
        <w:numPr>
          <w:ilvl w:val="0"/>
          <w:numId w:val="48"/>
        </w:numPr>
        <w:rPr>
          <w:rFonts w:asciiTheme="minorHAnsi" w:hAnsiTheme="minorHAnsi" w:cstheme="minorHAnsi"/>
          <w:b/>
        </w:rPr>
      </w:pPr>
      <w:r w:rsidRPr="0085154F">
        <w:rPr>
          <w:rFonts w:asciiTheme="minorHAnsi" w:hAnsiTheme="minorHAnsi" w:cstheme="minorHAnsi"/>
          <w:b/>
        </w:rPr>
        <w:lastRenderedPageBreak/>
        <w:t>Improving the skills of the youth</w:t>
      </w:r>
      <w:r w:rsidR="00B03D3F" w:rsidRPr="0085154F">
        <w:rPr>
          <w:rFonts w:asciiTheme="minorHAnsi" w:hAnsiTheme="minorHAnsi" w:cstheme="minorHAnsi"/>
          <w:b/>
        </w:rPr>
        <w:t xml:space="preserve">. </w:t>
      </w:r>
      <w:r w:rsidR="00A05004" w:rsidRPr="0085154F">
        <w:rPr>
          <w:rFonts w:asciiTheme="minorHAnsi" w:hAnsiTheme="minorHAnsi" w:cstheme="minorHAnsi"/>
        </w:rPr>
        <w:t xml:space="preserve">Consideration would be given </w:t>
      </w:r>
      <w:r w:rsidR="001F5430" w:rsidRPr="0085154F">
        <w:rPr>
          <w:rFonts w:asciiTheme="minorHAnsi" w:hAnsiTheme="minorHAnsi" w:cstheme="minorHAnsi"/>
        </w:rPr>
        <w:t xml:space="preserve">to </w:t>
      </w:r>
      <w:r w:rsidR="00E4109F" w:rsidRPr="0085154F">
        <w:rPr>
          <w:rFonts w:asciiTheme="minorHAnsi" w:hAnsiTheme="minorHAnsi" w:cstheme="minorHAnsi"/>
        </w:rPr>
        <w:t xml:space="preserve">the </w:t>
      </w:r>
      <w:r w:rsidR="001F5430" w:rsidRPr="0085154F">
        <w:rPr>
          <w:rFonts w:asciiTheme="minorHAnsi" w:hAnsiTheme="minorHAnsi" w:cstheme="minorHAnsi"/>
        </w:rPr>
        <w:t>improvement of students’ school performance</w:t>
      </w:r>
      <w:r w:rsidR="00216334" w:rsidRPr="0085154F">
        <w:rPr>
          <w:rFonts w:asciiTheme="minorHAnsi" w:hAnsiTheme="minorHAnsi" w:cstheme="minorHAnsi"/>
        </w:rPr>
        <w:t xml:space="preserve"> with special attention paid to </w:t>
      </w:r>
      <w:r w:rsidR="00E4109F" w:rsidRPr="0085154F">
        <w:rPr>
          <w:rFonts w:asciiTheme="minorHAnsi" w:hAnsiTheme="minorHAnsi" w:cstheme="minorHAnsi"/>
        </w:rPr>
        <w:t>non-urban and rural areas</w:t>
      </w:r>
      <w:r w:rsidR="001F5430" w:rsidRPr="0085154F">
        <w:rPr>
          <w:rFonts w:asciiTheme="minorHAnsi" w:hAnsiTheme="minorHAnsi" w:cstheme="minorHAnsi"/>
        </w:rPr>
        <w:t>, enhancing the equity within the educational system, as well as teacher training and quality</w:t>
      </w:r>
      <w:r w:rsidR="006067C9" w:rsidRPr="0085154F">
        <w:rPr>
          <w:rFonts w:asciiTheme="minorHAnsi" w:hAnsiTheme="minorHAnsi" w:cstheme="minorHAnsi"/>
        </w:rPr>
        <w:t>, and</w:t>
      </w:r>
      <w:r w:rsidR="001F5430" w:rsidRPr="0085154F">
        <w:rPr>
          <w:rFonts w:asciiTheme="minorHAnsi" w:hAnsiTheme="minorHAnsi" w:cstheme="minorHAnsi"/>
        </w:rPr>
        <w:t xml:space="preserve"> </w:t>
      </w:r>
      <w:r w:rsidR="006067C9" w:rsidRPr="0085154F">
        <w:rPr>
          <w:rFonts w:asciiTheme="minorHAnsi" w:hAnsiTheme="minorHAnsi" w:cstheme="minorHAnsi"/>
        </w:rPr>
        <w:t>a special focus on tertiary education.</w:t>
      </w:r>
    </w:p>
    <w:p w14:paraId="6FDC8CC1" w14:textId="302950F2" w:rsidR="00A05004" w:rsidRPr="0085154F" w:rsidRDefault="00A05004" w:rsidP="00E4109F">
      <w:pPr>
        <w:pStyle w:val="Para"/>
        <w:numPr>
          <w:ilvl w:val="0"/>
          <w:numId w:val="48"/>
        </w:numPr>
        <w:rPr>
          <w:rFonts w:asciiTheme="minorHAnsi" w:hAnsiTheme="minorHAnsi" w:cstheme="minorHAnsi"/>
          <w:b/>
        </w:rPr>
      </w:pPr>
      <w:r w:rsidRPr="0085154F">
        <w:rPr>
          <w:rFonts w:asciiTheme="minorHAnsi" w:hAnsiTheme="minorHAnsi" w:cstheme="minorHAnsi"/>
          <w:b/>
        </w:rPr>
        <w:t>Reducing skills imbalances</w:t>
      </w:r>
      <w:r w:rsidR="006067C9" w:rsidRPr="0085154F">
        <w:rPr>
          <w:rFonts w:asciiTheme="minorHAnsi" w:hAnsiTheme="minorHAnsi" w:cstheme="minorHAnsi"/>
          <w:b/>
        </w:rPr>
        <w:t xml:space="preserve"> with a more responsive education system</w:t>
      </w:r>
      <w:r w:rsidRPr="0085154F">
        <w:rPr>
          <w:rFonts w:asciiTheme="minorHAnsi" w:hAnsiTheme="minorHAnsi" w:cstheme="minorHAnsi"/>
        </w:rPr>
        <w:t xml:space="preserve">. Consideration would be given to </w:t>
      </w:r>
      <w:r w:rsidR="00E4109F" w:rsidRPr="0085154F">
        <w:rPr>
          <w:rFonts w:asciiTheme="minorHAnsi" w:hAnsiTheme="minorHAnsi" w:cstheme="minorHAnsi"/>
        </w:rPr>
        <w:t xml:space="preserve">retaining and attracting talent from Lithuania and abroad, making the migration framework </w:t>
      </w:r>
      <w:r w:rsidR="006067C9" w:rsidRPr="0085154F">
        <w:rPr>
          <w:rFonts w:asciiTheme="minorHAnsi" w:hAnsiTheme="minorHAnsi" w:cstheme="minorHAnsi"/>
        </w:rPr>
        <w:t>better</w:t>
      </w:r>
      <w:r w:rsidR="00E4109F" w:rsidRPr="0085154F">
        <w:rPr>
          <w:rFonts w:asciiTheme="minorHAnsi" w:hAnsiTheme="minorHAnsi" w:cstheme="minorHAnsi"/>
        </w:rPr>
        <w:t xml:space="preserve"> serve the skill needs</w:t>
      </w:r>
      <w:r w:rsidR="006067C9" w:rsidRPr="0085154F">
        <w:rPr>
          <w:rFonts w:asciiTheme="minorHAnsi" w:hAnsiTheme="minorHAnsi" w:cstheme="minorHAnsi"/>
        </w:rPr>
        <w:t xml:space="preserve"> of the country</w:t>
      </w:r>
      <w:r w:rsidR="00783BCC" w:rsidRPr="0085154F">
        <w:rPr>
          <w:rFonts w:asciiTheme="minorHAnsi" w:hAnsiTheme="minorHAnsi" w:cstheme="minorHAnsi"/>
        </w:rPr>
        <w:t>;</w:t>
      </w:r>
      <w:r w:rsidR="006067C9" w:rsidRPr="0085154F">
        <w:rPr>
          <w:rFonts w:asciiTheme="minorHAnsi" w:hAnsiTheme="minorHAnsi" w:cstheme="minorHAnsi"/>
        </w:rPr>
        <w:t xml:space="preserve"> </w:t>
      </w:r>
      <w:r w:rsidR="00C359AC" w:rsidRPr="0085154F">
        <w:rPr>
          <w:rFonts w:asciiTheme="minorHAnsi" w:hAnsiTheme="minorHAnsi" w:cstheme="minorHAnsi"/>
        </w:rPr>
        <w:t>enhancement</w:t>
      </w:r>
      <w:r w:rsidR="00FE2567" w:rsidRPr="0085154F">
        <w:rPr>
          <w:rFonts w:asciiTheme="minorHAnsi" w:hAnsiTheme="minorHAnsi" w:cstheme="minorHAnsi"/>
        </w:rPr>
        <w:t xml:space="preserve"> </w:t>
      </w:r>
      <w:r w:rsidR="0079286C" w:rsidRPr="0085154F">
        <w:rPr>
          <w:rFonts w:asciiTheme="minorHAnsi" w:hAnsiTheme="minorHAnsi" w:cstheme="minorHAnsi"/>
        </w:rPr>
        <w:t xml:space="preserve">of </w:t>
      </w:r>
      <w:r w:rsidRPr="0085154F">
        <w:rPr>
          <w:rFonts w:asciiTheme="minorHAnsi" w:hAnsiTheme="minorHAnsi" w:cstheme="minorHAnsi"/>
        </w:rPr>
        <w:t>the responsiveness of the education system (including VET and tertiary education) a</w:t>
      </w:r>
      <w:r w:rsidR="004B11D7" w:rsidRPr="0085154F">
        <w:rPr>
          <w:rFonts w:asciiTheme="minorHAnsi" w:hAnsiTheme="minorHAnsi" w:cstheme="minorHAnsi"/>
        </w:rPr>
        <w:t>s well as</w:t>
      </w:r>
      <w:r w:rsidR="00D710CE" w:rsidRPr="0085154F">
        <w:rPr>
          <w:rFonts w:asciiTheme="minorHAnsi" w:hAnsiTheme="minorHAnsi" w:cstheme="minorHAnsi"/>
        </w:rPr>
        <w:t xml:space="preserve"> </w:t>
      </w:r>
      <w:r w:rsidRPr="0085154F">
        <w:rPr>
          <w:rFonts w:asciiTheme="minorHAnsi" w:hAnsiTheme="minorHAnsi" w:cstheme="minorHAnsi"/>
        </w:rPr>
        <w:t>activation and ret</w:t>
      </w:r>
      <w:r w:rsidR="0079286C" w:rsidRPr="0085154F">
        <w:rPr>
          <w:rFonts w:asciiTheme="minorHAnsi" w:hAnsiTheme="minorHAnsi" w:cstheme="minorHAnsi"/>
        </w:rPr>
        <w:t>r</w:t>
      </w:r>
      <w:r w:rsidRPr="0085154F">
        <w:rPr>
          <w:rFonts w:asciiTheme="minorHAnsi" w:hAnsiTheme="minorHAnsi" w:cstheme="minorHAnsi"/>
        </w:rPr>
        <w:t>aining policies</w:t>
      </w:r>
      <w:r w:rsidR="004B11D7" w:rsidRPr="0085154F">
        <w:rPr>
          <w:rFonts w:asciiTheme="minorHAnsi" w:hAnsiTheme="minorHAnsi" w:cstheme="minorHAnsi"/>
        </w:rPr>
        <w:t>.</w:t>
      </w:r>
    </w:p>
    <w:p w14:paraId="40AC5F44" w14:textId="4E0EF30F" w:rsidR="00B03D3F" w:rsidRPr="0085154F" w:rsidRDefault="006067C9" w:rsidP="00B03D3F">
      <w:pPr>
        <w:pStyle w:val="Para"/>
        <w:numPr>
          <w:ilvl w:val="0"/>
          <w:numId w:val="48"/>
        </w:numPr>
        <w:rPr>
          <w:rFonts w:asciiTheme="minorHAnsi" w:hAnsiTheme="minorHAnsi" w:cstheme="minorHAnsi"/>
        </w:rPr>
      </w:pPr>
      <w:r w:rsidRPr="0085154F">
        <w:rPr>
          <w:rFonts w:asciiTheme="minorHAnsi" w:hAnsiTheme="minorHAnsi" w:cstheme="minorHAnsi"/>
          <w:b/>
        </w:rPr>
        <w:t xml:space="preserve">Raising participation </w:t>
      </w:r>
      <w:r w:rsidR="00A05004" w:rsidRPr="0085154F">
        <w:rPr>
          <w:rFonts w:asciiTheme="minorHAnsi" w:hAnsiTheme="minorHAnsi" w:cstheme="minorHAnsi"/>
          <w:b/>
        </w:rPr>
        <w:t>in</w:t>
      </w:r>
      <w:r w:rsidR="00B03D3F" w:rsidRPr="0085154F">
        <w:rPr>
          <w:rFonts w:asciiTheme="minorHAnsi" w:hAnsiTheme="minorHAnsi" w:cstheme="minorHAnsi"/>
          <w:b/>
        </w:rPr>
        <w:t xml:space="preserve"> adult learning</w:t>
      </w:r>
      <w:r w:rsidRPr="0085154F">
        <w:rPr>
          <w:rFonts w:asciiTheme="minorHAnsi" w:hAnsiTheme="minorHAnsi" w:cstheme="minorHAnsi"/>
          <w:b/>
        </w:rPr>
        <w:t xml:space="preserve"> of all forms</w:t>
      </w:r>
      <w:r w:rsidR="00B03D3F" w:rsidRPr="0085154F">
        <w:rPr>
          <w:rFonts w:asciiTheme="minorHAnsi" w:hAnsiTheme="minorHAnsi" w:cstheme="minorHAnsi"/>
        </w:rPr>
        <w:t xml:space="preserve">. Consideration would be given to the motivation of adult learners, barriers to participation in adult learning, </w:t>
      </w:r>
      <w:r w:rsidR="006E5A1F" w:rsidRPr="0085154F">
        <w:rPr>
          <w:rFonts w:asciiTheme="minorHAnsi" w:hAnsiTheme="minorHAnsi" w:cstheme="minorHAnsi"/>
        </w:rPr>
        <w:t>and</w:t>
      </w:r>
      <w:r w:rsidR="007C29D5" w:rsidRPr="0085154F">
        <w:rPr>
          <w:rFonts w:asciiTheme="minorHAnsi" w:hAnsiTheme="minorHAnsi" w:cstheme="minorHAnsi"/>
        </w:rPr>
        <w:t xml:space="preserve"> enhancement</w:t>
      </w:r>
      <w:r w:rsidR="00E92420" w:rsidRPr="0085154F">
        <w:rPr>
          <w:rFonts w:asciiTheme="minorHAnsi" w:hAnsiTheme="minorHAnsi" w:cstheme="minorHAnsi"/>
        </w:rPr>
        <w:t xml:space="preserve"> </w:t>
      </w:r>
      <w:r w:rsidR="007C29D5" w:rsidRPr="0085154F">
        <w:rPr>
          <w:rFonts w:asciiTheme="minorHAnsi" w:hAnsiTheme="minorHAnsi" w:cstheme="minorHAnsi"/>
        </w:rPr>
        <w:t xml:space="preserve">of </w:t>
      </w:r>
      <w:r w:rsidR="00E92420" w:rsidRPr="0085154F">
        <w:rPr>
          <w:rFonts w:asciiTheme="minorHAnsi" w:hAnsiTheme="minorHAnsi" w:cstheme="minorHAnsi"/>
        </w:rPr>
        <w:t>the general adult learning culture</w:t>
      </w:r>
      <w:r w:rsidR="00B03D3F" w:rsidRPr="0085154F">
        <w:rPr>
          <w:rFonts w:asciiTheme="minorHAnsi" w:hAnsiTheme="minorHAnsi" w:cstheme="minorHAnsi"/>
        </w:rPr>
        <w:t>. Special consideration would be given to policies that support the participation of underrepresented groups in training that is relevant to the needs of the labour market, as well as to policies to encourage greater employer commitment to developing the skills of their workers.</w:t>
      </w:r>
    </w:p>
    <w:p w14:paraId="2FCF88D3" w14:textId="5D2BA546" w:rsidR="00B03D3F" w:rsidRPr="0085154F" w:rsidRDefault="00B03D3F" w:rsidP="00B03D3F">
      <w:pPr>
        <w:pStyle w:val="Para"/>
        <w:numPr>
          <w:ilvl w:val="0"/>
          <w:numId w:val="48"/>
        </w:numPr>
        <w:rPr>
          <w:rFonts w:asciiTheme="minorHAnsi" w:hAnsiTheme="minorHAnsi" w:cstheme="minorHAnsi"/>
        </w:rPr>
      </w:pPr>
      <w:r w:rsidRPr="0085154F">
        <w:rPr>
          <w:rFonts w:asciiTheme="minorHAnsi" w:hAnsiTheme="minorHAnsi" w:cstheme="minorHAnsi"/>
          <w:b/>
        </w:rPr>
        <w:t>Improving skills use in workplaces</w:t>
      </w:r>
      <w:r w:rsidRPr="0085154F">
        <w:rPr>
          <w:rFonts w:asciiTheme="minorHAnsi" w:hAnsiTheme="minorHAnsi" w:cstheme="minorHAnsi"/>
        </w:rPr>
        <w:t xml:space="preserve">. Consideration would be given to a range </w:t>
      </w:r>
      <w:r w:rsidR="001F5430" w:rsidRPr="0085154F">
        <w:rPr>
          <w:rFonts w:asciiTheme="minorHAnsi" w:hAnsiTheme="minorHAnsi" w:cstheme="minorHAnsi"/>
        </w:rPr>
        <w:t xml:space="preserve">of </w:t>
      </w:r>
      <w:r w:rsidRPr="0085154F">
        <w:rPr>
          <w:rFonts w:asciiTheme="minorHAnsi" w:hAnsiTheme="minorHAnsi" w:cstheme="minorHAnsi"/>
        </w:rPr>
        <w:t>high performance work practices.</w:t>
      </w:r>
    </w:p>
    <w:p w14:paraId="6E705514" w14:textId="79554433" w:rsidR="00461E4A" w:rsidRPr="0085154F" w:rsidRDefault="00461E4A" w:rsidP="00461E4A">
      <w:pPr>
        <w:pStyle w:val="Para"/>
        <w:numPr>
          <w:ilvl w:val="0"/>
          <w:numId w:val="48"/>
        </w:numPr>
        <w:rPr>
          <w:rFonts w:asciiTheme="minorHAnsi" w:hAnsiTheme="minorHAnsi" w:cstheme="minorHAnsi"/>
        </w:rPr>
      </w:pPr>
      <w:r w:rsidRPr="0085154F">
        <w:rPr>
          <w:rFonts w:asciiTheme="minorHAnsi" w:hAnsiTheme="minorHAnsi" w:cstheme="minorHAnsi"/>
          <w:b/>
        </w:rPr>
        <w:t>Strengthening the Governance of skills systems</w:t>
      </w:r>
      <w:r w:rsidRPr="0085154F">
        <w:rPr>
          <w:rFonts w:asciiTheme="minorHAnsi" w:hAnsiTheme="minorHAnsi" w:cstheme="minorHAnsi"/>
        </w:rPr>
        <w:t>. Consideration would be given to measures to improve collaboration and coordination across ministries and levels of government as well as with stakeholders. Consideration would also be given to whether information systems and financial arrangements support the coordination and alignment of skills policies.</w:t>
      </w:r>
    </w:p>
    <w:p w14:paraId="2F3350CA" w14:textId="0168B505" w:rsidR="001756EE" w:rsidRPr="0085154F" w:rsidRDefault="001756EE" w:rsidP="00F50C74">
      <w:pPr>
        <w:pStyle w:val="Heading2"/>
        <w:numPr>
          <w:ilvl w:val="0"/>
          <w:numId w:val="0"/>
        </w:numPr>
        <w:rPr>
          <w:rFonts w:asciiTheme="minorHAnsi" w:hAnsiTheme="minorHAnsi" w:cstheme="minorHAnsi"/>
        </w:rPr>
      </w:pPr>
      <w:r w:rsidRPr="0085154F">
        <w:rPr>
          <w:rFonts w:asciiTheme="minorHAnsi" w:hAnsiTheme="minorHAnsi" w:cstheme="minorHAnsi"/>
        </w:rPr>
        <w:t xml:space="preserve">What </w:t>
      </w:r>
      <w:r w:rsidR="000F7F05" w:rsidRPr="0085154F">
        <w:rPr>
          <w:rFonts w:asciiTheme="minorHAnsi" w:hAnsiTheme="minorHAnsi" w:cstheme="minorHAnsi"/>
        </w:rPr>
        <w:t>would be</w:t>
      </w:r>
      <w:r w:rsidR="00141E85" w:rsidRPr="0085154F">
        <w:rPr>
          <w:rFonts w:asciiTheme="minorHAnsi" w:hAnsiTheme="minorHAnsi" w:cstheme="minorHAnsi"/>
        </w:rPr>
        <w:t xml:space="preserve"> the</w:t>
      </w:r>
      <w:r w:rsidRPr="0085154F">
        <w:rPr>
          <w:rFonts w:asciiTheme="minorHAnsi" w:hAnsiTheme="minorHAnsi" w:cstheme="minorHAnsi"/>
        </w:rPr>
        <w:t xml:space="preserve"> project </w:t>
      </w:r>
      <w:r w:rsidR="00141E85" w:rsidRPr="0085154F">
        <w:rPr>
          <w:rFonts w:asciiTheme="minorHAnsi" w:hAnsiTheme="minorHAnsi" w:cstheme="minorHAnsi"/>
        </w:rPr>
        <w:t>activities and timelines</w:t>
      </w:r>
      <w:r w:rsidRPr="0085154F">
        <w:rPr>
          <w:rFonts w:asciiTheme="minorHAnsi" w:hAnsiTheme="minorHAnsi" w:cstheme="minorHAnsi"/>
        </w:rPr>
        <w:t xml:space="preserve">? </w:t>
      </w:r>
    </w:p>
    <w:p w14:paraId="5EAF0EED" w14:textId="6340FF8E" w:rsidR="001756EE" w:rsidRPr="0085154F" w:rsidRDefault="001756EE" w:rsidP="009F2BEF">
      <w:pPr>
        <w:pStyle w:val="Para"/>
        <w:rPr>
          <w:rFonts w:asciiTheme="minorHAnsi" w:hAnsiTheme="minorHAnsi" w:cstheme="minorHAnsi"/>
        </w:rPr>
      </w:pPr>
      <w:r w:rsidRPr="0085154F">
        <w:rPr>
          <w:rFonts w:asciiTheme="minorHAnsi" w:hAnsiTheme="minorHAnsi" w:cstheme="minorHAnsi"/>
        </w:rPr>
        <w:t>OECD Skills Strategy project</w:t>
      </w:r>
      <w:r w:rsidR="00141E85" w:rsidRPr="0085154F">
        <w:rPr>
          <w:rFonts w:asciiTheme="minorHAnsi" w:hAnsiTheme="minorHAnsi" w:cstheme="minorHAnsi"/>
        </w:rPr>
        <w:t>s</w:t>
      </w:r>
      <w:r w:rsidRPr="0085154F">
        <w:rPr>
          <w:rFonts w:asciiTheme="minorHAnsi" w:hAnsiTheme="minorHAnsi" w:cstheme="minorHAnsi"/>
        </w:rPr>
        <w:t xml:space="preserve"> </w:t>
      </w:r>
      <w:r w:rsidR="00A963AC" w:rsidRPr="0085154F">
        <w:rPr>
          <w:rFonts w:asciiTheme="minorHAnsi" w:hAnsiTheme="minorHAnsi" w:cstheme="minorHAnsi"/>
        </w:rPr>
        <w:t xml:space="preserve">require </w:t>
      </w:r>
      <w:r w:rsidRPr="0085154F">
        <w:rPr>
          <w:rFonts w:asciiTheme="minorHAnsi" w:hAnsiTheme="minorHAnsi" w:cstheme="minorHAnsi"/>
        </w:rPr>
        <w:t xml:space="preserve">close collaboration between a dedicated OECD multi-disciplinary team and </w:t>
      </w:r>
      <w:r w:rsidR="00A963AC" w:rsidRPr="0085154F">
        <w:rPr>
          <w:rFonts w:asciiTheme="minorHAnsi" w:hAnsiTheme="minorHAnsi" w:cstheme="minorHAnsi"/>
        </w:rPr>
        <w:t xml:space="preserve">an </w:t>
      </w:r>
      <w:r w:rsidRPr="0085154F">
        <w:rPr>
          <w:rFonts w:asciiTheme="minorHAnsi" w:hAnsiTheme="minorHAnsi" w:cstheme="minorHAnsi"/>
        </w:rPr>
        <w:t>inter-ministerial project team. During the first month</w:t>
      </w:r>
      <w:r w:rsidR="009F2BEF" w:rsidRPr="0085154F">
        <w:rPr>
          <w:rFonts w:asciiTheme="minorHAnsi" w:hAnsiTheme="minorHAnsi" w:cstheme="minorHAnsi"/>
        </w:rPr>
        <w:t>s</w:t>
      </w:r>
      <w:r w:rsidRPr="0085154F">
        <w:rPr>
          <w:rFonts w:asciiTheme="minorHAnsi" w:hAnsiTheme="minorHAnsi" w:cstheme="minorHAnsi"/>
        </w:rPr>
        <w:t xml:space="preserve"> of work, the OECD develop</w:t>
      </w:r>
      <w:r w:rsidR="00A963AC" w:rsidRPr="0085154F">
        <w:rPr>
          <w:rFonts w:asciiTheme="minorHAnsi" w:hAnsiTheme="minorHAnsi" w:cstheme="minorHAnsi"/>
        </w:rPr>
        <w:t>s</w:t>
      </w:r>
      <w:r w:rsidRPr="0085154F">
        <w:rPr>
          <w:rFonts w:asciiTheme="minorHAnsi" w:hAnsiTheme="minorHAnsi" w:cstheme="minorHAnsi"/>
        </w:rPr>
        <w:t xml:space="preserve"> </w:t>
      </w:r>
      <w:r w:rsidR="009F2BEF" w:rsidRPr="0085154F">
        <w:rPr>
          <w:rFonts w:asciiTheme="minorHAnsi" w:hAnsiTheme="minorHAnsi" w:cstheme="minorHAnsi"/>
        </w:rPr>
        <w:t xml:space="preserve">with the input of the country, an </w:t>
      </w:r>
      <w:r w:rsidRPr="0085154F">
        <w:rPr>
          <w:rFonts w:asciiTheme="minorHAnsi" w:hAnsiTheme="minorHAnsi" w:cstheme="minorHAnsi"/>
        </w:rPr>
        <w:t>operational project plan that defines project activities, outputs and timelines</w:t>
      </w:r>
      <w:r w:rsidR="009F2BEF" w:rsidRPr="0085154F">
        <w:rPr>
          <w:rFonts w:asciiTheme="minorHAnsi" w:hAnsiTheme="minorHAnsi" w:cstheme="minorHAnsi"/>
        </w:rPr>
        <w:t>.</w:t>
      </w:r>
      <w:r w:rsidRPr="0085154F">
        <w:rPr>
          <w:rFonts w:asciiTheme="minorHAnsi" w:hAnsiTheme="minorHAnsi" w:cstheme="minorHAnsi"/>
        </w:rPr>
        <w:t xml:space="preserve"> </w:t>
      </w:r>
      <w:r w:rsidR="00A963AC" w:rsidRPr="0085154F">
        <w:rPr>
          <w:rFonts w:asciiTheme="minorHAnsi" w:hAnsiTheme="minorHAnsi" w:cstheme="minorHAnsi"/>
        </w:rPr>
        <w:t xml:space="preserve">Sample timelines for are provided </w:t>
      </w:r>
      <w:r w:rsidR="00141E85" w:rsidRPr="0085154F">
        <w:rPr>
          <w:rFonts w:asciiTheme="minorHAnsi" w:hAnsiTheme="minorHAnsi" w:cstheme="minorHAnsi"/>
        </w:rPr>
        <w:t>below</w:t>
      </w:r>
      <w:r w:rsidRPr="0085154F">
        <w:rPr>
          <w:rFonts w:asciiTheme="minorHAnsi" w:hAnsiTheme="minorHAnsi" w:cstheme="minorHAnsi"/>
        </w:rPr>
        <w:t>.</w:t>
      </w:r>
    </w:p>
    <w:p w14:paraId="76A36348" w14:textId="348C622D" w:rsidR="003C09CF" w:rsidRPr="0085154F" w:rsidRDefault="00976ACB" w:rsidP="003C09CF">
      <w:pPr>
        <w:pStyle w:val="Caption"/>
      </w:pPr>
      <w:r w:rsidRPr="0085154F">
        <w:t>Figure </w:t>
      </w:r>
      <w:r w:rsidRPr="0085154F">
        <w:fldChar w:fldCharType="begin"/>
      </w:r>
      <w:r w:rsidRPr="0085154F">
        <w:instrText xml:space="preserve"> SEQ Figure \* ARABIC \s 1 </w:instrText>
      </w:r>
      <w:r w:rsidRPr="0085154F">
        <w:fldChar w:fldCharType="separate"/>
      </w:r>
      <w:r w:rsidR="003010B8" w:rsidRPr="0085154F">
        <w:rPr>
          <w:noProof/>
        </w:rPr>
        <w:t>3</w:t>
      </w:r>
      <w:r w:rsidRPr="0085154F">
        <w:rPr>
          <w:noProof/>
        </w:rPr>
        <w:fldChar w:fldCharType="end"/>
      </w:r>
      <w:r w:rsidRPr="0085154F">
        <w:rPr>
          <w:rFonts w:eastAsia="Batang"/>
        </w:rPr>
        <w:t>. OECD skills Strategy project activities and timelines</w:t>
      </w:r>
    </w:p>
    <w:p w14:paraId="3132E8DF" w14:textId="7F10153E" w:rsidR="003C09CF" w:rsidRPr="0085154F" w:rsidRDefault="003C09CF" w:rsidP="003C09CF">
      <w:pPr>
        <w:pStyle w:val="Figure"/>
        <w:keepNext w:val="0"/>
      </w:pPr>
      <w:r w:rsidRPr="0085154F">
        <w:rPr>
          <w:lang w:val="lt-LT" w:eastAsia="lt-LT"/>
        </w:rPr>
        <w:drawing>
          <wp:inline distT="0" distB="0" distL="0" distR="0" wp14:anchorId="617174D6" wp14:editId="639D8C19">
            <wp:extent cx="5486400" cy="23241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324100"/>
                    </a:xfrm>
                    <a:prstGeom prst="rect">
                      <a:avLst/>
                    </a:prstGeom>
                  </pic:spPr>
                </pic:pic>
              </a:graphicData>
            </a:graphic>
          </wp:inline>
        </w:drawing>
      </w:r>
    </w:p>
    <w:p w14:paraId="37067527" w14:textId="77777777" w:rsidR="003C09CF" w:rsidRPr="0085154F" w:rsidRDefault="003C09CF" w:rsidP="003C09CF">
      <w:pPr>
        <w:pStyle w:val="Heading3"/>
        <w:keepNext w:val="0"/>
        <w:numPr>
          <w:ilvl w:val="0"/>
          <w:numId w:val="0"/>
        </w:numPr>
        <w:ind w:left="680"/>
        <w:rPr>
          <w:rFonts w:asciiTheme="minorHAnsi" w:hAnsiTheme="minorHAnsi" w:cstheme="minorHAnsi"/>
          <w:bCs w:val="0"/>
          <w:i w:val="0"/>
          <w:color w:val="4F81BD" w:themeColor="accent1"/>
        </w:rPr>
      </w:pPr>
    </w:p>
    <w:p w14:paraId="33386EC1" w14:textId="732D96FE" w:rsidR="001756EE" w:rsidRPr="0085154F" w:rsidRDefault="001756EE" w:rsidP="003C09CF">
      <w:pPr>
        <w:pStyle w:val="Heading3"/>
        <w:keepNext w:val="0"/>
        <w:numPr>
          <w:ilvl w:val="0"/>
          <w:numId w:val="0"/>
        </w:numPr>
        <w:ind w:left="680"/>
        <w:rPr>
          <w:rFonts w:asciiTheme="minorHAnsi" w:hAnsiTheme="minorHAnsi" w:cstheme="minorHAnsi"/>
          <w:bCs w:val="0"/>
          <w:i w:val="0"/>
          <w:iCs w:val="0"/>
          <w:color w:val="4F81BD" w:themeColor="accent1"/>
        </w:rPr>
      </w:pPr>
      <w:r w:rsidRPr="0085154F">
        <w:rPr>
          <w:rFonts w:asciiTheme="minorHAnsi" w:hAnsiTheme="minorHAnsi" w:cstheme="minorHAnsi"/>
          <w:bCs w:val="0"/>
          <w:i w:val="0"/>
          <w:color w:val="4F81BD" w:themeColor="accent1"/>
        </w:rPr>
        <w:lastRenderedPageBreak/>
        <w:t>First Mission: Skills Strategy Seminar</w:t>
      </w:r>
    </w:p>
    <w:p w14:paraId="16FDA879" w14:textId="6E6D3360" w:rsidR="001756EE" w:rsidRPr="0085154F" w:rsidRDefault="001756EE" w:rsidP="000B22FA">
      <w:pPr>
        <w:pStyle w:val="Para"/>
        <w:rPr>
          <w:rFonts w:asciiTheme="minorHAnsi" w:hAnsiTheme="minorHAnsi" w:cstheme="minorHAnsi"/>
        </w:rPr>
      </w:pPr>
      <w:r w:rsidRPr="0085154F">
        <w:rPr>
          <w:rFonts w:asciiTheme="minorHAnsi" w:hAnsiTheme="minorHAnsi" w:cstheme="minorHAnsi"/>
        </w:rPr>
        <w:t xml:space="preserve">The first mission to </w:t>
      </w:r>
      <w:r w:rsidR="00BE691D" w:rsidRPr="0085154F">
        <w:rPr>
          <w:rFonts w:asciiTheme="minorHAnsi" w:hAnsiTheme="minorHAnsi" w:cstheme="minorHAnsi"/>
        </w:rPr>
        <w:t xml:space="preserve">Lithuania </w:t>
      </w:r>
      <w:r w:rsidRPr="0085154F">
        <w:rPr>
          <w:rFonts w:asciiTheme="minorHAnsi" w:hAnsiTheme="minorHAnsi" w:cstheme="minorHAnsi"/>
        </w:rPr>
        <w:t xml:space="preserve">would involve an </w:t>
      </w:r>
      <w:r w:rsidRPr="0085154F">
        <w:rPr>
          <w:rFonts w:asciiTheme="minorHAnsi" w:hAnsiTheme="minorHAnsi" w:cstheme="minorHAnsi"/>
          <w:b/>
        </w:rPr>
        <w:t>OECD Skills Strategy Seminar</w:t>
      </w:r>
      <w:r w:rsidRPr="0085154F">
        <w:rPr>
          <w:rFonts w:asciiTheme="minorHAnsi" w:hAnsiTheme="minorHAnsi" w:cstheme="minorHAnsi"/>
        </w:rPr>
        <w:t xml:space="preserve"> to convene policy makers and senior officials from several relevant ministries – </w:t>
      </w:r>
      <w:r w:rsidR="00BE691D" w:rsidRPr="0085154F">
        <w:rPr>
          <w:rFonts w:asciiTheme="minorHAnsi" w:hAnsiTheme="minorHAnsi" w:cstheme="minorHAnsi"/>
        </w:rPr>
        <w:t xml:space="preserve">Ministry of Education, Science and Sports; Ministry of Social Security </w:t>
      </w:r>
      <w:r w:rsidR="0022718D" w:rsidRPr="0085154F">
        <w:rPr>
          <w:rFonts w:asciiTheme="minorHAnsi" w:hAnsiTheme="minorHAnsi" w:cstheme="minorHAnsi"/>
        </w:rPr>
        <w:t xml:space="preserve">and </w:t>
      </w:r>
      <w:r w:rsidR="00BE691D" w:rsidRPr="0085154F">
        <w:rPr>
          <w:rFonts w:asciiTheme="minorHAnsi" w:hAnsiTheme="minorHAnsi" w:cstheme="minorHAnsi"/>
        </w:rPr>
        <w:t>Labour; Ministry of Economy and Innovations; and Ministry of Finance, among others.</w:t>
      </w:r>
      <w:r w:rsidR="0082262D" w:rsidRPr="0085154F">
        <w:rPr>
          <w:rFonts w:asciiTheme="minorHAnsi" w:hAnsiTheme="minorHAnsi" w:cstheme="minorHAnsi"/>
        </w:rPr>
        <w:t xml:space="preserve"> </w:t>
      </w:r>
      <w:r w:rsidRPr="0085154F">
        <w:rPr>
          <w:rFonts w:asciiTheme="minorHAnsi" w:hAnsiTheme="minorHAnsi" w:cstheme="minorHAnsi"/>
        </w:rPr>
        <w:t>The seminar would have the following objectives:</w:t>
      </w:r>
    </w:p>
    <w:p w14:paraId="1C34F2F1" w14:textId="08B6DBC5" w:rsidR="001756EE" w:rsidRPr="0085154F" w:rsidRDefault="001756EE" w:rsidP="001756EE">
      <w:pPr>
        <w:pStyle w:val="BulletedList"/>
        <w:rPr>
          <w:rFonts w:asciiTheme="minorHAnsi" w:hAnsiTheme="minorHAnsi" w:cstheme="minorHAnsi"/>
        </w:rPr>
      </w:pPr>
      <w:r w:rsidRPr="0085154F">
        <w:rPr>
          <w:rFonts w:asciiTheme="minorHAnsi" w:hAnsiTheme="minorHAnsi" w:cstheme="minorHAnsi"/>
        </w:rPr>
        <w:t xml:space="preserve">Present a high-level assessment of the performance of the skills system in </w:t>
      </w:r>
      <w:r w:rsidR="00BE691D" w:rsidRPr="0085154F">
        <w:rPr>
          <w:rFonts w:asciiTheme="minorHAnsi" w:hAnsiTheme="minorHAnsi" w:cstheme="minorHAnsi"/>
        </w:rPr>
        <w:t>Lithuania</w:t>
      </w:r>
      <w:r w:rsidRPr="0085154F">
        <w:rPr>
          <w:rFonts w:asciiTheme="minorHAnsi" w:hAnsiTheme="minorHAnsi" w:cstheme="minorHAnsi"/>
        </w:rPr>
        <w:t xml:space="preserve"> using the OECD Skills Strategy dashboard to help focus discussions on policy priorities.</w:t>
      </w:r>
    </w:p>
    <w:p w14:paraId="3658B7E1" w14:textId="77777777" w:rsidR="001756EE" w:rsidRPr="0085154F" w:rsidRDefault="001756EE" w:rsidP="001756EE">
      <w:pPr>
        <w:pStyle w:val="BulletedList"/>
        <w:rPr>
          <w:rFonts w:asciiTheme="minorHAnsi" w:hAnsiTheme="minorHAnsi" w:cstheme="minorHAnsi"/>
        </w:rPr>
      </w:pPr>
      <w:r w:rsidRPr="0085154F">
        <w:rPr>
          <w:rFonts w:asciiTheme="minorHAnsi" w:hAnsiTheme="minorHAnsi" w:cstheme="minorHAnsi"/>
        </w:rPr>
        <w:t xml:space="preserve">Agree on the priority areas to be covered in this phase (these should be discussed in advance of the meeting). </w:t>
      </w:r>
    </w:p>
    <w:p w14:paraId="049312A7" w14:textId="77777777" w:rsidR="001756EE" w:rsidRPr="0085154F" w:rsidRDefault="001756EE" w:rsidP="00214ED5">
      <w:pPr>
        <w:pStyle w:val="Para"/>
        <w:rPr>
          <w:rFonts w:asciiTheme="minorHAnsi" w:hAnsiTheme="minorHAnsi" w:cstheme="minorHAnsi"/>
        </w:rPr>
      </w:pPr>
      <w:r w:rsidRPr="0085154F">
        <w:rPr>
          <w:rFonts w:asciiTheme="minorHAnsi" w:hAnsiTheme="minorHAnsi" w:cstheme="minorHAnsi"/>
        </w:rPr>
        <w:t>The first mission would also include an inter-ministerial project team meeting and technical bilateral meetings with Ministries.</w:t>
      </w:r>
    </w:p>
    <w:p w14:paraId="193F30F7" w14:textId="14170C3F" w:rsidR="00141E85" w:rsidRPr="0085154F" w:rsidRDefault="00141E85" w:rsidP="00214ED5">
      <w:pPr>
        <w:pStyle w:val="Para"/>
        <w:rPr>
          <w:rFonts w:asciiTheme="minorHAnsi" w:hAnsiTheme="minorHAnsi" w:cstheme="minorHAnsi"/>
        </w:rPr>
      </w:pPr>
      <w:r w:rsidRPr="0085154F">
        <w:rPr>
          <w:rFonts w:asciiTheme="minorHAnsi" w:hAnsiTheme="minorHAnsi" w:cstheme="minorHAnsi"/>
        </w:rPr>
        <w:t xml:space="preserve">Prior to the mission, the OECD would ask the </w:t>
      </w:r>
      <w:r w:rsidR="00BE691D" w:rsidRPr="0085154F">
        <w:rPr>
          <w:rFonts w:asciiTheme="minorHAnsi" w:hAnsiTheme="minorHAnsi" w:cstheme="minorHAnsi"/>
        </w:rPr>
        <w:t xml:space="preserve">Lithuania </w:t>
      </w:r>
      <w:r w:rsidRPr="0085154F">
        <w:rPr>
          <w:rFonts w:asciiTheme="minorHAnsi" w:hAnsiTheme="minorHAnsi" w:cstheme="minorHAnsi"/>
        </w:rPr>
        <w:t xml:space="preserve">project team to complete a questionnaire that would provide important information about skills partners, policies and priorities in </w:t>
      </w:r>
      <w:r w:rsidR="00BE691D" w:rsidRPr="0085154F">
        <w:rPr>
          <w:rFonts w:asciiTheme="minorHAnsi" w:hAnsiTheme="minorHAnsi" w:cstheme="minorHAnsi"/>
        </w:rPr>
        <w:t>Lithuania</w:t>
      </w:r>
      <w:r w:rsidR="005355F6" w:rsidRPr="0085154F">
        <w:rPr>
          <w:rFonts w:asciiTheme="minorHAnsi" w:hAnsiTheme="minorHAnsi" w:cstheme="minorHAnsi"/>
        </w:rPr>
        <w:t>.</w:t>
      </w:r>
    </w:p>
    <w:p w14:paraId="28463239" w14:textId="77777777" w:rsidR="001756EE" w:rsidRPr="0085154F" w:rsidRDefault="001756EE" w:rsidP="00F50C74">
      <w:pPr>
        <w:pStyle w:val="Heading3"/>
        <w:numPr>
          <w:ilvl w:val="0"/>
          <w:numId w:val="0"/>
        </w:numPr>
        <w:ind w:left="680"/>
        <w:rPr>
          <w:rFonts w:asciiTheme="minorHAnsi" w:hAnsiTheme="minorHAnsi" w:cstheme="minorHAnsi"/>
          <w:bCs w:val="0"/>
          <w:i w:val="0"/>
          <w:color w:val="4F81BD" w:themeColor="accent1"/>
        </w:rPr>
      </w:pPr>
      <w:r w:rsidRPr="0085154F">
        <w:rPr>
          <w:rFonts w:asciiTheme="minorHAnsi" w:hAnsiTheme="minorHAnsi" w:cstheme="minorHAnsi"/>
          <w:bCs w:val="0"/>
          <w:i w:val="0"/>
          <w:color w:val="4F81BD" w:themeColor="accent1"/>
        </w:rPr>
        <w:t xml:space="preserve">Second Mission: </w:t>
      </w:r>
      <w:r w:rsidR="00141E85" w:rsidRPr="0085154F">
        <w:rPr>
          <w:rFonts w:asciiTheme="minorHAnsi" w:hAnsiTheme="minorHAnsi" w:cstheme="minorHAnsi"/>
          <w:bCs w:val="0"/>
          <w:i w:val="0"/>
          <w:color w:val="4F81BD" w:themeColor="accent1"/>
        </w:rPr>
        <w:t xml:space="preserve">Assessment </w:t>
      </w:r>
      <w:r w:rsidRPr="0085154F">
        <w:rPr>
          <w:rFonts w:asciiTheme="minorHAnsi" w:hAnsiTheme="minorHAnsi" w:cstheme="minorHAnsi"/>
          <w:bCs w:val="0"/>
          <w:i w:val="0"/>
          <w:color w:val="4F81BD" w:themeColor="accent1"/>
        </w:rPr>
        <w:t>workshop</w:t>
      </w:r>
    </w:p>
    <w:p w14:paraId="28017AEB" w14:textId="77777777" w:rsidR="001756EE" w:rsidRPr="0085154F" w:rsidRDefault="001756EE" w:rsidP="00214ED5">
      <w:pPr>
        <w:pStyle w:val="Para"/>
        <w:rPr>
          <w:rFonts w:asciiTheme="minorHAnsi" w:hAnsiTheme="minorHAnsi" w:cstheme="minorHAnsi"/>
        </w:rPr>
      </w:pPr>
      <w:r w:rsidRPr="0085154F">
        <w:rPr>
          <w:rFonts w:asciiTheme="minorHAnsi" w:hAnsiTheme="minorHAnsi" w:cstheme="minorHAnsi"/>
        </w:rPr>
        <w:t>A</w:t>
      </w:r>
      <w:r w:rsidR="00141E85" w:rsidRPr="0085154F">
        <w:rPr>
          <w:rFonts w:asciiTheme="minorHAnsi" w:hAnsiTheme="minorHAnsi" w:cstheme="minorHAnsi"/>
        </w:rPr>
        <w:t xml:space="preserve">n </w:t>
      </w:r>
      <w:r w:rsidR="00141E85" w:rsidRPr="0085154F">
        <w:rPr>
          <w:rFonts w:asciiTheme="minorHAnsi" w:hAnsiTheme="minorHAnsi" w:cstheme="minorHAnsi"/>
          <w:b/>
        </w:rPr>
        <w:t>Assessment W</w:t>
      </w:r>
      <w:r w:rsidRPr="0085154F">
        <w:rPr>
          <w:rFonts w:asciiTheme="minorHAnsi" w:hAnsiTheme="minorHAnsi" w:cstheme="minorHAnsi"/>
          <w:b/>
        </w:rPr>
        <w:t>orkshop</w:t>
      </w:r>
      <w:r w:rsidRPr="0085154F">
        <w:rPr>
          <w:rFonts w:asciiTheme="minorHAnsi" w:hAnsiTheme="minorHAnsi" w:cstheme="minorHAnsi"/>
        </w:rPr>
        <w:t xml:space="preserve"> w</w:t>
      </w:r>
      <w:r w:rsidR="00141E85" w:rsidRPr="0085154F">
        <w:rPr>
          <w:rFonts w:asciiTheme="minorHAnsi" w:hAnsiTheme="minorHAnsi" w:cstheme="minorHAnsi"/>
        </w:rPr>
        <w:t xml:space="preserve">ould </w:t>
      </w:r>
      <w:r w:rsidRPr="0085154F">
        <w:rPr>
          <w:rFonts w:asciiTheme="minorHAnsi" w:hAnsiTheme="minorHAnsi" w:cstheme="minorHAnsi"/>
        </w:rPr>
        <w:t xml:space="preserve">be </w:t>
      </w:r>
      <w:r w:rsidR="00141E85" w:rsidRPr="0085154F">
        <w:rPr>
          <w:rFonts w:asciiTheme="minorHAnsi" w:hAnsiTheme="minorHAnsi" w:cstheme="minorHAnsi"/>
          <w:bCs/>
        </w:rPr>
        <w:t xml:space="preserve">held </w:t>
      </w:r>
      <w:r w:rsidRPr="0085154F">
        <w:rPr>
          <w:rFonts w:asciiTheme="minorHAnsi" w:hAnsiTheme="minorHAnsi" w:cstheme="minorHAnsi"/>
        </w:rPr>
        <w:t xml:space="preserve">to convene officials from ministries participating in the project team as well as other relevant </w:t>
      </w:r>
      <w:r w:rsidRPr="0085154F">
        <w:rPr>
          <w:rFonts w:asciiTheme="minorHAnsi" w:hAnsiTheme="minorHAnsi" w:cstheme="minorHAnsi"/>
          <w:b/>
        </w:rPr>
        <w:t>public agencies and a broad cross-section of stakeholder representatives</w:t>
      </w:r>
      <w:r w:rsidRPr="0085154F">
        <w:rPr>
          <w:rFonts w:asciiTheme="minorHAnsi" w:hAnsiTheme="minorHAnsi" w:cstheme="minorHAnsi"/>
        </w:rPr>
        <w:t xml:space="preserve"> (e.g. employer associations, student associations, trade unions, education providers, vocational education and training schools and colleges, employment and economic development agencies). The objective of this workshop will be to discuss the key determinants of the identified skills policy priorities as well as to </w:t>
      </w:r>
      <w:r w:rsidR="00141E85" w:rsidRPr="0085154F">
        <w:rPr>
          <w:rFonts w:asciiTheme="minorHAnsi" w:hAnsiTheme="minorHAnsi" w:cstheme="minorHAnsi"/>
        </w:rPr>
        <w:t xml:space="preserve">solicit ideas </w:t>
      </w:r>
      <w:r w:rsidRPr="0085154F">
        <w:rPr>
          <w:rFonts w:asciiTheme="minorHAnsi" w:hAnsiTheme="minorHAnsi" w:cstheme="minorHAnsi"/>
        </w:rPr>
        <w:t xml:space="preserve">from government and stakeholders on how best to take action in these priority areas. </w:t>
      </w:r>
    </w:p>
    <w:p w14:paraId="5BD5446A" w14:textId="0247A98D" w:rsidR="00141E85" w:rsidRPr="0085154F" w:rsidRDefault="00141E85" w:rsidP="00214ED5">
      <w:pPr>
        <w:pStyle w:val="Para"/>
        <w:rPr>
          <w:rFonts w:asciiTheme="minorHAnsi" w:hAnsiTheme="minorHAnsi" w:cstheme="minorHAnsi"/>
        </w:rPr>
      </w:pPr>
      <w:r w:rsidRPr="0085154F">
        <w:rPr>
          <w:rFonts w:asciiTheme="minorHAnsi" w:hAnsiTheme="minorHAnsi" w:cstheme="minorHAnsi"/>
        </w:rPr>
        <w:t xml:space="preserve">During the same mission, bilateral meetings and focus groups would be held with key information to better understand the skills priorities in </w:t>
      </w:r>
      <w:r w:rsidR="00BE691D" w:rsidRPr="0085154F">
        <w:rPr>
          <w:rFonts w:asciiTheme="minorHAnsi" w:hAnsiTheme="minorHAnsi" w:cstheme="minorHAnsi"/>
        </w:rPr>
        <w:t>Lithuania</w:t>
      </w:r>
      <w:r w:rsidRPr="0085154F">
        <w:rPr>
          <w:rFonts w:asciiTheme="minorHAnsi" w:hAnsiTheme="minorHAnsi" w:cstheme="minorHAnsi"/>
        </w:rPr>
        <w:t>.</w:t>
      </w:r>
    </w:p>
    <w:p w14:paraId="1FAE7572" w14:textId="77777777" w:rsidR="001756EE" w:rsidRPr="0085154F" w:rsidRDefault="001756EE" w:rsidP="00F50C74">
      <w:pPr>
        <w:pStyle w:val="Heading3"/>
        <w:numPr>
          <w:ilvl w:val="0"/>
          <w:numId w:val="0"/>
        </w:numPr>
        <w:ind w:left="680"/>
        <w:rPr>
          <w:rFonts w:asciiTheme="minorHAnsi" w:hAnsiTheme="minorHAnsi" w:cstheme="minorHAnsi"/>
          <w:bCs w:val="0"/>
          <w:i w:val="0"/>
          <w:color w:val="4F81BD" w:themeColor="accent1"/>
        </w:rPr>
      </w:pPr>
      <w:r w:rsidRPr="0085154F">
        <w:rPr>
          <w:rFonts w:asciiTheme="minorHAnsi" w:hAnsiTheme="minorHAnsi" w:cstheme="minorHAnsi"/>
          <w:bCs w:val="0"/>
          <w:i w:val="0"/>
          <w:color w:val="4F81BD" w:themeColor="accent1"/>
        </w:rPr>
        <w:t xml:space="preserve">Third Mission: </w:t>
      </w:r>
      <w:r w:rsidR="00141E85" w:rsidRPr="0085154F">
        <w:rPr>
          <w:rFonts w:asciiTheme="minorHAnsi" w:hAnsiTheme="minorHAnsi" w:cstheme="minorHAnsi"/>
          <w:bCs w:val="0"/>
          <w:i w:val="0"/>
          <w:color w:val="4F81BD" w:themeColor="accent1"/>
        </w:rPr>
        <w:t>Recommendations</w:t>
      </w:r>
      <w:r w:rsidRPr="0085154F">
        <w:rPr>
          <w:rFonts w:asciiTheme="minorHAnsi" w:hAnsiTheme="minorHAnsi" w:cstheme="minorHAnsi"/>
          <w:bCs w:val="0"/>
          <w:i w:val="0"/>
          <w:color w:val="4F81BD" w:themeColor="accent1"/>
        </w:rPr>
        <w:t xml:space="preserve"> Workshop</w:t>
      </w:r>
    </w:p>
    <w:p w14:paraId="02DC4F37" w14:textId="5923D1BD" w:rsidR="001756EE" w:rsidRPr="0085154F" w:rsidRDefault="001756EE" w:rsidP="001756EE">
      <w:pPr>
        <w:pStyle w:val="Para"/>
        <w:rPr>
          <w:rFonts w:asciiTheme="minorHAnsi" w:hAnsiTheme="minorHAnsi" w:cstheme="minorHAnsi"/>
        </w:rPr>
      </w:pPr>
      <w:r w:rsidRPr="0085154F">
        <w:rPr>
          <w:rFonts w:asciiTheme="minorHAnsi" w:hAnsiTheme="minorHAnsi" w:cstheme="minorHAnsi"/>
        </w:rPr>
        <w:t xml:space="preserve">A </w:t>
      </w:r>
      <w:r w:rsidRPr="0085154F">
        <w:rPr>
          <w:rFonts w:asciiTheme="minorHAnsi" w:hAnsiTheme="minorHAnsi" w:cstheme="minorHAnsi"/>
          <w:b/>
        </w:rPr>
        <w:t>third mission</w:t>
      </w:r>
      <w:r w:rsidRPr="0085154F">
        <w:rPr>
          <w:rFonts w:asciiTheme="minorHAnsi" w:hAnsiTheme="minorHAnsi" w:cstheme="minorHAnsi"/>
        </w:rPr>
        <w:t xml:space="preserve"> to </w:t>
      </w:r>
      <w:r w:rsidR="00BE691D" w:rsidRPr="0085154F">
        <w:rPr>
          <w:rFonts w:asciiTheme="minorHAnsi" w:hAnsiTheme="minorHAnsi" w:cstheme="minorHAnsi"/>
        </w:rPr>
        <w:t xml:space="preserve">Lithuania </w:t>
      </w:r>
      <w:r w:rsidRPr="0085154F">
        <w:rPr>
          <w:rFonts w:asciiTheme="minorHAnsi" w:hAnsiTheme="minorHAnsi" w:cstheme="minorHAnsi"/>
        </w:rPr>
        <w:t>will take place to conduct a</w:t>
      </w:r>
      <w:r w:rsidRPr="0085154F">
        <w:rPr>
          <w:rFonts w:asciiTheme="minorHAnsi" w:hAnsiTheme="minorHAnsi" w:cstheme="minorHAnsi"/>
          <w:b/>
        </w:rPr>
        <w:t xml:space="preserve"> </w:t>
      </w:r>
      <w:r w:rsidR="00141E85" w:rsidRPr="0085154F">
        <w:rPr>
          <w:rFonts w:asciiTheme="minorHAnsi" w:hAnsiTheme="minorHAnsi" w:cstheme="minorHAnsi"/>
          <w:b/>
        </w:rPr>
        <w:t>Recommendations</w:t>
      </w:r>
      <w:r w:rsidRPr="0085154F">
        <w:rPr>
          <w:rFonts w:asciiTheme="minorHAnsi" w:hAnsiTheme="minorHAnsi" w:cstheme="minorHAnsi"/>
          <w:b/>
        </w:rPr>
        <w:t xml:space="preserve"> Workshop. </w:t>
      </w:r>
      <w:r w:rsidRPr="0085154F">
        <w:rPr>
          <w:rFonts w:asciiTheme="minorHAnsi" w:hAnsiTheme="minorHAnsi" w:cstheme="minorHAnsi"/>
        </w:rPr>
        <w:t xml:space="preserve">This workshop </w:t>
      </w:r>
      <w:r w:rsidR="00141E85" w:rsidRPr="0085154F">
        <w:rPr>
          <w:rFonts w:asciiTheme="minorHAnsi" w:hAnsiTheme="minorHAnsi" w:cstheme="minorHAnsi"/>
        </w:rPr>
        <w:t xml:space="preserve">would </w:t>
      </w:r>
      <w:r w:rsidRPr="0085154F">
        <w:rPr>
          <w:rFonts w:asciiTheme="minorHAnsi" w:hAnsiTheme="minorHAnsi" w:cstheme="minorHAnsi"/>
        </w:rPr>
        <w:t>convene</w:t>
      </w:r>
      <w:r w:rsidR="00141E85" w:rsidRPr="0085154F">
        <w:rPr>
          <w:rFonts w:asciiTheme="minorHAnsi" w:hAnsiTheme="minorHAnsi" w:cstheme="minorHAnsi"/>
        </w:rPr>
        <w:t xml:space="preserve"> government officials and</w:t>
      </w:r>
      <w:r w:rsidRPr="0085154F">
        <w:rPr>
          <w:rFonts w:asciiTheme="minorHAnsi" w:hAnsiTheme="minorHAnsi" w:cstheme="minorHAnsi"/>
        </w:rPr>
        <w:t xml:space="preserve"> stakeholders to discuss and refine a draft set of recommendations identified for </w:t>
      </w:r>
      <w:r w:rsidR="00BE691D" w:rsidRPr="0085154F">
        <w:rPr>
          <w:rFonts w:asciiTheme="minorHAnsi" w:hAnsiTheme="minorHAnsi" w:cstheme="minorHAnsi"/>
        </w:rPr>
        <w:t>Lithuania</w:t>
      </w:r>
      <w:r w:rsidRPr="0085154F">
        <w:rPr>
          <w:rFonts w:asciiTheme="minorHAnsi" w:hAnsiTheme="minorHAnsi" w:cstheme="minorHAnsi"/>
        </w:rPr>
        <w:t xml:space="preserve">, identify key considerations for implementation, and discuss good practices in </w:t>
      </w:r>
      <w:r w:rsidR="00BE691D" w:rsidRPr="0085154F">
        <w:rPr>
          <w:rFonts w:asciiTheme="minorHAnsi" w:hAnsiTheme="minorHAnsi" w:cstheme="minorHAnsi"/>
        </w:rPr>
        <w:t xml:space="preserve">Lithuania </w:t>
      </w:r>
      <w:r w:rsidRPr="0085154F">
        <w:rPr>
          <w:rFonts w:asciiTheme="minorHAnsi" w:hAnsiTheme="minorHAnsi" w:cstheme="minorHAnsi"/>
        </w:rPr>
        <w:t xml:space="preserve">and elsewhere. </w:t>
      </w:r>
    </w:p>
    <w:p w14:paraId="58D79851" w14:textId="639799AC" w:rsidR="00141E85" w:rsidRPr="0085154F" w:rsidRDefault="00141E85" w:rsidP="001756EE">
      <w:pPr>
        <w:pStyle w:val="Para"/>
        <w:rPr>
          <w:rFonts w:asciiTheme="minorHAnsi" w:hAnsiTheme="minorHAnsi" w:cstheme="minorHAnsi"/>
        </w:rPr>
      </w:pPr>
      <w:r w:rsidRPr="0085154F">
        <w:rPr>
          <w:rFonts w:asciiTheme="minorHAnsi" w:hAnsiTheme="minorHAnsi" w:cstheme="minorHAnsi"/>
        </w:rPr>
        <w:t xml:space="preserve">During the same mission, bilateral meetings and focus groups would be held with key information to better understand the skills priorities in </w:t>
      </w:r>
      <w:r w:rsidR="00BE691D" w:rsidRPr="0085154F">
        <w:rPr>
          <w:rFonts w:asciiTheme="minorHAnsi" w:hAnsiTheme="minorHAnsi" w:cstheme="minorHAnsi"/>
        </w:rPr>
        <w:t>Lithuania</w:t>
      </w:r>
      <w:r w:rsidR="005355F6" w:rsidRPr="0085154F">
        <w:rPr>
          <w:rFonts w:asciiTheme="minorHAnsi" w:hAnsiTheme="minorHAnsi" w:cstheme="minorHAnsi"/>
        </w:rPr>
        <w:t>.</w:t>
      </w:r>
    </w:p>
    <w:p w14:paraId="61FB4321" w14:textId="77777777" w:rsidR="001756EE" w:rsidRPr="0085154F" w:rsidRDefault="001756EE" w:rsidP="00F50C74">
      <w:pPr>
        <w:pStyle w:val="Heading3"/>
        <w:numPr>
          <w:ilvl w:val="0"/>
          <w:numId w:val="0"/>
        </w:numPr>
        <w:ind w:left="680"/>
        <w:rPr>
          <w:rFonts w:asciiTheme="minorHAnsi" w:hAnsiTheme="minorHAnsi" w:cstheme="minorHAnsi"/>
          <w:bCs w:val="0"/>
          <w:i w:val="0"/>
          <w:color w:val="4F81BD" w:themeColor="accent1"/>
        </w:rPr>
      </w:pPr>
      <w:r w:rsidRPr="0085154F">
        <w:rPr>
          <w:rFonts w:asciiTheme="minorHAnsi" w:hAnsiTheme="minorHAnsi" w:cstheme="minorHAnsi"/>
          <w:bCs w:val="0"/>
          <w:i w:val="0"/>
          <w:color w:val="4F81BD" w:themeColor="accent1"/>
        </w:rPr>
        <w:t>Fourth Mission: Launch</w:t>
      </w:r>
    </w:p>
    <w:p w14:paraId="7F4B2273" w14:textId="224649C9" w:rsidR="001756EE" w:rsidRPr="0085154F" w:rsidRDefault="001756EE" w:rsidP="001756EE">
      <w:pPr>
        <w:pStyle w:val="Para"/>
        <w:rPr>
          <w:rFonts w:asciiTheme="minorHAnsi" w:hAnsiTheme="minorHAnsi" w:cstheme="minorHAnsi"/>
        </w:rPr>
      </w:pPr>
      <w:r w:rsidRPr="0085154F">
        <w:rPr>
          <w:rFonts w:asciiTheme="minorHAnsi" w:hAnsiTheme="minorHAnsi" w:cstheme="minorHAnsi"/>
        </w:rPr>
        <w:t xml:space="preserve">A </w:t>
      </w:r>
      <w:r w:rsidRPr="0085154F">
        <w:rPr>
          <w:rFonts w:asciiTheme="minorHAnsi" w:hAnsiTheme="minorHAnsi" w:cstheme="minorHAnsi"/>
          <w:b/>
        </w:rPr>
        <w:t>public event</w:t>
      </w:r>
      <w:r w:rsidRPr="0085154F">
        <w:rPr>
          <w:rFonts w:asciiTheme="minorHAnsi" w:hAnsiTheme="minorHAnsi" w:cstheme="minorHAnsi"/>
        </w:rPr>
        <w:t xml:space="preserve"> to launch the “</w:t>
      </w:r>
      <w:r w:rsidRPr="0085154F">
        <w:rPr>
          <w:rFonts w:asciiTheme="minorHAnsi" w:hAnsiTheme="minorHAnsi" w:cstheme="minorHAnsi"/>
          <w:i/>
        </w:rPr>
        <w:t xml:space="preserve">OECD Skills Strategy </w:t>
      </w:r>
      <w:r w:rsidR="00BE691D" w:rsidRPr="0085154F">
        <w:rPr>
          <w:rFonts w:asciiTheme="minorHAnsi" w:hAnsiTheme="minorHAnsi" w:cstheme="minorHAnsi"/>
          <w:i/>
        </w:rPr>
        <w:t>Lithuania</w:t>
      </w:r>
      <w:r w:rsidRPr="0085154F">
        <w:rPr>
          <w:rFonts w:asciiTheme="minorHAnsi" w:hAnsiTheme="minorHAnsi" w:cstheme="minorHAnsi"/>
          <w:i/>
        </w:rPr>
        <w:t xml:space="preserve">: </w:t>
      </w:r>
      <w:r w:rsidR="008D0BB0" w:rsidRPr="0085154F">
        <w:rPr>
          <w:rFonts w:asciiTheme="minorHAnsi" w:hAnsiTheme="minorHAnsi" w:cstheme="minorHAnsi"/>
          <w:i/>
        </w:rPr>
        <w:t>Assessment and Recommendations</w:t>
      </w:r>
      <w:r w:rsidRPr="0085154F">
        <w:rPr>
          <w:rFonts w:asciiTheme="minorHAnsi" w:hAnsiTheme="minorHAnsi" w:cstheme="minorHAnsi"/>
        </w:rPr>
        <w:t xml:space="preserve">” </w:t>
      </w:r>
      <w:r w:rsidR="008D0BB0" w:rsidRPr="0085154F">
        <w:rPr>
          <w:rFonts w:asciiTheme="minorHAnsi" w:hAnsiTheme="minorHAnsi" w:cstheme="minorHAnsi"/>
        </w:rPr>
        <w:t xml:space="preserve">report </w:t>
      </w:r>
      <w:r w:rsidRPr="0085154F">
        <w:rPr>
          <w:rFonts w:asciiTheme="minorHAnsi" w:hAnsiTheme="minorHAnsi" w:cstheme="minorHAnsi"/>
        </w:rPr>
        <w:t xml:space="preserve">will be held to raise public awareness and develop a broad base of support for future action in improving the skills system of </w:t>
      </w:r>
      <w:r w:rsidR="00BE691D" w:rsidRPr="0085154F">
        <w:rPr>
          <w:rFonts w:asciiTheme="minorHAnsi" w:hAnsiTheme="minorHAnsi" w:cstheme="minorHAnsi"/>
        </w:rPr>
        <w:t>Lithuania</w:t>
      </w:r>
      <w:r w:rsidRPr="0085154F">
        <w:rPr>
          <w:rFonts w:asciiTheme="minorHAnsi" w:hAnsiTheme="minorHAnsi" w:cstheme="minorHAnsi"/>
        </w:rPr>
        <w:t>.</w:t>
      </w:r>
    </w:p>
    <w:p w14:paraId="00759157" w14:textId="77777777" w:rsidR="001756EE" w:rsidRPr="0085154F" w:rsidRDefault="001756EE" w:rsidP="00F50C74">
      <w:pPr>
        <w:pStyle w:val="Heading2"/>
        <w:numPr>
          <w:ilvl w:val="0"/>
          <w:numId w:val="0"/>
        </w:numPr>
        <w:rPr>
          <w:rFonts w:asciiTheme="minorHAnsi" w:hAnsiTheme="minorHAnsi" w:cstheme="minorHAnsi"/>
        </w:rPr>
      </w:pPr>
      <w:r w:rsidRPr="0085154F">
        <w:rPr>
          <w:rFonts w:asciiTheme="minorHAnsi" w:hAnsiTheme="minorHAnsi" w:cstheme="minorHAnsi"/>
        </w:rPr>
        <w:t>What is the proposed project cost?</w:t>
      </w:r>
    </w:p>
    <w:p w14:paraId="0251BEA9" w14:textId="5905A7F0" w:rsidR="00C900EF" w:rsidRPr="0085154F" w:rsidRDefault="001756EE" w:rsidP="00C900EF">
      <w:pPr>
        <w:pStyle w:val="Para"/>
        <w:rPr>
          <w:rFonts w:asciiTheme="minorHAnsi" w:hAnsiTheme="minorHAnsi" w:cstheme="minorHAnsi"/>
        </w:rPr>
      </w:pPr>
      <w:r w:rsidRPr="0085154F">
        <w:rPr>
          <w:rFonts w:asciiTheme="minorHAnsi" w:hAnsiTheme="minorHAnsi" w:cstheme="minorHAnsi"/>
        </w:rPr>
        <w:t xml:space="preserve">The </w:t>
      </w:r>
      <w:r w:rsidRPr="0085154F">
        <w:rPr>
          <w:rFonts w:asciiTheme="minorHAnsi" w:hAnsiTheme="minorHAnsi" w:cstheme="minorHAnsi"/>
          <w:b/>
          <w:color w:val="4F81BD" w:themeColor="accent1"/>
        </w:rPr>
        <w:t>project</w:t>
      </w:r>
      <w:r w:rsidRPr="0085154F">
        <w:rPr>
          <w:rFonts w:asciiTheme="minorHAnsi" w:hAnsiTheme="minorHAnsi" w:cstheme="minorHAnsi"/>
        </w:rPr>
        <w:t xml:space="preserve">, with a total duration of approximately </w:t>
      </w:r>
      <w:r w:rsidRPr="0085154F">
        <w:rPr>
          <w:rFonts w:asciiTheme="minorHAnsi" w:hAnsiTheme="minorHAnsi" w:cstheme="minorHAnsi"/>
          <w:b/>
          <w:color w:val="4F81BD" w:themeColor="accent1"/>
        </w:rPr>
        <w:t>12-14 months</w:t>
      </w:r>
      <w:r w:rsidRPr="0085154F">
        <w:rPr>
          <w:rFonts w:asciiTheme="minorHAnsi" w:hAnsiTheme="minorHAnsi" w:cstheme="minorHAnsi"/>
        </w:rPr>
        <w:t xml:space="preserve">, could be completed for an overall budget of </w:t>
      </w:r>
      <w:r w:rsidR="00F45037" w:rsidRPr="0085154F">
        <w:rPr>
          <w:rFonts w:asciiTheme="minorHAnsi" w:hAnsiTheme="minorHAnsi" w:cstheme="minorHAnsi"/>
          <w:b/>
          <w:color w:val="4F81BD" w:themeColor="accent1"/>
        </w:rPr>
        <w:t xml:space="preserve">360 </w:t>
      </w:r>
      <w:r w:rsidRPr="0085154F">
        <w:rPr>
          <w:rFonts w:asciiTheme="minorHAnsi" w:hAnsiTheme="minorHAnsi" w:cstheme="minorHAnsi"/>
          <w:b/>
          <w:color w:val="4F81BD" w:themeColor="accent1"/>
        </w:rPr>
        <w:t>KEUR</w:t>
      </w:r>
      <w:r w:rsidRPr="0085154F">
        <w:rPr>
          <w:rFonts w:asciiTheme="minorHAnsi" w:hAnsiTheme="minorHAnsi" w:cstheme="minorHAnsi"/>
          <w:color w:val="4F81BD" w:themeColor="accent1"/>
        </w:rPr>
        <w:t xml:space="preserve"> </w:t>
      </w:r>
      <w:r w:rsidRPr="0085154F">
        <w:rPr>
          <w:rFonts w:asciiTheme="minorHAnsi" w:hAnsiTheme="minorHAnsi" w:cstheme="minorHAnsi"/>
        </w:rPr>
        <w:t xml:space="preserve">to cover the OECD costs, which would need to be covered </w:t>
      </w:r>
      <w:r w:rsidRPr="0085154F">
        <w:rPr>
          <w:rFonts w:asciiTheme="minorHAnsi" w:hAnsiTheme="minorHAnsi" w:cstheme="minorHAnsi"/>
        </w:rPr>
        <w:lastRenderedPageBreak/>
        <w:t xml:space="preserve">by a Voluntary Contribution. </w:t>
      </w:r>
      <w:r w:rsidR="00F45037" w:rsidRPr="0085154F">
        <w:rPr>
          <w:rFonts w:eastAsiaTheme="minorEastAsia" w:cstheme="minorBidi"/>
        </w:rPr>
        <w:t xml:space="preserve">As </w:t>
      </w:r>
      <w:r w:rsidR="00F45037" w:rsidRPr="0085154F">
        <w:rPr>
          <w:rFonts w:asciiTheme="minorHAnsi" w:hAnsiTheme="minorHAnsi" w:cstheme="minorHAnsi"/>
        </w:rPr>
        <w:t xml:space="preserve">an EU Member State, </w:t>
      </w:r>
      <w:r w:rsidR="00BE691D" w:rsidRPr="0085154F">
        <w:rPr>
          <w:rFonts w:asciiTheme="minorHAnsi" w:hAnsiTheme="minorHAnsi" w:cstheme="minorHAnsi"/>
        </w:rPr>
        <w:t xml:space="preserve">Lithuania </w:t>
      </w:r>
      <w:r w:rsidR="00F45037" w:rsidRPr="0085154F">
        <w:rPr>
          <w:rFonts w:asciiTheme="minorHAnsi" w:hAnsiTheme="minorHAnsi" w:cstheme="minorHAnsi"/>
        </w:rPr>
        <w:t>may be eligible for European Commission</w:t>
      </w:r>
      <w:r w:rsidR="00BE691D" w:rsidRPr="0085154F">
        <w:rPr>
          <w:rFonts w:asciiTheme="minorHAnsi" w:hAnsiTheme="minorHAnsi" w:cstheme="minorHAnsi"/>
        </w:rPr>
        <w:t>’s</w:t>
      </w:r>
      <w:r w:rsidR="00F45037" w:rsidRPr="0085154F">
        <w:rPr>
          <w:rFonts w:asciiTheme="minorHAnsi" w:hAnsiTheme="minorHAnsi" w:cstheme="minorHAnsi"/>
        </w:rPr>
        <w:t xml:space="preserve"> financial support. (Note: the costs associated with workshop logistics are not included in this budget figure).</w:t>
      </w:r>
      <w:r w:rsidR="00F45037" w:rsidRPr="0085154F" w:rsidDel="00F45037">
        <w:rPr>
          <w:rFonts w:asciiTheme="minorHAnsi" w:hAnsiTheme="minorHAnsi" w:cstheme="minorHAnsi"/>
        </w:rPr>
        <w:t xml:space="preserve"> </w:t>
      </w:r>
    </w:p>
    <w:tbl>
      <w:tblPr>
        <w:tblStyle w:val="OECD"/>
        <w:tblW w:w="6804" w:type="dxa"/>
        <w:tblLayout w:type="fixed"/>
        <w:tblLook w:val="0420" w:firstRow="1" w:lastRow="0" w:firstColumn="0" w:lastColumn="0" w:noHBand="0" w:noVBand="1"/>
      </w:tblPr>
      <w:tblGrid>
        <w:gridCol w:w="4962"/>
        <w:gridCol w:w="1842"/>
      </w:tblGrid>
      <w:tr w:rsidR="00C900EF" w:rsidRPr="0085154F" w14:paraId="49FEFC77" w14:textId="77777777" w:rsidTr="00AC72DA">
        <w:trPr>
          <w:cnfStyle w:val="100000000000" w:firstRow="1" w:lastRow="0" w:firstColumn="0" w:lastColumn="0" w:oddVBand="0" w:evenVBand="0" w:oddHBand="0" w:evenHBand="0" w:firstRowFirstColumn="0" w:firstRowLastColumn="0" w:lastRowFirstColumn="0" w:lastRowLastColumn="0"/>
        </w:trPr>
        <w:tc>
          <w:tcPr>
            <w:tcW w:w="4962" w:type="dxa"/>
          </w:tcPr>
          <w:p w14:paraId="64186F00" w14:textId="77777777" w:rsidR="00C900EF" w:rsidRPr="0085154F" w:rsidRDefault="00C900EF" w:rsidP="00AC72DA">
            <w:pPr>
              <w:pStyle w:val="TableColumn"/>
              <w:rPr>
                <w:rFonts w:ascii="Times New Roman" w:hAnsi="Times New Roman" w:cs="Times New Roman"/>
                <w:sz w:val="20"/>
              </w:rPr>
            </w:pPr>
            <w:r w:rsidRPr="0085154F">
              <w:rPr>
                <w:rFonts w:ascii="Times New Roman" w:hAnsi="Times New Roman" w:cs="Times New Roman"/>
                <w:sz w:val="20"/>
              </w:rPr>
              <w:t>Budget</w:t>
            </w:r>
          </w:p>
        </w:tc>
        <w:tc>
          <w:tcPr>
            <w:tcW w:w="1842" w:type="dxa"/>
            <w:tcBorders>
              <w:bottom w:val="single" w:sz="8" w:space="0" w:color="auto"/>
            </w:tcBorders>
          </w:tcPr>
          <w:p w14:paraId="1867323D" w14:textId="77777777" w:rsidR="00C900EF" w:rsidRPr="0085154F" w:rsidRDefault="00C900EF" w:rsidP="00AC72DA">
            <w:pPr>
              <w:pStyle w:val="TableColumn"/>
              <w:rPr>
                <w:rFonts w:ascii="Times New Roman" w:hAnsi="Times New Roman" w:cs="Times New Roman"/>
                <w:sz w:val="20"/>
              </w:rPr>
            </w:pPr>
            <w:r w:rsidRPr="0085154F">
              <w:rPr>
                <w:rFonts w:ascii="Times New Roman" w:hAnsi="Times New Roman" w:cs="Times New Roman"/>
                <w:sz w:val="20"/>
              </w:rPr>
              <w:t>EUR</w:t>
            </w:r>
          </w:p>
        </w:tc>
      </w:tr>
      <w:tr w:rsidR="00C900EF" w:rsidRPr="0085154F" w14:paraId="1B36FDCC" w14:textId="77777777" w:rsidTr="00AC72DA">
        <w:trPr>
          <w:cnfStyle w:val="000000100000" w:firstRow="0" w:lastRow="0" w:firstColumn="0" w:lastColumn="0" w:oddVBand="0" w:evenVBand="0" w:oddHBand="1" w:evenHBand="0" w:firstRowFirstColumn="0" w:firstRowLastColumn="0" w:lastRowFirstColumn="0" w:lastRowLastColumn="0"/>
        </w:trPr>
        <w:tc>
          <w:tcPr>
            <w:tcW w:w="4962" w:type="dxa"/>
          </w:tcPr>
          <w:p w14:paraId="562844CF" w14:textId="77777777" w:rsidR="00C900EF" w:rsidRPr="0085154F" w:rsidRDefault="00C900EF" w:rsidP="00AC72DA">
            <w:pPr>
              <w:pStyle w:val="TableRow"/>
              <w:rPr>
                <w:rFonts w:ascii="Times New Roman" w:hAnsi="Times New Roman" w:cs="Times New Roman"/>
                <w:b/>
                <w:sz w:val="20"/>
              </w:rPr>
            </w:pPr>
            <w:r w:rsidRPr="0085154F">
              <w:rPr>
                <w:rFonts w:ascii="Times New Roman" w:hAnsi="Times New Roman" w:cs="Times New Roman"/>
                <w:b/>
                <w:sz w:val="20"/>
              </w:rPr>
              <w:t>Assessment and Recommendation phase</w:t>
            </w:r>
          </w:p>
        </w:tc>
        <w:tc>
          <w:tcPr>
            <w:tcW w:w="1842" w:type="dxa"/>
            <w:tcBorders>
              <w:top w:val="single" w:sz="8" w:space="0" w:color="auto"/>
            </w:tcBorders>
          </w:tcPr>
          <w:p w14:paraId="61E4A266" w14:textId="77777777" w:rsidR="00C900EF" w:rsidRPr="0085154F" w:rsidRDefault="00C900EF" w:rsidP="00AC72DA">
            <w:pPr>
              <w:pStyle w:val="TableCell"/>
              <w:rPr>
                <w:rFonts w:ascii="Times New Roman" w:hAnsi="Times New Roman" w:cs="Times New Roman"/>
                <w:sz w:val="20"/>
              </w:rPr>
            </w:pPr>
          </w:p>
        </w:tc>
      </w:tr>
      <w:tr w:rsidR="00C900EF" w:rsidRPr="0085154F" w14:paraId="2825D682" w14:textId="77777777" w:rsidTr="00AC72DA">
        <w:trPr>
          <w:cnfStyle w:val="000000010000" w:firstRow="0" w:lastRow="0" w:firstColumn="0" w:lastColumn="0" w:oddVBand="0" w:evenVBand="0" w:oddHBand="0" w:evenHBand="1" w:firstRowFirstColumn="0" w:firstRowLastColumn="0" w:lastRowFirstColumn="0" w:lastRowLastColumn="0"/>
        </w:trPr>
        <w:tc>
          <w:tcPr>
            <w:tcW w:w="4962" w:type="dxa"/>
          </w:tcPr>
          <w:p w14:paraId="27B32D50" w14:textId="29B5A6F8" w:rsidR="00C900EF" w:rsidRPr="0085154F" w:rsidRDefault="00C900EF" w:rsidP="00C900EF">
            <w:pPr>
              <w:pStyle w:val="TableRow"/>
              <w:ind w:left="175"/>
              <w:rPr>
                <w:rFonts w:ascii="Times New Roman" w:hAnsi="Times New Roman" w:cs="Times New Roman"/>
                <w:i/>
                <w:sz w:val="20"/>
              </w:rPr>
            </w:pPr>
            <w:r w:rsidRPr="0085154F">
              <w:rPr>
                <w:rFonts w:ascii="Times New Roman" w:hAnsi="Times New Roman" w:cs="Times New Roman"/>
                <w:i/>
                <w:sz w:val="20"/>
              </w:rPr>
              <w:t>•</w:t>
            </w:r>
            <w:r w:rsidRPr="0085154F">
              <w:rPr>
                <w:rFonts w:ascii="Times New Roman" w:hAnsi="Times New Roman" w:cs="Times New Roman"/>
                <w:i/>
                <w:sz w:val="20"/>
              </w:rPr>
              <w:tab/>
              <w:t xml:space="preserve">Four missions to Lithuania </w:t>
            </w:r>
          </w:p>
        </w:tc>
        <w:tc>
          <w:tcPr>
            <w:tcW w:w="1842" w:type="dxa"/>
          </w:tcPr>
          <w:p w14:paraId="1FDE245D" w14:textId="77777777" w:rsidR="00C900EF" w:rsidRPr="0085154F" w:rsidRDefault="00C900EF" w:rsidP="00AC72DA">
            <w:pPr>
              <w:pStyle w:val="TableCell"/>
              <w:rPr>
                <w:rFonts w:ascii="Times New Roman" w:hAnsi="Times New Roman" w:cs="Times New Roman"/>
                <w:sz w:val="20"/>
              </w:rPr>
            </w:pPr>
          </w:p>
        </w:tc>
      </w:tr>
      <w:tr w:rsidR="00C900EF" w:rsidRPr="0085154F" w14:paraId="31B9B245" w14:textId="77777777" w:rsidTr="00AC72DA">
        <w:trPr>
          <w:cnfStyle w:val="000000100000" w:firstRow="0" w:lastRow="0" w:firstColumn="0" w:lastColumn="0" w:oddVBand="0" w:evenVBand="0" w:oddHBand="1" w:evenHBand="0" w:firstRowFirstColumn="0" w:firstRowLastColumn="0" w:lastRowFirstColumn="0" w:lastRowLastColumn="0"/>
        </w:trPr>
        <w:tc>
          <w:tcPr>
            <w:tcW w:w="4962" w:type="dxa"/>
          </w:tcPr>
          <w:p w14:paraId="4EA30115" w14:textId="77777777" w:rsidR="00C900EF" w:rsidRPr="0085154F" w:rsidRDefault="00C900EF" w:rsidP="00AC72DA">
            <w:pPr>
              <w:pStyle w:val="TableRow"/>
              <w:ind w:left="175"/>
              <w:rPr>
                <w:rFonts w:ascii="Times New Roman" w:hAnsi="Times New Roman" w:cs="Times New Roman"/>
                <w:i/>
                <w:sz w:val="20"/>
              </w:rPr>
            </w:pPr>
            <w:r w:rsidRPr="0085154F">
              <w:rPr>
                <w:rFonts w:ascii="Times New Roman" w:hAnsi="Times New Roman" w:cs="Times New Roman"/>
                <w:i/>
                <w:sz w:val="20"/>
              </w:rPr>
              <w:t>•</w:t>
            </w:r>
            <w:r w:rsidRPr="0085154F">
              <w:rPr>
                <w:rFonts w:ascii="Times New Roman" w:hAnsi="Times New Roman" w:cs="Times New Roman"/>
                <w:i/>
                <w:sz w:val="20"/>
              </w:rPr>
              <w:tab/>
              <w:t>Preparation and publication of an OECD Skills Strategy Assessment and Recommendation Report (in English),</w:t>
            </w:r>
          </w:p>
          <w:p w14:paraId="5E6D63E2" w14:textId="5CED07B8" w:rsidR="00C900EF" w:rsidRPr="0085154F" w:rsidRDefault="00C900EF" w:rsidP="00C900EF">
            <w:pPr>
              <w:pStyle w:val="TableRow"/>
              <w:ind w:left="175"/>
              <w:rPr>
                <w:rFonts w:ascii="Times New Roman" w:hAnsi="Times New Roman" w:cs="Times New Roman"/>
                <w:i/>
                <w:sz w:val="20"/>
              </w:rPr>
            </w:pPr>
            <w:r w:rsidRPr="0085154F">
              <w:rPr>
                <w:rFonts w:ascii="Times New Roman" w:hAnsi="Times New Roman" w:cs="Times New Roman"/>
                <w:i/>
                <w:sz w:val="20"/>
              </w:rPr>
              <w:t>•  Stand-alone Executive Summary (in Lithuania and English)</w:t>
            </w:r>
          </w:p>
        </w:tc>
        <w:tc>
          <w:tcPr>
            <w:tcW w:w="1842" w:type="dxa"/>
          </w:tcPr>
          <w:p w14:paraId="259DCC77" w14:textId="77777777" w:rsidR="00C900EF" w:rsidRPr="0085154F" w:rsidRDefault="00C900EF" w:rsidP="00AC72DA">
            <w:pPr>
              <w:pStyle w:val="TableCell"/>
              <w:rPr>
                <w:rFonts w:ascii="Times New Roman" w:hAnsi="Times New Roman" w:cs="Times New Roman"/>
                <w:sz w:val="20"/>
              </w:rPr>
            </w:pPr>
          </w:p>
        </w:tc>
      </w:tr>
      <w:tr w:rsidR="00C900EF" w:rsidRPr="0085154F" w14:paraId="699E8FD5" w14:textId="77777777" w:rsidTr="00AC72DA">
        <w:trPr>
          <w:cnfStyle w:val="000000010000" w:firstRow="0" w:lastRow="0" w:firstColumn="0" w:lastColumn="0" w:oddVBand="0" w:evenVBand="0" w:oddHBand="0" w:evenHBand="1" w:firstRowFirstColumn="0" w:firstRowLastColumn="0" w:lastRowFirstColumn="0" w:lastRowLastColumn="0"/>
        </w:trPr>
        <w:tc>
          <w:tcPr>
            <w:tcW w:w="4962" w:type="dxa"/>
          </w:tcPr>
          <w:p w14:paraId="3BF8CE05" w14:textId="77777777" w:rsidR="00C900EF" w:rsidRPr="0085154F" w:rsidRDefault="00C900EF" w:rsidP="00AC72DA">
            <w:pPr>
              <w:pStyle w:val="TableRow"/>
              <w:rPr>
                <w:rFonts w:ascii="Times New Roman" w:hAnsi="Times New Roman" w:cs="Times New Roman"/>
                <w:sz w:val="20"/>
              </w:rPr>
            </w:pPr>
            <w:r w:rsidRPr="0085154F">
              <w:rPr>
                <w:rFonts w:ascii="Times New Roman" w:hAnsi="Times New Roman" w:cs="Times New Roman"/>
                <w:sz w:val="20"/>
              </w:rPr>
              <w:t>TOTAL</w:t>
            </w:r>
          </w:p>
        </w:tc>
        <w:tc>
          <w:tcPr>
            <w:tcW w:w="1842" w:type="dxa"/>
          </w:tcPr>
          <w:p w14:paraId="53045E32" w14:textId="77777777" w:rsidR="00C900EF" w:rsidRPr="0085154F" w:rsidRDefault="00C900EF" w:rsidP="00AC72DA">
            <w:pPr>
              <w:pStyle w:val="TableCell"/>
              <w:rPr>
                <w:rFonts w:ascii="Times New Roman" w:hAnsi="Times New Roman" w:cs="Times New Roman"/>
                <w:sz w:val="20"/>
              </w:rPr>
            </w:pPr>
            <w:r w:rsidRPr="0085154F">
              <w:rPr>
                <w:rFonts w:ascii="Times New Roman" w:hAnsi="Times New Roman" w:cs="Times New Roman"/>
                <w:sz w:val="20"/>
              </w:rPr>
              <w:t>360 KEUR</w:t>
            </w:r>
          </w:p>
        </w:tc>
      </w:tr>
    </w:tbl>
    <w:p w14:paraId="35C1D9EB" w14:textId="77777777" w:rsidR="00D15B70" w:rsidRPr="0085154F" w:rsidRDefault="00D15B70" w:rsidP="00F50C74">
      <w:pPr>
        <w:pStyle w:val="Heading2"/>
        <w:numPr>
          <w:ilvl w:val="0"/>
          <w:numId w:val="0"/>
        </w:numPr>
        <w:rPr>
          <w:rFonts w:asciiTheme="minorHAnsi" w:hAnsiTheme="minorHAnsi" w:cstheme="minorHAnsi"/>
        </w:rPr>
      </w:pPr>
      <w:r w:rsidRPr="0085154F">
        <w:rPr>
          <w:rFonts w:asciiTheme="minorHAnsi" w:hAnsiTheme="minorHAnsi" w:cstheme="minorHAnsi"/>
        </w:rPr>
        <w:t xml:space="preserve">What follow up is envisaged after this project? </w:t>
      </w:r>
    </w:p>
    <w:p w14:paraId="68D1EF6D" w14:textId="3EBC078D" w:rsidR="00D15B70" w:rsidRPr="0085154F" w:rsidRDefault="00D15B70" w:rsidP="00F50C74">
      <w:pPr>
        <w:pStyle w:val="Para"/>
        <w:rPr>
          <w:rFonts w:asciiTheme="minorHAnsi" w:hAnsiTheme="minorHAnsi" w:cstheme="minorHAnsi"/>
        </w:rPr>
      </w:pPr>
      <w:r w:rsidRPr="0085154F">
        <w:rPr>
          <w:rFonts w:asciiTheme="minorHAnsi" w:hAnsiTheme="minorHAnsi" w:cstheme="minorHAnsi"/>
        </w:rPr>
        <w:t xml:space="preserve">Under the OECD Skills Strategy project design, each country or region that has completed an </w:t>
      </w:r>
      <w:r w:rsidRPr="0085154F">
        <w:rPr>
          <w:rFonts w:asciiTheme="minorHAnsi" w:hAnsiTheme="minorHAnsi" w:cstheme="minorHAnsi"/>
          <w:i/>
        </w:rPr>
        <w:t>Assessment and Recommendations</w:t>
      </w:r>
      <w:r w:rsidRPr="0085154F">
        <w:rPr>
          <w:rFonts w:asciiTheme="minorHAnsi" w:hAnsiTheme="minorHAnsi" w:cstheme="minorHAnsi"/>
        </w:rPr>
        <w:t xml:space="preserve"> project may choose to proceed to an </w:t>
      </w:r>
      <w:r w:rsidRPr="0085154F">
        <w:rPr>
          <w:rFonts w:asciiTheme="minorHAnsi" w:hAnsiTheme="minorHAnsi" w:cstheme="minorHAnsi"/>
          <w:i/>
        </w:rPr>
        <w:t>action phase</w:t>
      </w:r>
      <w:r w:rsidRPr="0085154F">
        <w:rPr>
          <w:rFonts w:asciiTheme="minorHAnsi" w:hAnsiTheme="minorHAnsi" w:cstheme="minorHAnsi"/>
        </w:rPr>
        <w:t xml:space="preserve"> project. This project would draw upon OECD input and support for policy implementation. A decision in principle to undertake the successive action phase may be taken by </w:t>
      </w:r>
      <w:r w:rsidR="00BE691D" w:rsidRPr="0085154F">
        <w:rPr>
          <w:rFonts w:asciiTheme="minorHAnsi" w:hAnsiTheme="minorHAnsi" w:cstheme="minorHAnsi"/>
        </w:rPr>
        <w:t xml:space="preserve">Lithuania </w:t>
      </w:r>
      <w:r w:rsidRPr="0085154F">
        <w:rPr>
          <w:rFonts w:asciiTheme="minorHAnsi" w:hAnsiTheme="minorHAnsi" w:cstheme="minorHAnsi"/>
        </w:rPr>
        <w:t xml:space="preserve">at any point during the </w:t>
      </w:r>
      <w:r w:rsidRPr="0085154F">
        <w:rPr>
          <w:rFonts w:asciiTheme="minorHAnsi" w:hAnsiTheme="minorHAnsi" w:cstheme="minorHAnsi"/>
          <w:i/>
        </w:rPr>
        <w:t>Assessment and Recommendations</w:t>
      </w:r>
      <w:r w:rsidRPr="0085154F">
        <w:rPr>
          <w:rFonts w:asciiTheme="minorHAnsi" w:hAnsiTheme="minorHAnsi" w:cstheme="minorHAnsi"/>
        </w:rPr>
        <w:t xml:space="preserve"> phase. </w:t>
      </w:r>
    </w:p>
    <w:p w14:paraId="58DB0761" w14:textId="77777777" w:rsidR="00D15B70" w:rsidRPr="0085154F" w:rsidRDefault="00D15B70" w:rsidP="00277DDD">
      <w:pPr>
        <w:pStyle w:val="Para"/>
      </w:pPr>
      <w:r w:rsidRPr="0085154F">
        <w:rPr>
          <w:rFonts w:asciiTheme="minorHAnsi" w:hAnsiTheme="minorHAnsi" w:cstheme="minorHAnsi"/>
        </w:rPr>
        <w:t xml:space="preserve">The aim would be to provide OECD expertise in assessing feasibility and supporting roadmap to develop and implement the government’s priorities for action, based inter alia, on the results of the Assessment and Recommendations phase. The </w:t>
      </w:r>
      <w:r w:rsidRPr="0085154F">
        <w:rPr>
          <w:rFonts w:asciiTheme="minorHAnsi" w:hAnsiTheme="minorHAnsi" w:cstheme="minorHAnsi"/>
          <w:i/>
        </w:rPr>
        <w:t>action phase</w:t>
      </w:r>
      <w:r w:rsidRPr="0085154F">
        <w:rPr>
          <w:rFonts w:asciiTheme="minorHAnsi" w:hAnsiTheme="minorHAnsi" w:cstheme="minorHAnsi"/>
        </w:rPr>
        <w:t xml:space="preserve"> would be the subject of a new project proposal. </w:t>
      </w:r>
    </w:p>
    <w:p w14:paraId="65B70BD2" w14:textId="77777777" w:rsidR="001756EE" w:rsidRPr="0085154F" w:rsidRDefault="001756EE" w:rsidP="00214ED5">
      <w:pPr>
        <w:pStyle w:val="Quotationshort"/>
        <w:rPr>
          <w:rFonts w:asciiTheme="minorHAnsi" w:hAnsiTheme="minorHAnsi" w:cstheme="minorHAnsi"/>
          <w:b/>
        </w:rPr>
      </w:pPr>
      <w:r w:rsidRPr="0085154F">
        <w:rPr>
          <w:rFonts w:asciiTheme="minorHAnsi" w:hAnsiTheme="minorHAnsi" w:cstheme="minorHAnsi"/>
          <w:b/>
        </w:rPr>
        <w:t xml:space="preserve">For more </w:t>
      </w:r>
      <w:r w:rsidR="006D59B4" w:rsidRPr="0085154F">
        <w:rPr>
          <w:rFonts w:asciiTheme="minorHAnsi" w:hAnsiTheme="minorHAnsi" w:cstheme="minorHAnsi"/>
          <w:b/>
        </w:rPr>
        <w:t>i</w:t>
      </w:r>
      <w:r w:rsidRPr="0085154F">
        <w:rPr>
          <w:rFonts w:asciiTheme="minorHAnsi" w:hAnsiTheme="minorHAnsi" w:cstheme="minorHAnsi"/>
          <w:b/>
        </w:rPr>
        <w:t xml:space="preserve">nformation on </w:t>
      </w:r>
      <w:r w:rsidR="006D59B4" w:rsidRPr="0085154F">
        <w:rPr>
          <w:rFonts w:asciiTheme="minorHAnsi" w:hAnsiTheme="minorHAnsi" w:cstheme="minorHAnsi"/>
          <w:b/>
        </w:rPr>
        <w:t xml:space="preserve">the OECD </w:t>
      </w:r>
      <w:r w:rsidRPr="0085154F">
        <w:rPr>
          <w:rFonts w:asciiTheme="minorHAnsi" w:hAnsiTheme="minorHAnsi" w:cstheme="minorHAnsi"/>
          <w:b/>
        </w:rPr>
        <w:t xml:space="preserve">National Skills Strategy Country Projects </w:t>
      </w:r>
      <w:r w:rsidR="00EC33F3" w:rsidRPr="0085154F">
        <w:rPr>
          <w:rFonts w:asciiTheme="minorHAnsi" w:hAnsiTheme="minorHAnsi" w:cstheme="minorHAnsi"/>
          <w:b/>
        </w:rPr>
        <w:t>please contact</w:t>
      </w:r>
      <w:r w:rsidRPr="0085154F">
        <w:rPr>
          <w:rFonts w:asciiTheme="minorHAnsi" w:hAnsiTheme="minorHAnsi" w:cstheme="minorHAnsi"/>
          <w:b/>
        </w:rPr>
        <w:t>:</w:t>
      </w:r>
    </w:p>
    <w:p w14:paraId="3A4D7399" w14:textId="4D5B3899" w:rsidR="001756EE" w:rsidRPr="0085154F" w:rsidRDefault="00BE691D" w:rsidP="001756EE">
      <w:pPr>
        <w:pStyle w:val="ListParagraph"/>
        <w:numPr>
          <w:ilvl w:val="0"/>
          <w:numId w:val="27"/>
        </w:numPr>
        <w:spacing w:after="200" w:line="276" w:lineRule="auto"/>
        <w:contextualSpacing/>
        <w:jc w:val="left"/>
        <w:rPr>
          <w:rStyle w:val="Hyperlink"/>
          <w:rFonts w:asciiTheme="minorHAnsi" w:eastAsia="Calibri" w:hAnsiTheme="minorHAnsi" w:cstheme="minorHAnsi"/>
          <w:color w:val="000000" w:themeColor="text1"/>
        </w:rPr>
      </w:pPr>
      <w:r w:rsidRPr="0085154F">
        <w:rPr>
          <w:rFonts w:asciiTheme="minorHAnsi" w:eastAsia="Calibri" w:hAnsiTheme="minorHAnsi" w:cstheme="minorHAnsi"/>
        </w:rPr>
        <w:t xml:space="preserve">Ms. </w:t>
      </w:r>
      <w:r w:rsidR="001756EE" w:rsidRPr="0085154F">
        <w:rPr>
          <w:rFonts w:asciiTheme="minorHAnsi" w:eastAsia="Calibri" w:hAnsiTheme="minorHAnsi" w:cstheme="minorHAnsi"/>
        </w:rPr>
        <w:t xml:space="preserve">Montserrat Gomendio, </w:t>
      </w:r>
      <w:r w:rsidR="001756EE" w:rsidRPr="0085154F">
        <w:rPr>
          <w:rFonts w:asciiTheme="minorHAnsi" w:eastAsia="Calibri" w:hAnsiTheme="minorHAnsi" w:cstheme="minorHAnsi"/>
          <w:color w:val="000000" w:themeColor="text1"/>
        </w:rPr>
        <w:t xml:space="preserve">Head of the OECD Centre for Skills: </w:t>
      </w:r>
      <w:hyperlink r:id="rId22" w:history="1">
        <w:r w:rsidR="001756EE" w:rsidRPr="0085154F">
          <w:rPr>
            <w:rStyle w:val="Hyperlink"/>
            <w:rFonts w:asciiTheme="minorHAnsi" w:eastAsia="Calibri" w:hAnsiTheme="minorHAnsi" w:cstheme="minorHAnsi"/>
          </w:rPr>
          <w:t>montserrat.gomendio@oecd.org</w:t>
        </w:r>
      </w:hyperlink>
    </w:p>
    <w:p w14:paraId="4858752C" w14:textId="7FA221E1" w:rsidR="001756EE" w:rsidRPr="0085154F" w:rsidRDefault="00BE691D" w:rsidP="001756EE">
      <w:pPr>
        <w:pStyle w:val="ListParagraph"/>
        <w:numPr>
          <w:ilvl w:val="0"/>
          <w:numId w:val="27"/>
        </w:numPr>
        <w:spacing w:after="200" w:line="276" w:lineRule="auto"/>
        <w:contextualSpacing/>
        <w:jc w:val="left"/>
        <w:rPr>
          <w:rStyle w:val="Hyperlink"/>
          <w:rFonts w:asciiTheme="minorHAnsi" w:eastAsia="Calibri" w:hAnsiTheme="minorHAnsi" w:cstheme="minorHAnsi"/>
          <w:color w:val="auto"/>
          <w:u w:val="none"/>
        </w:rPr>
      </w:pPr>
      <w:r w:rsidRPr="0085154F">
        <w:rPr>
          <w:rFonts w:asciiTheme="minorHAnsi" w:eastAsia="Calibri" w:hAnsiTheme="minorHAnsi" w:cstheme="minorHAnsi"/>
        </w:rPr>
        <w:t xml:space="preserve">Mr. </w:t>
      </w:r>
      <w:r w:rsidR="001756EE" w:rsidRPr="0085154F">
        <w:rPr>
          <w:rFonts w:asciiTheme="minorHAnsi" w:eastAsia="Calibri" w:hAnsiTheme="minorHAnsi" w:cstheme="minorHAnsi"/>
        </w:rPr>
        <w:t xml:space="preserve">Andrew Bell, </w:t>
      </w:r>
      <w:r w:rsidR="00B03D3F" w:rsidRPr="0085154F">
        <w:rPr>
          <w:rFonts w:asciiTheme="minorHAnsi" w:eastAsia="Calibri" w:hAnsiTheme="minorHAnsi" w:cstheme="minorHAnsi"/>
        </w:rPr>
        <w:t>Head of</w:t>
      </w:r>
      <w:r w:rsidR="001756EE" w:rsidRPr="0085154F">
        <w:rPr>
          <w:rFonts w:asciiTheme="minorHAnsi" w:eastAsia="Calibri" w:hAnsiTheme="minorHAnsi" w:cstheme="minorHAnsi"/>
        </w:rPr>
        <w:t xml:space="preserve"> National Skills Strategy projects:  </w:t>
      </w:r>
      <w:hyperlink r:id="rId23" w:history="1">
        <w:r w:rsidR="001756EE" w:rsidRPr="0085154F">
          <w:rPr>
            <w:rStyle w:val="Hyperlink"/>
            <w:rFonts w:asciiTheme="minorHAnsi" w:eastAsia="Calibri" w:hAnsiTheme="minorHAnsi" w:cstheme="minorHAnsi"/>
          </w:rPr>
          <w:t>andrew.bell@oecd.org</w:t>
        </w:r>
      </w:hyperlink>
    </w:p>
    <w:p w14:paraId="0493E27E" w14:textId="77777777" w:rsidR="005A5E10" w:rsidRPr="0085154F" w:rsidRDefault="008B1BA8">
      <w:pPr>
        <w:tabs>
          <w:tab w:val="clear" w:pos="850"/>
          <w:tab w:val="clear" w:pos="1191"/>
          <w:tab w:val="clear" w:pos="1531"/>
        </w:tabs>
        <w:jc w:val="left"/>
        <w:rPr>
          <w:rFonts w:eastAsia="Calibri"/>
          <w:sz w:val="20"/>
        </w:rPr>
        <w:sectPr w:rsidR="005A5E10" w:rsidRPr="0085154F" w:rsidSect="00FB7B10">
          <w:headerReference w:type="even" r:id="rId24"/>
          <w:headerReference w:type="default" r:id="rId25"/>
          <w:footerReference w:type="even" r:id="rId26"/>
          <w:footerReference w:type="default" r:id="rId27"/>
          <w:headerReference w:type="first" r:id="rId28"/>
          <w:footerReference w:type="first" r:id="rId29"/>
          <w:endnotePr>
            <w:numFmt w:val="decimal"/>
            <w:numRestart w:val="eachSect"/>
          </w:endnotePr>
          <w:type w:val="continuous"/>
          <w:pgSz w:w="11907" w:h="16840" w:code="9"/>
          <w:pgMar w:top="1560" w:right="1304" w:bottom="1418" w:left="1304" w:header="993" w:footer="1134" w:gutter="0"/>
          <w:cols w:space="720"/>
          <w:docGrid w:linePitch="360"/>
        </w:sectPr>
      </w:pPr>
      <w:r w:rsidRPr="0085154F">
        <w:rPr>
          <w:rFonts w:eastAsia="Calibri"/>
          <w:sz w:val="20"/>
        </w:rPr>
        <w:br w:type="page"/>
      </w:r>
    </w:p>
    <w:p w14:paraId="3864B685" w14:textId="77777777" w:rsidR="00055E96" w:rsidRPr="0085154F" w:rsidRDefault="00055E96">
      <w:pPr>
        <w:tabs>
          <w:tab w:val="clear" w:pos="850"/>
          <w:tab w:val="clear" w:pos="1191"/>
          <w:tab w:val="clear" w:pos="1531"/>
        </w:tabs>
        <w:jc w:val="left"/>
        <w:rPr>
          <w:rFonts w:eastAsia="Calibri"/>
          <w:sz w:val="20"/>
        </w:rPr>
      </w:pPr>
    </w:p>
    <w:tbl>
      <w:tblPr>
        <w:tblStyle w:val="OECD"/>
        <w:tblW w:w="0" w:type="auto"/>
        <w:tblLook w:val="04A0" w:firstRow="1" w:lastRow="0" w:firstColumn="1" w:lastColumn="0" w:noHBand="0" w:noVBand="1"/>
      </w:tblPr>
      <w:tblGrid>
        <w:gridCol w:w="1701"/>
        <w:gridCol w:w="11113"/>
      </w:tblGrid>
      <w:tr w:rsidR="005A5E10" w:rsidRPr="0085154F" w14:paraId="37FBBCBE" w14:textId="77777777" w:rsidTr="00F50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BACF61" w14:textId="77777777" w:rsidR="005A5E10" w:rsidRPr="0085154F" w:rsidRDefault="005A5E10">
            <w:pPr>
              <w:tabs>
                <w:tab w:val="clear" w:pos="850"/>
                <w:tab w:val="clear" w:pos="1191"/>
                <w:tab w:val="clear" w:pos="1531"/>
              </w:tabs>
              <w:jc w:val="left"/>
              <w:rPr>
                <w:rFonts w:eastAsia="Calibri"/>
                <w:sz w:val="20"/>
              </w:rPr>
            </w:pPr>
            <w:r w:rsidRPr="0085154F">
              <w:rPr>
                <w:rFonts w:ascii="Calibri" w:eastAsia="Calibri" w:hAnsi="Calibri"/>
                <w:noProof/>
                <w:lang w:val="lt-LT" w:eastAsia="lt-LT"/>
              </w:rPr>
              <w:drawing>
                <wp:inline distT="0" distB="0" distL="0" distR="0" wp14:anchorId="2C4DAD86" wp14:editId="3B06AC66">
                  <wp:extent cx="782240" cy="499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394" cy="506217"/>
                          </a:xfrm>
                          <a:prstGeom prst="rect">
                            <a:avLst/>
                          </a:prstGeom>
                          <a:noFill/>
                        </pic:spPr>
                      </pic:pic>
                    </a:graphicData>
                  </a:graphic>
                </wp:inline>
              </w:drawing>
            </w:r>
          </w:p>
        </w:tc>
        <w:tc>
          <w:tcPr>
            <w:tcW w:w="11113" w:type="dxa"/>
          </w:tcPr>
          <w:p w14:paraId="3BB28585" w14:textId="22054267" w:rsidR="005A5E10" w:rsidRPr="0085154F" w:rsidRDefault="005A5E10" w:rsidP="005A5E10">
            <w:pPr>
              <w:pStyle w:val="Heading1"/>
              <w:numPr>
                <w:ilvl w:val="0"/>
                <w:numId w:val="0"/>
              </w:numPr>
              <w:spacing w:before="240" w:after="120"/>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F81BD" w:themeColor="accent1"/>
                <w:sz w:val="32"/>
              </w:rPr>
            </w:pPr>
            <w:r w:rsidRPr="0085154F">
              <w:rPr>
                <w:rFonts w:asciiTheme="minorHAnsi" w:hAnsiTheme="minorHAnsi" w:cstheme="minorHAnsi"/>
                <w:color w:val="4F81BD" w:themeColor="accent1"/>
                <w:sz w:val="32"/>
              </w:rPr>
              <w:t xml:space="preserve">Building an </w:t>
            </w:r>
            <w:r w:rsidR="00FE7645" w:rsidRPr="0085154F">
              <w:rPr>
                <w:rFonts w:asciiTheme="minorHAnsi" w:hAnsiTheme="minorHAnsi" w:cstheme="minorHAnsi"/>
                <w:color w:val="4F81BD" w:themeColor="accent1"/>
                <w:sz w:val="32"/>
              </w:rPr>
              <w:t>Integrated</w:t>
            </w:r>
            <w:r w:rsidRPr="0085154F">
              <w:rPr>
                <w:rFonts w:asciiTheme="minorHAnsi" w:hAnsiTheme="minorHAnsi" w:cstheme="minorHAnsi"/>
                <w:color w:val="4F81BD" w:themeColor="accent1"/>
                <w:sz w:val="32"/>
              </w:rPr>
              <w:t xml:space="preserve"> Skills Sy</w:t>
            </w:r>
            <w:r w:rsidR="00FE7645" w:rsidRPr="0085154F">
              <w:rPr>
                <w:rFonts w:asciiTheme="minorHAnsi" w:hAnsiTheme="minorHAnsi" w:cstheme="minorHAnsi"/>
                <w:color w:val="4F81BD" w:themeColor="accent1"/>
                <w:sz w:val="32"/>
              </w:rPr>
              <w:t>stem</w:t>
            </w:r>
            <w:r w:rsidRPr="0085154F">
              <w:rPr>
                <w:rFonts w:asciiTheme="minorHAnsi" w:hAnsiTheme="minorHAnsi" w:cstheme="minorHAnsi"/>
                <w:color w:val="4F81BD" w:themeColor="accent1"/>
                <w:sz w:val="32"/>
              </w:rPr>
              <w:t xml:space="preserve"> in </w:t>
            </w:r>
            <w:r w:rsidR="00BE691D" w:rsidRPr="0085154F">
              <w:rPr>
                <w:rFonts w:asciiTheme="minorHAnsi" w:hAnsiTheme="minorHAnsi" w:cstheme="minorHAnsi"/>
                <w:color w:val="4F81BD" w:themeColor="accent1"/>
                <w:sz w:val="32"/>
              </w:rPr>
              <w:t>Lithuania</w:t>
            </w:r>
          </w:p>
          <w:p w14:paraId="4AB90B85" w14:textId="77777777" w:rsidR="005A5E10" w:rsidRPr="0085154F" w:rsidRDefault="005A5E10">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eastAsia="Calibri"/>
                <w:sz w:val="20"/>
              </w:rPr>
            </w:pPr>
          </w:p>
        </w:tc>
      </w:tr>
    </w:tbl>
    <w:p w14:paraId="4F848D2E" w14:textId="77777777" w:rsidR="008B1BA8" w:rsidRPr="0085154F" w:rsidRDefault="008B1BA8" w:rsidP="008B1BA8">
      <w:pPr>
        <w:spacing w:after="200" w:line="276" w:lineRule="auto"/>
        <w:ind w:left="360"/>
        <w:contextualSpacing/>
        <w:jc w:val="left"/>
        <w:rPr>
          <w:rFonts w:eastAsia="Calibri"/>
          <w:sz w:val="20"/>
        </w:rPr>
      </w:pPr>
    </w:p>
    <w:p w14:paraId="2B28F47B" w14:textId="49421CF9" w:rsidR="00F028F6" w:rsidRPr="0085154F" w:rsidRDefault="00F028F6" w:rsidP="00F50C74">
      <w:pPr>
        <w:jc w:val="center"/>
        <w:rPr>
          <w:rFonts w:asciiTheme="minorHAnsi" w:eastAsia="Calibri" w:hAnsiTheme="minorHAnsi" w:cstheme="minorHAnsi"/>
          <w:b/>
          <w:color w:val="0070C0"/>
          <w:sz w:val="28"/>
          <w:szCs w:val="28"/>
        </w:rPr>
      </w:pPr>
      <w:r w:rsidRPr="0085154F">
        <w:rPr>
          <w:rFonts w:asciiTheme="minorHAnsi" w:eastAsia="Calibri" w:hAnsiTheme="minorHAnsi" w:cstheme="minorHAnsi"/>
          <w:b/>
          <w:color w:val="0070C0"/>
          <w:sz w:val="28"/>
          <w:szCs w:val="28"/>
        </w:rPr>
        <w:t xml:space="preserve">Annex 1 – OECD team and inter-ministerial national project team of </w:t>
      </w:r>
      <w:r w:rsidR="00BE691D" w:rsidRPr="0085154F">
        <w:rPr>
          <w:rFonts w:asciiTheme="minorHAnsi" w:eastAsia="Calibri" w:hAnsiTheme="minorHAnsi" w:cstheme="minorHAnsi"/>
          <w:b/>
          <w:color w:val="0070C0"/>
          <w:sz w:val="28"/>
          <w:szCs w:val="28"/>
        </w:rPr>
        <w:t>Lithuania</w:t>
      </w:r>
      <w:r w:rsidRPr="0085154F">
        <w:rPr>
          <w:rFonts w:asciiTheme="minorHAnsi" w:eastAsia="Calibri" w:hAnsiTheme="minorHAnsi" w:cstheme="minorHAnsi"/>
          <w:b/>
          <w:color w:val="0070C0"/>
          <w:sz w:val="28"/>
          <w:szCs w:val="28"/>
        </w:rPr>
        <w:t>: Roles and responsibilities</w:t>
      </w:r>
    </w:p>
    <w:p w14:paraId="5D37D332" w14:textId="77777777" w:rsidR="00F028F6" w:rsidRPr="0085154F" w:rsidRDefault="00F028F6" w:rsidP="00F50C74">
      <w:pPr>
        <w:jc w:val="center"/>
        <w:rPr>
          <w:rFonts w:asciiTheme="minorHAnsi" w:eastAsia="Calibri" w:hAnsiTheme="minorHAnsi" w:cstheme="minorHAnsi"/>
          <w:sz w:val="16"/>
        </w:rPr>
      </w:pPr>
    </w:p>
    <w:tbl>
      <w:tblPr>
        <w:tblStyle w:val="TableGrid2"/>
        <w:tblW w:w="0" w:type="auto"/>
        <w:tblInd w:w="104" w:type="dxa"/>
        <w:tblLook w:val="04A0" w:firstRow="1" w:lastRow="0" w:firstColumn="1" w:lastColumn="0" w:noHBand="0" w:noVBand="1"/>
      </w:tblPr>
      <w:tblGrid>
        <w:gridCol w:w="6327"/>
        <w:gridCol w:w="6373"/>
      </w:tblGrid>
      <w:tr w:rsidR="00F028F6" w:rsidRPr="00BB4E8C" w14:paraId="610B16D4" w14:textId="77777777" w:rsidTr="007469E8">
        <w:tc>
          <w:tcPr>
            <w:tcW w:w="7118" w:type="dxa"/>
            <w:shd w:val="clear" w:color="auto" w:fill="auto"/>
          </w:tcPr>
          <w:p w14:paraId="41AE0E10" w14:textId="77777777" w:rsidR="00F028F6" w:rsidRPr="0085154F" w:rsidRDefault="00F028F6" w:rsidP="007469E8">
            <w:pPr>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OECD team</w:t>
            </w:r>
          </w:p>
          <w:p w14:paraId="4D5E610A" w14:textId="77777777" w:rsidR="00F028F6" w:rsidRPr="0085154F" w:rsidRDefault="00F028F6" w:rsidP="007469E8">
            <w:pPr>
              <w:rPr>
                <w:rFonts w:asciiTheme="minorHAnsi" w:hAnsiTheme="minorHAnsi" w:cstheme="minorHAnsi"/>
                <w:sz w:val="20"/>
                <w:szCs w:val="20"/>
              </w:rPr>
            </w:pPr>
          </w:p>
          <w:p w14:paraId="38BDA5AF" w14:textId="77777777" w:rsidR="00F028F6" w:rsidRPr="0085154F" w:rsidRDefault="00F028F6" w:rsidP="00F028F6">
            <w:pPr>
              <w:numPr>
                <w:ilvl w:val="0"/>
                <w:numId w:val="45"/>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Overall project management and responsibility for process and outputs</w:t>
            </w:r>
          </w:p>
          <w:p w14:paraId="5E89F760"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Assemble OECD project team drawing upon expertise from different directorates as relevant to the project and regional context</w:t>
            </w:r>
          </w:p>
          <w:p w14:paraId="6DE3FEAE"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Advise the project team on managing critical success factors</w:t>
            </w:r>
          </w:p>
          <w:p w14:paraId="5EAE4D20"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Prepare overall project plan, sequencing and completion of project activities, within agreed budget and timeline</w:t>
            </w:r>
          </w:p>
          <w:p w14:paraId="5FD19E76" w14:textId="77777777" w:rsidR="00F028F6" w:rsidRPr="0085154F" w:rsidRDefault="00F028F6" w:rsidP="007469E8">
            <w:pPr>
              <w:ind w:left="1080"/>
              <w:contextualSpacing/>
              <w:rPr>
                <w:rFonts w:asciiTheme="minorHAnsi" w:hAnsiTheme="minorHAnsi" w:cstheme="minorHAnsi"/>
                <w:sz w:val="20"/>
                <w:szCs w:val="20"/>
              </w:rPr>
            </w:pPr>
          </w:p>
          <w:p w14:paraId="07B90CE8" w14:textId="77777777" w:rsidR="00F028F6" w:rsidRPr="0085154F" w:rsidRDefault="00F028F6" w:rsidP="00F028F6">
            <w:pPr>
              <w:numPr>
                <w:ilvl w:val="0"/>
                <w:numId w:val="45"/>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Workshop facilitation</w:t>
            </w:r>
          </w:p>
          <w:p w14:paraId="6130D34E"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Design and conduct workshops, in close cooperation with the project team</w:t>
            </w:r>
          </w:p>
          <w:p w14:paraId="29274BED"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Provide material and exercises for workshops, carefully selected from our range of material to ensure adaptability to the region’s circumstances and challenges</w:t>
            </w:r>
          </w:p>
          <w:p w14:paraId="63988ED9"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Brief the project team before workshops, and debrief afterwards to ensure further use of common learning experiences</w:t>
            </w:r>
          </w:p>
          <w:p w14:paraId="6EAD0D2C"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rPr>
            </w:pPr>
            <w:r w:rsidRPr="0085154F">
              <w:rPr>
                <w:rFonts w:asciiTheme="minorHAnsi" w:hAnsiTheme="minorHAnsi" w:cstheme="minorHAnsi"/>
                <w:sz w:val="20"/>
              </w:rPr>
              <w:t>Act as a neutral and independent external facilitator throughout</w:t>
            </w:r>
          </w:p>
          <w:p w14:paraId="3088E63E" w14:textId="59AE076B" w:rsidR="005A5E10" w:rsidRPr="0085154F" w:rsidRDefault="005A5E10" w:rsidP="007469E8">
            <w:pPr>
              <w:ind w:left="360"/>
              <w:contextualSpacing/>
              <w:rPr>
                <w:rFonts w:asciiTheme="minorHAnsi" w:hAnsiTheme="minorHAnsi" w:cstheme="minorHAnsi"/>
              </w:rPr>
            </w:pPr>
          </w:p>
          <w:p w14:paraId="045F8398" w14:textId="77777777" w:rsidR="00BE691D" w:rsidRPr="0085154F" w:rsidRDefault="00BE691D" w:rsidP="007469E8">
            <w:pPr>
              <w:ind w:left="360"/>
              <w:contextualSpacing/>
              <w:rPr>
                <w:rFonts w:asciiTheme="minorHAnsi" w:hAnsiTheme="minorHAnsi" w:cstheme="minorHAnsi"/>
              </w:rPr>
            </w:pPr>
          </w:p>
          <w:p w14:paraId="0EF5B537" w14:textId="77777777" w:rsidR="00F028F6" w:rsidRPr="0085154F" w:rsidRDefault="00F028F6" w:rsidP="007469E8">
            <w:pPr>
              <w:ind w:left="360"/>
              <w:contextualSpacing/>
              <w:rPr>
                <w:rFonts w:asciiTheme="minorHAnsi" w:hAnsiTheme="minorHAnsi" w:cstheme="minorHAnsi"/>
              </w:rPr>
            </w:pPr>
          </w:p>
          <w:p w14:paraId="0335A68C" w14:textId="77777777" w:rsidR="00F028F6" w:rsidRPr="0085154F" w:rsidRDefault="00F028F6" w:rsidP="00F028F6">
            <w:pPr>
              <w:numPr>
                <w:ilvl w:val="0"/>
                <w:numId w:val="45"/>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lastRenderedPageBreak/>
              <w:t>Communication</w:t>
            </w:r>
          </w:p>
          <w:p w14:paraId="3C42F8BD"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Maintain regular contact with the project team to ensure common understanding of goals, phases and progress during the project (e.g. via tele- or videoconferences)</w:t>
            </w:r>
          </w:p>
          <w:p w14:paraId="704D471F"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Inform and involve relevant colleagues within the OECD at each stage of the process</w:t>
            </w:r>
          </w:p>
          <w:p w14:paraId="5FAE66A6"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Participate in relevant regional events by giving presentations of the Skills Strategy work, as needed</w:t>
            </w:r>
          </w:p>
          <w:p w14:paraId="40A4C7D8"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Provide relevant and timely information about project progress and results through formal channels (e.g. OECD committees, OECD Skills Strategy Advisory Group) and to main stakeholders (e.g. European Commission)</w:t>
            </w:r>
          </w:p>
          <w:p w14:paraId="0C9385A2"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Promote and disseminate key project outputs and outcomes via the OECD’s communication platforms</w:t>
            </w:r>
          </w:p>
          <w:p w14:paraId="127A5B5D" w14:textId="77777777" w:rsidR="00F028F6" w:rsidRPr="0085154F" w:rsidRDefault="00F028F6" w:rsidP="007469E8">
            <w:pPr>
              <w:ind w:left="1080"/>
              <w:contextualSpacing/>
              <w:rPr>
                <w:rFonts w:asciiTheme="minorHAnsi" w:hAnsiTheme="minorHAnsi" w:cstheme="minorHAnsi"/>
              </w:rPr>
            </w:pPr>
          </w:p>
          <w:p w14:paraId="7B0FCB82" w14:textId="77777777" w:rsidR="00F028F6" w:rsidRPr="0085154F" w:rsidRDefault="00F028F6" w:rsidP="00F028F6">
            <w:pPr>
              <w:numPr>
                <w:ilvl w:val="0"/>
                <w:numId w:val="45"/>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OECD comparative data, analysis and examples from OECD countries</w:t>
            </w:r>
          </w:p>
          <w:p w14:paraId="27FF3A6E" w14:textId="599C2DF1" w:rsidR="00F028F6" w:rsidRPr="0085154F" w:rsidRDefault="00F028F6" w:rsidP="00BE691D">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 xml:space="preserve">Provide comparative data and OECD analysis to illuminate the challenges relevant to </w:t>
            </w:r>
            <w:r w:rsidR="00BE691D" w:rsidRPr="0085154F">
              <w:rPr>
                <w:rFonts w:asciiTheme="minorHAnsi" w:hAnsiTheme="minorHAnsi" w:cstheme="minorHAnsi"/>
                <w:sz w:val="20"/>
              </w:rPr>
              <w:t>Lithuania</w:t>
            </w:r>
          </w:p>
          <w:p w14:paraId="05715FB6"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Identify and include relevant international examples and mobilise top practitioners from key countries and regions</w:t>
            </w:r>
          </w:p>
          <w:p w14:paraId="6971831C" w14:textId="77777777" w:rsidR="00F028F6" w:rsidRPr="0085154F" w:rsidRDefault="00F028F6" w:rsidP="007469E8">
            <w:pPr>
              <w:ind w:left="1080"/>
              <w:contextualSpacing/>
              <w:rPr>
                <w:rFonts w:asciiTheme="minorHAnsi" w:hAnsiTheme="minorHAnsi" w:cstheme="minorHAnsi"/>
              </w:rPr>
            </w:pPr>
          </w:p>
          <w:p w14:paraId="42BFB9A4" w14:textId="77777777" w:rsidR="00F028F6" w:rsidRPr="0085154F" w:rsidRDefault="00F028F6" w:rsidP="00F028F6">
            <w:pPr>
              <w:numPr>
                <w:ilvl w:val="0"/>
                <w:numId w:val="45"/>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Drafting and publication of reports</w:t>
            </w:r>
          </w:p>
          <w:p w14:paraId="504194B4"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Prepare and circulate draft workshop reports to the project team for feedback in accordance with timeline agreed between OECD team and project team</w:t>
            </w:r>
          </w:p>
          <w:p w14:paraId="7EF2AC35" w14:textId="77777777" w:rsidR="00F028F6" w:rsidRPr="0085154F" w:rsidRDefault="00F028F6" w:rsidP="00F028F6">
            <w:pPr>
              <w:numPr>
                <w:ilvl w:val="1"/>
                <w:numId w:val="45"/>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 xml:space="preserve">Draft initial outline and diagnostic report and circulate to </w:t>
            </w:r>
            <w:proofErr w:type="gramStart"/>
            <w:r w:rsidRPr="0085154F">
              <w:rPr>
                <w:rFonts w:asciiTheme="minorHAnsi" w:hAnsiTheme="minorHAnsi" w:cstheme="minorHAnsi"/>
                <w:sz w:val="20"/>
              </w:rPr>
              <w:t>the  project</w:t>
            </w:r>
            <w:proofErr w:type="gramEnd"/>
            <w:r w:rsidRPr="0085154F">
              <w:rPr>
                <w:rFonts w:asciiTheme="minorHAnsi" w:hAnsiTheme="minorHAnsi" w:cstheme="minorHAnsi"/>
                <w:sz w:val="20"/>
              </w:rPr>
              <w:t xml:space="preserve"> team for comments</w:t>
            </w:r>
          </w:p>
          <w:p w14:paraId="3EC55FE5" w14:textId="4D369982" w:rsidR="00F028F6" w:rsidRPr="0085154F" w:rsidRDefault="00F028F6" w:rsidP="00BE691D">
            <w:pPr>
              <w:numPr>
                <w:ilvl w:val="1"/>
                <w:numId w:val="45"/>
              </w:numPr>
              <w:tabs>
                <w:tab w:val="clear" w:pos="850"/>
                <w:tab w:val="clear" w:pos="1191"/>
                <w:tab w:val="clear" w:pos="1531"/>
              </w:tabs>
              <w:contextualSpacing/>
              <w:jc w:val="left"/>
              <w:rPr>
                <w:rFonts w:asciiTheme="minorHAnsi" w:hAnsiTheme="minorHAnsi" w:cstheme="minorHAnsi"/>
              </w:rPr>
            </w:pPr>
            <w:r w:rsidRPr="0085154F">
              <w:rPr>
                <w:rFonts w:asciiTheme="minorHAnsi" w:hAnsiTheme="minorHAnsi" w:cstheme="minorHAnsi"/>
                <w:sz w:val="20"/>
              </w:rPr>
              <w:t xml:space="preserve">Publish </w:t>
            </w:r>
            <w:r w:rsidR="00CD72C7" w:rsidRPr="0085154F">
              <w:rPr>
                <w:rFonts w:asciiTheme="minorHAnsi" w:hAnsiTheme="minorHAnsi" w:cstheme="minorHAnsi"/>
                <w:sz w:val="20"/>
              </w:rPr>
              <w:t xml:space="preserve">the </w:t>
            </w:r>
            <w:r w:rsidRPr="0085154F">
              <w:rPr>
                <w:rFonts w:asciiTheme="minorHAnsi" w:hAnsiTheme="minorHAnsi" w:cstheme="minorHAnsi"/>
                <w:i/>
                <w:sz w:val="20"/>
              </w:rPr>
              <w:t xml:space="preserve">OECD Skills Strategy </w:t>
            </w:r>
            <w:r w:rsidR="00BE691D" w:rsidRPr="0085154F">
              <w:rPr>
                <w:rFonts w:asciiTheme="minorHAnsi" w:hAnsiTheme="minorHAnsi" w:cstheme="minorHAnsi"/>
                <w:i/>
                <w:sz w:val="20"/>
              </w:rPr>
              <w:t>Lithuania</w:t>
            </w:r>
            <w:r w:rsidR="00CD72C7" w:rsidRPr="0085154F">
              <w:rPr>
                <w:rFonts w:asciiTheme="minorHAnsi" w:hAnsiTheme="minorHAnsi" w:cstheme="minorHAnsi"/>
                <w:i/>
                <w:sz w:val="20"/>
              </w:rPr>
              <w:t>: Assessment and Recommendations</w:t>
            </w:r>
            <w:r w:rsidRPr="0085154F">
              <w:rPr>
                <w:rFonts w:asciiTheme="minorHAnsi" w:hAnsiTheme="minorHAnsi" w:cstheme="minorHAnsi"/>
                <w:i/>
                <w:sz w:val="20"/>
              </w:rPr>
              <w:t xml:space="preserve"> Report</w:t>
            </w:r>
            <w:r w:rsidRPr="0085154F">
              <w:rPr>
                <w:rFonts w:asciiTheme="minorHAnsi" w:hAnsiTheme="minorHAnsi" w:cstheme="minorHAnsi"/>
                <w:sz w:val="20"/>
              </w:rPr>
              <w:t xml:space="preserve"> within 1 month of finalisation</w:t>
            </w:r>
          </w:p>
          <w:p w14:paraId="34FCAABC" w14:textId="77777777" w:rsidR="00F028F6" w:rsidRPr="0085154F" w:rsidRDefault="00F028F6" w:rsidP="007469E8">
            <w:pPr>
              <w:ind w:left="1080"/>
              <w:contextualSpacing/>
              <w:rPr>
                <w:rFonts w:asciiTheme="minorHAnsi" w:hAnsiTheme="minorHAnsi" w:cstheme="minorHAnsi"/>
              </w:rPr>
            </w:pPr>
          </w:p>
        </w:tc>
        <w:tc>
          <w:tcPr>
            <w:tcW w:w="7118" w:type="dxa"/>
          </w:tcPr>
          <w:p w14:paraId="5C2EC044" w14:textId="0306A267" w:rsidR="00F028F6" w:rsidRPr="0085154F" w:rsidRDefault="00F028F6" w:rsidP="007469E8">
            <w:pPr>
              <w:rPr>
                <w:rFonts w:asciiTheme="minorHAnsi" w:hAnsiTheme="minorHAnsi" w:cstheme="minorHAnsi"/>
                <w:b/>
                <w:color w:val="0070C0"/>
                <w:sz w:val="24"/>
                <w:szCs w:val="24"/>
              </w:rPr>
            </w:pPr>
            <w:r w:rsidRPr="0085154F">
              <w:rPr>
                <w:rFonts w:asciiTheme="minorHAnsi" w:hAnsiTheme="minorHAnsi" w:cstheme="minorHAnsi"/>
                <w:b/>
                <w:color w:val="0070C0"/>
                <w:sz w:val="24"/>
                <w:szCs w:val="24"/>
              </w:rPr>
              <w:lastRenderedPageBreak/>
              <w:t xml:space="preserve"> </w:t>
            </w:r>
            <w:r w:rsidR="00C02199" w:rsidRPr="0085154F">
              <w:rPr>
                <w:rFonts w:asciiTheme="minorHAnsi" w:hAnsiTheme="minorHAnsi" w:cstheme="minorHAnsi"/>
                <w:b/>
                <w:color w:val="0070C0"/>
                <w:sz w:val="24"/>
                <w:szCs w:val="24"/>
              </w:rPr>
              <w:t xml:space="preserve">National </w:t>
            </w:r>
            <w:r w:rsidRPr="0085154F">
              <w:rPr>
                <w:rFonts w:asciiTheme="minorHAnsi" w:hAnsiTheme="minorHAnsi" w:cstheme="minorHAnsi"/>
                <w:b/>
                <w:color w:val="0070C0"/>
                <w:sz w:val="24"/>
                <w:szCs w:val="24"/>
              </w:rPr>
              <w:t xml:space="preserve">Project </w:t>
            </w:r>
            <w:r w:rsidR="00C02199" w:rsidRPr="0085154F">
              <w:rPr>
                <w:rFonts w:asciiTheme="minorHAnsi" w:hAnsiTheme="minorHAnsi" w:cstheme="minorHAnsi"/>
                <w:b/>
                <w:color w:val="0070C0"/>
                <w:sz w:val="24"/>
                <w:szCs w:val="24"/>
              </w:rPr>
              <w:t>T</w:t>
            </w:r>
            <w:r w:rsidRPr="0085154F">
              <w:rPr>
                <w:rFonts w:asciiTheme="minorHAnsi" w:hAnsiTheme="minorHAnsi" w:cstheme="minorHAnsi"/>
                <w:b/>
                <w:color w:val="0070C0"/>
                <w:sz w:val="24"/>
                <w:szCs w:val="24"/>
              </w:rPr>
              <w:t xml:space="preserve">eam of </w:t>
            </w:r>
            <w:r w:rsidR="00BE691D" w:rsidRPr="0085154F">
              <w:rPr>
                <w:rFonts w:asciiTheme="minorHAnsi" w:hAnsiTheme="minorHAnsi" w:cstheme="minorHAnsi"/>
                <w:b/>
                <w:color w:val="0070C0"/>
                <w:sz w:val="24"/>
                <w:szCs w:val="24"/>
              </w:rPr>
              <w:t>Lithuania</w:t>
            </w:r>
          </w:p>
          <w:p w14:paraId="0892E5F8" w14:textId="77777777" w:rsidR="00F028F6" w:rsidRPr="0085154F" w:rsidRDefault="00F028F6" w:rsidP="007469E8">
            <w:pPr>
              <w:rPr>
                <w:rFonts w:asciiTheme="minorHAnsi" w:hAnsiTheme="minorHAnsi" w:cstheme="minorHAnsi"/>
                <w:sz w:val="20"/>
              </w:rPr>
            </w:pPr>
          </w:p>
          <w:p w14:paraId="068D18D7" w14:textId="77777777" w:rsidR="00F028F6" w:rsidRPr="0085154F" w:rsidRDefault="00F028F6" w:rsidP="00F028F6">
            <w:pPr>
              <w:numPr>
                <w:ilvl w:val="0"/>
                <w:numId w:val="46"/>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Project coordination</w:t>
            </w:r>
          </w:p>
          <w:p w14:paraId="6DFE96FE"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Appoint project manager and establish project team</w:t>
            </w:r>
          </w:p>
          <w:p w14:paraId="5AF37287"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Conduct regular project team meetings in the course of the project</w:t>
            </w:r>
          </w:p>
          <w:p w14:paraId="487D8061"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Identify key stakeholders to engage in the project</w:t>
            </w:r>
          </w:p>
          <w:p w14:paraId="11B2F331" w14:textId="4F176C0B" w:rsidR="00F028F6" w:rsidRPr="0085154F" w:rsidRDefault="00F028F6" w:rsidP="00BE691D">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 xml:space="preserve">Coordinate, organise and secure all practical arrangements for project activities in </w:t>
            </w:r>
            <w:r w:rsidR="00BE691D" w:rsidRPr="0085154F">
              <w:rPr>
                <w:rFonts w:asciiTheme="minorHAnsi" w:hAnsiTheme="minorHAnsi" w:cstheme="minorHAnsi"/>
                <w:sz w:val="20"/>
              </w:rPr>
              <w:t xml:space="preserve">Lithuania </w:t>
            </w:r>
            <w:r w:rsidRPr="0085154F">
              <w:rPr>
                <w:rFonts w:asciiTheme="minorHAnsi" w:hAnsiTheme="minorHAnsi" w:cstheme="minorHAnsi"/>
                <w:sz w:val="20"/>
              </w:rPr>
              <w:t>– including identifying and hiring venues for workshops, logistics, refreshments, interpretation (if needed)</w:t>
            </w:r>
          </w:p>
          <w:p w14:paraId="19284C23" w14:textId="77777777" w:rsidR="00F028F6" w:rsidRPr="0085154F" w:rsidRDefault="00F028F6" w:rsidP="007469E8">
            <w:pPr>
              <w:ind w:left="1080"/>
              <w:contextualSpacing/>
              <w:rPr>
                <w:rFonts w:asciiTheme="minorHAnsi" w:hAnsiTheme="minorHAnsi" w:cstheme="minorHAnsi"/>
                <w:sz w:val="20"/>
              </w:rPr>
            </w:pPr>
          </w:p>
          <w:p w14:paraId="39FD8A12" w14:textId="77777777" w:rsidR="00F028F6" w:rsidRPr="0085154F" w:rsidRDefault="00F028F6" w:rsidP="00F028F6">
            <w:pPr>
              <w:numPr>
                <w:ilvl w:val="0"/>
                <w:numId w:val="46"/>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Source of expertise on skills</w:t>
            </w:r>
          </w:p>
          <w:p w14:paraId="4EA6A696"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Complete the background questionnaire.</w:t>
            </w:r>
          </w:p>
          <w:p w14:paraId="6A519E5C"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Provide information and expertise regarding main national and regional data and analysis on skills</w:t>
            </w:r>
          </w:p>
          <w:p w14:paraId="58350F67" w14:textId="09BBF8CC" w:rsidR="00F028F6" w:rsidRPr="0085154F" w:rsidRDefault="00F028F6" w:rsidP="00BE691D">
            <w:pPr>
              <w:numPr>
                <w:ilvl w:val="1"/>
                <w:numId w:val="46"/>
              </w:numPr>
              <w:tabs>
                <w:tab w:val="clear" w:pos="850"/>
                <w:tab w:val="clear" w:pos="1191"/>
                <w:tab w:val="clear" w:pos="1531"/>
              </w:tabs>
              <w:contextualSpacing/>
              <w:jc w:val="left"/>
              <w:rPr>
                <w:rFonts w:asciiTheme="minorHAnsi" w:hAnsiTheme="minorHAnsi" w:cstheme="minorHAnsi"/>
                <w:sz w:val="20"/>
                <w:szCs w:val="20"/>
              </w:rPr>
            </w:pPr>
            <w:r w:rsidRPr="0085154F">
              <w:rPr>
                <w:rFonts w:asciiTheme="minorHAnsi" w:hAnsiTheme="minorHAnsi" w:cstheme="minorHAnsi"/>
                <w:sz w:val="20"/>
              </w:rPr>
              <w:t xml:space="preserve">Provide guidance on the relevance of international data and on what other international experience would be most useful in the context of </w:t>
            </w:r>
            <w:r w:rsidR="00BE691D" w:rsidRPr="0085154F">
              <w:rPr>
                <w:rFonts w:asciiTheme="minorHAnsi" w:hAnsiTheme="minorHAnsi" w:cstheme="minorHAnsi"/>
                <w:sz w:val="20"/>
              </w:rPr>
              <w:t>Lithuania</w:t>
            </w:r>
          </w:p>
          <w:p w14:paraId="069CD669" w14:textId="77777777" w:rsidR="00F028F6" w:rsidRPr="0085154F" w:rsidRDefault="00F028F6" w:rsidP="007469E8">
            <w:pPr>
              <w:rPr>
                <w:rFonts w:asciiTheme="minorHAnsi" w:hAnsiTheme="minorHAnsi" w:cstheme="minorHAnsi"/>
              </w:rPr>
            </w:pPr>
          </w:p>
          <w:p w14:paraId="49DA3483" w14:textId="77777777" w:rsidR="00F028F6" w:rsidRPr="0085154F" w:rsidRDefault="00F028F6" w:rsidP="007469E8">
            <w:pPr>
              <w:rPr>
                <w:rFonts w:asciiTheme="minorHAnsi" w:hAnsiTheme="minorHAnsi" w:cstheme="minorHAnsi"/>
              </w:rPr>
            </w:pPr>
          </w:p>
          <w:p w14:paraId="531D7289" w14:textId="77777777" w:rsidR="005A5E10" w:rsidRPr="0085154F" w:rsidRDefault="005A5E10" w:rsidP="007469E8">
            <w:pPr>
              <w:rPr>
                <w:rFonts w:asciiTheme="minorHAnsi" w:hAnsiTheme="minorHAnsi" w:cstheme="minorHAnsi"/>
              </w:rPr>
            </w:pPr>
          </w:p>
          <w:p w14:paraId="2BBFCFA8" w14:textId="77777777" w:rsidR="00F028F6" w:rsidRPr="0085154F" w:rsidRDefault="00F028F6" w:rsidP="007469E8">
            <w:pPr>
              <w:rPr>
                <w:rFonts w:asciiTheme="minorHAnsi" w:hAnsiTheme="minorHAnsi" w:cstheme="minorHAnsi"/>
              </w:rPr>
            </w:pPr>
          </w:p>
          <w:p w14:paraId="788E2A5B" w14:textId="77777777" w:rsidR="005A5E10" w:rsidRPr="0085154F" w:rsidRDefault="005A5E10" w:rsidP="007469E8">
            <w:pPr>
              <w:rPr>
                <w:rFonts w:asciiTheme="minorHAnsi" w:hAnsiTheme="minorHAnsi" w:cstheme="minorHAnsi"/>
              </w:rPr>
            </w:pPr>
          </w:p>
          <w:p w14:paraId="00FBEC75" w14:textId="77777777" w:rsidR="00F028F6" w:rsidRPr="0085154F" w:rsidRDefault="00F028F6" w:rsidP="007469E8">
            <w:pPr>
              <w:rPr>
                <w:rFonts w:asciiTheme="minorHAnsi" w:hAnsiTheme="minorHAnsi" w:cstheme="minorHAnsi"/>
              </w:rPr>
            </w:pPr>
          </w:p>
          <w:p w14:paraId="5BAB00AC" w14:textId="2C1672FF" w:rsidR="00F028F6" w:rsidRPr="0085154F" w:rsidRDefault="00F028F6" w:rsidP="00BE691D">
            <w:pPr>
              <w:numPr>
                <w:ilvl w:val="0"/>
                <w:numId w:val="46"/>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lastRenderedPageBreak/>
              <w:t xml:space="preserve">Communication within </w:t>
            </w:r>
            <w:r w:rsidR="00BE691D" w:rsidRPr="0085154F">
              <w:rPr>
                <w:rFonts w:asciiTheme="minorHAnsi" w:hAnsiTheme="minorHAnsi" w:cstheme="minorHAnsi"/>
                <w:b/>
                <w:color w:val="0070C0"/>
                <w:sz w:val="24"/>
                <w:szCs w:val="24"/>
              </w:rPr>
              <w:t>Lithuania</w:t>
            </w:r>
          </w:p>
          <w:p w14:paraId="4A459ADB"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Provide timely and relevant reporting to ministers on project progress and outcomes</w:t>
            </w:r>
          </w:p>
          <w:p w14:paraId="6B5296BA"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Ensure relevant issues are discussed and shared within own ministry/organisation</w:t>
            </w:r>
          </w:p>
          <w:p w14:paraId="5A6D4F3C"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Act as the main interface with stakeholders during the project – including inviting them to workshops</w:t>
            </w:r>
          </w:p>
          <w:p w14:paraId="2E859FC4"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Provide regular updates and information to stakeholders (e.g. via brief meetings in between workshops, email updates)</w:t>
            </w:r>
          </w:p>
          <w:p w14:paraId="574EFC6A" w14:textId="77777777" w:rsidR="00F028F6" w:rsidRPr="0085154F" w:rsidRDefault="00F028F6" w:rsidP="007469E8">
            <w:pPr>
              <w:ind w:left="1080"/>
              <w:contextualSpacing/>
              <w:rPr>
                <w:rFonts w:asciiTheme="minorHAnsi" w:hAnsiTheme="minorHAnsi" w:cstheme="minorHAnsi"/>
              </w:rPr>
            </w:pPr>
          </w:p>
          <w:p w14:paraId="0C366306" w14:textId="013C92E0" w:rsidR="00F028F6" w:rsidRPr="0085154F" w:rsidRDefault="00F028F6" w:rsidP="00F028F6">
            <w:pPr>
              <w:numPr>
                <w:ilvl w:val="0"/>
                <w:numId w:val="46"/>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 xml:space="preserve">Communication with </w:t>
            </w:r>
            <w:r w:rsidR="00FE7645" w:rsidRPr="0085154F">
              <w:rPr>
                <w:rFonts w:asciiTheme="minorHAnsi" w:hAnsiTheme="minorHAnsi" w:cstheme="minorHAnsi"/>
                <w:b/>
                <w:color w:val="0070C0"/>
                <w:sz w:val="24"/>
                <w:szCs w:val="24"/>
              </w:rPr>
              <w:t xml:space="preserve">the </w:t>
            </w:r>
            <w:r w:rsidRPr="0085154F">
              <w:rPr>
                <w:rFonts w:asciiTheme="minorHAnsi" w:hAnsiTheme="minorHAnsi" w:cstheme="minorHAnsi"/>
                <w:b/>
                <w:color w:val="0070C0"/>
                <w:sz w:val="24"/>
                <w:szCs w:val="24"/>
              </w:rPr>
              <w:t>OECD team</w:t>
            </w:r>
          </w:p>
          <w:p w14:paraId="1D81A1F7"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Maintain regular contact with OECD team to ensure common understanding of goals and progress in the project</w:t>
            </w:r>
          </w:p>
          <w:p w14:paraId="112F50D5"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Provide guidance for the design of the project process and workshops</w:t>
            </w:r>
          </w:p>
          <w:p w14:paraId="5F3CB586"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Provide timely input and feedback to the OECD on draft reports</w:t>
            </w:r>
          </w:p>
          <w:p w14:paraId="370CADB9"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Coordinate feedback from stakeholders to the OECD team (e.g. on workshops, reports)</w:t>
            </w:r>
          </w:p>
          <w:p w14:paraId="7C715617"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Inform OECD team of any events which might impact on project completion</w:t>
            </w:r>
          </w:p>
          <w:p w14:paraId="23009FED" w14:textId="77777777" w:rsidR="00F028F6" w:rsidRPr="0085154F" w:rsidRDefault="00F028F6" w:rsidP="007469E8">
            <w:pPr>
              <w:ind w:left="1080"/>
              <w:contextualSpacing/>
              <w:rPr>
                <w:rFonts w:asciiTheme="minorHAnsi" w:hAnsiTheme="minorHAnsi" w:cstheme="minorHAnsi"/>
              </w:rPr>
            </w:pPr>
          </w:p>
          <w:p w14:paraId="6A040C67" w14:textId="77777777" w:rsidR="00F028F6" w:rsidRPr="0085154F" w:rsidRDefault="00F028F6" w:rsidP="00F028F6">
            <w:pPr>
              <w:numPr>
                <w:ilvl w:val="0"/>
                <w:numId w:val="46"/>
              </w:numPr>
              <w:tabs>
                <w:tab w:val="clear" w:pos="850"/>
                <w:tab w:val="clear" w:pos="1191"/>
                <w:tab w:val="clear" w:pos="1531"/>
              </w:tabs>
              <w:contextualSpacing/>
              <w:jc w:val="left"/>
              <w:rPr>
                <w:rFonts w:asciiTheme="minorHAnsi" w:hAnsiTheme="minorHAnsi" w:cstheme="minorHAnsi"/>
                <w:b/>
                <w:color w:val="0070C0"/>
                <w:sz w:val="24"/>
                <w:szCs w:val="24"/>
              </w:rPr>
            </w:pPr>
            <w:r w:rsidRPr="0085154F">
              <w:rPr>
                <w:rFonts w:asciiTheme="minorHAnsi" w:hAnsiTheme="minorHAnsi" w:cstheme="minorHAnsi"/>
                <w:b/>
                <w:color w:val="0070C0"/>
                <w:sz w:val="24"/>
                <w:szCs w:val="24"/>
              </w:rPr>
              <w:t>Participate in design and conduction of workshops</w:t>
            </w:r>
          </w:p>
          <w:p w14:paraId="385CCC4C"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Provide relevant information and advice to the OECD team when planning workshops</w:t>
            </w:r>
          </w:p>
          <w:p w14:paraId="5B164345"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Identify and actively promote attendance by key stakeholders</w:t>
            </w:r>
          </w:p>
          <w:p w14:paraId="001F88BC"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sz w:val="20"/>
              </w:rPr>
            </w:pPr>
            <w:r w:rsidRPr="0085154F">
              <w:rPr>
                <w:rFonts w:asciiTheme="minorHAnsi" w:hAnsiTheme="minorHAnsi" w:cstheme="minorHAnsi"/>
                <w:sz w:val="20"/>
              </w:rPr>
              <w:t>Act as facilitators for small group discussions in the workshops</w:t>
            </w:r>
          </w:p>
          <w:p w14:paraId="54CD3F88" w14:textId="77777777" w:rsidR="00F028F6" w:rsidRPr="0085154F" w:rsidRDefault="00F028F6" w:rsidP="00F028F6">
            <w:pPr>
              <w:numPr>
                <w:ilvl w:val="1"/>
                <w:numId w:val="46"/>
              </w:numPr>
              <w:tabs>
                <w:tab w:val="clear" w:pos="850"/>
                <w:tab w:val="clear" w:pos="1191"/>
                <w:tab w:val="clear" w:pos="1531"/>
              </w:tabs>
              <w:contextualSpacing/>
              <w:jc w:val="left"/>
              <w:rPr>
                <w:rFonts w:asciiTheme="minorHAnsi" w:hAnsiTheme="minorHAnsi" w:cstheme="minorHAnsi"/>
              </w:rPr>
            </w:pPr>
            <w:r w:rsidRPr="0085154F">
              <w:rPr>
                <w:rFonts w:asciiTheme="minorHAnsi" w:hAnsiTheme="minorHAnsi" w:cstheme="minorHAnsi"/>
                <w:sz w:val="20"/>
              </w:rPr>
              <w:t>Provide feedback to the OECD following each workshop</w:t>
            </w:r>
          </w:p>
        </w:tc>
        <w:bookmarkStart w:id="2" w:name="_GoBack"/>
        <w:bookmarkEnd w:id="2"/>
      </w:tr>
    </w:tbl>
    <w:p w14:paraId="2468303E" w14:textId="44DB3604" w:rsidR="00495BAD" w:rsidRPr="00FB7B10" w:rsidRDefault="00495BAD" w:rsidP="00495BAD">
      <w:pPr>
        <w:pStyle w:val="Para"/>
        <w:keepNext/>
        <w:tabs>
          <w:tab w:val="left" w:pos="850"/>
          <w:tab w:val="left" w:pos="1191"/>
          <w:tab w:val="left" w:pos="1531"/>
        </w:tabs>
        <w:spacing w:before="240" w:after="240"/>
        <w:ind w:left="0"/>
        <w:rPr>
          <w:rFonts w:asciiTheme="minorHAnsi" w:hAnsiTheme="minorHAnsi" w:cstheme="minorHAnsi"/>
        </w:rPr>
      </w:pPr>
    </w:p>
    <w:sectPr w:rsidR="00495BAD" w:rsidRPr="00FB7B10" w:rsidSect="00F50C74">
      <w:endnotePr>
        <w:numFmt w:val="decimal"/>
        <w:numRestart w:val="eachSect"/>
      </w:endnotePr>
      <w:pgSz w:w="16840" w:h="11907" w:orient="landscape" w:code="9"/>
      <w:pgMar w:top="1304" w:right="2098" w:bottom="1304" w:left="1928" w:header="1531"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A8710" w14:textId="77777777" w:rsidR="00943FD9" w:rsidRPr="00571842" w:rsidRDefault="00943FD9" w:rsidP="00571842">
      <w:pPr>
        <w:pStyle w:val="Footer"/>
      </w:pPr>
    </w:p>
  </w:endnote>
  <w:endnote w:type="continuationSeparator" w:id="0">
    <w:p w14:paraId="02B294EE" w14:textId="77777777" w:rsidR="00943FD9" w:rsidRPr="00D37B13" w:rsidRDefault="00943FD9" w:rsidP="00D37B13">
      <w:pPr>
        <w:pStyle w:val="Footer"/>
      </w:pPr>
    </w:p>
  </w:endnote>
  <w:endnote w:type="continuationNotice" w:id="1">
    <w:p w14:paraId="09083D04" w14:textId="77777777" w:rsidR="00943FD9" w:rsidRPr="00D37B13" w:rsidRDefault="00943FD9" w:rsidP="00D37B13">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Bernini Sans Light">
    <w:altName w:val="Arial"/>
    <w:panose1 w:val="00000000000000000000"/>
    <w:charset w:val="00"/>
    <w:family w:val="modern"/>
    <w:notTrueType/>
    <w:pitch w:val="variable"/>
    <w:sig w:usb0="00000001" w:usb1="0000007B" w:usb2="00000000" w:usb3="00000000" w:csb0="00000093" w:csb1="00000000"/>
  </w:font>
  <w:font w:name="Caecilia LT Std Roman">
    <w:panose1 w:val="00000000000000000000"/>
    <w:charset w:val="00"/>
    <w:family w:val="roman"/>
    <w:notTrueType/>
    <w:pitch w:val="variable"/>
    <w:sig w:usb0="00000003" w:usb1="00000000" w:usb2="00000000" w:usb3="00000000" w:csb0="00000001" w:csb1="00000000"/>
  </w:font>
  <w:font w:name="Bernini Sans">
    <w:altName w:val="Arial"/>
    <w:panose1 w:val="00000000000000000000"/>
    <w:charset w:val="00"/>
    <w:family w:val="modern"/>
    <w:notTrueType/>
    <w:pitch w:val="variable"/>
    <w:sig w:usb0="A00000F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 w:name="StatLink">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2EA47" w14:textId="77777777" w:rsidR="00263BDB" w:rsidRDefault="00943FD9" w:rsidP="00AD294B">
    <w:pPr>
      <w:pStyle w:val="Footer"/>
      <w:jc w:val="right"/>
    </w:pPr>
    <w:sdt>
      <w:sdtPr>
        <w:alias w:val="Document Title"/>
        <w:tag w:val="FooterDocTitle"/>
        <w:id w:val="1325702173"/>
        <w:lock w:val="sdtLocked"/>
        <w:text/>
      </w:sdtPr>
      <w:sdtEndPr/>
      <w:sdtContent>
        <w:r w:rsidR="00263BDB">
          <w:t xml:space="preserve"> </w:t>
        </w:r>
      </w:sdtContent>
    </w:sdt>
  </w:p>
  <w:p w14:paraId="56A26FE5" w14:textId="77777777" w:rsidR="00263BDB" w:rsidRPr="000B5552" w:rsidRDefault="00943FD9" w:rsidP="00BA75D6">
    <w:pPr>
      <w:pStyle w:val="FooterClassification"/>
      <w:jc w:val="left"/>
    </w:pPr>
    <w:sdt>
      <w:sdtPr>
        <w:alias w:val="Classification"/>
        <w:tag w:val="txtHeaderClassif"/>
        <w:id w:val="1796639645"/>
        <w:lock w:val="sdtLocked"/>
      </w:sdtPr>
      <w:sdtEndPr/>
      <w:sdtContent>
        <w:r w:rsidR="00263BDB" w:rsidRPr="00685A59">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8008" w14:textId="77777777" w:rsidR="00263BDB" w:rsidRDefault="00943FD9" w:rsidP="00511C95">
    <w:pPr>
      <w:pStyle w:val="Footer"/>
      <w:jc w:val="left"/>
    </w:pPr>
    <w:sdt>
      <w:sdtPr>
        <w:alias w:val="Document Title"/>
        <w:tag w:val="FooterDocTitle"/>
        <w:id w:val="1840888224"/>
        <w:text/>
      </w:sdtPr>
      <w:sdtEndPr/>
      <w:sdtContent>
        <w:r w:rsidR="00263BDB">
          <w:t xml:space="preserve"> </w:t>
        </w:r>
      </w:sdtContent>
    </w:sdt>
  </w:p>
  <w:p w14:paraId="10FC7F30" w14:textId="77777777" w:rsidR="00263BDB" w:rsidRPr="00E929D3" w:rsidRDefault="00943FD9" w:rsidP="00C4025B">
    <w:pPr>
      <w:pStyle w:val="FooterClassification"/>
      <w:rPr>
        <w:rStyle w:val="PageNumber"/>
        <w:b w:val="0"/>
        <w:sz w:val="12"/>
        <w:szCs w:val="20"/>
      </w:rPr>
    </w:pPr>
    <w:sdt>
      <w:sdtPr>
        <w:rPr>
          <w:b/>
          <w:sz w:val="22"/>
          <w:szCs w:val="22"/>
        </w:rPr>
        <w:alias w:val="Classification"/>
        <w:tag w:val="txtHeaderClassif"/>
        <w:id w:val="-1810010997"/>
        <w:lock w:val="sdtLocked"/>
      </w:sdtPr>
      <w:sdtEndPr>
        <w:rPr>
          <w:b w:val="0"/>
          <w:sz w:val="16"/>
          <w:szCs w:val="20"/>
        </w:rPr>
      </w:sdtEndPr>
      <w:sdtContent>
        <w:r w:rsidR="00263BDB" w:rsidRPr="00685A59">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804DA" w14:textId="77777777" w:rsidR="00802BE2" w:rsidRDefault="00802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596E7" w14:textId="77777777" w:rsidR="00943FD9" w:rsidRDefault="00943FD9">
      <w:r>
        <w:separator/>
      </w:r>
    </w:p>
  </w:footnote>
  <w:footnote w:type="continuationSeparator" w:id="0">
    <w:p w14:paraId="1F957A4E" w14:textId="77777777" w:rsidR="00943FD9" w:rsidRDefault="00943FD9">
      <w:r>
        <w:continuationSeparator/>
      </w:r>
    </w:p>
  </w:footnote>
  <w:footnote w:type="continuationNotice" w:id="1">
    <w:p w14:paraId="3FF4D50D" w14:textId="77777777" w:rsidR="00943FD9" w:rsidRDefault="00943F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EF15" w14:textId="698EC139" w:rsidR="00263BDB" w:rsidRPr="00C97966" w:rsidRDefault="00943FD9" w:rsidP="002C6328">
    <w:pPr>
      <w:pStyle w:val="HeaderEven"/>
      <w:rPr>
        <w:i/>
        <w:caps/>
        <w:sz w:val="18"/>
        <w:lang w:val="en-GB"/>
      </w:rPr>
    </w:pPr>
    <w:sdt>
      <w:sdtPr>
        <w:rPr>
          <w:rStyle w:val="PageNumber"/>
          <w:i/>
        </w:rPr>
        <w:alias w:val="Page Number"/>
        <w:tag w:val="TxtPageNumber"/>
        <w:id w:val="1283076619"/>
        <w:lock w:val="sdtLocked"/>
      </w:sdtPr>
      <w:sdtEndPr>
        <w:rPr>
          <w:rStyle w:val="PageNumber"/>
        </w:rPr>
      </w:sdtEndPr>
      <w:sdtContent>
        <w:r w:rsidR="00263BDB" w:rsidRPr="00C97966">
          <w:rPr>
            <w:rStyle w:val="PageNumber"/>
            <w:i/>
          </w:rPr>
          <w:fldChar w:fldCharType="begin"/>
        </w:r>
        <w:r w:rsidR="00263BDB" w:rsidRPr="00C97966">
          <w:rPr>
            <w:rStyle w:val="PageNumber"/>
            <w:i/>
            <w:lang w:val="en-GB"/>
          </w:rPr>
          <w:instrText xml:space="preserve"> PAGE   \* MERGEFORMAT </w:instrText>
        </w:r>
        <w:r w:rsidR="00263BDB" w:rsidRPr="00C97966">
          <w:rPr>
            <w:rStyle w:val="PageNumber"/>
            <w:i/>
          </w:rPr>
          <w:fldChar w:fldCharType="separate"/>
        </w:r>
        <w:r w:rsidR="00B32E26">
          <w:rPr>
            <w:rStyle w:val="PageNumber"/>
            <w:i/>
            <w:noProof/>
            <w:lang w:val="en-GB"/>
          </w:rPr>
          <w:t>10</w:t>
        </w:r>
        <w:r w:rsidR="00263BDB" w:rsidRPr="00C97966">
          <w:rPr>
            <w:rStyle w:val="PageNumber"/>
            <w:i/>
            <w:noProof/>
          </w:rPr>
          <w:fldChar w:fldCharType="end"/>
        </w:r>
      </w:sdtContent>
    </w:sdt>
    <w:r w:rsidR="00263BDB" w:rsidRPr="00C97966">
      <w:rPr>
        <w:rStyle w:val="PageNumber"/>
        <w:i/>
        <w:lang w:val="en-GB"/>
      </w:rPr>
      <w:t xml:space="preserve"> </w:t>
    </w:r>
    <w:r w:rsidR="00263BDB" w:rsidRPr="00C97966">
      <w:rPr>
        <w:rStyle w:val="PageNumber"/>
        <w:rFonts w:ascii="Courier New" w:hAnsi="Courier New" w:cs="Courier New"/>
        <w:i/>
        <w:lang w:val="en-GB"/>
      </w:rPr>
      <w:t xml:space="preserve">│ </w:t>
    </w:r>
    <w:sdt>
      <w:sdtPr>
        <w:rPr>
          <w:rStyle w:val="HeaderTitle"/>
          <w:i/>
          <w:lang w:val="en-GB"/>
        </w:rPr>
        <w:alias w:val="Cote/Chapter"/>
        <w:tag w:val="txtHeaderValue"/>
        <w:id w:val="739216232"/>
        <w:lock w:val="sdtLocked"/>
        <w:text/>
      </w:sdtPr>
      <w:sdtEndPr>
        <w:rPr>
          <w:rStyle w:val="HeaderTitle"/>
        </w:rPr>
      </w:sdtEndPr>
      <w:sdtContent>
        <w:r w:rsidR="00263BDB" w:rsidRPr="00C97966">
          <w:rPr>
            <w:rStyle w:val="HeaderTitle"/>
            <w:i/>
            <w:lang w:val="en-GB"/>
          </w:rPr>
          <w:t xml:space="preserve"> </w:t>
        </w:r>
      </w:sdtContent>
    </w:sdt>
    <w:r w:rsidR="00C97966" w:rsidRPr="00C97966">
      <w:rPr>
        <w:rStyle w:val="HeaderTitle"/>
        <w:i/>
        <w:lang w:val="en-GB"/>
      </w:rPr>
      <w:t xml:space="preserve">Building an </w:t>
    </w:r>
    <w:r w:rsidR="00FE7645">
      <w:rPr>
        <w:rStyle w:val="HeaderTitle"/>
        <w:i/>
        <w:lang w:val="en-GB"/>
      </w:rPr>
      <w:t>INTEGRATED</w:t>
    </w:r>
    <w:r w:rsidR="00C97966" w:rsidRPr="00C97966">
      <w:rPr>
        <w:rStyle w:val="HeaderTitle"/>
        <w:i/>
        <w:lang w:val="en-GB"/>
      </w:rPr>
      <w:t xml:space="preserve"> skills s</w:t>
    </w:r>
    <w:r w:rsidR="00FE7645">
      <w:rPr>
        <w:rStyle w:val="HeaderTitle"/>
        <w:i/>
        <w:lang w:val="en-GB"/>
      </w:rPr>
      <w:t>YSTEM</w:t>
    </w:r>
    <w:r w:rsidR="00C97966" w:rsidRPr="00C97966">
      <w:rPr>
        <w:rStyle w:val="HeaderTitle"/>
        <w:i/>
        <w:lang w:val="en-GB"/>
      </w:rPr>
      <w:t xml:space="preserve"> in </w:t>
    </w:r>
    <w:r w:rsidR="00BE691D" w:rsidRPr="00BE691D">
      <w:rPr>
        <w:rStyle w:val="HeaderTitle"/>
        <w:i/>
        <w:lang w:val="en-GB"/>
      </w:rPr>
      <w:t>LITHUANIA</w:t>
    </w:r>
    <w:r w:rsidR="0088775B">
      <w:rPr>
        <w:rStyle w:val="HeaderTitle"/>
        <w:i/>
        <w:lang w:val="en-GB"/>
      </w:rPr>
      <w:t xml:space="preserve">, </w:t>
    </w:r>
    <w:r w:rsidR="00783BCC">
      <w:rPr>
        <w:rStyle w:val="HeaderTitle"/>
        <w:i/>
        <w:lang w:val="en-GB"/>
      </w:rPr>
      <w:t>1</w:t>
    </w:r>
    <w:r w:rsidR="005F7643">
      <w:rPr>
        <w:rStyle w:val="HeaderTitle"/>
        <w:i/>
        <w:lang w:val="en-GB"/>
      </w:rPr>
      <w:t>8</w:t>
    </w:r>
    <w:r w:rsidR="00347E13">
      <w:rPr>
        <w:rStyle w:val="HeaderTitle"/>
        <w:i/>
        <w:lang w:val="en-GB"/>
      </w:rPr>
      <w:t xml:space="preserve"> June </w:t>
    </w:r>
    <w:r w:rsidR="0088775B">
      <w:rPr>
        <w:rStyle w:val="HeaderTitle"/>
        <w:i/>
        <w:lang w:val="en-GB"/>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8115" w14:textId="27B1B34B" w:rsidR="00263BDB" w:rsidRPr="00C97966" w:rsidRDefault="00C97966" w:rsidP="00685A59">
    <w:pPr>
      <w:pStyle w:val="HeaderOdd"/>
      <w:rPr>
        <w:rStyle w:val="PageNumber"/>
        <w:i/>
        <w:noProof/>
        <w:lang w:val="en-GB"/>
      </w:rPr>
    </w:pPr>
    <w:r w:rsidRPr="00C97966">
      <w:rPr>
        <w:rStyle w:val="HeaderTitle"/>
        <w:i/>
        <w:szCs w:val="14"/>
        <w:lang w:val="en-GB"/>
      </w:rPr>
      <w:t xml:space="preserve">Building an </w:t>
    </w:r>
    <w:r w:rsidR="0076350C">
      <w:rPr>
        <w:rStyle w:val="HeaderTitle"/>
        <w:i/>
        <w:szCs w:val="14"/>
        <w:lang w:val="en-GB"/>
      </w:rPr>
      <w:t xml:space="preserve">INTEGRATED </w:t>
    </w:r>
    <w:r w:rsidRPr="00C97966">
      <w:rPr>
        <w:rStyle w:val="HeaderTitle"/>
        <w:i/>
        <w:szCs w:val="14"/>
        <w:lang w:val="en-GB"/>
      </w:rPr>
      <w:t xml:space="preserve">skills </w:t>
    </w:r>
    <w:r w:rsidR="0076350C">
      <w:rPr>
        <w:rStyle w:val="HeaderTitle"/>
        <w:i/>
        <w:szCs w:val="14"/>
        <w:lang w:val="en-GB"/>
      </w:rPr>
      <w:t xml:space="preserve">SYSTEM </w:t>
    </w:r>
    <w:r w:rsidRPr="00C97966">
      <w:rPr>
        <w:rStyle w:val="HeaderTitle"/>
        <w:i/>
        <w:szCs w:val="14"/>
        <w:lang w:val="en-GB"/>
      </w:rPr>
      <w:t xml:space="preserve">in </w:t>
    </w:r>
    <w:r w:rsidR="00BE691D">
      <w:rPr>
        <w:rStyle w:val="HeaderTitle"/>
        <w:i/>
        <w:szCs w:val="14"/>
        <w:lang w:val="en-GB"/>
      </w:rPr>
      <w:t>LITHUANIA</w:t>
    </w:r>
    <w:r w:rsidR="0088775B">
      <w:rPr>
        <w:rStyle w:val="HeaderTitle"/>
        <w:i/>
        <w:szCs w:val="14"/>
        <w:lang w:val="en-GB"/>
      </w:rPr>
      <w:t xml:space="preserve">, </w:t>
    </w:r>
    <w:r w:rsidR="00783BCC">
      <w:rPr>
        <w:rStyle w:val="HeaderTitle"/>
        <w:i/>
        <w:szCs w:val="14"/>
        <w:lang w:val="en-GB"/>
      </w:rPr>
      <w:t>1</w:t>
    </w:r>
    <w:r w:rsidR="005F7643">
      <w:rPr>
        <w:rStyle w:val="HeaderTitle"/>
        <w:i/>
        <w:szCs w:val="14"/>
        <w:lang w:val="en-GB"/>
      </w:rPr>
      <w:t>8</w:t>
    </w:r>
    <w:r w:rsidR="00F41EB0">
      <w:rPr>
        <w:rStyle w:val="HeaderTitle"/>
        <w:i/>
        <w:szCs w:val="14"/>
        <w:lang w:val="en-GB"/>
      </w:rPr>
      <w:t xml:space="preserve"> </w:t>
    </w:r>
    <w:r w:rsidR="00DE0037">
      <w:rPr>
        <w:rStyle w:val="HeaderTitle"/>
        <w:i/>
        <w:szCs w:val="14"/>
        <w:lang w:val="en-GB"/>
      </w:rPr>
      <w:t>JUN</w:t>
    </w:r>
    <w:r w:rsidR="00347E13">
      <w:rPr>
        <w:rStyle w:val="HeaderTitle"/>
        <w:i/>
        <w:szCs w:val="14"/>
        <w:lang w:val="en-GB"/>
      </w:rPr>
      <w:t>e</w:t>
    </w:r>
    <w:r w:rsidR="0076350C">
      <w:rPr>
        <w:rStyle w:val="HeaderTitle"/>
        <w:i/>
        <w:szCs w:val="14"/>
        <w:lang w:val="en-GB"/>
      </w:rPr>
      <w:t xml:space="preserve"> </w:t>
    </w:r>
    <w:r w:rsidR="0088775B">
      <w:rPr>
        <w:rStyle w:val="HeaderTitle"/>
        <w:i/>
        <w:szCs w:val="14"/>
        <w:lang w:val="en-GB"/>
      </w:rPr>
      <w:t>2019</w:t>
    </w:r>
    <w:sdt>
      <w:sdtPr>
        <w:rPr>
          <w:rStyle w:val="HeaderTitle"/>
          <w:i/>
          <w:szCs w:val="14"/>
          <w:lang w:val="en-GB"/>
        </w:rPr>
        <w:alias w:val="Cote/Chapter"/>
        <w:tag w:val="txtHeaderValue"/>
        <w:id w:val="2118635974"/>
        <w:lock w:val="sdtLocked"/>
        <w:text/>
      </w:sdtPr>
      <w:sdtEndPr>
        <w:rPr>
          <w:rStyle w:val="PageNumber"/>
          <w:rFonts w:ascii="Courier New" w:hAnsi="Courier New" w:cs="Courier New"/>
          <w:b/>
          <w:caps w:val="0"/>
          <w:sz w:val="22"/>
        </w:rPr>
      </w:sdtEndPr>
      <w:sdtContent>
        <w:r w:rsidR="00263BDB" w:rsidRPr="00C97966">
          <w:rPr>
            <w:rStyle w:val="HeaderTitle"/>
            <w:i/>
            <w:szCs w:val="14"/>
            <w:lang w:val="en-GB"/>
          </w:rPr>
          <w:t xml:space="preserve"> </w:t>
        </w:r>
      </w:sdtContent>
    </w:sdt>
    <w:r w:rsidR="00263BDB" w:rsidRPr="00C97966">
      <w:rPr>
        <w:rStyle w:val="PageNumber"/>
        <w:rFonts w:ascii="Courier New" w:hAnsi="Courier New" w:cs="Courier New"/>
        <w:i/>
        <w:lang w:val="en-GB"/>
      </w:rPr>
      <w:t xml:space="preserve"> │</w:t>
    </w:r>
    <w:r w:rsidR="00263BDB" w:rsidRPr="00C97966">
      <w:rPr>
        <w:rStyle w:val="PageNumber"/>
        <w:i/>
        <w:lang w:val="en-GB"/>
      </w:rPr>
      <w:t xml:space="preserve"> </w:t>
    </w:r>
    <w:sdt>
      <w:sdtPr>
        <w:rPr>
          <w:rStyle w:val="PageNumber"/>
          <w:i/>
        </w:rPr>
        <w:alias w:val="Page Number"/>
        <w:tag w:val="TxtPageNumber"/>
        <w:id w:val="-138652802"/>
        <w:lock w:val="sdtLocked"/>
      </w:sdtPr>
      <w:sdtEndPr>
        <w:rPr>
          <w:rStyle w:val="PageNumber"/>
        </w:rPr>
      </w:sdtEndPr>
      <w:sdtContent>
        <w:r w:rsidR="00263BDB" w:rsidRPr="00C97966">
          <w:rPr>
            <w:rStyle w:val="PageNumber"/>
            <w:i/>
          </w:rPr>
          <w:fldChar w:fldCharType="begin"/>
        </w:r>
        <w:r w:rsidR="00263BDB" w:rsidRPr="00C97966">
          <w:rPr>
            <w:rStyle w:val="PageNumber"/>
            <w:i/>
            <w:lang w:val="en-GB"/>
          </w:rPr>
          <w:instrText xml:space="preserve"> PAGE   \* MERGEFORMAT </w:instrText>
        </w:r>
        <w:r w:rsidR="00263BDB" w:rsidRPr="00C97966">
          <w:rPr>
            <w:rStyle w:val="PageNumber"/>
            <w:i/>
          </w:rPr>
          <w:fldChar w:fldCharType="separate"/>
        </w:r>
        <w:r w:rsidR="00B32E26">
          <w:rPr>
            <w:rStyle w:val="PageNumber"/>
            <w:i/>
            <w:noProof/>
            <w:lang w:val="en-GB"/>
          </w:rPr>
          <w:t>9</w:t>
        </w:r>
        <w:r w:rsidR="00263BDB" w:rsidRPr="00C97966">
          <w:rPr>
            <w:rStyle w:val="PageNumber"/>
            <w:i/>
            <w:noProof/>
          </w:rPr>
          <w:fldChar w:fldCharType="end"/>
        </w:r>
      </w:sdtContent>
    </w:sdt>
  </w:p>
  <w:p w14:paraId="26D7B548" w14:textId="77777777" w:rsidR="00263BDB" w:rsidRPr="00C97966" w:rsidRDefault="00263BDB" w:rsidP="002C6328">
    <w:pPr>
      <w:pStyle w:val="HeaderOdd"/>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B6ADC" w14:textId="77777777" w:rsidR="00802BE2" w:rsidRDefault="00802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0F62"/>
    <w:multiLevelType w:val="singleLevel"/>
    <w:tmpl w:val="CE5058A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1" w15:restartNumberingAfterBreak="0">
    <w:nsid w:val="09890A34"/>
    <w:multiLevelType w:val="multilevel"/>
    <w:tmpl w:val="5450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90C55"/>
    <w:multiLevelType w:val="singleLevel"/>
    <w:tmpl w:val="15B65924"/>
    <w:name w:val="templateBulletBox3"/>
    <w:lvl w:ilvl="0">
      <w:start w:val="1"/>
      <w:numFmt w:val="bullet"/>
      <w:lvlText w:val="-"/>
      <w:lvlJc w:val="left"/>
      <w:pPr>
        <w:tabs>
          <w:tab w:val="num" w:pos="1474"/>
        </w:tabs>
        <w:ind w:left="1474" w:hanging="340"/>
      </w:pPr>
      <w:rPr>
        <w:rFonts w:ascii="Symbol" w:hAnsi="Symbol" w:cs="Times New Roman" w:hint="default"/>
        <w:b w:val="0"/>
        <w:i w:val="0"/>
        <w:sz w:val="22"/>
      </w:rPr>
    </w:lvl>
  </w:abstractNum>
  <w:abstractNum w:abstractNumId="3"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4" w15:restartNumberingAfterBreak="0">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5" w15:restartNumberingAfterBreak="0">
    <w:nsid w:val="0E21375D"/>
    <w:multiLevelType w:val="hybridMultilevel"/>
    <w:tmpl w:val="D21637B0"/>
    <w:lvl w:ilvl="0" w:tplc="A52AE5A0">
      <w:start w:val="1"/>
      <w:numFmt w:val="bullet"/>
      <w:pStyle w:val="BL2"/>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 w15:restartNumberingAfterBreak="0">
    <w:nsid w:val="0F0B3EAC"/>
    <w:multiLevelType w:val="hybridMultilevel"/>
    <w:tmpl w:val="D178629E"/>
    <w:lvl w:ilvl="0" w:tplc="9072D7BA">
      <w:start w:val="1"/>
      <w:numFmt w:val="bullet"/>
      <w:pStyle w:val="GroupHeading"/>
      <w:lvlText w:val="►"/>
      <w:lvlJc w:val="left"/>
      <w:pPr>
        <w:ind w:left="357" w:hanging="35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679B7"/>
    <w:multiLevelType w:val="hybridMultilevel"/>
    <w:tmpl w:val="52A034B8"/>
    <w:lvl w:ilvl="0" w:tplc="5FB29ACC">
      <w:start w:val="1"/>
      <w:numFmt w:val="bullet"/>
      <w:lvlText w:val=""/>
      <w:lvlJc w:val="left"/>
      <w:pPr>
        <w:ind w:left="360" w:hanging="360"/>
      </w:pPr>
      <w:rPr>
        <w:rFonts w:ascii="Wingdings" w:hAnsi="Wingdings" w:hint="default"/>
        <w:color w:val="0070C0"/>
      </w:rPr>
    </w:lvl>
    <w:lvl w:ilvl="1" w:tplc="EF3EDE1A">
      <w:start w:val="1"/>
      <w:numFmt w:val="bullet"/>
      <w:lvlText w:val="o"/>
      <w:lvlJc w:val="left"/>
      <w:pPr>
        <w:ind w:left="1080" w:hanging="360"/>
      </w:pPr>
      <w:rPr>
        <w:rFonts w:ascii="Courier New" w:hAnsi="Courier New" w:hint="default"/>
        <w:color w:val="0070C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9" w15:restartNumberingAfterBreak="0">
    <w:nsid w:val="199C3D0A"/>
    <w:multiLevelType w:val="hybridMultilevel"/>
    <w:tmpl w:val="95CC2060"/>
    <w:lvl w:ilvl="0" w:tplc="DD12B30E">
      <w:start w:val="1"/>
      <w:numFmt w:val="bullet"/>
      <w:lvlText w:val="-"/>
      <w:lvlJc w:val="left"/>
      <w:pPr>
        <w:ind w:left="2421" w:hanging="360"/>
      </w:pPr>
      <w:rPr>
        <w:rFonts w:ascii="Courier New" w:hAnsi="Courier New" w:hint="default"/>
      </w:rPr>
    </w:lvl>
    <w:lvl w:ilvl="1" w:tplc="CE4CDCF4">
      <w:start w:val="1"/>
      <w:numFmt w:val="bullet"/>
      <w:pStyle w:val="BL4"/>
      <w:lvlText w:val="-"/>
      <w:lvlJc w:val="left"/>
      <w:pPr>
        <w:ind w:left="1440" w:hanging="360"/>
      </w:pPr>
      <w:rPr>
        <w:rFonts w:ascii="Courier New" w:hAnsi="Courier New" w:hint="default"/>
      </w:rPr>
    </w:lvl>
    <w:lvl w:ilvl="2" w:tplc="0F10142C" w:tentative="1">
      <w:start w:val="1"/>
      <w:numFmt w:val="bullet"/>
      <w:lvlText w:val=""/>
      <w:lvlJc w:val="left"/>
      <w:pPr>
        <w:ind w:left="2160" w:hanging="360"/>
      </w:pPr>
      <w:rPr>
        <w:rFonts w:ascii="Wingdings" w:hAnsi="Wingdings" w:hint="default"/>
      </w:rPr>
    </w:lvl>
    <w:lvl w:ilvl="3" w:tplc="4494485C" w:tentative="1">
      <w:start w:val="1"/>
      <w:numFmt w:val="bullet"/>
      <w:lvlText w:val=""/>
      <w:lvlJc w:val="left"/>
      <w:pPr>
        <w:ind w:left="2880" w:hanging="360"/>
      </w:pPr>
      <w:rPr>
        <w:rFonts w:ascii="Symbol" w:hAnsi="Symbol" w:hint="default"/>
      </w:rPr>
    </w:lvl>
    <w:lvl w:ilvl="4" w:tplc="641262D6" w:tentative="1">
      <w:start w:val="1"/>
      <w:numFmt w:val="bullet"/>
      <w:lvlText w:val="o"/>
      <w:lvlJc w:val="left"/>
      <w:pPr>
        <w:ind w:left="3600" w:hanging="360"/>
      </w:pPr>
      <w:rPr>
        <w:rFonts w:ascii="Courier New" w:hAnsi="Courier New" w:cs="Courier New" w:hint="default"/>
      </w:rPr>
    </w:lvl>
    <w:lvl w:ilvl="5" w:tplc="01AC938E" w:tentative="1">
      <w:start w:val="1"/>
      <w:numFmt w:val="bullet"/>
      <w:lvlText w:val=""/>
      <w:lvlJc w:val="left"/>
      <w:pPr>
        <w:ind w:left="4320" w:hanging="360"/>
      </w:pPr>
      <w:rPr>
        <w:rFonts w:ascii="Wingdings" w:hAnsi="Wingdings" w:hint="default"/>
      </w:rPr>
    </w:lvl>
    <w:lvl w:ilvl="6" w:tplc="5622E6A2" w:tentative="1">
      <w:start w:val="1"/>
      <w:numFmt w:val="bullet"/>
      <w:lvlText w:val=""/>
      <w:lvlJc w:val="left"/>
      <w:pPr>
        <w:ind w:left="5040" w:hanging="360"/>
      </w:pPr>
      <w:rPr>
        <w:rFonts w:ascii="Symbol" w:hAnsi="Symbol" w:hint="default"/>
      </w:rPr>
    </w:lvl>
    <w:lvl w:ilvl="7" w:tplc="5D7E3E3E" w:tentative="1">
      <w:start w:val="1"/>
      <w:numFmt w:val="bullet"/>
      <w:lvlText w:val="o"/>
      <w:lvlJc w:val="left"/>
      <w:pPr>
        <w:ind w:left="5760" w:hanging="360"/>
      </w:pPr>
      <w:rPr>
        <w:rFonts w:ascii="Courier New" w:hAnsi="Courier New" w:cs="Courier New" w:hint="default"/>
      </w:rPr>
    </w:lvl>
    <w:lvl w:ilvl="8" w:tplc="5CB85F9A" w:tentative="1">
      <w:start w:val="1"/>
      <w:numFmt w:val="bullet"/>
      <w:lvlText w:val=""/>
      <w:lvlJc w:val="left"/>
      <w:pPr>
        <w:ind w:left="6480" w:hanging="360"/>
      </w:pPr>
      <w:rPr>
        <w:rFonts w:ascii="Wingdings" w:hAnsi="Wingdings" w:hint="default"/>
      </w:rPr>
    </w:lvl>
  </w:abstractNum>
  <w:abstractNum w:abstractNumId="10" w15:restartNumberingAfterBreak="0">
    <w:nsid w:val="1A613782"/>
    <w:multiLevelType w:val="multilevel"/>
    <w:tmpl w:val="80082480"/>
    <w:lvl w:ilvl="0">
      <w:start w:val="1"/>
      <w:numFmt w:val="none"/>
      <w:suff w:val="nothing"/>
      <w:lvlText w:val=""/>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680" w:firstLine="0"/>
      </w:pPr>
      <w:rPr>
        <w:rFonts w:hint="default"/>
      </w:rPr>
    </w:lvl>
    <w:lvl w:ilvl="3">
      <w:start w:val="1"/>
      <w:numFmt w:val="decimal"/>
      <w:suff w:val="space"/>
      <w:lvlText w:val="%2.%3.%4. "/>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C3E3DE6"/>
    <w:multiLevelType w:val="hybridMultilevel"/>
    <w:tmpl w:val="B0C63DA6"/>
    <w:lvl w:ilvl="0" w:tplc="626AEE14">
      <w:start w:val="1"/>
      <w:numFmt w:val="bullet"/>
      <w:lvlText w:val=""/>
      <w:lvlJc w:val="left"/>
      <w:pPr>
        <w:ind w:left="720" w:hanging="360"/>
      </w:pPr>
      <w:rPr>
        <w:rFonts w:ascii="Symbol" w:hAnsi="Symbol" w:hint="default"/>
      </w:rPr>
    </w:lvl>
    <w:lvl w:ilvl="1" w:tplc="87DA35FC">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835AD"/>
    <w:multiLevelType w:val="multilevel"/>
    <w:tmpl w:val="4FDC21F6"/>
    <w:styleLink w:val="1Paragraphlist"/>
    <w:lvl w:ilvl="0">
      <w:start w:val="1"/>
      <w:numFmt w:val="decimal"/>
      <w:lvlText w:val="%1."/>
      <w:lvlJc w:val="left"/>
      <w:pPr>
        <w:ind w:left="0" w:firstLine="0"/>
      </w:pPr>
      <w:rPr>
        <w:rFonts w:ascii="Georgia" w:eastAsiaTheme="minorHAnsi" w:hAnsi="Georgia" w:cstheme="minorBidi"/>
        <w:b w:val="0"/>
        <w:i w:val="0"/>
        <w:color w:val="auto"/>
        <w:sz w:val="2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1044A3F"/>
    <w:multiLevelType w:val="hybridMultilevel"/>
    <w:tmpl w:val="4DB2F640"/>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14" w15:restartNumberingAfterBreak="0">
    <w:nsid w:val="24FC1975"/>
    <w:multiLevelType w:val="hybridMultilevel"/>
    <w:tmpl w:val="0A1C45C2"/>
    <w:lvl w:ilvl="0" w:tplc="13B8E6FC">
      <w:start w:val="1"/>
      <w:numFmt w:val="decimal"/>
      <w:pStyle w:val="NumberedList"/>
      <w:lvlText w:val="%1."/>
      <w:lvlJc w:val="left"/>
      <w:pPr>
        <w:ind w:left="1361" w:hanging="340"/>
      </w:pPr>
      <w:rPr>
        <w:rFonts w:hint="default"/>
      </w:rPr>
    </w:lvl>
    <w:lvl w:ilvl="1" w:tplc="ED98A0FA">
      <w:start w:val="1"/>
      <w:numFmt w:val="lowerLetter"/>
      <w:lvlText w:val="%2."/>
      <w:lvlJc w:val="left"/>
      <w:pPr>
        <w:tabs>
          <w:tab w:val="num" w:pos="340"/>
        </w:tabs>
        <w:ind w:left="1701" w:hanging="340"/>
      </w:pPr>
      <w:rPr>
        <w:rFonts w:hint="default"/>
      </w:rPr>
    </w:lvl>
    <w:lvl w:ilvl="2" w:tplc="2B5E003E">
      <w:start w:val="1"/>
      <w:numFmt w:val="lowerRoman"/>
      <w:lvlText w:val="%3."/>
      <w:lvlJc w:val="right"/>
      <w:pPr>
        <w:ind w:left="2041" w:hanging="227"/>
      </w:pPr>
      <w:rPr>
        <w:rFonts w:hint="default"/>
      </w:rPr>
    </w:lvl>
    <w:lvl w:ilvl="3" w:tplc="C08A0802">
      <w:start w:val="1"/>
      <w:numFmt w:val="lowerLetter"/>
      <w:lvlText w:val="%4)"/>
      <w:lvlJc w:val="left"/>
      <w:pPr>
        <w:tabs>
          <w:tab w:val="num" w:pos="340"/>
        </w:tabs>
        <w:ind w:left="2381" w:hanging="340"/>
      </w:pPr>
      <w:rPr>
        <w:rFonts w:hint="default"/>
      </w:rPr>
    </w:lvl>
    <w:lvl w:ilvl="4" w:tplc="B798BBE6">
      <w:start w:val="1"/>
      <w:numFmt w:val="decimal"/>
      <w:lvlText w:val="%5)"/>
      <w:lvlJc w:val="left"/>
      <w:pPr>
        <w:tabs>
          <w:tab w:val="num" w:pos="340"/>
        </w:tabs>
        <w:ind w:left="2722" w:hanging="341"/>
      </w:pPr>
      <w:rPr>
        <w:rFonts w:hint="default"/>
      </w:rPr>
    </w:lvl>
    <w:lvl w:ilvl="5" w:tplc="F9AE0DC4" w:tentative="1">
      <w:start w:val="1"/>
      <w:numFmt w:val="lowerRoman"/>
      <w:lvlText w:val="%6."/>
      <w:lvlJc w:val="right"/>
      <w:pPr>
        <w:ind w:left="4774" w:hanging="180"/>
      </w:pPr>
    </w:lvl>
    <w:lvl w:ilvl="6" w:tplc="934AF270" w:tentative="1">
      <w:start w:val="1"/>
      <w:numFmt w:val="decimal"/>
      <w:lvlText w:val="%7."/>
      <w:lvlJc w:val="left"/>
      <w:pPr>
        <w:ind w:left="5494" w:hanging="360"/>
      </w:pPr>
    </w:lvl>
    <w:lvl w:ilvl="7" w:tplc="68D89626" w:tentative="1">
      <w:start w:val="1"/>
      <w:numFmt w:val="lowerLetter"/>
      <w:lvlText w:val="%8."/>
      <w:lvlJc w:val="left"/>
      <w:pPr>
        <w:ind w:left="6214" w:hanging="360"/>
      </w:pPr>
    </w:lvl>
    <w:lvl w:ilvl="8" w:tplc="C7FEE384" w:tentative="1">
      <w:start w:val="1"/>
      <w:numFmt w:val="lowerRoman"/>
      <w:lvlText w:val="%9."/>
      <w:lvlJc w:val="right"/>
      <w:pPr>
        <w:ind w:left="6934" w:hanging="180"/>
      </w:pPr>
    </w:lvl>
  </w:abstractNum>
  <w:abstractNum w:abstractNumId="15" w15:restartNumberingAfterBreak="0">
    <w:nsid w:val="25392E4F"/>
    <w:multiLevelType w:val="hybridMultilevel"/>
    <w:tmpl w:val="81F4132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26AB2DEC"/>
    <w:multiLevelType w:val="hybridMultilevel"/>
    <w:tmpl w:val="305487C0"/>
    <w:lvl w:ilvl="0" w:tplc="311A43F8">
      <w:start w:val="1"/>
      <w:numFmt w:val="decimal"/>
      <w:lvlText w:val="%1."/>
      <w:lvlJc w:val="left"/>
      <w:pPr>
        <w:ind w:left="720" w:hanging="360"/>
      </w:pPr>
      <w:rPr>
        <w:rFonts w:hint="default"/>
        <w:b w:val="0"/>
        <w:i w:val="0"/>
        <w:color w:val="4F81BD" w:themeColor="accent1"/>
        <w:sz w:val="22"/>
      </w:rPr>
    </w:lvl>
    <w:lvl w:ilvl="1" w:tplc="D08ACE40" w:tentative="1">
      <w:start w:val="1"/>
      <w:numFmt w:val="lowerLetter"/>
      <w:lvlText w:val="%2."/>
      <w:lvlJc w:val="left"/>
      <w:pPr>
        <w:ind w:left="1440" w:hanging="360"/>
      </w:pPr>
    </w:lvl>
    <w:lvl w:ilvl="2" w:tplc="5C104A16" w:tentative="1">
      <w:start w:val="1"/>
      <w:numFmt w:val="lowerRoman"/>
      <w:lvlText w:val="%3."/>
      <w:lvlJc w:val="right"/>
      <w:pPr>
        <w:ind w:left="2160" w:hanging="180"/>
      </w:pPr>
    </w:lvl>
    <w:lvl w:ilvl="3" w:tplc="1D6C3F34" w:tentative="1">
      <w:start w:val="1"/>
      <w:numFmt w:val="decimal"/>
      <w:lvlText w:val="%4."/>
      <w:lvlJc w:val="left"/>
      <w:pPr>
        <w:ind w:left="2880" w:hanging="360"/>
      </w:pPr>
    </w:lvl>
    <w:lvl w:ilvl="4" w:tplc="E28834E8"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18" w15:restartNumberingAfterBreak="0">
    <w:nsid w:val="2CD10E1B"/>
    <w:multiLevelType w:val="hybridMultilevel"/>
    <w:tmpl w:val="AE940F12"/>
    <w:lvl w:ilvl="0" w:tplc="92C400C4">
      <w:start w:val="1"/>
      <w:numFmt w:val="bullet"/>
      <w:lvlText w:val=""/>
      <w:lvlJc w:val="left"/>
      <w:pPr>
        <w:ind w:left="1019" w:hanging="360"/>
      </w:pPr>
      <w:rPr>
        <w:rFonts w:ascii="Symbol" w:hAnsi="Symbol" w:hint="default"/>
      </w:rPr>
    </w:lvl>
    <w:lvl w:ilvl="1" w:tplc="D7C08FCA">
      <w:start w:val="1"/>
      <w:numFmt w:val="bullet"/>
      <w:lvlText w:val="o"/>
      <w:lvlJc w:val="left"/>
      <w:pPr>
        <w:ind w:left="1739" w:hanging="360"/>
      </w:pPr>
      <w:rPr>
        <w:rFonts w:ascii="Courier New" w:hAnsi="Courier New" w:cs="Courier New" w:hint="default"/>
      </w:rPr>
    </w:lvl>
    <w:lvl w:ilvl="2" w:tplc="C8C83528" w:tentative="1">
      <w:start w:val="1"/>
      <w:numFmt w:val="bullet"/>
      <w:lvlText w:val=""/>
      <w:lvlJc w:val="left"/>
      <w:pPr>
        <w:ind w:left="2459" w:hanging="360"/>
      </w:pPr>
      <w:rPr>
        <w:rFonts w:ascii="Wingdings" w:hAnsi="Wingdings" w:hint="default"/>
      </w:rPr>
    </w:lvl>
    <w:lvl w:ilvl="3" w:tplc="BD64222C" w:tentative="1">
      <w:start w:val="1"/>
      <w:numFmt w:val="bullet"/>
      <w:lvlText w:val=""/>
      <w:lvlJc w:val="left"/>
      <w:pPr>
        <w:ind w:left="3179" w:hanging="360"/>
      </w:pPr>
      <w:rPr>
        <w:rFonts w:ascii="Symbol" w:hAnsi="Symbol" w:hint="default"/>
      </w:rPr>
    </w:lvl>
    <w:lvl w:ilvl="4" w:tplc="75245EAE" w:tentative="1">
      <w:start w:val="1"/>
      <w:numFmt w:val="bullet"/>
      <w:lvlText w:val="o"/>
      <w:lvlJc w:val="left"/>
      <w:pPr>
        <w:ind w:left="3899" w:hanging="360"/>
      </w:pPr>
      <w:rPr>
        <w:rFonts w:ascii="Courier New" w:hAnsi="Courier New" w:cs="Courier New" w:hint="default"/>
      </w:rPr>
    </w:lvl>
    <w:lvl w:ilvl="5" w:tplc="9F424F2A" w:tentative="1">
      <w:start w:val="1"/>
      <w:numFmt w:val="bullet"/>
      <w:lvlText w:val=""/>
      <w:lvlJc w:val="left"/>
      <w:pPr>
        <w:ind w:left="4619" w:hanging="360"/>
      </w:pPr>
      <w:rPr>
        <w:rFonts w:ascii="Wingdings" w:hAnsi="Wingdings" w:hint="default"/>
      </w:rPr>
    </w:lvl>
    <w:lvl w:ilvl="6" w:tplc="5038DC6C" w:tentative="1">
      <w:start w:val="1"/>
      <w:numFmt w:val="bullet"/>
      <w:lvlText w:val=""/>
      <w:lvlJc w:val="left"/>
      <w:pPr>
        <w:ind w:left="5339" w:hanging="360"/>
      </w:pPr>
      <w:rPr>
        <w:rFonts w:ascii="Symbol" w:hAnsi="Symbol" w:hint="default"/>
      </w:rPr>
    </w:lvl>
    <w:lvl w:ilvl="7" w:tplc="A4E674C0" w:tentative="1">
      <w:start w:val="1"/>
      <w:numFmt w:val="bullet"/>
      <w:lvlText w:val="o"/>
      <w:lvlJc w:val="left"/>
      <w:pPr>
        <w:ind w:left="6059" w:hanging="360"/>
      </w:pPr>
      <w:rPr>
        <w:rFonts w:ascii="Courier New" w:hAnsi="Courier New" w:cs="Courier New" w:hint="default"/>
      </w:rPr>
    </w:lvl>
    <w:lvl w:ilvl="8" w:tplc="43BE3004" w:tentative="1">
      <w:start w:val="1"/>
      <w:numFmt w:val="bullet"/>
      <w:lvlText w:val=""/>
      <w:lvlJc w:val="left"/>
      <w:pPr>
        <w:ind w:left="6779" w:hanging="360"/>
      </w:pPr>
      <w:rPr>
        <w:rFonts w:ascii="Wingdings" w:hAnsi="Wingdings" w:hint="default"/>
      </w:rPr>
    </w:lvl>
  </w:abstractNum>
  <w:abstractNum w:abstractNumId="19" w15:restartNumberingAfterBreak="0">
    <w:nsid w:val="34D91507"/>
    <w:multiLevelType w:val="hybridMultilevel"/>
    <w:tmpl w:val="C9A6942C"/>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36BE6445"/>
    <w:multiLevelType w:val="hybridMultilevel"/>
    <w:tmpl w:val="B44EA6BC"/>
    <w:lvl w:ilvl="0" w:tplc="F766C122">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1" w15:restartNumberingAfterBreak="0">
    <w:nsid w:val="385D0A84"/>
    <w:multiLevelType w:val="multilevel"/>
    <w:tmpl w:val="7F148E5C"/>
    <w:name w:val="templateNumberBox"/>
    <w:lvl w:ilvl="0">
      <w:start w:val="1"/>
      <w:numFmt w:val="decimal"/>
      <w:lvlText w:val="%1."/>
      <w:lvlJc w:val="left"/>
      <w:pPr>
        <w:tabs>
          <w:tab w:val="num" w:pos="1950"/>
        </w:tabs>
        <w:ind w:left="1950" w:hanging="408"/>
      </w:pPr>
    </w:lvl>
    <w:lvl w:ilvl="1">
      <w:start w:val="1"/>
      <w:numFmt w:val="decimal"/>
      <w:lvlText w:val="%2."/>
      <w:lvlJc w:val="left"/>
      <w:pPr>
        <w:tabs>
          <w:tab w:val="num" w:pos="2291"/>
        </w:tabs>
        <w:ind w:left="2291" w:hanging="341"/>
      </w:pPr>
    </w:lvl>
    <w:lvl w:ilvl="2">
      <w:start w:val="1"/>
      <w:numFmt w:val="decimal"/>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22" w15:restartNumberingAfterBreak="0">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2905CAE"/>
    <w:multiLevelType w:val="hybridMultilevel"/>
    <w:tmpl w:val="B1D2664E"/>
    <w:lvl w:ilvl="0" w:tplc="173A8EAE">
      <w:start w:val="1"/>
      <w:numFmt w:val="bullet"/>
      <w:lvlText w:val=""/>
      <w:lvlJc w:val="left"/>
      <w:pPr>
        <w:ind w:left="360" w:hanging="360"/>
      </w:pPr>
      <w:rPr>
        <w:rFonts w:ascii="Symbol" w:hAnsi="Symbol" w:hint="default"/>
      </w:rPr>
    </w:lvl>
    <w:lvl w:ilvl="1" w:tplc="1B76C446" w:tentative="1">
      <w:start w:val="1"/>
      <w:numFmt w:val="bullet"/>
      <w:lvlText w:val="o"/>
      <w:lvlJc w:val="left"/>
      <w:pPr>
        <w:ind w:left="1080" w:hanging="360"/>
      </w:pPr>
      <w:rPr>
        <w:rFonts w:ascii="Courier New" w:hAnsi="Courier New" w:cs="Courier New" w:hint="default"/>
      </w:rPr>
    </w:lvl>
    <w:lvl w:ilvl="2" w:tplc="5F0E2A2A" w:tentative="1">
      <w:start w:val="1"/>
      <w:numFmt w:val="bullet"/>
      <w:lvlText w:val=""/>
      <w:lvlJc w:val="left"/>
      <w:pPr>
        <w:ind w:left="1800" w:hanging="360"/>
      </w:pPr>
      <w:rPr>
        <w:rFonts w:ascii="Wingdings" w:hAnsi="Wingdings" w:hint="default"/>
      </w:rPr>
    </w:lvl>
    <w:lvl w:ilvl="3" w:tplc="1A28C1A2" w:tentative="1">
      <w:start w:val="1"/>
      <w:numFmt w:val="bullet"/>
      <w:lvlText w:val=""/>
      <w:lvlJc w:val="left"/>
      <w:pPr>
        <w:ind w:left="2520" w:hanging="360"/>
      </w:pPr>
      <w:rPr>
        <w:rFonts w:ascii="Symbol" w:hAnsi="Symbol" w:hint="default"/>
      </w:rPr>
    </w:lvl>
    <w:lvl w:ilvl="4" w:tplc="08FE7742" w:tentative="1">
      <w:start w:val="1"/>
      <w:numFmt w:val="bullet"/>
      <w:lvlText w:val="o"/>
      <w:lvlJc w:val="left"/>
      <w:pPr>
        <w:ind w:left="3240" w:hanging="360"/>
      </w:pPr>
      <w:rPr>
        <w:rFonts w:ascii="Courier New" w:hAnsi="Courier New" w:cs="Courier New" w:hint="default"/>
      </w:rPr>
    </w:lvl>
    <w:lvl w:ilvl="5" w:tplc="C09EF0DA" w:tentative="1">
      <w:start w:val="1"/>
      <w:numFmt w:val="bullet"/>
      <w:lvlText w:val=""/>
      <w:lvlJc w:val="left"/>
      <w:pPr>
        <w:ind w:left="3960" w:hanging="360"/>
      </w:pPr>
      <w:rPr>
        <w:rFonts w:ascii="Wingdings" w:hAnsi="Wingdings" w:hint="default"/>
      </w:rPr>
    </w:lvl>
    <w:lvl w:ilvl="6" w:tplc="74D0B906" w:tentative="1">
      <w:start w:val="1"/>
      <w:numFmt w:val="bullet"/>
      <w:lvlText w:val=""/>
      <w:lvlJc w:val="left"/>
      <w:pPr>
        <w:ind w:left="4680" w:hanging="360"/>
      </w:pPr>
      <w:rPr>
        <w:rFonts w:ascii="Symbol" w:hAnsi="Symbol" w:hint="default"/>
      </w:rPr>
    </w:lvl>
    <w:lvl w:ilvl="7" w:tplc="AF98CD88" w:tentative="1">
      <w:start w:val="1"/>
      <w:numFmt w:val="bullet"/>
      <w:lvlText w:val="o"/>
      <w:lvlJc w:val="left"/>
      <w:pPr>
        <w:ind w:left="5400" w:hanging="360"/>
      </w:pPr>
      <w:rPr>
        <w:rFonts w:ascii="Courier New" w:hAnsi="Courier New" w:cs="Courier New" w:hint="default"/>
      </w:rPr>
    </w:lvl>
    <w:lvl w:ilvl="8" w:tplc="8EBA1340" w:tentative="1">
      <w:start w:val="1"/>
      <w:numFmt w:val="bullet"/>
      <w:lvlText w:val=""/>
      <w:lvlJc w:val="left"/>
      <w:pPr>
        <w:ind w:left="6120" w:hanging="360"/>
      </w:pPr>
      <w:rPr>
        <w:rFonts w:ascii="Wingdings" w:hAnsi="Wingdings" w:hint="default"/>
      </w:rPr>
    </w:lvl>
  </w:abstractNum>
  <w:abstractNum w:abstractNumId="24" w15:restartNumberingAfterBreak="0">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25" w15:restartNumberingAfterBreak="0">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26" w15:restartNumberingAfterBreak="0">
    <w:nsid w:val="4AAE47B4"/>
    <w:multiLevelType w:val="singleLevel"/>
    <w:tmpl w:val="AB6CFFBC"/>
    <w:name w:val="templateBulletBox2"/>
    <w:lvl w:ilvl="0">
      <w:start w:val="1"/>
      <w:numFmt w:val="bullet"/>
      <w:lvlText w:val="-"/>
      <w:lvlJc w:val="left"/>
      <w:pPr>
        <w:tabs>
          <w:tab w:val="num" w:pos="1191"/>
        </w:tabs>
        <w:ind w:left="1191" w:hanging="340"/>
      </w:pPr>
      <w:rPr>
        <w:rFonts w:ascii="Symbol" w:hAnsi="Symbol" w:cs="Times New Roman" w:hint="default"/>
        <w:b w:val="0"/>
        <w:i w:val="0"/>
        <w:sz w:val="22"/>
      </w:rPr>
    </w:lvl>
  </w:abstractNum>
  <w:abstractNum w:abstractNumId="27" w15:restartNumberingAfterBreak="0">
    <w:nsid w:val="4C220B75"/>
    <w:multiLevelType w:val="multilevel"/>
    <w:tmpl w:val="0EEE2400"/>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851" w:firstLine="0"/>
      </w:pPr>
      <w:rPr>
        <w:rFonts w:hint="default"/>
      </w:rPr>
    </w:lvl>
    <w:lvl w:ilvl="5">
      <w:start w:val="1"/>
      <w:numFmt w:val="upperRoman"/>
      <w:lvlRestart w:val="0"/>
      <w:pStyle w:val="Heading6"/>
      <w:suff w:val="space"/>
      <w:lvlText w:val="Part %6."/>
      <w:lvlJc w:val="left"/>
      <w:pPr>
        <w:ind w:left="0" w:firstLine="0"/>
      </w:pPr>
      <w:rPr>
        <w:rFonts w:hint="default"/>
      </w:rPr>
    </w:lvl>
    <w:lvl w:ilvl="6">
      <w:start w:val="1"/>
      <w:numFmt w:val="upperLetter"/>
      <w:lvlRestart w:val="0"/>
      <w:pStyle w:val="Heading7"/>
      <w:suff w:val="space"/>
      <w:lvlText w:val="Annex %7."/>
      <w:lvlJc w:val="left"/>
      <w:pPr>
        <w:ind w:left="0" w:firstLine="0"/>
      </w:pPr>
      <w:rPr>
        <w:rFonts w:hint="default"/>
      </w:rPr>
    </w:lvl>
    <w:lvl w:ilvl="7">
      <w:start w:val="1"/>
      <w:numFmt w:val="upperLetter"/>
      <w:lvlRestart w:val="6"/>
      <w:pStyle w:val="Heading8"/>
      <w:suff w:val="space"/>
      <w:lvlText w:val="Annex %6.%8."/>
      <w:lvlJc w:val="left"/>
      <w:pPr>
        <w:ind w:left="0" w:firstLine="0"/>
      </w:pPr>
      <w:rPr>
        <w:rFonts w:hint="default"/>
      </w:rPr>
    </w:lvl>
    <w:lvl w:ilvl="8">
      <w:start w:val="1"/>
      <w:numFmt w:val="upperLetter"/>
      <w:lvlRestart w:val="1"/>
      <w:pStyle w:val="Heading9"/>
      <w:suff w:val="space"/>
      <w:lvlText w:val="Annex %1.%9."/>
      <w:lvlJc w:val="left"/>
      <w:pPr>
        <w:ind w:left="0" w:firstLine="0"/>
      </w:pPr>
      <w:rPr>
        <w:rFonts w:hint="default"/>
      </w:rPr>
    </w:lvl>
  </w:abstractNum>
  <w:abstractNum w:abstractNumId="28" w15:restartNumberingAfterBreak="0">
    <w:nsid w:val="5176726A"/>
    <w:multiLevelType w:val="hybridMultilevel"/>
    <w:tmpl w:val="80140844"/>
    <w:lvl w:ilvl="0" w:tplc="AC9EB410">
      <w:start w:val="1"/>
      <w:numFmt w:val="bullet"/>
      <w:pStyle w:val="BulletedList"/>
      <w:lvlText w:val=""/>
      <w:lvlJc w:val="left"/>
      <w:pPr>
        <w:tabs>
          <w:tab w:val="num" w:pos="340"/>
        </w:tabs>
        <w:ind w:left="1361" w:hanging="340"/>
      </w:pPr>
      <w:rPr>
        <w:rFonts w:ascii="Symbol" w:hAnsi="Symbol" w:hint="default"/>
      </w:rPr>
    </w:lvl>
    <w:lvl w:ilvl="1" w:tplc="5E04217C">
      <w:start w:val="1"/>
      <w:numFmt w:val="bullet"/>
      <w:lvlText w:val="o"/>
      <w:lvlJc w:val="left"/>
      <w:pPr>
        <w:tabs>
          <w:tab w:val="num" w:pos="340"/>
        </w:tabs>
        <w:ind w:left="1701" w:hanging="340"/>
      </w:pPr>
      <w:rPr>
        <w:rFonts w:ascii="Courier New" w:hAnsi="Courier New" w:hint="default"/>
      </w:rPr>
    </w:lvl>
    <w:lvl w:ilvl="2" w:tplc="0C1E4F4E">
      <w:start w:val="1"/>
      <w:numFmt w:val="bullet"/>
      <w:lvlText w:val="‒"/>
      <w:lvlJc w:val="left"/>
      <w:pPr>
        <w:tabs>
          <w:tab w:val="num" w:pos="340"/>
        </w:tabs>
        <w:ind w:left="2041" w:hanging="340"/>
      </w:pPr>
      <w:rPr>
        <w:rFonts w:ascii="Calibri" w:hAnsi="Calibri" w:hint="default"/>
      </w:rPr>
    </w:lvl>
    <w:lvl w:ilvl="3" w:tplc="CD5E2F44">
      <w:start w:val="1"/>
      <w:numFmt w:val="bullet"/>
      <w:lvlText w:val="‒"/>
      <w:lvlJc w:val="left"/>
      <w:pPr>
        <w:tabs>
          <w:tab w:val="num" w:pos="340"/>
        </w:tabs>
        <w:ind w:left="2381" w:hanging="340"/>
      </w:pPr>
      <w:rPr>
        <w:rFonts w:ascii="Calibri" w:hAnsi="Calibri" w:hint="default"/>
      </w:rPr>
    </w:lvl>
    <w:lvl w:ilvl="4" w:tplc="BFC6810C">
      <w:start w:val="1"/>
      <w:numFmt w:val="bullet"/>
      <w:lvlText w:val="‒"/>
      <w:lvlJc w:val="left"/>
      <w:pPr>
        <w:tabs>
          <w:tab w:val="num" w:pos="340"/>
        </w:tabs>
        <w:ind w:left="2722" w:hanging="341"/>
      </w:pPr>
      <w:rPr>
        <w:rFonts w:ascii="Calibri" w:hAnsi="Calibri" w:hint="default"/>
      </w:rPr>
    </w:lvl>
    <w:lvl w:ilvl="5" w:tplc="48D8DAF4" w:tentative="1">
      <w:start w:val="1"/>
      <w:numFmt w:val="bullet"/>
      <w:lvlText w:val=""/>
      <w:lvlJc w:val="left"/>
      <w:pPr>
        <w:ind w:left="4774" w:hanging="360"/>
      </w:pPr>
      <w:rPr>
        <w:rFonts w:ascii="Wingdings" w:hAnsi="Wingdings" w:hint="default"/>
      </w:rPr>
    </w:lvl>
    <w:lvl w:ilvl="6" w:tplc="86EEDCB0" w:tentative="1">
      <w:start w:val="1"/>
      <w:numFmt w:val="bullet"/>
      <w:lvlText w:val=""/>
      <w:lvlJc w:val="left"/>
      <w:pPr>
        <w:ind w:left="5494" w:hanging="360"/>
      </w:pPr>
      <w:rPr>
        <w:rFonts w:ascii="Symbol" w:hAnsi="Symbol" w:hint="default"/>
      </w:rPr>
    </w:lvl>
    <w:lvl w:ilvl="7" w:tplc="EAD6D418" w:tentative="1">
      <w:start w:val="1"/>
      <w:numFmt w:val="bullet"/>
      <w:lvlText w:val="o"/>
      <w:lvlJc w:val="left"/>
      <w:pPr>
        <w:ind w:left="6214" w:hanging="360"/>
      </w:pPr>
      <w:rPr>
        <w:rFonts w:ascii="Courier New" w:hAnsi="Courier New" w:cs="Courier New" w:hint="default"/>
      </w:rPr>
    </w:lvl>
    <w:lvl w:ilvl="8" w:tplc="294CA196" w:tentative="1">
      <w:start w:val="1"/>
      <w:numFmt w:val="bullet"/>
      <w:lvlText w:val=""/>
      <w:lvlJc w:val="left"/>
      <w:pPr>
        <w:ind w:left="6934" w:hanging="360"/>
      </w:pPr>
      <w:rPr>
        <w:rFonts w:ascii="Wingdings" w:hAnsi="Wingdings" w:hint="default"/>
      </w:rPr>
    </w:lvl>
  </w:abstractNum>
  <w:abstractNum w:abstractNumId="29" w15:restartNumberingAfterBreak="0">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30" w15:restartNumberingAfterBreak="0">
    <w:nsid w:val="57AF0F8B"/>
    <w:multiLevelType w:val="hybridMultilevel"/>
    <w:tmpl w:val="F9BAF99A"/>
    <w:lvl w:ilvl="0" w:tplc="8F2283B6">
      <w:numFmt w:val="bullet"/>
      <w:lvlText w:val="•"/>
      <w:lvlJc w:val="left"/>
      <w:pPr>
        <w:ind w:left="1440" w:hanging="360"/>
      </w:pPr>
      <w:rPr>
        <w:rFonts w:ascii="Calibri" w:eastAsiaTheme="minorEastAsia" w:hAnsi="Calibri" w:cs="Calibri" w:hint="default"/>
      </w:rPr>
    </w:lvl>
    <w:lvl w:ilvl="1" w:tplc="75F0DC60" w:tentative="1">
      <w:start w:val="1"/>
      <w:numFmt w:val="bullet"/>
      <w:lvlText w:val="o"/>
      <w:lvlJc w:val="left"/>
      <w:pPr>
        <w:ind w:left="2160" w:hanging="360"/>
      </w:pPr>
      <w:rPr>
        <w:rFonts w:ascii="Courier New" w:hAnsi="Courier New" w:cs="Courier New" w:hint="default"/>
      </w:rPr>
    </w:lvl>
    <w:lvl w:ilvl="2" w:tplc="F050E3CC" w:tentative="1">
      <w:start w:val="1"/>
      <w:numFmt w:val="bullet"/>
      <w:lvlText w:val=""/>
      <w:lvlJc w:val="left"/>
      <w:pPr>
        <w:ind w:left="2880" w:hanging="360"/>
      </w:pPr>
      <w:rPr>
        <w:rFonts w:ascii="Wingdings" w:hAnsi="Wingdings" w:hint="default"/>
      </w:rPr>
    </w:lvl>
    <w:lvl w:ilvl="3" w:tplc="B3CC2D62" w:tentative="1">
      <w:start w:val="1"/>
      <w:numFmt w:val="bullet"/>
      <w:lvlText w:val=""/>
      <w:lvlJc w:val="left"/>
      <w:pPr>
        <w:ind w:left="3600" w:hanging="360"/>
      </w:pPr>
      <w:rPr>
        <w:rFonts w:ascii="Symbol" w:hAnsi="Symbol" w:hint="default"/>
      </w:rPr>
    </w:lvl>
    <w:lvl w:ilvl="4" w:tplc="75ACC8AA" w:tentative="1">
      <w:start w:val="1"/>
      <w:numFmt w:val="bullet"/>
      <w:lvlText w:val="o"/>
      <w:lvlJc w:val="left"/>
      <w:pPr>
        <w:ind w:left="4320" w:hanging="360"/>
      </w:pPr>
      <w:rPr>
        <w:rFonts w:ascii="Courier New" w:hAnsi="Courier New" w:cs="Courier New" w:hint="default"/>
      </w:rPr>
    </w:lvl>
    <w:lvl w:ilvl="5" w:tplc="B3986300" w:tentative="1">
      <w:start w:val="1"/>
      <w:numFmt w:val="bullet"/>
      <w:lvlText w:val=""/>
      <w:lvlJc w:val="left"/>
      <w:pPr>
        <w:ind w:left="5040" w:hanging="360"/>
      </w:pPr>
      <w:rPr>
        <w:rFonts w:ascii="Wingdings" w:hAnsi="Wingdings" w:hint="default"/>
      </w:rPr>
    </w:lvl>
    <w:lvl w:ilvl="6" w:tplc="77962CCE" w:tentative="1">
      <w:start w:val="1"/>
      <w:numFmt w:val="bullet"/>
      <w:lvlText w:val=""/>
      <w:lvlJc w:val="left"/>
      <w:pPr>
        <w:ind w:left="5760" w:hanging="360"/>
      </w:pPr>
      <w:rPr>
        <w:rFonts w:ascii="Symbol" w:hAnsi="Symbol" w:hint="default"/>
      </w:rPr>
    </w:lvl>
    <w:lvl w:ilvl="7" w:tplc="2E340932" w:tentative="1">
      <w:start w:val="1"/>
      <w:numFmt w:val="bullet"/>
      <w:lvlText w:val="o"/>
      <w:lvlJc w:val="left"/>
      <w:pPr>
        <w:ind w:left="6480" w:hanging="360"/>
      </w:pPr>
      <w:rPr>
        <w:rFonts w:ascii="Courier New" w:hAnsi="Courier New" w:cs="Courier New" w:hint="default"/>
      </w:rPr>
    </w:lvl>
    <w:lvl w:ilvl="8" w:tplc="376A638C" w:tentative="1">
      <w:start w:val="1"/>
      <w:numFmt w:val="bullet"/>
      <w:lvlText w:val=""/>
      <w:lvlJc w:val="left"/>
      <w:pPr>
        <w:ind w:left="7200" w:hanging="360"/>
      </w:pPr>
      <w:rPr>
        <w:rFonts w:ascii="Wingdings" w:hAnsi="Wingdings" w:hint="default"/>
      </w:rPr>
    </w:lvl>
  </w:abstractNum>
  <w:abstractNum w:abstractNumId="31" w15:restartNumberingAfterBreak="0">
    <w:nsid w:val="58D05FCB"/>
    <w:multiLevelType w:val="hybridMultilevel"/>
    <w:tmpl w:val="047ECD48"/>
    <w:lvl w:ilvl="0" w:tplc="1B447482">
      <w:start w:val="1"/>
      <w:numFmt w:val="bullet"/>
      <w:pStyle w:val="BL3"/>
      <w:lvlText w:val="-"/>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2" w15:restartNumberingAfterBreak="0">
    <w:nsid w:val="5C561A83"/>
    <w:multiLevelType w:val="multilevel"/>
    <w:tmpl w:val="80082480"/>
    <w:lvl w:ilvl="0">
      <w:start w:val="1"/>
      <w:numFmt w:val="none"/>
      <w:suff w:val="nothing"/>
      <w:lvlText w:val=""/>
      <w:lvlJc w:val="left"/>
      <w:pPr>
        <w:ind w:left="720" w:firstLine="0"/>
      </w:pPr>
      <w:rPr>
        <w:rFonts w:hint="default"/>
        <w:b w:val="0"/>
        <w:i w:val="0"/>
        <w:color w:val="auto"/>
        <w:sz w:val="22"/>
      </w:rPr>
    </w:lvl>
    <w:lvl w:ilvl="1">
      <w:start w:val="1"/>
      <w:numFmt w:val="decimal"/>
      <w:suff w:val="space"/>
      <w:lvlText w:val="%2. "/>
      <w:lvlJc w:val="left"/>
      <w:pPr>
        <w:ind w:left="720" w:firstLine="0"/>
      </w:pPr>
      <w:rPr>
        <w:rFonts w:hint="default"/>
      </w:rPr>
    </w:lvl>
    <w:lvl w:ilvl="2">
      <w:start w:val="1"/>
      <w:numFmt w:val="decimal"/>
      <w:suff w:val="space"/>
      <w:lvlText w:val="%2.%3. "/>
      <w:lvlJc w:val="left"/>
      <w:pPr>
        <w:ind w:left="1400" w:firstLine="0"/>
      </w:pPr>
      <w:rPr>
        <w:rFonts w:hint="default"/>
      </w:rPr>
    </w:lvl>
    <w:lvl w:ilvl="3">
      <w:start w:val="1"/>
      <w:numFmt w:val="decimal"/>
      <w:suff w:val="space"/>
      <w:lvlText w:val="%2.%3.%4. "/>
      <w:lvlJc w:val="left"/>
      <w:pPr>
        <w:ind w:left="1400"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720" w:firstLine="0"/>
      </w:pPr>
      <w:rPr>
        <w:rFonts w:hint="default"/>
      </w:rPr>
    </w:lvl>
    <w:lvl w:ilvl="6">
      <w:start w:val="1"/>
      <w:numFmt w:val="upperLetter"/>
      <w:lvlRestart w:val="0"/>
      <w:suff w:val="space"/>
      <w:lvlText w:val="Annex %7."/>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33"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4" w15:restartNumberingAfterBreak="0">
    <w:nsid w:val="61A54774"/>
    <w:multiLevelType w:val="hybridMultilevel"/>
    <w:tmpl w:val="DB00309E"/>
    <w:lvl w:ilvl="0" w:tplc="21762728">
      <w:start w:val="1"/>
      <w:numFmt w:val="lowerLetter"/>
      <w:pStyle w:val="ProposedAction"/>
      <w:lvlText w:val="%1)"/>
      <w:lvlJc w:val="left"/>
      <w:pPr>
        <w:tabs>
          <w:tab w:val="num" w:pos="425"/>
        </w:tabs>
        <w:ind w:left="2268" w:hanging="425"/>
      </w:pPr>
      <w:rPr>
        <w:rFonts w:hint="default"/>
      </w:rPr>
    </w:lvl>
    <w:lvl w:ilvl="1" w:tplc="95D6B3F0">
      <w:start w:val="1"/>
      <w:numFmt w:val="lowerRoman"/>
      <w:lvlText w:val="%2)"/>
      <w:lvlJc w:val="left"/>
      <w:pPr>
        <w:tabs>
          <w:tab w:val="num" w:pos="567"/>
        </w:tabs>
        <w:ind w:left="2835" w:hanging="567"/>
      </w:pPr>
      <w:rPr>
        <w:rFonts w:hint="default"/>
      </w:rPr>
    </w:lvl>
    <w:lvl w:ilvl="2" w:tplc="AE7EB530" w:tentative="1">
      <w:start w:val="1"/>
      <w:numFmt w:val="lowerRoman"/>
      <w:lvlText w:val="%3."/>
      <w:lvlJc w:val="right"/>
      <w:pPr>
        <w:ind w:left="4003" w:hanging="180"/>
      </w:pPr>
    </w:lvl>
    <w:lvl w:ilvl="3" w:tplc="A6BCE702" w:tentative="1">
      <w:start w:val="1"/>
      <w:numFmt w:val="decimal"/>
      <w:lvlText w:val="%4."/>
      <w:lvlJc w:val="left"/>
      <w:pPr>
        <w:ind w:left="4723" w:hanging="360"/>
      </w:pPr>
    </w:lvl>
    <w:lvl w:ilvl="4" w:tplc="E16EE65A" w:tentative="1">
      <w:start w:val="1"/>
      <w:numFmt w:val="lowerLetter"/>
      <w:lvlText w:val="%5."/>
      <w:lvlJc w:val="left"/>
      <w:pPr>
        <w:ind w:left="5443" w:hanging="360"/>
      </w:pPr>
    </w:lvl>
    <w:lvl w:ilvl="5" w:tplc="A0D0E012" w:tentative="1">
      <w:start w:val="1"/>
      <w:numFmt w:val="lowerRoman"/>
      <w:lvlText w:val="%6."/>
      <w:lvlJc w:val="right"/>
      <w:pPr>
        <w:ind w:left="6163" w:hanging="180"/>
      </w:pPr>
    </w:lvl>
    <w:lvl w:ilvl="6" w:tplc="BC3E1FDA" w:tentative="1">
      <w:start w:val="1"/>
      <w:numFmt w:val="decimal"/>
      <w:lvlText w:val="%7."/>
      <w:lvlJc w:val="left"/>
      <w:pPr>
        <w:ind w:left="6883" w:hanging="360"/>
      </w:pPr>
    </w:lvl>
    <w:lvl w:ilvl="7" w:tplc="62B4FDB8" w:tentative="1">
      <w:start w:val="1"/>
      <w:numFmt w:val="lowerLetter"/>
      <w:lvlText w:val="%8."/>
      <w:lvlJc w:val="left"/>
      <w:pPr>
        <w:ind w:left="7603" w:hanging="360"/>
      </w:pPr>
    </w:lvl>
    <w:lvl w:ilvl="8" w:tplc="16A046B8" w:tentative="1">
      <w:start w:val="1"/>
      <w:numFmt w:val="lowerRoman"/>
      <w:lvlText w:val="%9."/>
      <w:lvlJc w:val="right"/>
      <w:pPr>
        <w:ind w:left="8323" w:hanging="180"/>
      </w:pPr>
    </w:lvl>
  </w:abstractNum>
  <w:abstractNum w:abstractNumId="35" w15:restartNumberingAfterBreak="0">
    <w:nsid w:val="63E515CF"/>
    <w:multiLevelType w:val="singleLevel"/>
    <w:tmpl w:val="7A00B8A4"/>
    <w:name w:val="templateBulletBox1"/>
    <w:lvl w:ilvl="0">
      <w:start w:val="1"/>
      <w:numFmt w:val="bullet"/>
      <w:lvlText w:val="·"/>
      <w:lvlJc w:val="left"/>
      <w:pPr>
        <w:tabs>
          <w:tab w:val="num" w:pos="850"/>
        </w:tabs>
        <w:ind w:left="850" w:hanging="408"/>
      </w:pPr>
      <w:rPr>
        <w:rFonts w:ascii="Symbol" w:hAnsi="Symbol" w:cs="Times New Roman" w:hint="default"/>
        <w:b w:val="0"/>
        <w:i w:val="0"/>
        <w:sz w:val="22"/>
      </w:rPr>
    </w:lvl>
  </w:abstractNum>
  <w:abstractNum w:abstractNumId="36" w15:restartNumberingAfterBreak="0">
    <w:nsid w:val="68247DDB"/>
    <w:multiLevelType w:val="hybridMultilevel"/>
    <w:tmpl w:val="3D262AEC"/>
    <w:lvl w:ilvl="0" w:tplc="84680964">
      <w:start w:val="1"/>
      <w:numFmt w:val="lowerRoman"/>
      <w:pStyle w:val="NL3"/>
      <w:lvlText w:val="%1."/>
      <w:lvlJc w:val="left"/>
      <w:pPr>
        <w:ind w:left="1400" w:hanging="360"/>
      </w:pPr>
      <w:rPr>
        <w:rFonts w:hint="default"/>
        <w:b w:val="0"/>
        <w:i w:val="0"/>
        <w:color w:val="auto"/>
        <w:sz w:val="22"/>
      </w:rPr>
    </w:lvl>
    <w:lvl w:ilvl="1" w:tplc="BE068C84" w:tentative="1">
      <w:start w:val="1"/>
      <w:numFmt w:val="lowerLetter"/>
      <w:lvlText w:val="%2."/>
      <w:lvlJc w:val="left"/>
      <w:pPr>
        <w:ind w:left="2120" w:hanging="360"/>
      </w:pPr>
    </w:lvl>
    <w:lvl w:ilvl="2" w:tplc="271A838E" w:tentative="1">
      <w:start w:val="1"/>
      <w:numFmt w:val="lowerRoman"/>
      <w:lvlText w:val="%3."/>
      <w:lvlJc w:val="right"/>
      <w:pPr>
        <w:ind w:left="2840" w:hanging="180"/>
      </w:pPr>
    </w:lvl>
    <w:lvl w:ilvl="3" w:tplc="690A3454" w:tentative="1">
      <w:start w:val="1"/>
      <w:numFmt w:val="decimal"/>
      <w:lvlText w:val="%4."/>
      <w:lvlJc w:val="left"/>
      <w:pPr>
        <w:ind w:left="3560" w:hanging="360"/>
      </w:pPr>
    </w:lvl>
    <w:lvl w:ilvl="4" w:tplc="CF5E0230" w:tentative="1">
      <w:start w:val="1"/>
      <w:numFmt w:val="lowerLetter"/>
      <w:lvlText w:val="%5."/>
      <w:lvlJc w:val="left"/>
      <w:pPr>
        <w:ind w:left="4280" w:hanging="360"/>
      </w:pPr>
    </w:lvl>
    <w:lvl w:ilvl="5" w:tplc="369EB7BE" w:tentative="1">
      <w:start w:val="1"/>
      <w:numFmt w:val="lowerRoman"/>
      <w:lvlText w:val="%6."/>
      <w:lvlJc w:val="right"/>
      <w:pPr>
        <w:ind w:left="5000" w:hanging="180"/>
      </w:pPr>
    </w:lvl>
    <w:lvl w:ilvl="6" w:tplc="9FAAE06A" w:tentative="1">
      <w:start w:val="1"/>
      <w:numFmt w:val="decimal"/>
      <w:lvlText w:val="%7."/>
      <w:lvlJc w:val="left"/>
      <w:pPr>
        <w:ind w:left="5720" w:hanging="360"/>
      </w:pPr>
    </w:lvl>
    <w:lvl w:ilvl="7" w:tplc="EA9C222C" w:tentative="1">
      <w:start w:val="1"/>
      <w:numFmt w:val="lowerLetter"/>
      <w:lvlText w:val="%8."/>
      <w:lvlJc w:val="left"/>
      <w:pPr>
        <w:ind w:left="6440" w:hanging="360"/>
      </w:pPr>
    </w:lvl>
    <w:lvl w:ilvl="8" w:tplc="3EFE1A7C" w:tentative="1">
      <w:start w:val="1"/>
      <w:numFmt w:val="lowerRoman"/>
      <w:lvlText w:val="%9."/>
      <w:lvlJc w:val="right"/>
      <w:pPr>
        <w:ind w:left="7160" w:hanging="180"/>
      </w:pPr>
    </w:lvl>
  </w:abstractNum>
  <w:abstractNum w:abstractNumId="37" w15:restartNumberingAfterBreak="0">
    <w:nsid w:val="6B0C0806"/>
    <w:multiLevelType w:val="hybridMultilevel"/>
    <w:tmpl w:val="9A70333E"/>
    <w:lvl w:ilvl="0" w:tplc="04F0B39C">
      <w:start w:val="1"/>
      <w:numFmt w:val="lowerLetter"/>
      <w:pStyle w:val="NL4"/>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8" w15:restartNumberingAfterBreak="0">
    <w:nsid w:val="6B240ABC"/>
    <w:multiLevelType w:val="hybridMultilevel"/>
    <w:tmpl w:val="73B2F746"/>
    <w:lvl w:ilvl="0" w:tplc="516AC9A2">
      <w:start w:val="1"/>
      <w:numFmt w:val="bullet"/>
      <w:pStyle w:val="Annotation"/>
      <w:lvlText w:val="‒"/>
      <w:lvlJc w:val="left"/>
      <w:pPr>
        <w:ind w:left="981" w:hanging="414"/>
      </w:pPr>
      <w:rPr>
        <w:rFonts w:ascii="Calibri" w:hAnsi="Calibri"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9" w15:restartNumberingAfterBreak="0">
    <w:nsid w:val="746A4A40"/>
    <w:multiLevelType w:val="hybridMultilevel"/>
    <w:tmpl w:val="4650DFD4"/>
    <w:lvl w:ilvl="0" w:tplc="EC40EEC4">
      <w:start w:val="1"/>
      <w:numFmt w:val="lowerLetter"/>
      <w:pStyle w:val="NL2"/>
      <w:lvlText w:val="%1."/>
      <w:lvlJc w:val="left"/>
      <w:pPr>
        <w:ind w:left="2758" w:hanging="360"/>
      </w:pPr>
      <w:rPr>
        <w:rFonts w:hint="default"/>
        <w:b w:val="0"/>
        <w:i w:val="0"/>
        <w:color w:val="auto"/>
        <w:sz w:val="22"/>
      </w:rPr>
    </w:lvl>
    <w:lvl w:ilvl="1" w:tplc="08090003" w:tentative="1">
      <w:start w:val="1"/>
      <w:numFmt w:val="lowerLetter"/>
      <w:lvlText w:val="%2."/>
      <w:lvlJc w:val="left"/>
      <w:pPr>
        <w:ind w:left="3478" w:hanging="360"/>
      </w:pPr>
    </w:lvl>
    <w:lvl w:ilvl="2" w:tplc="08090005" w:tentative="1">
      <w:start w:val="1"/>
      <w:numFmt w:val="lowerRoman"/>
      <w:lvlText w:val="%3."/>
      <w:lvlJc w:val="right"/>
      <w:pPr>
        <w:ind w:left="4198" w:hanging="180"/>
      </w:pPr>
    </w:lvl>
    <w:lvl w:ilvl="3" w:tplc="08090001" w:tentative="1">
      <w:start w:val="1"/>
      <w:numFmt w:val="decimal"/>
      <w:lvlText w:val="%4."/>
      <w:lvlJc w:val="left"/>
      <w:pPr>
        <w:ind w:left="4918" w:hanging="360"/>
      </w:pPr>
    </w:lvl>
    <w:lvl w:ilvl="4" w:tplc="08090003" w:tentative="1">
      <w:start w:val="1"/>
      <w:numFmt w:val="lowerLetter"/>
      <w:lvlText w:val="%5."/>
      <w:lvlJc w:val="left"/>
      <w:pPr>
        <w:ind w:left="5638" w:hanging="360"/>
      </w:pPr>
    </w:lvl>
    <w:lvl w:ilvl="5" w:tplc="08090005" w:tentative="1">
      <w:start w:val="1"/>
      <w:numFmt w:val="lowerRoman"/>
      <w:lvlText w:val="%6."/>
      <w:lvlJc w:val="right"/>
      <w:pPr>
        <w:ind w:left="6358" w:hanging="180"/>
      </w:pPr>
    </w:lvl>
    <w:lvl w:ilvl="6" w:tplc="08090001" w:tentative="1">
      <w:start w:val="1"/>
      <w:numFmt w:val="decimal"/>
      <w:lvlText w:val="%7."/>
      <w:lvlJc w:val="left"/>
      <w:pPr>
        <w:ind w:left="7078" w:hanging="360"/>
      </w:pPr>
    </w:lvl>
    <w:lvl w:ilvl="7" w:tplc="08090003" w:tentative="1">
      <w:start w:val="1"/>
      <w:numFmt w:val="lowerLetter"/>
      <w:lvlText w:val="%8."/>
      <w:lvlJc w:val="left"/>
      <w:pPr>
        <w:ind w:left="7798" w:hanging="360"/>
      </w:pPr>
    </w:lvl>
    <w:lvl w:ilvl="8" w:tplc="08090005" w:tentative="1">
      <w:start w:val="1"/>
      <w:numFmt w:val="lowerRoman"/>
      <w:lvlText w:val="%9."/>
      <w:lvlJc w:val="right"/>
      <w:pPr>
        <w:ind w:left="8518" w:hanging="180"/>
      </w:pPr>
    </w:lvl>
  </w:abstractNum>
  <w:abstractNum w:abstractNumId="40" w15:restartNumberingAfterBreak="0">
    <w:nsid w:val="759E7892"/>
    <w:multiLevelType w:val="hybridMultilevel"/>
    <w:tmpl w:val="5B927AD4"/>
    <w:lvl w:ilvl="0" w:tplc="5FB29ACC">
      <w:start w:val="1"/>
      <w:numFmt w:val="bullet"/>
      <w:lvlText w:val=""/>
      <w:lvlJc w:val="left"/>
      <w:pPr>
        <w:ind w:left="360" w:hanging="360"/>
      </w:pPr>
      <w:rPr>
        <w:rFonts w:ascii="Wingdings" w:hAnsi="Wingdings" w:hint="default"/>
        <w:color w:val="0070C0"/>
      </w:rPr>
    </w:lvl>
    <w:lvl w:ilvl="1" w:tplc="EF3EDE1A">
      <w:start w:val="1"/>
      <w:numFmt w:val="bullet"/>
      <w:lvlText w:val="o"/>
      <w:lvlJc w:val="left"/>
      <w:pPr>
        <w:ind w:left="1080" w:hanging="360"/>
      </w:pPr>
      <w:rPr>
        <w:rFonts w:ascii="Courier New" w:hAnsi="Courier New" w:hint="default"/>
        <w:color w:val="0070C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4"/>
  </w:num>
  <w:num w:numId="4">
    <w:abstractNumId w:val="24"/>
  </w:num>
  <w:num w:numId="5">
    <w:abstractNumId w:val="0"/>
  </w:num>
  <w:num w:numId="6">
    <w:abstractNumId w:val="17"/>
  </w:num>
  <w:num w:numId="7">
    <w:abstractNumId w:val="25"/>
  </w:num>
  <w:num w:numId="8">
    <w:abstractNumId w:val="29"/>
  </w:num>
  <w:num w:numId="9">
    <w:abstractNumId w:val="33"/>
  </w:num>
  <w:num w:numId="10">
    <w:abstractNumId w:val="22"/>
  </w:num>
  <w:num w:numId="11">
    <w:abstractNumId w:val="12"/>
  </w:num>
  <w:num w:numId="12">
    <w:abstractNumId w:val="32"/>
  </w:num>
  <w:num w:numId="13">
    <w:abstractNumId w:val="27"/>
  </w:num>
  <w:num w:numId="14">
    <w:abstractNumId w:val="34"/>
  </w:num>
  <w:num w:numId="15">
    <w:abstractNumId w:val="39"/>
  </w:num>
  <w:num w:numId="16">
    <w:abstractNumId w:val="36"/>
  </w:num>
  <w:num w:numId="17">
    <w:abstractNumId w:val="37"/>
  </w:num>
  <w:num w:numId="18">
    <w:abstractNumId w:val="5"/>
  </w:num>
  <w:num w:numId="19">
    <w:abstractNumId w:val="9"/>
  </w:num>
  <w:num w:numId="20">
    <w:abstractNumId w:val="31"/>
  </w:num>
  <w:num w:numId="21">
    <w:abstractNumId w:val="6"/>
  </w:num>
  <w:num w:numId="22">
    <w:abstractNumId w:val="38"/>
  </w:num>
  <w:num w:numId="23">
    <w:abstractNumId w:val="27"/>
  </w:num>
  <w:num w:numId="24">
    <w:abstractNumId w:val="28"/>
  </w:num>
  <w:num w:numId="25">
    <w:abstractNumId w:val="14"/>
  </w:num>
  <w:num w:numId="26">
    <w:abstractNumId w:val="18"/>
  </w:num>
  <w:num w:numId="27">
    <w:abstractNumId w:val="23"/>
  </w:num>
  <w:num w:numId="28">
    <w:abstractNumId w:val="11"/>
  </w:num>
  <w:num w:numId="29">
    <w:abstractNumId w:val="30"/>
  </w:num>
  <w:num w:numId="30">
    <w:abstractNumId w:val="16"/>
  </w:num>
  <w:num w:numId="31">
    <w:abstractNumId w:val="10"/>
  </w:num>
  <w:num w:numId="32">
    <w:abstractNumId w:val="27"/>
  </w:num>
  <w:num w:numId="33">
    <w:abstractNumId w:val="28"/>
  </w:num>
  <w:num w:numId="34">
    <w:abstractNumId w:val="28"/>
  </w:num>
  <w:num w:numId="35">
    <w:abstractNumId w:val="28"/>
  </w:num>
  <w:num w:numId="36">
    <w:abstractNumId w:val="28"/>
  </w:num>
  <w:num w:numId="37">
    <w:abstractNumId w:val="19"/>
  </w:num>
  <w:num w:numId="38">
    <w:abstractNumId w:val="20"/>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40"/>
  </w:num>
  <w:num w:numId="46">
    <w:abstractNumId w:val="7"/>
  </w:num>
  <w:num w:numId="47">
    <w:abstractNumId w:val="15"/>
  </w:num>
  <w:num w:numId="48">
    <w:abstractNumId w:val="13"/>
  </w:num>
  <w:num w:numId="49">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proofState w:grammar="clean"/>
  <w:attachedTemplate r:id="rId1"/>
  <w:stylePaneSortMethod w:val="0000"/>
  <w:defaultTabStop w:val="680"/>
  <w:hyphenationZone w:val="396"/>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6EE"/>
    <w:rsid w:val="00005323"/>
    <w:rsid w:val="00005399"/>
    <w:rsid w:val="00011D4C"/>
    <w:rsid w:val="0001214C"/>
    <w:rsid w:val="000126B6"/>
    <w:rsid w:val="0001354E"/>
    <w:rsid w:val="000144F8"/>
    <w:rsid w:val="0001496E"/>
    <w:rsid w:val="00014D2D"/>
    <w:rsid w:val="000154AA"/>
    <w:rsid w:val="00015853"/>
    <w:rsid w:val="00016455"/>
    <w:rsid w:val="00021130"/>
    <w:rsid w:val="00021918"/>
    <w:rsid w:val="00022B48"/>
    <w:rsid w:val="000251B9"/>
    <w:rsid w:val="0002530C"/>
    <w:rsid w:val="00025365"/>
    <w:rsid w:val="00026CBD"/>
    <w:rsid w:val="00026DD4"/>
    <w:rsid w:val="00027D46"/>
    <w:rsid w:val="00027DF3"/>
    <w:rsid w:val="000308EA"/>
    <w:rsid w:val="0003295F"/>
    <w:rsid w:val="000329D9"/>
    <w:rsid w:val="00033198"/>
    <w:rsid w:val="000343F7"/>
    <w:rsid w:val="00034F1B"/>
    <w:rsid w:val="0004146B"/>
    <w:rsid w:val="00045200"/>
    <w:rsid w:val="0004537E"/>
    <w:rsid w:val="0004777B"/>
    <w:rsid w:val="0005019D"/>
    <w:rsid w:val="0005055B"/>
    <w:rsid w:val="00051CB7"/>
    <w:rsid w:val="00055465"/>
    <w:rsid w:val="00055E96"/>
    <w:rsid w:val="00061499"/>
    <w:rsid w:val="00062010"/>
    <w:rsid w:val="00062CDD"/>
    <w:rsid w:val="00063C33"/>
    <w:rsid w:val="00063E7C"/>
    <w:rsid w:val="00063F77"/>
    <w:rsid w:val="0006447F"/>
    <w:rsid w:val="000644BB"/>
    <w:rsid w:val="00064895"/>
    <w:rsid w:val="000649B1"/>
    <w:rsid w:val="00071585"/>
    <w:rsid w:val="00072D60"/>
    <w:rsid w:val="0007372D"/>
    <w:rsid w:val="00074DA7"/>
    <w:rsid w:val="00075555"/>
    <w:rsid w:val="00077652"/>
    <w:rsid w:val="000777C6"/>
    <w:rsid w:val="00077D37"/>
    <w:rsid w:val="00080B34"/>
    <w:rsid w:val="00080CC5"/>
    <w:rsid w:val="00082123"/>
    <w:rsid w:val="000835D8"/>
    <w:rsid w:val="0008695D"/>
    <w:rsid w:val="00090322"/>
    <w:rsid w:val="00093357"/>
    <w:rsid w:val="000934AE"/>
    <w:rsid w:val="00093AF1"/>
    <w:rsid w:val="000951C0"/>
    <w:rsid w:val="00097D04"/>
    <w:rsid w:val="000A2CD4"/>
    <w:rsid w:val="000A4D50"/>
    <w:rsid w:val="000B22FA"/>
    <w:rsid w:val="000B33EF"/>
    <w:rsid w:val="000B4C31"/>
    <w:rsid w:val="000B5552"/>
    <w:rsid w:val="000B61CA"/>
    <w:rsid w:val="000B7010"/>
    <w:rsid w:val="000C05E2"/>
    <w:rsid w:val="000C0B2E"/>
    <w:rsid w:val="000C1FE9"/>
    <w:rsid w:val="000C57D1"/>
    <w:rsid w:val="000C5C84"/>
    <w:rsid w:val="000C7F3C"/>
    <w:rsid w:val="000D0C94"/>
    <w:rsid w:val="000D27FA"/>
    <w:rsid w:val="000D2E0D"/>
    <w:rsid w:val="000D3B1E"/>
    <w:rsid w:val="000D49BE"/>
    <w:rsid w:val="000D4A13"/>
    <w:rsid w:val="000D4A63"/>
    <w:rsid w:val="000D4F79"/>
    <w:rsid w:val="000D678B"/>
    <w:rsid w:val="000E0DC7"/>
    <w:rsid w:val="000E14F1"/>
    <w:rsid w:val="000E1F35"/>
    <w:rsid w:val="000E261E"/>
    <w:rsid w:val="000E4B6B"/>
    <w:rsid w:val="000E621E"/>
    <w:rsid w:val="000E6861"/>
    <w:rsid w:val="000F2AA9"/>
    <w:rsid w:val="000F3CCE"/>
    <w:rsid w:val="000F47C6"/>
    <w:rsid w:val="000F7F05"/>
    <w:rsid w:val="0010021A"/>
    <w:rsid w:val="0010304E"/>
    <w:rsid w:val="0010419C"/>
    <w:rsid w:val="00104BAB"/>
    <w:rsid w:val="00106E77"/>
    <w:rsid w:val="0010727A"/>
    <w:rsid w:val="00107536"/>
    <w:rsid w:val="00110792"/>
    <w:rsid w:val="00112A7D"/>
    <w:rsid w:val="001130DE"/>
    <w:rsid w:val="001150E7"/>
    <w:rsid w:val="00117C40"/>
    <w:rsid w:val="001210A6"/>
    <w:rsid w:val="00121C55"/>
    <w:rsid w:val="00124BCB"/>
    <w:rsid w:val="00124EA7"/>
    <w:rsid w:val="00125CE4"/>
    <w:rsid w:val="00135F9A"/>
    <w:rsid w:val="00136C04"/>
    <w:rsid w:val="0013767F"/>
    <w:rsid w:val="00140CD6"/>
    <w:rsid w:val="00141E85"/>
    <w:rsid w:val="00141EFB"/>
    <w:rsid w:val="00142EBB"/>
    <w:rsid w:val="00143A09"/>
    <w:rsid w:val="00144536"/>
    <w:rsid w:val="001446C3"/>
    <w:rsid w:val="00144AAA"/>
    <w:rsid w:val="0014599E"/>
    <w:rsid w:val="00146099"/>
    <w:rsid w:val="0014764C"/>
    <w:rsid w:val="00147EE5"/>
    <w:rsid w:val="00152E1A"/>
    <w:rsid w:val="001535C6"/>
    <w:rsid w:val="0015541F"/>
    <w:rsid w:val="00155E65"/>
    <w:rsid w:val="00156910"/>
    <w:rsid w:val="001576DC"/>
    <w:rsid w:val="00157FE1"/>
    <w:rsid w:val="00160A12"/>
    <w:rsid w:val="00160E6D"/>
    <w:rsid w:val="00160F6B"/>
    <w:rsid w:val="00161385"/>
    <w:rsid w:val="00161665"/>
    <w:rsid w:val="00163E5E"/>
    <w:rsid w:val="00166D01"/>
    <w:rsid w:val="00167C2B"/>
    <w:rsid w:val="00172E7B"/>
    <w:rsid w:val="00173E42"/>
    <w:rsid w:val="001756EE"/>
    <w:rsid w:val="00175DE2"/>
    <w:rsid w:val="0017639D"/>
    <w:rsid w:val="001768FF"/>
    <w:rsid w:val="00176E48"/>
    <w:rsid w:val="00177EDA"/>
    <w:rsid w:val="00180584"/>
    <w:rsid w:val="00180CA2"/>
    <w:rsid w:val="00181E63"/>
    <w:rsid w:val="00182093"/>
    <w:rsid w:val="00182182"/>
    <w:rsid w:val="00182F04"/>
    <w:rsid w:val="00184759"/>
    <w:rsid w:val="00184A8D"/>
    <w:rsid w:val="00186673"/>
    <w:rsid w:val="0018799A"/>
    <w:rsid w:val="00191D92"/>
    <w:rsid w:val="0019278C"/>
    <w:rsid w:val="00192C91"/>
    <w:rsid w:val="00192D69"/>
    <w:rsid w:val="00193F33"/>
    <w:rsid w:val="001946EF"/>
    <w:rsid w:val="00195ABC"/>
    <w:rsid w:val="001A0500"/>
    <w:rsid w:val="001A0CE7"/>
    <w:rsid w:val="001A139E"/>
    <w:rsid w:val="001A1E66"/>
    <w:rsid w:val="001A26C1"/>
    <w:rsid w:val="001A43DB"/>
    <w:rsid w:val="001A75DB"/>
    <w:rsid w:val="001B0BC0"/>
    <w:rsid w:val="001B2BFA"/>
    <w:rsid w:val="001B7802"/>
    <w:rsid w:val="001B792D"/>
    <w:rsid w:val="001C3475"/>
    <w:rsid w:val="001C6CA8"/>
    <w:rsid w:val="001D03FC"/>
    <w:rsid w:val="001D0B22"/>
    <w:rsid w:val="001D28BB"/>
    <w:rsid w:val="001D63CC"/>
    <w:rsid w:val="001E1044"/>
    <w:rsid w:val="001E2433"/>
    <w:rsid w:val="001E4947"/>
    <w:rsid w:val="001E6658"/>
    <w:rsid w:val="001F3888"/>
    <w:rsid w:val="001F4E7D"/>
    <w:rsid w:val="001F5430"/>
    <w:rsid w:val="001F7528"/>
    <w:rsid w:val="002016DC"/>
    <w:rsid w:val="00202501"/>
    <w:rsid w:val="00203181"/>
    <w:rsid w:val="00204916"/>
    <w:rsid w:val="00204CB6"/>
    <w:rsid w:val="00211F98"/>
    <w:rsid w:val="00214ED5"/>
    <w:rsid w:val="00216334"/>
    <w:rsid w:val="00216705"/>
    <w:rsid w:val="0021741F"/>
    <w:rsid w:val="00217B7B"/>
    <w:rsid w:val="00223029"/>
    <w:rsid w:val="0022718D"/>
    <w:rsid w:val="002308BD"/>
    <w:rsid w:val="00230D64"/>
    <w:rsid w:val="00233FA1"/>
    <w:rsid w:val="0023686F"/>
    <w:rsid w:val="00236AA5"/>
    <w:rsid w:val="00237E4C"/>
    <w:rsid w:val="0024086A"/>
    <w:rsid w:val="00240D9F"/>
    <w:rsid w:val="00242F6F"/>
    <w:rsid w:val="00244D4C"/>
    <w:rsid w:val="00244E26"/>
    <w:rsid w:val="0024519F"/>
    <w:rsid w:val="00245B62"/>
    <w:rsid w:val="00245EDF"/>
    <w:rsid w:val="002507F8"/>
    <w:rsid w:val="00251677"/>
    <w:rsid w:val="0025216E"/>
    <w:rsid w:val="00253345"/>
    <w:rsid w:val="00253602"/>
    <w:rsid w:val="00253992"/>
    <w:rsid w:val="002542F7"/>
    <w:rsid w:val="0025472D"/>
    <w:rsid w:val="002563DF"/>
    <w:rsid w:val="00256A0E"/>
    <w:rsid w:val="002570D8"/>
    <w:rsid w:val="00257EDF"/>
    <w:rsid w:val="0026034D"/>
    <w:rsid w:val="00261519"/>
    <w:rsid w:val="00262675"/>
    <w:rsid w:val="002638DA"/>
    <w:rsid w:val="00263BDB"/>
    <w:rsid w:val="00264866"/>
    <w:rsid w:val="00275493"/>
    <w:rsid w:val="002768AE"/>
    <w:rsid w:val="00276DDE"/>
    <w:rsid w:val="00277DDD"/>
    <w:rsid w:val="002837E5"/>
    <w:rsid w:val="0028408B"/>
    <w:rsid w:val="00284E02"/>
    <w:rsid w:val="00285635"/>
    <w:rsid w:val="00286711"/>
    <w:rsid w:val="002913A9"/>
    <w:rsid w:val="0029179E"/>
    <w:rsid w:val="00291C89"/>
    <w:rsid w:val="00293CCC"/>
    <w:rsid w:val="002940D4"/>
    <w:rsid w:val="0029646F"/>
    <w:rsid w:val="002965A6"/>
    <w:rsid w:val="00296C27"/>
    <w:rsid w:val="002A1A91"/>
    <w:rsid w:val="002A1E32"/>
    <w:rsid w:val="002A5B95"/>
    <w:rsid w:val="002A6730"/>
    <w:rsid w:val="002A6985"/>
    <w:rsid w:val="002B10A9"/>
    <w:rsid w:val="002B1D8E"/>
    <w:rsid w:val="002B1EC5"/>
    <w:rsid w:val="002B4300"/>
    <w:rsid w:val="002B4931"/>
    <w:rsid w:val="002C04B1"/>
    <w:rsid w:val="002C05C6"/>
    <w:rsid w:val="002C1490"/>
    <w:rsid w:val="002C2C6E"/>
    <w:rsid w:val="002C4BC8"/>
    <w:rsid w:val="002C6328"/>
    <w:rsid w:val="002C763E"/>
    <w:rsid w:val="002D0A92"/>
    <w:rsid w:val="002D1373"/>
    <w:rsid w:val="002D2446"/>
    <w:rsid w:val="002D294D"/>
    <w:rsid w:val="002D299F"/>
    <w:rsid w:val="002D3335"/>
    <w:rsid w:val="002D33DD"/>
    <w:rsid w:val="002D3F71"/>
    <w:rsid w:val="002D57CD"/>
    <w:rsid w:val="002E1821"/>
    <w:rsid w:val="002E1C2A"/>
    <w:rsid w:val="002E1D3B"/>
    <w:rsid w:val="002E29E1"/>
    <w:rsid w:val="002E2F2C"/>
    <w:rsid w:val="002E3058"/>
    <w:rsid w:val="002E363F"/>
    <w:rsid w:val="002E39FC"/>
    <w:rsid w:val="002E4911"/>
    <w:rsid w:val="002E4A86"/>
    <w:rsid w:val="002E6072"/>
    <w:rsid w:val="002E6A76"/>
    <w:rsid w:val="002E7431"/>
    <w:rsid w:val="002F0721"/>
    <w:rsid w:val="002F2049"/>
    <w:rsid w:val="002F254E"/>
    <w:rsid w:val="002F31BD"/>
    <w:rsid w:val="002F50D3"/>
    <w:rsid w:val="002F5FED"/>
    <w:rsid w:val="002F7F49"/>
    <w:rsid w:val="00300AAB"/>
    <w:rsid w:val="0030108F"/>
    <w:rsid w:val="003010B8"/>
    <w:rsid w:val="00301B53"/>
    <w:rsid w:val="00304F48"/>
    <w:rsid w:val="003076F3"/>
    <w:rsid w:val="003123B2"/>
    <w:rsid w:val="00312A83"/>
    <w:rsid w:val="00313969"/>
    <w:rsid w:val="00314289"/>
    <w:rsid w:val="003143DD"/>
    <w:rsid w:val="00317AF7"/>
    <w:rsid w:val="00321D76"/>
    <w:rsid w:val="00324A15"/>
    <w:rsid w:val="00325216"/>
    <w:rsid w:val="00325310"/>
    <w:rsid w:val="00325F98"/>
    <w:rsid w:val="00327A49"/>
    <w:rsid w:val="00330DB1"/>
    <w:rsid w:val="00331C8E"/>
    <w:rsid w:val="00333176"/>
    <w:rsid w:val="0033382E"/>
    <w:rsid w:val="003358B9"/>
    <w:rsid w:val="00335ABE"/>
    <w:rsid w:val="003430AB"/>
    <w:rsid w:val="00343EAE"/>
    <w:rsid w:val="00346353"/>
    <w:rsid w:val="003463F6"/>
    <w:rsid w:val="00346572"/>
    <w:rsid w:val="00347424"/>
    <w:rsid w:val="00347E13"/>
    <w:rsid w:val="0035204A"/>
    <w:rsid w:val="00352081"/>
    <w:rsid w:val="0035286E"/>
    <w:rsid w:val="00352C25"/>
    <w:rsid w:val="00353256"/>
    <w:rsid w:val="00353436"/>
    <w:rsid w:val="00353D51"/>
    <w:rsid w:val="00354A54"/>
    <w:rsid w:val="00356597"/>
    <w:rsid w:val="003567D2"/>
    <w:rsid w:val="0035691B"/>
    <w:rsid w:val="00356B49"/>
    <w:rsid w:val="0036043F"/>
    <w:rsid w:val="003633D5"/>
    <w:rsid w:val="00365034"/>
    <w:rsid w:val="003662E5"/>
    <w:rsid w:val="00371785"/>
    <w:rsid w:val="00373268"/>
    <w:rsid w:val="003732FD"/>
    <w:rsid w:val="00380940"/>
    <w:rsid w:val="00380AEE"/>
    <w:rsid w:val="003820F2"/>
    <w:rsid w:val="00382616"/>
    <w:rsid w:val="00386DD3"/>
    <w:rsid w:val="00390900"/>
    <w:rsid w:val="00391F9D"/>
    <w:rsid w:val="00393F57"/>
    <w:rsid w:val="00396277"/>
    <w:rsid w:val="003974D4"/>
    <w:rsid w:val="003A028D"/>
    <w:rsid w:val="003A1CBD"/>
    <w:rsid w:val="003A3E50"/>
    <w:rsid w:val="003A6C74"/>
    <w:rsid w:val="003A7138"/>
    <w:rsid w:val="003A7578"/>
    <w:rsid w:val="003A7D98"/>
    <w:rsid w:val="003B06BD"/>
    <w:rsid w:val="003B088D"/>
    <w:rsid w:val="003B0F4B"/>
    <w:rsid w:val="003B11CE"/>
    <w:rsid w:val="003B18FD"/>
    <w:rsid w:val="003B5897"/>
    <w:rsid w:val="003B79EE"/>
    <w:rsid w:val="003B7D33"/>
    <w:rsid w:val="003C018B"/>
    <w:rsid w:val="003C054F"/>
    <w:rsid w:val="003C09CF"/>
    <w:rsid w:val="003C1B88"/>
    <w:rsid w:val="003C2926"/>
    <w:rsid w:val="003C3DAB"/>
    <w:rsid w:val="003C4BEC"/>
    <w:rsid w:val="003C57B2"/>
    <w:rsid w:val="003C6757"/>
    <w:rsid w:val="003D1DC9"/>
    <w:rsid w:val="003D601A"/>
    <w:rsid w:val="003D6704"/>
    <w:rsid w:val="003D6976"/>
    <w:rsid w:val="003D7C16"/>
    <w:rsid w:val="003E19F0"/>
    <w:rsid w:val="003E32B2"/>
    <w:rsid w:val="003E5468"/>
    <w:rsid w:val="003E64F5"/>
    <w:rsid w:val="003E65FF"/>
    <w:rsid w:val="003E726F"/>
    <w:rsid w:val="003E7DB3"/>
    <w:rsid w:val="003F04ED"/>
    <w:rsid w:val="003F05AC"/>
    <w:rsid w:val="003F0BE2"/>
    <w:rsid w:val="003F5D07"/>
    <w:rsid w:val="00400B4E"/>
    <w:rsid w:val="00400CDD"/>
    <w:rsid w:val="00401762"/>
    <w:rsid w:val="00401EB2"/>
    <w:rsid w:val="0040313A"/>
    <w:rsid w:val="00403AE9"/>
    <w:rsid w:val="00403DD7"/>
    <w:rsid w:val="00403E01"/>
    <w:rsid w:val="004116D7"/>
    <w:rsid w:val="0041210D"/>
    <w:rsid w:val="004125C2"/>
    <w:rsid w:val="00415384"/>
    <w:rsid w:val="00415F66"/>
    <w:rsid w:val="004176C5"/>
    <w:rsid w:val="00420875"/>
    <w:rsid w:val="00421C0B"/>
    <w:rsid w:val="00422172"/>
    <w:rsid w:val="00423466"/>
    <w:rsid w:val="00423C21"/>
    <w:rsid w:val="004246E4"/>
    <w:rsid w:val="00424D5E"/>
    <w:rsid w:val="00427AD2"/>
    <w:rsid w:val="00431450"/>
    <w:rsid w:val="00431978"/>
    <w:rsid w:val="00432CE3"/>
    <w:rsid w:val="00434E9E"/>
    <w:rsid w:val="004357DD"/>
    <w:rsid w:val="00437275"/>
    <w:rsid w:val="00437975"/>
    <w:rsid w:val="00437DA5"/>
    <w:rsid w:val="00443B45"/>
    <w:rsid w:val="00446657"/>
    <w:rsid w:val="00450877"/>
    <w:rsid w:val="00451DA6"/>
    <w:rsid w:val="004521F0"/>
    <w:rsid w:val="004538AD"/>
    <w:rsid w:val="00454C2D"/>
    <w:rsid w:val="00456329"/>
    <w:rsid w:val="004573D9"/>
    <w:rsid w:val="00460298"/>
    <w:rsid w:val="00461E4A"/>
    <w:rsid w:val="00461F71"/>
    <w:rsid w:val="00461FF8"/>
    <w:rsid w:val="00462B22"/>
    <w:rsid w:val="00463667"/>
    <w:rsid w:val="0046761F"/>
    <w:rsid w:val="00467684"/>
    <w:rsid w:val="004705FF"/>
    <w:rsid w:val="00471362"/>
    <w:rsid w:val="00472C43"/>
    <w:rsid w:val="0047379D"/>
    <w:rsid w:val="00474EAA"/>
    <w:rsid w:val="00475220"/>
    <w:rsid w:val="004809CE"/>
    <w:rsid w:val="004837E1"/>
    <w:rsid w:val="00484CDB"/>
    <w:rsid w:val="004863B1"/>
    <w:rsid w:val="00487447"/>
    <w:rsid w:val="004923EE"/>
    <w:rsid w:val="00493B40"/>
    <w:rsid w:val="00493C96"/>
    <w:rsid w:val="00493DDF"/>
    <w:rsid w:val="00494A6C"/>
    <w:rsid w:val="00495BAD"/>
    <w:rsid w:val="00496594"/>
    <w:rsid w:val="004970CD"/>
    <w:rsid w:val="00497AC4"/>
    <w:rsid w:val="004A044A"/>
    <w:rsid w:val="004A0CFF"/>
    <w:rsid w:val="004A1A94"/>
    <w:rsid w:val="004A3731"/>
    <w:rsid w:val="004A3BBF"/>
    <w:rsid w:val="004A3D93"/>
    <w:rsid w:val="004A414C"/>
    <w:rsid w:val="004A6045"/>
    <w:rsid w:val="004B0755"/>
    <w:rsid w:val="004B08AC"/>
    <w:rsid w:val="004B11D7"/>
    <w:rsid w:val="004B1A2B"/>
    <w:rsid w:val="004B210A"/>
    <w:rsid w:val="004B48BE"/>
    <w:rsid w:val="004B5E13"/>
    <w:rsid w:val="004B657E"/>
    <w:rsid w:val="004B6E93"/>
    <w:rsid w:val="004B71E9"/>
    <w:rsid w:val="004C04C1"/>
    <w:rsid w:val="004C080C"/>
    <w:rsid w:val="004C1414"/>
    <w:rsid w:val="004C2FBC"/>
    <w:rsid w:val="004C3E55"/>
    <w:rsid w:val="004C5CA2"/>
    <w:rsid w:val="004C6C32"/>
    <w:rsid w:val="004D08E9"/>
    <w:rsid w:val="004D1772"/>
    <w:rsid w:val="004D3271"/>
    <w:rsid w:val="004D3DBF"/>
    <w:rsid w:val="004D6778"/>
    <w:rsid w:val="004D770C"/>
    <w:rsid w:val="004E14EE"/>
    <w:rsid w:val="004E1BF1"/>
    <w:rsid w:val="004E2CBC"/>
    <w:rsid w:val="004E3049"/>
    <w:rsid w:val="004E39B1"/>
    <w:rsid w:val="004E57A9"/>
    <w:rsid w:val="004F255C"/>
    <w:rsid w:val="004F4D2B"/>
    <w:rsid w:val="004F59C3"/>
    <w:rsid w:val="004F5E36"/>
    <w:rsid w:val="004F6DF4"/>
    <w:rsid w:val="004F72EA"/>
    <w:rsid w:val="005000B0"/>
    <w:rsid w:val="00501218"/>
    <w:rsid w:val="00501DF2"/>
    <w:rsid w:val="005035B1"/>
    <w:rsid w:val="0050678E"/>
    <w:rsid w:val="00506A13"/>
    <w:rsid w:val="00507D95"/>
    <w:rsid w:val="00511486"/>
    <w:rsid w:val="0051160B"/>
    <w:rsid w:val="00511C95"/>
    <w:rsid w:val="00514147"/>
    <w:rsid w:val="00514153"/>
    <w:rsid w:val="00514D72"/>
    <w:rsid w:val="0051758E"/>
    <w:rsid w:val="00517A55"/>
    <w:rsid w:val="00517D33"/>
    <w:rsid w:val="005234D4"/>
    <w:rsid w:val="00523D2F"/>
    <w:rsid w:val="005250B4"/>
    <w:rsid w:val="0052535E"/>
    <w:rsid w:val="00527A8D"/>
    <w:rsid w:val="00527EEC"/>
    <w:rsid w:val="00530172"/>
    <w:rsid w:val="00531344"/>
    <w:rsid w:val="0053205C"/>
    <w:rsid w:val="00532B0B"/>
    <w:rsid w:val="005348D5"/>
    <w:rsid w:val="00534AC6"/>
    <w:rsid w:val="005355F6"/>
    <w:rsid w:val="00535E75"/>
    <w:rsid w:val="00536198"/>
    <w:rsid w:val="00540EED"/>
    <w:rsid w:val="00542A55"/>
    <w:rsid w:val="005440D6"/>
    <w:rsid w:val="0055192D"/>
    <w:rsid w:val="005620AD"/>
    <w:rsid w:val="005621D2"/>
    <w:rsid w:val="0056526D"/>
    <w:rsid w:val="00565ABE"/>
    <w:rsid w:val="00567D60"/>
    <w:rsid w:val="00567E91"/>
    <w:rsid w:val="00570180"/>
    <w:rsid w:val="0057027B"/>
    <w:rsid w:val="00571842"/>
    <w:rsid w:val="00573461"/>
    <w:rsid w:val="005749EB"/>
    <w:rsid w:val="00576802"/>
    <w:rsid w:val="005775AD"/>
    <w:rsid w:val="0058206A"/>
    <w:rsid w:val="00582167"/>
    <w:rsid w:val="00582640"/>
    <w:rsid w:val="00584D44"/>
    <w:rsid w:val="005852D4"/>
    <w:rsid w:val="00586758"/>
    <w:rsid w:val="005868A2"/>
    <w:rsid w:val="00590B3F"/>
    <w:rsid w:val="00596F8E"/>
    <w:rsid w:val="005973AC"/>
    <w:rsid w:val="005A0281"/>
    <w:rsid w:val="005A23B8"/>
    <w:rsid w:val="005A23B9"/>
    <w:rsid w:val="005A3399"/>
    <w:rsid w:val="005A5E10"/>
    <w:rsid w:val="005B0137"/>
    <w:rsid w:val="005B048D"/>
    <w:rsid w:val="005B19D6"/>
    <w:rsid w:val="005B1A46"/>
    <w:rsid w:val="005B1A9F"/>
    <w:rsid w:val="005B2EEE"/>
    <w:rsid w:val="005B3BE2"/>
    <w:rsid w:val="005B45F1"/>
    <w:rsid w:val="005B47D2"/>
    <w:rsid w:val="005B5301"/>
    <w:rsid w:val="005B6CE6"/>
    <w:rsid w:val="005C1BFB"/>
    <w:rsid w:val="005C2C9C"/>
    <w:rsid w:val="005C3138"/>
    <w:rsid w:val="005C3ED9"/>
    <w:rsid w:val="005C57C3"/>
    <w:rsid w:val="005C6220"/>
    <w:rsid w:val="005D04FA"/>
    <w:rsid w:val="005D2C4F"/>
    <w:rsid w:val="005D2E91"/>
    <w:rsid w:val="005D3986"/>
    <w:rsid w:val="005D3B9E"/>
    <w:rsid w:val="005D4108"/>
    <w:rsid w:val="005D425A"/>
    <w:rsid w:val="005E1AF7"/>
    <w:rsid w:val="005E375F"/>
    <w:rsid w:val="005E4622"/>
    <w:rsid w:val="005E4DD0"/>
    <w:rsid w:val="005E53CA"/>
    <w:rsid w:val="005E6DF0"/>
    <w:rsid w:val="005E768C"/>
    <w:rsid w:val="005E7FAE"/>
    <w:rsid w:val="005F0151"/>
    <w:rsid w:val="005F0607"/>
    <w:rsid w:val="005F09C7"/>
    <w:rsid w:val="005F1EB2"/>
    <w:rsid w:val="005F2678"/>
    <w:rsid w:val="005F39C2"/>
    <w:rsid w:val="005F6B77"/>
    <w:rsid w:val="005F7643"/>
    <w:rsid w:val="005F7EB9"/>
    <w:rsid w:val="006043CD"/>
    <w:rsid w:val="006067C9"/>
    <w:rsid w:val="0060684D"/>
    <w:rsid w:val="00606E98"/>
    <w:rsid w:val="00607D79"/>
    <w:rsid w:val="006103E3"/>
    <w:rsid w:val="0061125B"/>
    <w:rsid w:val="00612837"/>
    <w:rsid w:val="00614D6E"/>
    <w:rsid w:val="006177AF"/>
    <w:rsid w:val="00620571"/>
    <w:rsid w:val="00620A11"/>
    <w:rsid w:val="00621D11"/>
    <w:rsid w:val="00622417"/>
    <w:rsid w:val="006256E2"/>
    <w:rsid w:val="0062574C"/>
    <w:rsid w:val="0062669E"/>
    <w:rsid w:val="006278E9"/>
    <w:rsid w:val="0063070F"/>
    <w:rsid w:val="00630B9E"/>
    <w:rsid w:val="0063241B"/>
    <w:rsid w:val="00632C4C"/>
    <w:rsid w:val="0063663B"/>
    <w:rsid w:val="00636C69"/>
    <w:rsid w:val="00637C60"/>
    <w:rsid w:val="006413FD"/>
    <w:rsid w:val="00642407"/>
    <w:rsid w:val="0064298D"/>
    <w:rsid w:val="00642C15"/>
    <w:rsid w:val="00645444"/>
    <w:rsid w:val="00647675"/>
    <w:rsid w:val="006507F5"/>
    <w:rsid w:val="00650B07"/>
    <w:rsid w:val="006511C1"/>
    <w:rsid w:val="00653CBE"/>
    <w:rsid w:val="00654B5A"/>
    <w:rsid w:val="006552C7"/>
    <w:rsid w:val="006553A9"/>
    <w:rsid w:val="006572FC"/>
    <w:rsid w:val="00660819"/>
    <w:rsid w:val="00660E63"/>
    <w:rsid w:val="006616FD"/>
    <w:rsid w:val="00661DAB"/>
    <w:rsid w:val="00663AE6"/>
    <w:rsid w:val="00663BBF"/>
    <w:rsid w:val="00664398"/>
    <w:rsid w:val="00664EF4"/>
    <w:rsid w:val="00665A45"/>
    <w:rsid w:val="006660D9"/>
    <w:rsid w:val="00666B1E"/>
    <w:rsid w:val="0066735E"/>
    <w:rsid w:val="006713B6"/>
    <w:rsid w:val="006714F5"/>
    <w:rsid w:val="0067183E"/>
    <w:rsid w:val="00672698"/>
    <w:rsid w:val="006727B5"/>
    <w:rsid w:val="00674F7B"/>
    <w:rsid w:val="00675AB1"/>
    <w:rsid w:val="00675BBB"/>
    <w:rsid w:val="00677F9D"/>
    <w:rsid w:val="00680A22"/>
    <w:rsid w:val="006859C8"/>
    <w:rsid w:val="00685A59"/>
    <w:rsid w:val="006867BC"/>
    <w:rsid w:val="006869C8"/>
    <w:rsid w:val="00686F4C"/>
    <w:rsid w:val="00691C11"/>
    <w:rsid w:val="00692DE1"/>
    <w:rsid w:val="006958A1"/>
    <w:rsid w:val="00695A1E"/>
    <w:rsid w:val="00697DD7"/>
    <w:rsid w:val="006A1EE9"/>
    <w:rsid w:val="006A3086"/>
    <w:rsid w:val="006A45D7"/>
    <w:rsid w:val="006A6645"/>
    <w:rsid w:val="006A69C8"/>
    <w:rsid w:val="006A7ECC"/>
    <w:rsid w:val="006B3465"/>
    <w:rsid w:val="006B3B58"/>
    <w:rsid w:val="006B3E04"/>
    <w:rsid w:val="006B4DB3"/>
    <w:rsid w:val="006B710D"/>
    <w:rsid w:val="006B7C49"/>
    <w:rsid w:val="006C3A45"/>
    <w:rsid w:val="006C4691"/>
    <w:rsid w:val="006C55AE"/>
    <w:rsid w:val="006C65DB"/>
    <w:rsid w:val="006C72A7"/>
    <w:rsid w:val="006D1B4B"/>
    <w:rsid w:val="006D25C6"/>
    <w:rsid w:val="006D4946"/>
    <w:rsid w:val="006D59B4"/>
    <w:rsid w:val="006D6039"/>
    <w:rsid w:val="006D6C19"/>
    <w:rsid w:val="006E3C00"/>
    <w:rsid w:val="006E5A1F"/>
    <w:rsid w:val="006E7827"/>
    <w:rsid w:val="006F0301"/>
    <w:rsid w:val="006F07A2"/>
    <w:rsid w:val="006F08FF"/>
    <w:rsid w:val="006F0EAC"/>
    <w:rsid w:val="006F1314"/>
    <w:rsid w:val="006F2A44"/>
    <w:rsid w:val="006F4A4A"/>
    <w:rsid w:val="006F524D"/>
    <w:rsid w:val="006F730E"/>
    <w:rsid w:val="006F7920"/>
    <w:rsid w:val="00704981"/>
    <w:rsid w:val="00706245"/>
    <w:rsid w:val="00710937"/>
    <w:rsid w:val="00711114"/>
    <w:rsid w:val="00713012"/>
    <w:rsid w:val="00713F8D"/>
    <w:rsid w:val="007146E7"/>
    <w:rsid w:val="00714A83"/>
    <w:rsid w:val="00716F7F"/>
    <w:rsid w:val="00717071"/>
    <w:rsid w:val="00720E4B"/>
    <w:rsid w:val="00721448"/>
    <w:rsid w:val="00723C44"/>
    <w:rsid w:val="00724535"/>
    <w:rsid w:val="0072526E"/>
    <w:rsid w:val="007322F5"/>
    <w:rsid w:val="007347B5"/>
    <w:rsid w:val="007361BF"/>
    <w:rsid w:val="00736666"/>
    <w:rsid w:val="00736912"/>
    <w:rsid w:val="00736AB5"/>
    <w:rsid w:val="00740027"/>
    <w:rsid w:val="00740742"/>
    <w:rsid w:val="00740F8E"/>
    <w:rsid w:val="007416CB"/>
    <w:rsid w:val="0074276B"/>
    <w:rsid w:val="00742D15"/>
    <w:rsid w:val="00744518"/>
    <w:rsid w:val="00751A55"/>
    <w:rsid w:val="00752284"/>
    <w:rsid w:val="007544D2"/>
    <w:rsid w:val="00754DEE"/>
    <w:rsid w:val="00761032"/>
    <w:rsid w:val="0076350C"/>
    <w:rsid w:val="0076490C"/>
    <w:rsid w:val="00764A30"/>
    <w:rsid w:val="00771912"/>
    <w:rsid w:val="00771F10"/>
    <w:rsid w:val="007731DC"/>
    <w:rsid w:val="007746C0"/>
    <w:rsid w:val="00774E4D"/>
    <w:rsid w:val="0077708A"/>
    <w:rsid w:val="00777146"/>
    <w:rsid w:val="007771FF"/>
    <w:rsid w:val="00781153"/>
    <w:rsid w:val="00782A81"/>
    <w:rsid w:val="00783BCC"/>
    <w:rsid w:val="00783EB3"/>
    <w:rsid w:val="0078684B"/>
    <w:rsid w:val="00786948"/>
    <w:rsid w:val="007877D9"/>
    <w:rsid w:val="00791480"/>
    <w:rsid w:val="00791C75"/>
    <w:rsid w:val="0079286C"/>
    <w:rsid w:val="00794FF2"/>
    <w:rsid w:val="007970FA"/>
    <w:rsid w:val="007A0040"/>
    <w:rsid w:val="007A0537"/>
    <w:rsid w:val="007A09AC"/>
    <w:rsid w:val="007A0A41"/>
    <w:rsid w:val="007A0BE7"/>
    <w:rsid w:val="007A1FA0"/>
    <w:rsid w:val="007A1FCA"/>
    <w:rsid w:val="007A21EA"/>
    <w:rsid w:val="007A2F7F"/>
    <w:rsid w:val="007A5944"/>
    <w:rsid w:val="007A5EB6"/>
    <w:rsid w:val="007A73DB"/>
    <w:rsid w:val="007A7570"/>
    <w:rsid w:val="007A75A3"/>
    <w:rsid w:val="007A7704"/>
    <w:rsid w:val="007A78E7"/>
    <w:rsid w:val="007B0B9D"/>
    <w:rsid w:val="007C12A5"/>
    <w:rsid w:val="007C19E2"/>
    <w:rsid w:val="007C29D5"/>
    <w:rsid w:val="007C5BAA"/>
    <w:rsid w:val="007C5FC1"/>
    <w:rsid w:val="007C693E"/>
    <w:rsid w:val="007C7BE2"/>
    <w:rsid w:val="007D0053"/>
    <w:rsid w:val="007D0D9E"/>
    <w:rsid w:val="007D1327"/>
    <w:rsid w:val="007D57F9"/>
    <w:rsid w:val="007D6094"/>
    <w:rsid w:val="007D6DA0"/>
    <w:rsid w:val="007D7AAE"/>
    <w:rsid w:val="007E2B21"/>
    <w:rsid w:val="007E347A"/>
    <w:rsid w:val="007E3BD0"/>
    <w:rsid w:val="007E6231"/>
    <w:rsid w:val="007E6B2A"/>
    <w:rsid w:val="007E6C14"/>
    <w:rsid w:val="007E6FBD"/>
    <w:rsid w:val="007E7F9B"/>
    <w:rsid w:val="007E7FD9"/>
    <w:rsid w:val="007F1A54"/>
    <w:rsid w:val="007F232E"/>
    <w:rsid w:val="007F347D"/>
    <w:rsid w:val="007F442D"/>
    <w:rsid w:val="007F4836"/>
    <w:rsid w:val="007F5E60"/>
    <w:rsid w:val="007F6260"/>
    <w:rsid w:val="007F64B5"/>
    <w:rsid w:val="007F6D73"/>
    <w:rsid w:val="007F7080"/>
    <w:rsid w:val="00802BE2"/>
    <w:rsid w:val="00804BFA"/>
    <w:rsid w:val="00804D71"/>
    <w:rsid w:val="00805EB6"/>
    <w:rsid w:val="008068DB"/>
    <w:rsid w:val="00807595"/>
    <w:rsid w:val="00807D5B"/>
    <w:rsid w:val="008125C1"/>
    <w:rsid w:val="00812977"/>
    <w:rsid w:val="00812A59"/>
    <w:rsid w:val="00812B90"/>
    <w:rsid w:val="00812BA7"/>
    <w:rsid w:val="0081312E"/>
    <w:rsid w:val="008143C6"/>
    <w:rsid w:val="0081449C"/>
    <w:rsid w:val="00814E5F"/>
    <w:rsid w:val="00816839"/>
    <w:rsid w:val="0082262D"/>
    <w:rsid w:val="0082276D"/>
    <w:rsid w:val="00833845"/>
    <w:rsid w:val="0083583E"/>
    <w:rsid w:val="008368FA"/>
    <w:rsid w:val="008374FF"/>
    <w:rsid w:val="00840546"/>
    <w:rsid w:val="008407D7"/>
    <w:rsid w:val="008437CD"/>
    <w:rsid w:val="008438BE"/>
    <w:rsid w:val="00844EE4"/>
    <w:rsid w:val="00845334"/>
    <w:rsid w:val="00846158"/>
    <w:rsid w:val="008466AD"/>
    <w:rsid w:val="00847137"/>
    <w:rsid w:val="00847AC5"/>
    <w:rsid w:val="0085154F"/>
    <w:rsid w:val="00852EED"/>
    <w:rsid w:val="00856650"/>
    <w:rsid w:val="00856B91"/>
    <w:rsid w:val="008609BD"/>
    <w:rsid w:val="00860B7A"/>
    <w:rsid w:val="008623BA"/>
    <w:rsid w:val="00864A14"/>
    <w:rsid w:val="0086599C"/>
    <w:rsid w:val="00865F7B"/>
    <w:rsid w:val="008673A8"/>
    <w:rsid w:val="00870FEE"/>
    <w:rsid w:val="00871436"/>
    <w:rsid w:val="0087153A"/>
    <w:rsid w:val="008715BA"/>
    <w:rsid w:val="00871C67"/>
    <w:rsid w:val="00873644"/>
    <w:rsid w:val="0087378A"/>
    <w:rsid w:val="00873A3F"/>
    <w:rsid w:val="008755FF"/>
    <w:rsid w:val="008756D6"/>
    <w:rsid w:val="00875CD2"/>
    <w:rsid w:val="00876C73"/>
    <w:rsid w:val="00877A1C"/>
    <w:rsid w:val="00877D56"/>
    <w:rsid w:val="00880481"/>
    <w:rsid w:val="008818CB"/>
    <w:rsid w:val="00881D8A"/>
    <w:rsid w:val="00883A50"/>
    <w:rsid w:val="008854F2"/>
    <w:rsid w:val="00885CB9"/>
    <w:rsid w:val="0088616B"/>
    <w:rsid w:val="0088775B"/>
    <w:rsid w:val="00890E63"/>
    <w:rsid w:val="0089363F"/>
    <w:rsid w:val="00894CAE"/>
    <w:rsid w:val="00896ED5"/>
    <w:rsid w:val="0089788D"/>
    <w:rsid w:val="00897AFA"/>
    <w:rsid w:val="008A0282"/>
    <w:rsid w:val="008A115B"/>
    <w:rsid w:val="008A2E8A"/>
    <w:rsid w:val="008A2EF4"/>
    <w:rsid w:val="008A33A4"/>
    <w:rsid w:val="008A4530"/>
    <w:rsid w:val="008A4689"/>
    <w:rsid w:val="008A60FF"/>
    <w:rsid w:val="008B0851"/>
    <w:rsid w:val="008B16C3"/>
    <w:rsid w:val="008B1BA8"/>
    <w:rsid w:val="008B3E23"/>
    <w:rsid w:val="008B4377"/>
    <w:rsid w:val="008B5219"/>
    <w:rsid w:val="008B67E6"/>
    <w:rsid w:val="008C0047"/>
    <w:rsid w:val="008C20D5"/>
    <w:rsid w:val="008C2183"/>
    <w:rsid w:val="008C4304"/>
    <w:rsid w:val="008C586B"/>
    <w:rsid w:val="008C7CB6"/>
    <w:rsid w:val="008D0BB0"/>
    <w:rsid w:val="008D4449"/>
    <w:rsid w:val="008D7FBE"/>
    <w:rsid w:val="008E0AC6"/>
    <w:rsid w:val="008E16A1"/>
    <w:rsid w:val="008E2533"/>
    <w:rsid w:val="008E334D"/>
    <w:rsid w:val="008E3896"/>
    <w:rsid w:val="008E38F8"/>
    <w:rsid w:val="008E4121"/>
    <w:rsid w:val="008E47F3"/>
    <w:rsid w:val="008E5450"/>
    <w:rsid w:val="008E56D5"/>
    <w:rsid w:val="008E5E24"/>
    <w:rsid w:val="008E64A2"/>
    <w:rsid w:val="008E6BA3"/>
    <w:rsid w:val="008F0EEB"/>
    <w:rsid w:val="008F1049"/>
    <w:rsid w:val="008F2D99"/>
    <w:rsid w:val="008F4854"/>
    <w:rsid w:val="008F6B92"/>
    <w:rsid w:val="00903B52"/>
    <w:rsid w:val="0090412E"/>
    <w:rsid w:val="009046F5"/>
    <w:rsid w:val="00906271"/>
    <w:rsid w:val="00907979"/>
    <w:rsid w:val="00911B82"/>
    <w:rsid w:val="009122A6"/>
    <w:rsid w:val="009124FF"/>
    <w:rsid w:val="00913A0E"/>
    <w:rsid w:val="00913F62"/>
    <w:rsid w:val="0091681B"/>
    <w:rsid w:val="00917A77"/>
    <w:rsid w:val="0092004F"/>
    <w:rsid w:val="00921950"/>
    <w:rsid w:val="00922BB0"/>
    <w:rsid w:val="009232A2"/>
    <w:rsid w:val="00924A84"/>
    <w:rsid w:val="00925B55"/>
    <w:rsid w:val="00927737"/>
    <w:rsid w:val="00927BF7"/>
    <w:rsid w:val="009316EC"/>
    <w:rsid w:val="00932852"/>
    <w:rsid w:val="009329F5"/>
    <w:rsid w:val="00934522"/>
    <w:rsid w:val="009348F6"/>
    <w:rsid w:val="00935691"/>
    <w:rsid w:val="00936457"/>
    <w:rsid w:val="00942435"/>
    <w:rsid w:val="00943FD9"/>
    <w:rsid w:val="00944E64"/>
    <w:rsid w:val="00945EC0"/>
    <w:rsid w:val="00947DE2"/>
    <w:rsid w:val="009500BB"/>
    <w:rsid w:val="009501ED"/>
    <w:rsid w:val="00950DDE"/>
    <w:rsid w:val="0095110C"/>
    <w:rsid w:val="00956472"/>
    <w:rsid w:val="00956635"/>
    <w:rsid w:val="009568B6"/>
    <w:rsid w:val="00956DBE"/>
    <w:rsid w:val="009577D1"/>
    <w:rsid w:val="00961010"/>
    <w:rsid w:val="00961A27"/>
    <w:rsid w:val="00961C2E"/>
    <w:rsid w:val="009635CB"/>
    <w:rsid w:val="00963B60"/>
    <w:rsid w:val="00963FC6"/>
    <w:rsid w:val="00965609"/>
    <w:rsid w:val="0097046A"/>
    <w:rsid w:val="00971ADC"/>
    <w:rsid w:val="00974BF4"/>
    <w:rsid w:val="009762D6"/>
    <w:rsid w:val="00976ACB"/>
    <w:rsid w:val="00976F53"/>
    <w:rsid w:val="009778B3"/>
    <w:rsid w:val="00977C1F"/>
    <w:rsid w:val="00980B31"/>
    <w:rsid w:val="009811A6"/>
    <w:rsid w:val="00981211"/>
    <w:rsid w:val="009821D3"/>
    <w:rsid w:val="009822AD"/>
    <w:rsid w:val="00995691"/>
    <w:rsid w:val="009A0A62"/>
    <w:rsid w:val="009A19BB"/>
    <w:rsid w:val="009A36F4"/>
    <w:rsid w:val="009A4B1E"/>
    <w:rsid w:val="009A520E"/>
    <w:rsid w:val="009A7327"/>
    <w:rsid w:val="009B03A9"/>
    <w:rsid w:val="009B2BF6"/>
    <w:rsid w:val="009B397C"/>
    <w:rsid w:val="009B3B73"/>
    <w:rsid w:val="009B3E60"/>
    <w:rsid w:val="009B536B"/>
    <w:rsid w:val="009B581B"/>
    <w:rsid w:val="009B7B99"/>
    <w:rsid w:val="009C1FD2"/>
    <w:rsid w:val="009C443B"/>
    <w:rsid w:val="009D168C"/>
    <w:rsid w:val="009D1ED5"/>
    <w:rsid w:val="009D2C22"/>
    <w:rsid w:val="009D636F"/>
    <w:rsid w:val="009D6F5E"/>
    <w:rsid w:val="009E06FB"/>
    <w:rsid w:val="009E09B1"/>
    <w:rsid w:val="009E161D"/>
    <w:rsid w:val="009E16C0"/>
    <w:rsid w:val="009E21DC"/>
    <w:rsid w:val="009E3B87"/>
    <w:rsid w:val="009E4166"/>
    <w:rsid w:val="009E4503"/>
    <w:rsid w:val="009E52F9"/>
    <w:rsid w:val="009E78A0"/>
    <w:rsid w:val="009F0A67"/>
    <w:rsid w:val="009F1248"/>
    <w:rsid w:val="009F13BA"/>
    <w:rsid w:val="009F2B71"/>
    <w:rsid w:val="009F2BEF"/>
    <w:rsid w:val="009F5B4D"/>
    <w:rsid w:val="009F67CF"/>
    <w:rsid w:val="00A00A39"/>
    <w:rsid w:val="00A03EE5"/>
    <w:rsid w:val="00A04C61"/>
    <w:rsid w:val="00A05004"/>
    <w:rsid w:val="00A0613C"/>
    <w:rsid w:val="00A1049F"/>
    <w:rsid w:val="00A10B04"/>
    <w:rsid w:val="00A11545"/>
    <w:rsid w:val="00A128D1"/>
    <w:rsid w:val="00A16C95"/>
    <w:rsid w:val="00A1768F"/>
    <w:rsid w:val="00A20C33"/>
    <w:rsid w:val="00A213DE"/>
    <w:rsid w:val="00A22F12"/>
    <w:rsid w:val="00A259D4"/>
    <w:rsid w:val="00A26E79"/>
    <w:rsid w:val="00A302BA"/>
    <w:rsid w:val="00A30B03"/>
    <w:rsid w:val="00A3103C"/>
    <w:rsid w:val="00A3179C"/>
    <w:rsid w:val="00A31ACF"/>
    <w:rsid w:val="00A31D41"/>
    <w:rsid w:val="00A34769"/>
    <w:rsid w:val="00A3478B"/>
    <w:rsid w:val="00A34FA2"/>
    <w:rsid w:val="00A350EE"/>
    <w:rsid w:val="00A3647B"/>
    <w:rsid w:val="00A41A12"/>
    <w:rsid w:val="00A41B11"/>
    <w:rsid w:val="00A4378B"/>
    <w:rsid w:val="00A43E78"/>
    <w:rsid w:val="00A4446A"/>
    <w:rsid w:val="00A45B66"/>
    <w:rsid w:val="00A4635D"/>
    <w:rsid w:val="00A46B51"/>
    <w:rsid w:val="00A50ED4"/>
    <w:rsid w:val="00A552AE"/>
    <w:rsid w:val="00A55C37"/>
    <w:rsid w:val="00A56B3A"/>
    <w:rsid w:val="00A60F23"/>
    <w:rsid w:val="00A61C5C"/>
    <w:rsid w:val="00A6350E"/>
    <w:rsid w:val="00A65AE0"/>
    <w:rsid w:val="00A65B78"/>
    <w:rsid w:val="00A65BE8"/>
    <w:rsid w:val="00A667C4"/>
    <w:rsid w:val="00A67F7F"/>
    <w:rsid w:val="00A7090A"/>
    <w:rsid w:val="00A7274B"/>
    <w:rsid w:val="00A74F78"/>
    <w:rsid w:val="00A754CF"/>
    <w:rsid w:val="00A77EF0"/>
    <w:rsid w:val="00A84C69"/>
    <w:rsid w:val="00A85236"/>
    <w:rsid w:val="00A85D29"/>
    <w:rsid w:val="00A86526"/>
    <w:rsid w:val="00A87EB5"/>
    <w:rsid w:val="00A87F4C"/>
    <w:rsid w:val="00A901C2"/>
    <w:rsid w:val="00A9098D"/>
    <w:rsid w:val="00A92891"/>
    <w:rsid w:val="00A94780"/>
    <w:rsid w:val="00A9481D"/>
    <w:rsid w:val="00A95283"/>
    <w:rsid w:val="00A963AC"/>
    <w:rsid w:val="00A9724D"/>
    <w:rsid w:val="00AA0A2E"/>
    <w:rsid w:val="00AA110B"/>
    <w:rsid w:val="00AA12B1"/>
    <w:rsid w:val="00AA7AA7"/>
    <w:rsid w:val="00AB0948"/>
    <w:rsid w:val="00AB0F5F"/>
    <w:rsid w:val="00AB1E3C"/>
    <w:rsid w:val="00AB29ED"/>
    <w:rsid w:val="00AB375C"/>
    <w:rsid w:val="00AB3BDC"/>
    <w:rsid w:val="00AB43FF"/>
    <w:rsid w:val="00AB574D"/>
    <w:rsid w:val="00AB6F55"/>
    <w:rsid w:val="00AC072A"/>
    <w:rsid w:val="00AC2493"/>
    <w:rsid w:val="00AC34FD"/>
    <w:rsid w:val="00AC7306"/>
    <w:rsid w:val="00AD06F3"/>
    <w:rsid w:val="00AD249E"/>
    <w:rsid w:val="00AD294B"/>
    <w:rsid w:val="00AD45FD"/>
    <w:rsid w:val="00AE0F94"/>
    <w:rsid w:val="00AE2618"/>
    <w:rsid w:val="00AE4700"/>
    <w:rsid w:val="00AE64F8"/>
    <w:rsid w:val="00AE6C44"/>
    <w:rsid w:val="00AF025F"/>
    <w:rsid w:val="00AF02AC"/>
    <w:rsid w:val="00AF2152"/>
    <w:rsid w:val="00AF2B39"/>
    <w:rsid w:val="00AF2DC7"/>
    <w:rsid w:val="00AF46EB"/>
    <w:rsid w:val="00B0148B"/>
    <w:rsid w:val="00B029D4"/>
    <w:rsid w:val="00B029D8"/>
    <w:rsid w:val="00B02BF9"/>
    <w:rsid w:val="00B03B6A"/>
    <w:rsid w:val="00B03D3F"/>
    <w:rsid w:val="00B041FC"/>
    <w:rsid w:val="00B0531A"/>
    <w:rsid w:val="00B1090A"/>
    <w:rsid w:val="00B10F69"/>
    <w:rsid w:val="00B15D3B"/>
    <w:rsid w:val="00B1665E"/>
    <w:rsid w:val="00B17527"/>
    <w:rsid w:val="00B17E03"/>
    <w:rsid w:val="00B20386"/>
    <w:rsid w:val="00B20B1E"/>
    <w:rsid w:val="00B217CC"/>
    <w:rsid w:val="00B2320A"/>
    <w:rsid w:val="00B30DE9"/>
    <w:rsid w:val="00B326B4"/>
    <w:rsid w:val="00B327BC"/>
    <w:rsid w:val="00B32E26"/>
    <w:rsid w:val="00B3461C"/>
    <w:rsid w:val="00B35CF5"/>
    <w:rsid w:val="00B36E9D"/>
    <w:rsid w:val="00B4052E"/>
    <w:rsid w:val="00B418D3"/>
    <w:rsid w:val="00B42544"/>
    <w:rsid w:val="00B4330A"/>
    <w:rsid w:val="00B451E9"/>
    <w:rsid w:val="00B4679E"/>
    <w:rsid w:val="00B505C9"/>
    <w:rsid w:val="00B524AE"/>
    <w:rsid w:val="00B537A7"/>
    <w:rsid w:val="00B54419"/>
    <w:rsid w:val="00B544E8"/>
    <w:rsid w:val="00B564E2"/>
    <w:rsid w:val="00B57AE8"/>
    <w:rsid w:val="00B60908"/>
    <w:rsid w:val="00B60A4D"/>
    <w:rsid w:val="00B63690"/>
    <w:rsid w:val="00B63C37"/>
    <w:rsid w:val="00B643E3"/>
    <w:rsid w:val="00B70182"/>
    <w:rsid w:val="00B705FE"/>
    <w:rsid w:val="00B72175"/>
    <w:rsid w:val="00B7564D"/>
    <w:rsid w:val="00B75EED"/>
    <w:rsid w:val="00B76151"/>
    <w:rsid w:val="00B77146"/>
    <w:rsid w:val="00B77261"/>
    <w:rsid w:val="00B773CE"/>
    <w:rsid w:val="00B77570"/>
    <w:rsid w:val="00B81F4D"/>
    <w:rsid w:val="00B8231A"/>
    <w:rsid w:val="00B83897"/>
    <w:rsid w:val="00B900A8"/>
    <w:rsid w:val="00B90145"/>
    <w:rsid w:val="00B92D93"/>
    <w:rsid w:val="00B933A0"/>
    <w:rsid w:val="00B935E3"/>
    <w:rsid w:val="00B939BC"/>
    <w:rsid w:val="00B94B6C"/>
    <w:rsid w:val="00B95C8F"/>
    <w:rsid w:val="00B95F3A"/>
    <w:rsid w:val="00B96037"/>
    <w:rsid w:val="00B9650A"/>
    <w:rsid w:val="00B974F6"/>
    <w:rsid w:val="00B97739"/>
    <w:rsid w:val="00B97DE2"/>
    <w:rsid w:val="00BA0BF0"/>
    <w:rsid w:val="00BA0F51"/>
    <w:rsid w:val="00BA1A6B"/>
    <w:rsid w:val="00BA263A"/>
    <w:rsid w:val="00BA2E19"/>
    <w:rsid w:val="00BA5079"/>
    <w:rsid w:val="00BA528B"/>
    <w:rsid w:val="00BA6782"/>
    <w:rsid w:val="00BA75D6"/>
    <w:rsid w:val="00BA7F95"/>
    <w:rsid w:val="00BB0514"/>
    <w:rsid w:val="00BB0851"/>
    <w:rsid w:val="00BB1B1A"/>
    <w:rsid w:val="00BB2276"/>
    <w:rsid w:val="00BB4410"/>
    <w:rsid w:val="00BB44E9"/>
    <w:rsid w:val="00BB4E8C"/>
    <w:rsid w:val="00BB5201"/>
    <w:rsid w:val="00BB5270"/>
    <w:rsid w:val="00BB7950"/>
    <w:rsid w:val="00BC05CF"/>
    <w:rsid w:val="00BC141F"/>
    <w:rsid w:val="00BC16DE"/>
    <w:rsid w:val="00BC1AEF"/>
    <w:rsid w:val="00BC6A3A"/>
    <w:rsid w:val="00BC7026"/>
    <w:rsid w:val="00BD28BC"/>
    <w:rsid w:val="00BD4E58"/>
    <w:rsid w:val="00BD53C0"/>
    <w:rsid w:val="00BD5C48"/>
    <w:rsid w:val="00BD72EA"/>
    <w:rsid w:val="00BD77ED"/>
    <w:rsid w:val="00BE0562"/>
    <w:rsid w:val="00BE0A7A"/>
    <w:rsid w:val="00BE147C"/>
    <w:rsid w:val="00BE1932"/>
    <w:rsid w:val="00BE21A6"/>
    <w:rsid w:val="00BE56B4"/>
    <w:rsid w:val="00BE691D"/>
    <w:rsid w:val="00BE72FC"/>
    <w:rsid w:val="00BE74A1"/>
    <w:rsid w:val="00BE7756"/>
    <w:rsid w:val="00BE7B88"/>
    <w:rsid w:val="00BF12F5"/>
    <w:rsid w:val="00BF2A9A"/>
    <w:rsid w:val="00BF5326"/>
    <w:rsid w:val="00BF54B1"/>
    <w:rsid w:val="00BF5B8F"/>
    <w:rsid w:val="00BF6BF5"/>
    <w:rsid w:val="00BF7BBC"/>
    <w:rsid w:val="00BF7BD7"/>
    <w:rsid w:val="00C01352"/>
    <w:rsid w:val="00C02199"/>
    <w:rsid w:val="00C02371"/>
    <w:rsid w:val="00C03471"/>
    <w:rsid w:val="00C05418"/>
    <w:rsid w:val="00C05D2F"/>
    <w:rsid w:val="00C07D3F"/>
    <w:rsid w:val="00C10F05"/>
    <w:rsid w:val="00C13B2D"/>
    <w:rsid w:val="00C14190"/>
    <w:rsid w:val="00C14217"/>
    <w:rsid w:val="00C14221"/>
    <w:rsid w:val="00C16B98"/>
    <w:rsid w:val="00C16F2E"/>
    <w:rsid w:val="00C16F73"/>
    <w:rsid w:val="00C170F7"/>
    <w:rsid w:val="00C17150"/>
    <w:rsid w:val="00C17F44"/>
    <w:rsid w:val="00C20003"/>
    <w:rsid w:val="00C202D4"/>
    <w:rsid w:val="00C25301"/>
    <w:rsid w:val="00C260C1"/>
    <w:rsid w:val="00C307FE"/>
    <w:rsid w:val="00C320ED"/>
    <w:rsid w:val="00C34306"/>
    <w:rsid w:val="00C349F1"/>
    <w:rsid w:val="00C359AC"/>
    <w:rsid w:val="00C359BA"/>
    <w:rsid w:val="00C36F72"/>
    <w:rsid w:val="00C40220"/>
    <w:rsid w:val="00C4025B"/>
    <w:rsid w:val="00C4026E"/>
    <w:rsid w:val="00C40BB1"/>
    <w:rsid w:val="00C41EE1"/>
    <w:rsid w:val="00C44A3B"/>
    <w:rsid w:val="00C4584A"/>
    <w:rsid w:val="00C46850"/>
    <w:rsid w:val="00C50E34"/>
    <w:rsid w:val="00C51858"/>
    <w:rsid w:val="00C57B0F"/>
    <w:rsid w:val="00C57D45"/>
    <w:rsid w:val="00C6081B"/>
    <w:rsid w:val="00C64F3E"/>
    <w:rsid w:val="00C656DC"/>
    <w:rsid w:val="00C66E10"/>
    <w:rsid w:val="00C67A59"/>
    <w:rsid w:val="00C7042D"/>
    <w:rsid w:val="00C70F8D"/>
    <w:rsid w:val="00C7180B"/>
    <w:rsid w:val="00C72A27"/>
    <w:rsid w:val="00C73A5F"/>
    <w:rsid w:val="00C77B56"/>
    <w:rsid w:val="00C77ECD"/>
    <w:rsid w:val="00C80BC5"/>
    <w:rsid w:val="00C82237"/>
    <w:rsid w:val="00C84A83"/>
    <w:rsid w:val="00C875A3"/>
    <w:rsid w:val="00C900EF"/>
    <w:rsid w:val="00C92E14"/>
    <w:rsid w:val="00C92E5D"/>
    <w:rsid w:val="00C939B4"/>
    <w:rsid w:val="00C965EB"/>
    <w:rsid w:val="00C9774A"/>
    <w:rsid w:val="00C97966"/>
    <w:rsid w:val="00CA1519"/>
    <w:rsid w:val="00CA22A5"/>
    <w:rsid w:val="00CA477F"/>
    <w:rsid w:val="00CA6E91"/>
    <w:rsid w:val="00CA7361"/>
    <w:rsid w:val="00CA7E68"/>
    <w:rsid w:val="00CB1F29"/>
    <w:rsid w:val="00CB2717"/>
    <w:rsid w:val="00CB6698"/>
    <w:rsid w:val="00CB6B71"/>
    <w:rsid w:val="00CB6DCE"/>
    <w:rsid w:val="00CB7010"/>
    <w:rsid w:val="00CC08C5"/>
    <w:rsid w:val="00CC09A6"/>
    <w:rsid w:val="00CC18EF"/>
    <w:rsid w:val="00CC2612"/>
    <w:rsid w:val="00CC3F52"/>
    <w:rsid w:val="00CC5556"/>
    <w:rsid w:val="00CC71CF"/>
    <w:rsid w:val="00CD02B4"/>
    <w:rsid w:val="00CD0677"/>
    <w:rsid w:val="00CD1B10"/>
    <w:rsid w:val="00CD2F43"/>
    <w:rsid w:val="00CD3401"/>
    <w:rsid w:val="00CD350A"/>
    <w:rsid w:val="00CD37CC"/>
    <w:rsid w:val="00CD4110"/>
    <w:rsid w:val="00CD51FA"/>
    <w:rsid w:val="00CD6D93"/>
    <w:rsid w:val="00CD72C7"/>
    <w:rsid w:val="00CD74FC"/>
    <w:rsid w:val="00CE34B0"/>
    <w:rsid w:val="00CE3F3F"/>
    <w:rsid w:val="00CE3F9B"/>
    <w:rsid w:val="00CE3FD1"/>
    <w:rsid w:val="00CF20D7"/>
    <w:rsid w:val="00CF3850"/>
    <w:rsid w:val="00CF63D1"/>
    <w:rsid w:val="00CF6B94"/>
    <w:rsid w:val="00CF7A99"/>
    <w:rsid w:val="00D015AC"/>
    <w:rsid w:val="00D02FB8"/>
    <w:rsid w:val="00D02FCE"/>
    <w:rsid w:val="00D11658"/>
    <w:rsid w:val="00D127F1"/>
    <w:rsid w:val="00D12E2F"/>
    <w:rsid w:val="00D155C5"/>
    <w:rsid w:val="00D15B70"/>
    <w:rsid w:val="00D16743"/>
    <w:rsid w:val="00D17A1A"/>
    <w:rsid w:val="00D21368"/>
    <w:rsid w:val="00D217EE"/>
    <w:rsid w:val="00D2273D"/>
    <w:rsid w:val="00D22FF0"/>
    <w:rsid w:val="00D24AAF"/>
    <w:rsid w:val="00D24E99"/>
    <w:rsid w:val="00D3017F"/>
    <w:rsid w:val="00D30692"/>
    <w:rsid w:val="00D307D4"/>
    <w:rsid w:val="00D30E98"/>
    <w:rsid w:val="00D310DE"/>
    <w:rsid w:val="00D3383C"/>
    <w:rsid w:val="00D37B13"/>
    <w:rsid w:val="00D37C63"/>
    <w:rsid w:val="00D40B95"/>
    <w:rsid w:val="00D4291C"/>
    <w:rsid w:val="00D42A46"/>
    <w:rsid w:val="00D43653"/>
    <w:rsid w:val="00D46A34"/>
    <w:rsid w:val="00D46CEE"/>
    <w:rsid w:val="00D47289"/>
    <w:rsid w:val="00D474F2"/>
    <w:rsid w:val="00D50BEC"/>
    <w:rsid w:val="00D52F91"/>
    <w:rsid w:val="00D53499"/>
    <w:rsid w:val="00D5433D"/>
    <w:rsid w:val="00D5770C"/>
    <w:rsid w:val="00D57B1C"/>
    <w:rsid w:val="00D61098"/>
    <w:rsid w:val="00D61E11"/>
    <w:rsid w:val="00D710CE"/>
    <w:rsid w:val="00D7199C"/>
    <w:rsid w:val="00D72856"/>
    <w:rsid w:val="00D7291B"/>
    <w:rsid w:val="00D736D7"/>
    <w:rsid w:val="00D751C9"/>
    <w:rsid w:val="00D775A9"/>
    <w:rsid w:val="00D80A00"/>
    <w:rsid w:val="00D82D51"/>
    <w:rsid w:val="00D84557"/>
    <w:rsid w:val="00D86768"/>
    <w:rsid w:val="00D86F40"/>
    <w:rsid w:val="00D87729"/>
    <w:rsid w:val="00D878E0"/>
    <w:rsid w:val="00D91BAF"/>
    <w:rsid w:val="00D9268E"/>
    <w:rsid w:val="00D94C3A"/>
    <w:rsid w:val="00D95149"/>
    <w:rsid w:val="00D95BAA"/>
    <w:rsid w:val="00D96F0B"/>
    <w:rsid w:val="00D97E0B"/>
    <w:rsid w:val="00DA2794"/>
    <w:rsid w:val="00DA5EAC"/>
    <w:rsid w:val="00DA766F"/>
    <w:rsid w:val="00DA7852"/>
    <w:rsid w:val="00DB074C"/>
    <w:rsid w:val="00DB32D0"/>
    <w:rsid w:val="00DB66FF"/>
    <w:rsid w:val="00DB6F8A"/>
    <w:rsid w:val="00DC2650"/>
    <w:rsid w:val="00DC29CA"/>
    <w:rsid w:val="00DC3A05"/>
    <w:rsid w:val="00DC4FA3"/>
    <w:rsid w:val="00DD1A4B"/>
    <w:rsid w:val="00DD1D4E"/>
    <w:rsid w:val="00DD31D9"/>
    <w:rsid w:val="00DD52A9"/>
    <w:rsid w:val="00DD5693"/>
    <w:rsid w:val="00DD5B21"/>
    <w:rsid w:val="00DD760E"/>
    <w:rsid w:val="00DE0037"/>
    <w:rsid w:val="00DE0A40"/>
    <w:rsid w:val="00DE2CA7"/>
    <w:rsid w:val="00DE4F54"/>
    <w:rsid w:val="00DE6B67"/>
    <w:rsid w:val="00DE753E"/>
    <w:rsid w:val="00DE7BB5"/>
    <w:rsid w:val="00DF08DF"/>
    <w:rsid w:val="00DF0E50"/>
    <w:rsid w:val="00DF2152"/>
    <w:rsid w:val="00DF3B0C"/>
    <w:rsid w:val="00DF3F5B"/>
    <w:rsid w:val="00DF5C7D"/>
    <w:rsid w:val="00DF6061"/>
    <w:rsid w:val="00DF6D4A"/>
    <w:rsid w:val="00E01386"/>
    <w:rsid w:val="00E06482"/>
    <w:rsid w:val="00E07B45"/>
    <w:rsid w:val="00E103B9"/>
    <w:rsid w:val="00E1315E"/>
    <w:rsid w:val="00E15C9E"/>
    <w:rsid w:val="00E17E9D"/>
    <w:rsid w:val="00E220A8"/>
    <w:rsid w:val="00E24E46"/>
    <w:rsid w:val="00E2586E"/>
    <w:rsid w:val="00E31FF7"/>
    <w:rsid w:val="00E4109F"/>
    <w:rsid w:val="00E42A3B"/>
    <w:rsid w:val="00E42E8B"/>
    <w:rsid w:val="00E43F36"/>
    <w:rsid w:val="00E453D6"/>
    <w:rsid w:val="00E45881"/>
    <w:rsid w:val="00E4660D"/>
    <w:rsid w:val="00E47516"/>
    <w:rsid w:val="00E479D3"/>
    <w:rsid w:val="00E50DBA"/>
    <w:rsid w:val="00E52160"/>
    <w:rsid w:val="00E54EE5"/>
    <w:rsid w:val="00E555F5"/>
    <w:rsid w:val="00E57A56"/>
    <w:rsid w:val="00E600AD"/>
    <w:rsid w:val="00E613BF"/>
    <w:rsid w:val="00E63842"/>
    <w:rsid w:val="00E65411"/>
    <w:rsid w:val="00E71862"/>
    <w:rsid w:val="00E7309C"/>
    <w:rsid w:val="00E73905"/>
    <w:rsid w:val="00E75C44"/>
    <w:rsid w:val="00E7751B"/>
    <w:rsid w:val="00E7772C"/>
    <w:rsid w:val="00E77CAB"/>
    <w:rsid w:val="00E80C41"/>
    <w:rsid w:val="00E8295B"/>
    <w:rsid w:val="00E83067"/>
    <w:rsid w:val="00E833A7"/>
    <w:rsid w:val="00E8676C"/>
    <w:rsid w:val="00E910CB"/>
    <w:rsid w:val="00E92420"/>
    <w:rsid w:val="00E929D3"/>
    <w:rsid w:val="00E92FB1"/>
    <w:rsid w:val="00E93893"/>
    <w:rsid w:val="00E94027"/>
    <w:rsid w:val="00E94708"/>
    <w:rsid w:val="00E95DC9"/>
    <w:rsid w:val="00E9652C"/>
    <w:rsid w:val="00E97D80"/>
    <w:rsid w:val="00EA0CC8"/>
    <w:rsid w:val="00EA0DE7"/>
    <w:rsid w:val="00EA23A6"/>
    <w:rsid w:val="00EA2B7F"/>
    <w:rsid w:val="00EA2CC3"/>
    <w:rsid w:val="00EA33A7"/>
    <w:rsid w:val="00EA6F12"/>
    <w:rsid w:val="00EA71C2"/>
    <w:rsid w:val="00EB0527"/>
    <w:rsid w:val="00EB0A18"/>
    <w:rsid w:val="00EB0DAB"/>
    <w:rsid w:val="00EB2D7D"/>
    <w:rsid w:val="00EB3AC2"/>
    <w:rsid w:val="00EB6650"/>
    <w:rsid w:val="00EC1476"/>
    <w:rsid w:val="00EC1603"/>
    <w:rsid w:val="00EC25FA"/>
    <w:rsid w:val="00EC33F3"/>
    <w:rsid w:val="00EC3F84"/>
    <w:rsid w:val="00EC40CE"/>
    <w:rsid w:val="00EC4BE7"/>
    <w:rsid w:val="00EC5521"/>
    <w:rsid w:val="00EC6FDA"/>
    <w:rsid w:val="00EC72D1"/>
    <w:rsid w:val="00ED01EF"/>
    <w:rsid w:val="00ED0AB6"/>
    <w:rsid w:val="00ED41D4"/>
    <w:rsid w:val="00ED4970"/>
    <w:rsid w:val="00ED7CCA"/>
    <w:rsid w:val="00EE0AA2"/>
    <w:rsid w:val="00EE1A2C"/>
    <w:rsid w:val="00EE1FE9"/>
    <w:rsid w:val="00EE3EC3"/>
    <w:rsid w:val="00EE418D"/>
    <w:rsid w:val="00EE53CA"/>
    <w:rsid w:val="00EE5A1C"/>
    <w:rsid w:val="00EE5B1F"/>
    <w:rsid w:val="00EE5C61"/>
    <w:rsid w:val="00EE606C"/>
    <w:rsid w:val="00EE6F22"/>
    <w:rsid w:val="00EF0821"/>
    <w:rsid w:val="00EF0BC9"/>
    <w:rsid w:val="00EF428C"/>
    <w:rsid w:val="00EF4D05"/>
    <w:rsid w:val="00EF6258"/>
    <w:rsid w:val="00F002BE"/>
    <w:rsid w:val="00F028F6"/>
    <w:rsid w:val="00F044C2"/>
    <w:rsid w:val="00F1029B"/>
    <w:rsid w:val="00F10AE6"/>
    <w:rsid w:val="00F11585"/>
    <w:rsid w:val="00F11A02"/>
    <w:rsid w:val="00F14D49"/>
    <w:rsid w:val="00F15013"/>
    <w:rsid w:val="00F15278"/>
    <w:rsid w:val="00F2056E"/>
    <w:rsid w:val="00F20640"/>
    <w:rsid w:val="00F22CC6"/>
    <w:rsid w:val="00F2397E"/>
    <w:rsid w:val="00F239BB"/>
    <w:rsid w:val="00F2596E"/>
    <w:rsid w:val="00F26FCD"/>
    <w:rsid w:val="00F302B9"/>
    <w:rsid w:val="00F30840"/>
    <w:rsid w:val="00F30A4E"/>
    <w:rsid w:val="00F322C1"/>
    <w:rsid w:val="00F339E4"/>
    <w:rsid w:val="00F341E2"/>
    <w:rsid w:val="00F34FF4"/>
    <w:rsid w:val="00F35A57"/>
    <w:rsid w:val="00F35B2F"/>
    <w:rsid w:val="00F3614F"/>
    <w:rsid w:val="00F36A44"/>
    <w:rsid w:val="00F373CA"/>
    <w:rsid w:val="00F37ADC"/>
    <w:rsid w:val="00F37D12"/>
    <w:rsid w:val="00F40C92"/>
    <w:rsid w:val="00F40E9D"/>
    <w:rsid w:val="00F41A27"/>
    <w:rsid w:val="00F41EB0"/>
    <w:rsid w:val="00F42C75"/>
    <w:rsid w:val="00F45037"/>
    <w:rsid w:val="00F45FE1"/>
    <w:rsid w:val="00F476FE"/>
    <w:rsid w:val="00F50C74"/>
    <w:rsid w:val="00F51F29"/>
    <w:rsid w:val="00F57F63"/>
    <w:rsid w:val="00F6033C"/>
    <w:rsid w:val="00F6035E"/>
    <w:rsid w:val="00F6200A"/>
    <w:rsid w:val="00F63C7C"/>
    <w:rsid w:val="00F63F7C"/>
    <w:rsid w:val="00F66BE2"/>
    <w:rsid w:val="00F7154C"/>
    <w:rsid w:val="00F72BD4"/>
    <w:rsid w:val="00F737EF"/>
    <w:rsid w:val="00F73E28"/>
    <w:rsid w:val="00F756AF"/>
    <w:rsid w:val="00F76DA0"/>
    <w:rsid w:val="00F77817"/>
    <w:rsid w:val="00F8064C"/>
    <w:rsid w:val="00F81DDB"/>
    <w:rsid w:val="00F832D2"/>
    <w:rsid w:val="00F83600"/>
    <w:rsid w:val="00F83B70"/>
    <w:rsid w:val="00F85327"/>
    <w:rsid w:val="00F85E5F"/>
    <w:rsid w:val="00F8613F"/>
    <w:rsid w:val="00F90DA9"/>
    <w:rsid w:val="00F91FBB"/>
    <w:rsid w:val="00F93491"/>
    <w:rsid w:val="00F9401A"/>
    <w:rsid w:val="00FA0B5A"/>
    <w:rsid w:val="00FA249E"/>
    <w:rsid w:val="00FA310E"/>
    <w:rsid w:val="00FA4662"/>
    <w:rsid w:val="00FA574C"/>
    <w:rsid w:val="00FA672E"/>
    <w:rsid w:val="00FB0995"/>
    <w:rsid w:val="00FB0E5B"/>
    <w:rsid w:val="00FB1C09"/>
    <w:rsid w:val="00FB20CC"/>
    <w:rsid w:val="00FB2E7F"/>
    <w:rsid w:val="00FB5C92"/>
    <w:rsid w:val="00FB6D6F"/>
    <w:rsid w:val="00FB7B10"/>
    <w:rsid w:val="00FB7E42"/>
    <w:rsid w:val="00FC048D"/>
    <w:rsid w:val="00FC0EA4"/>
    <w:rsid w:val="00FC2441"/>
    <w:rsid w:val="00FC2A31"/>
    <w:rsid w:val="00FC2D4E"/>
    <w:rsid w:val="00FC3448"/>
    <w:rsid w:val="00FC3A7B"/>
    <w:rsid w:val="00FC4C92"/>
    <w:rsid w:val="00FC5148"/>
    <w:rsid w:val="00FC55E9"/>
    <w:rsid w:val="00FD087C"/>
    <w:rsid w:val="00FD2438"/>
    <w:rsid w:val="00FD3C12"/>
    <w:rsid w:val="00FD3DDE"/>
    <w:rsid w:val="00FD3F1E"/>
    <w:rsid w:val="00FD532D"/>
    <w:rsid w:val="00FE0F34"/>
    <w:rsid w:val="00FE1A99"/>
    <w:rsid w:val="00FE2567"/>
    <w:rsid w:val="00FE30A5"/>
    <w:rsid w:val="00FE5B71"/>
    <w:rsid w:val="00FE6454"/>
    <w:rsid w:val="00FE6904"/>
    <w:rsid w:val="00FE7645"/>
    <w:rsid w:val="00FE7D36"/>
    <w:rsid w:val="00FF0611"/>
    <w:rsid w:val="00FF20EE"/>
    <w:rsid w:val="00FF2E78"/>
    <w:rsid w:val="00FF4DF9"/>
    <w:rsid w:val="00FF530F"/>
    <w:rsid w:val="00FF6973"/>
    <w:rsid w:val="00FF73FB"/>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BC9D8"/>
  <w15:docId w15:val="{8142968F-4238-4659-86B8-536F1BED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0"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2" w:unhideWhenUsed="1" w:qFormat="1"/>
    <w:lsdException w:name="heading 8" w:semiHidden="1" w:uiPriority="13" w:unhideWhenUsed="1"/>
    <w:lsdException w:name="heading 9" w:semiHidden="1" w:uiPriority="14"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13"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rsid w:val="00F14D49"/>
    <w:pPr>
      <w:tabs>
        <w:tab w:val="left" w:pos="850"/>
        <w:tab w:val="left" w:pos="1191"/>
        <w:tab w:val="left" w:pos="1531"/>
      </w:tabs>
      <w:jc w:val="both"/>
    </w:pPr>
    <w:rPr>
      <w:rFonts w:ascii="Times New Roman" w:hAnsi="Times New Roman"/>
      <w:sz w:val="22"/>
      <w:lang w:val="en-GB"/>
    </w:rPr>
  </w:style>
  <w:style w:type="paragraph" w:styleId="Heading1">
    <w:name w:val="heading 1"/>
    <w:basedOn w:val="Normal"/>
    <w:next w:val="Para"/>
    <w:link w:val="Heading1Char"/>
    <w:uiPriority w:val="1"/>
    <w:qFormat/>
    <w:rsid w:val="0056526D"/>
    <w:pPr>
      <w:keepNext/>
      <w:keepLines/>
      <w:pageBreakBefore/>
      <w:numPr>
        <w:numId w:val="23"/>
      </w:numPr>
      <w:spacing w:before="1200" w:after="720"/>
      <w:jc w:val="center"/>
      <w:outlineLvl w:val="0"/>
    </w:pPr>
    <w:rPr>
      <w:b/>
      <w:bCs/>
      <w:color w:val="4E81BD"/>
      <w:kern w:val="28"/>
      <w:sz w:val="28"/>
    </w:rPr>
  </w:style>
  <w:style w:type="paragraph" w:styleId="Heading2">
    <w:name w:val="heading 2"/>
    <w:basedOn w:val="Normal"/>
    <w:next w:val="Para"/>
    <w:link w:val="Heading2Char"/>
    <w:qFormat/>
    <w:rsid w:val="0056526D"/>
    <w:pPr>
      <w:keepNext/>
      <w:numPr>
        <w:ilvl w:val="1"/>
        <w:numId w:val="23"/>
      </w:numPr>
      <w:spacing w:before="240" w:after="240"/>
      <w:ind w:right="680"/>
      <w:jc w:val="left"/>
      <w:outlineLvl w:val="1"/>
    </w:pPr>
    <w:rPr>
      <w:b/>
      <w:bCs/>
      <w:color w:val="4E81BD"/>
      <w:sz w:val="24"/>
    </w:rPr>
  </w:style>
  <w:style w:type="paragraph" w:styleId="Heading3">
    <w:name w:val="heading 3"/>
    <w:basedOn w:val="Normal"/>
    <w:next w:val="Para"/>
    <w:link w:val="Heading3Char"/>
    <w:uiPriority w:val="9"/>
    <w:qFormat/>
    <w:rsid w:val="0056526D"/>
    <w:pPr>
      <w:keepNext/>
      <w:keepLines/>
      <w:numPr>
        <w:ilvl w:val="2"/>
        <w:numId w:val="23"/>
      </w:numPr>
      <w:spacing w:before="240" w:after="120"/>
      <w:ind w:right="680"/>
      <w:jc w:val="left"/>
      <w:outlineLvl w:val="2"/>
    </w:pPr>
    <w:rPr>
      <w:b/>
      <w:bCs/>
      <w:i/>
      <w:iCs/>
      <w:color w:val="262626"/>
      <w:sz w:val="24"/>
    </w:rPr>
  </w:style>
  <w:style w:type="paragraph" w:styleId="Heading4">
    <w:name w:val="heading 4"/>
    <w:basedOn w:val="Normal"/>
    <w:next w:val="Para"/>
    <w:link w:val="Heading4Char"/>
    <w:uiPriority w:val="1"/>
    <w:qFormat/>
    <w:rsid w:val="0056526D"/>
    <w:pPr>
      <w:keepNext/>
      <w:keepLines/>
      <w:numPr>
        <w:ilvl w:val="3"/>
        <w:numId w:val="23"/>
      </w:numPr>
      <w:spacing w:before="240" w:after="120"/>
      <w:ind w:right="680"/>
      <w:jc w:val="left"/>
      <w:outlineLvl w:val="3"/>
    </w:pPr>
    <w:rPr>
      <w:i/>
      <w:iCs/>
      <w:color w:val="000000" w:themeColor="text1"/>
      <w:sz w:val="24"/>
    </w:rPr>
  </w:style>
  <w:style w:type="paragraph" w:styleId="Heading5">
    <w:name w:val="heading 5"/>
    <w:basedOn w:val="Normal"/>
    <w:next w:val="Para"/>
    <w:link w:val="Heading5Char"/>
    <w:uiPriority w:val="1"/>
    <w:qFormat/>
    <w:rsid w:val="0056526D"/>
    <w:pPr>
      <w:keepNext/>
      <w:keepLines/>
      <w:numPr>
        <w:ilvl w:val="4"/>
        <w:numId w:val="23"/>
      </w:numPr>
      <w:spacing w:before="240" w:after="120"/>
      <w:ind w:right="680"/>
      <w:jc w:val="left"/>
      <w:outlineLvl w:val="4"/>
    </w:pPr>
    <w:rPr>
      <w:color w:val="000000" w:themeColor="text1"/>
      <w:sz w:val="24"/>
    </w:rPr>
  </w:style>
  <w:style w:type="paragraph" w:styleId="Heading6">
    <w:name w:val="heading 6"/>
    <w:aliases w:val="Part"/>
    <w:basedOn w:val="Normal"/>
    <w:next w:val="Heading1"/>
    <w:link w:val="Heading6Char"/>
    <w:uiPriority w:val="1"/>
    <w:qFormat/>
    <w:rsid w:val="0056526D"/>
    <w:pPr>
      <w:keepNext/>
      <w:pageBreakBefore/>
      <w:numPr>
        <w:ilvl w:val="5"/>
        <w:numId w:val="23"/>
      </w:numPr>
      <w:spacing w:before="1200" w:after="720"/>
      <w:jc w:val="center"/>
      <w:outlineLvl w:val="5"/>
    </w:pPr>
    <w:rPr>
      <w:b/>
      <w:color w:val="4E81BD"/>
      <w:sz w:val="28"/>
    </w:rPr>
  </w:style>
  <w:style w:type="paragraph" w:styleId="Heading7">
    <w:name w:val="heading 7"/>
    <w:aliases w:val="Doc AnnX"/>
    <w:basedOn w:val="Normal"/>
    <w:next w:val="Para"/>
    <w:link w:val="Heading7Char"/>
    <w:uiPriority w:val="12"/>
    <w:qFormat/>
    <w:rsid w:val="0056526D"/>
    <w:pPr>
      <w:keepNext/>
      <w:pageBreakBefore/>
      <w:numPr>
        <w:ilvl w:val="6"/>
        <w:numId w:val="23"/>
      </w:numPr>
      <w:spacing w:before="1200" w:after="720"/>
      <w:jc w:val="center"/>
      <w:outlineLvl w:val="6"/>
    </w:pPr>
    <w:rPr>
      <w:b/>
      <w:color w:val="4E81BD"/>
      <w:sz w:val="28"/>
    </w:rPr>
  </w:style>
  <w:style w:type="paragraph" w:styleId="Heading8">
    <w:name w:val="heading 8"/>
    <w:aliases w:val="Part AnnX"/>
    <w:basedOn w:val="Heading7"/>
    <w:next w:val="Para"/>
    <w:link w:val="Heading8Char"/>
    <w:uiPriority w:val="13"/>
    <w:rsid w:val="00CD350A"/>
    <w:pPr>
      <w:numPr>
        <w:ilvl w:val="7"/>
      </w:numPr>
      <w:outlineLvl w:val="7"/>
    </w:pPr>
  </w:style>
  <w:style w:type="paragraph" w:styleId="Heading9">
    <w:name w:val="heading 9"/>
    <w:aliases w:val="Chap AnnX"/>
    <w:basedOn w:val="Heading8"/>
    <w:next w:val="Para"/>
    <w:link w:val="Heading9Char"/>
    <w:uiPriority w:val="14"/>
    <w:qFormat/>
    <w:rsid w:val="0056526D"/>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526D"/>
    <w:rPr>
      <w:rFonts w:ascii="Times New Roman" w:hAnsi="Times New Roman"/>
      <w:b/>
      <w:bCs/>
      <w:color w:val="4E81BD"/>
      <w:kern w:val="28"/>
      <w:sz w:val="28"/>
      <w:lang w:val="en-GB"/>
    </w:rPr>
  </w:style>
  <w:style w:type="character" w:customStyle="1" w:styleId="Heading2Char">
    <w:name w:val="Heading 2 Char"/>
    <w:basedOn w:val="DefaultParagraphFont"/>
    <w:link w:val="Heading2"/>
    <w:rsid w:val="0056526D"/>
    <w:rPr>
      <w:rFonts w:ascii="Times New Roman" w:hAnsi="Times New Roman"/>
      <w:b/>
      <w:bCs/>
      <w:color w:val="4E81BD"/>
      <w:sz w:val="24"/>
      <w:lang w:val="en-GB"/>
    </w:rPr>
  </w:style>
  <w:style w:type="character" w:customStyle="1" w:styleId="Heading3Char">
    <w:name w:val="Heading 3 Char"/>
    <w:basedOn w:val="DefaultParagraphFont"/>
    <w:link w:val="Heading3"/>
    <w:uiPriority w:val="9"/>
    <w:rsid w:val="0056526D"/>
    <w:rPr>
      <w:rFonts w:ascii="Times New Roman" w:hAnsi="Times New Roman"/>
      <w:b/>
      <w:bCs/>
      <w:i/>
      <w:iCs/>
      <w:color w:val="262626"/>
      <w:sz w:val="24"/>
      <w:lang w:val="en-GB"/>
    </w:rPr>
  </w:style>
  <w:style w:type="character" w:customStyle="1" w:styleId="Heading4Char">
    <w:name w:val="Heading 4 Char"/>
    <w:basedOn w:val="DefaultParagraphFont"/>
    <w:link w:val="Heading4"/>
    <w:uiPriority w:val="1"/>
    <w:rsid w:val="0056526D"/>
    <w:rPr>
      <w:rFonts w:ascii="Times New Roman" w:hAnsi="Times New Roman"/>
      <w:i/>
      <w:iCs/>
      <w:color w:val="000000" w:themeColor="text1"/>
      <w:sz w:val="24"/>
      <w:lang w:val="en-GB"/>
    </w:rPr>
  </w:style>
  <w:style w:type="character" w:customStyle="1" w:styleId="Heading5Char">
    <w:name w:val="Heading 5 Char"/>
    <w:basedOn w:val="DefaultParagraphFont"/>
    <w:link w:val="Heading5"/>
    <w:uiPriority w:val="1"/>
    <w:rsid w:val="0056526D"/>
    <w:rPr>
      <w:rFonts w:ascii="Times New Roman" w:hAnsi="Times New Roman"/>
      <w:color w:val="000000" w:themeColor="text1"/>
      <w:sz w:val="24"/>
      <w:lang w:val="en-GB"/>
    </w:rPr>
  </w:style>
  <w:style w:type="character" w:customStyle="1" w:styleId="Heading6Char">
    <w:name w:val="Heading 6 Char"/>
    <w:aliases w:val="Part Char"/>
    <w:basedOn w:val="DefaultParagraphFont"/>
    <w:link w:val="Heading6"/>
    <w:uiPriority w:val="1"/>
    <w:rsid w:val="0056526D"/>
    <w:rPr>
      <w:rFonts w:ascii="Times New Roman" w:hAnsi="Times New Roman"/>
      <w:b/>
      <w:color w:val="4E81BD"/>
      <w:sz w:val="28"/>
      <w:lang w:val="en-GB"/>
    </w:rPr>
  </w:style>
  <w:style w:type="character" w:customStyle="1" w:styleId="Heading7Char">
    <w:name w:val="Heading 7 Char"/>
    <w:aliases w:val="Doc AnnX Char"/>
    <w:basedOn w:val="DefaultParagraphFont"/>
    <w:link w:val="Heading7"/>
    <w:uiPriority w:val="12"/>
    <w:rsid w:val="0056526D"/>
    <w:rPr>
      <w:rFonts w:ascii="Times New Roman" w:hAnsi="Times New Roman"/>
      <w:b/>
      <w:color w:val="4E81BD"/>
      <w:sz w:val="28"/>
      <w:lang w:val="en-GB"/>
    </w:rPr>
  </w:style>
  <w:style w:type="character" w:customStyle="1" w:styleId="Heading8Char">
    <w:name w:val="Heading 8 Char"/>
    <w:aliases w:val="Part AnnX Char"/>
    <w:basedOn w:val="DefaultParagraphFont"/>
    <w:link w:val="Heading8"/>
    <w:uiPriority w:val="13"/>
    <w:rsid w:val="00CD350A"/>
    <w:rPr>
      <w:rFonts w:ascii="Times New Roman" w:hAnsi="Times New Roman"/>
      <w:b/>
      <w:color w:val="4E81BD"/>
      <w:sz w:val="28"/>
      <w:lang w:val="en-GB"/>
    </w:rPr>
  </w:style>
  <w:style w:type="character" w:customStyle="1" w:styleId="Heading9Char">
    <w:name w:val="Heading 9 Char"/>
    <w:aliases w:val="Chap AnnX Char"/>
    <w:basedOn w:val="DefaultParagraphFont"/>
    <w:link w:val="Heading9"/>
    <w:uiPriority w:val="14"/>
    <w:rsid w:val="0056526D"/>
    <w:rPr>
      <w:rFonts w:ascii="Times New Roman" w:hAnsi="Times New Roman"/>
      <w:b/>
      <w:color w:val="4E81BD"/>
      <w:sz w:val="28"/>
      <w:lang w:val="en-GB"/>
    </w:rPr>
  </w:style>
  <w:style w:type="paragraph" w:styleId="TOC1">
    <w:name w:val="toc 1"/>
    <w:basedOn w:val="Normal"/>
    <w:next w:val="Normal"/>
    <w:uiPriority w:val="39"/>
    <w:semiHidden/>
    <w:rsid w:val="00642407"/>
    <w:pPr>
      <w:tabs>
        <w:tab w:val="clear" w:pos="850"/>
        <w:tab w:val="clear" w:pos="1191"/>
        <w:tab w:val="clear" w:pos="1531"/>
        <w:tab w:val="right" w:leader="dot" w:pos="9072"/>
      </w:tabs>
      <w:spacing w:before="120" w:after="120"/>
      <w:ind w:right="510"/>
      <w:jc w:val="left"/>
    </w:pPr>
    <w:rPr>
      <w:b/>
      <w:noProof/>
    </w:rPr>
  </w:style>
  <w:style w:type="paragraph" w:styleId="TOC2">
    <w:name w:val="toc 2"/>
    <w:basedOn w:val="Normal"/>
    <w:next w:val="Normal"/>
    <w:uiPriority w:val="39"/>
    <w:semiHidden/>
    <w:rsid w:val="00807595"/>
    <w:pPr>
      <w:tabs>
        <w:tab w:val="clear" w:pos="850"/>
        <w:tab w:val="clear" w:pos="1191"/>
        <w:tab w:val="clear" w:pos="1531"/>
        <w:tab w:val="right" w:leader="dot" w:pos="9072"/>
      </w:tabs>
      <w:ind w:left="198" w:right="510"/>
      <w:jc w:val="left"/>
    </w:pPr>
    <w:rPr>
      <w:noProof/>
    </w:rPr>
  </w:style>
  <w:style w:type="paragraph" w:styleId="TOC3">
    <w:name w:val="toc 3"/>
    <w:basedOn w:val="Normal"/>
    <w:next w:val="Normal"/>
    <w:uiPriority w:val="39"/>
    <w:semiHidden/>
    <w:rsid w:val="00807595"/>
    <w:pPr>
      <w:tabs>
        <w:tab w:val="clear" w:pos="850"/>
        <w:tab w:val="clear" w:pos="1191"/>
        <w:tab w:val="clear" w:pos="1531"/>
        <w:tab w:val="right" w:leader="dot" w:pos="9072"/>
      </w:tabs>
      <w:ind w:left="397" w:right="510"/>
      <w:jc w:val="left"/>
    </w:pPr>
    <w:rPr>
      <w:noProof/>
    </w:rPr>
  </w:style>
  <w:style w:type="paragraph" w:styleId="TOC4">
    <w:name w:val="toc 4"/>
    <w:basedOn w:val="Normal"/>
    <w:next w:val="Normal"/>
    <w:semiHidden/>
    <w:rsid w:val="007C7BE2"/>
    <w:pPr>
      <w:tabs>
        <w:tab w:val="clear" w:pos="850"/>
        <w:tab w:val="clear" w:pos="1191"/>
        <w:tab w:val="clear" w:pos="1531"/>
        <w:tab w:val="right" w:leader="dot" w:pos="9072"/>
      </w:tabs>
      <w:ind w:left="595" w:right="510"/>
      <w:jc w:val="left"/>
    </w:pPr>
    <w:rPr>
      <w:noProof/>
    </w:rPr>
  </w:style>
  <w:style w:type="paragraph" w:styleId="TOC5">
    <w:name w:val="toc 5"/>
    <w:aliases w:val="Annotated Item"/>
    <w:basedOn w:val="Para"/>
    <w:next w:val="Para"/>
    <w:uiPriority w:val="13"/>
    <w:semiHidden/>
    <w:rsid w:val="00CD350A"/>
    <w:pPr>
      <w:keepNext/>
      <w:spacing w:before="0"/>
      <w:ind w:left="0" w:right="0"/>
    </w:pPr>
    <w:rPr>
      <w:b/>
      <w:color w:val="4E81BD"/>
    </w:rPr>
  </w:style>
  <w:style w:type="paragraph" w:styleId="TOC6">
    <w:name w:val="toc 6"/>
    <w:basedOn w:val="Normal"/>
    <w:next w:val="Normal"/>
    <w:semiHidden/>
    <w:rsid w:val="00DD52A9"/>
    <w:pPr>
      <w:tabs>
        <w:tab w:val="clear" w:pos="850"/>
        <w:tab w:val="clear" w:pos="1191"/>
        <w:tab w:val="clear" w:pos="1531"/>
      </w:tabs>
      <w:ind w:left="1100"/>
    </w:pPr>
  </w:style>
  <w:style w:type="paragraph" w:styleId="TOC7">
    <w:name w:val="toc 7"/>
    <w:basedOn w:val="Normal"/>
    <w:next w:val="Normal"/>
    <w:semiHidden/>
    <w:rsid w:val="00DD52A9"/>
    <w:pPr>
      <w:tabs>
        <w:tab w:val="clear" w:pos="850"/>
        <w:tab w:val="clear" w:pos="1191"/>
        <w:tab w:val="clear" w:pos="1531"/>
      </w:tabs>
      <w:ind w:left="1320"/>
    </w:pPr>
  </w:style>
  <w:style w:type="paragraph" w:styleId="TOC8">
    <w:name w:val="toc 8"/>
    <w:basedOn w:val="Normal"/>
    <w:next w:val="Normal"/>
    <w:semiHidden/>
    <w:rsid w:val="00DD52A9"/>
    <w:pPr>
      <w:tabs>
        <w:tab w:val="clear" w:pos="850"/>
        <w:tab w:val="clear" w:pos="1191"/>
        <w:tab w:val="clear" w:pos="1531"/>
      </w:tabs>
      <w:ind w:left="1540"/>
    </w:pPr>
  </w:style>
  <w:style w:type="paragraph" w:styleId="TOC9">
    <w:name w:val="toc 9"/>
    <w:basedOn w:val="Normal"/>
    <w:next w:val="Normal"/>
    <w:semiHidden/>
    <w:rsid w:val="00DD52A9"/>
    <w:pPr>
      <w:tabs>
        <w:tab w:val="clear" w:pos="850"/>
        <w:tab w:val="clear" w:pos="1191"/>
        <w:tab w:val="clear" w:pos="1531"/>
      </w:tabs>
      <w:ind w:left="1760"/>
    </w:pPr>
  </w:style>
  <w:style w:type="paragraph" w:styleId="Caption">
    <w:name w:val="caption"/>
    <w:basedOn w:val="Normal"/>
    <w:next w:val="CaptionSubtitle"/>
    <w:uiPriority w:val="35"/>
    <w:rsid w:val="00630B9E"/>
    <w:pPr>
      <w:keepNext/>
      <w:spacing w:before="240" w:after="240"/>
      <w:ind w:left="680" w:right="680"/>
      <w:jc w:val="center"/>
    </w:pPr>
    <w:rPr>
      <w:b/>
      <w:bCs/>
      <w:sz w:val="20"/>
    </w:rPr>
  </w:style>
  <w:style w:type="paragraph" w:styleId="Title">
    <w:name w:val="Title"/>
    <w:basedOn w:val="Normal"/>
    <w:next w:val="Para"/>
    <w:link w:val="TitleChar"/>
    <w:qFormat/>
    <w:rsid w:val="0056526D"/>
    <w:pPr>
      <w:keepNext/>
      <w:keepLines/>
      <w:pageBreakBefore/>
      <w:spacing w:before="1200" w:after="720"/>
      <w:ind w:left="680" w:right="680"/>
      <w:jc w:val="center"/>
      <w:outlineLvl w:val="0"/>
    </w:pPr>
    <w:rPr>
      <w:rFonts w:cs="Arial"/>
      <w:bCs/>
      <w:i/>
      <w:color w:val="4E81BD"/>
      <w:kern w:val="28"/>
      <w:sz w:val="32"/>
      <w:szCs w:val="32"/>
    </w:rPr>
  </w:style>
  <w:style w:type="character" w:customStyle="1" w:styleId="TitleChar">
    <w:name w:val="Title Char"/>
    <w:basedOn w:val="DefaultParagraphFont"/>
    <w:link w:val="Title"/>
    <w:rsid w:val="0056526D"/>
    <w:rPr>
      <w:rFonts w:ascii="Times New Roman" w:hAnsi="Times New Roman" w:cs="Arial"/>
      <w:bCs/>
      <w:i/>
      <w:color w:val="4E81BD"/>
      <w:kern w:val="28"/>
      <w:sz w:val="32"/>
      <w:szCs w:val="32"/>
      <w:lang w:val="en-GB"/>
    </w:rPr>
  </w:style>
  <w:style w:type="paragraph" w:styleId="Subtitle">
    <w:name w:val="Subtitle"/>
    <w:basedOn w:val="Normal"/>
    <w:next w:val="ImportantInformation"/>
    <w:link w:val="SubtitleChar"/>
    <w:uiPriority w:val="1"/>
    <w:rsid w:val="009811A6"/>
    <w:pPr>
      <w:spacing w:after="240"/>
      <w:jc w:val="center"/>
    </w:pPr>
    <w:rPr>
      <w:rFonts w:cs="Arial"/>
      <w:b/>
      <w:sz w:val="24"/>
      <w:szCs w:val="24"/>
    </w:rPr>
  </w:style>
  <w:style w:type="character" w:customStyle="1" w:styleId="SubtitleChar">
    <w:name w:val="Subtitle Char"/>
    <w:basedOn w:val="DefaultParagraphFont"/>
    <w:link w:val="Subtitle"/>
    <w:uiPriority w:val="1"/>
    <w:rsid w:val="009811A6"/>
    <w:rPr>
      <w:rFonts w:ascii="Times New Roman" w:hAnsi="Times New Roman" w:cs="Arial"/>
      <w:b/>
      <w:sz w:val="24"/>
      <w:szCs w:val="24"/>
      <w:lang w:val="en-GB"/>
    </w:rPr>
  </w:style>
  <w:style w:type="paragraph" w:styleId="Header">
    <w:name w:val="header"/>
    <w:basedOn w:val="Normal"/>
    <w:link w:val="HeaderChar"/>
    <w:unhideWhenUsed/>
    <w:rsid w:val="007A09AC"/>
    <w:pPr>
      <w:tabs>
        <w:tab w:val="clear" w:pos="850"/>
        <w:tab w:val="clear" w:pos="1191"/>
        <w:tab w:val="clear" w:pos="1531"/>
        <w:tab w:val="center" w:pos="4680"/>
        <w:tab w:val="right" w:pos="9360"/>
      </w:tabs>
    </w:pPr>
  </w:style>
  <w:style w:type="character" w:customStyle="1" w:styleId="HeaderChar">
    <w:name w:val="Header Char"/>
    <w:basedOn w:val="DefaultParagraphFont"/>
    <w:link w:val="Header"/>
    <w:rsid w:val="007A09AC"/>
    <w:rPr>
      <w:rFonts w:ascii="Times New Roman" w:hAnsi="Times New Roman"/>
      <w:lang w:val="en-GB"/>
    </w:rPr>
  </w:style>
  <w:style w:type="paragraph" w:styleId="Footer">
    <w:name w:val="footer"/>
    <w:basedOn w:val="Normal"/>
    <w:link w:val="FooterChar"/>
    <w:uiPriority w:val="99"/>
    <w:unhideWhenUsed/>
    <w:rsid w:val="00653CBE"/>
    <w:pPr>
      <w:tabs>
        <w:tab w:val="clear" w:pos="850"/>
        <w:tab w:val="clear" w:pos="1191"/>
        <w:tab w:val="clear" w:pos="1531"/>
      </w:tabs>
      <w:jc w:val="center"/>
    </w:pPr>
    <w:rPr>
      <w:caps/>
      <w:sz w:val="16"/>
    </w:rPr>
  </w:style>
  <w:style w:type="character" w:customStyle="1" w:styleId="FooterChar">
    <w:name w:val="Footer Char"/>
    <w:basedOn w:val="DefaultParagraphFont"/>
    <w:link w:val="Footer"/>
    <w:uiPriority w:val="99"/>
    <w:rsid w:val="00653CBE"/>
    <w:rPr>
      <w:rFonts w:ascii="Times New Roman" w:hAnsi="Times New Roman"/>
      <w:caps/>
      <w:sz w:val="16"/>
      <w:lang w:val="en-GB"/>
    </w:rPr>
  </w:style>
  <w:style w:type="numbering" w:customStyle="1" w:styleId="NoList1">
    <w:name w:val="No List1"/>
    <w:next w:val="NoList"/>
    <w:uiPriority w:val="99"/>
    <w:semiHidden/>
    <w:unhideWhenUsed/>
    <w:rsid w:val="00156910"/>
  </w:style>
  <w:style w:type="paragraph" w:styleId="BodyText">
    <w:name w:val="Body Text"/>
    <w:basedOn w:val="Normal"/>
    <w:link w:val="BodyTextChar"/>
    <w:qFormat/>
    <w:rsid w:val="00156910"/>
    <w:pPr>
      <w:tabs>
        <w:tab w:val="clear" w:pos="850"/>
        <w:tab w:val="clear" w:pos="1191"/>
        <w:tab w:val="clear" w:pos="1531"/>
      </w:tabs>
      <w:ind w:firstLine="442"/>
    </w:pPr>
    <w:rPr>
      <w:rFonts w:eastAsia="SimSun"/>
    </w:rPr>
  </w:style>
  <w:style w:type="character" w:customStyle="1" w:styleId="BodyTextChar">
    <w:name w:val="Body Text Char"/>
    <w:basedOn w:val="DefaultParagraphFont"/>
    <w:link w:val="BodyText"/>
    <w:rsid w:val="0074276B"/>
    <w:rPr>
      <w:rFonts w:eastAsia="SimSun"/>
    </w:rPr>
  </w:style>
  <w:style w:type="paragraph" w:customStyle="1" w:styleId="TableCell">
    <w:name w:val="Table Cell"/>
    <w:basedOn w:val="Normal"/>
    <w:uiPriority w:val="9"/>
    <w:qFormat/>
    <w:rsid w:val="0056526D"/>
    <w:pPr>
      <w:keepNext/>
      <w:keepLines/>
      <w:tabs>
        <w:tab w:val="clear" w:pos="850"/>
        <w:tab w:val="clear" w:pos="1191"/>
        <w:tab w:val="clear" w:pos="1531"/>
        <w:tab w:val="left" w:pos="340"/>
        <w:tab w:val="left" w:pos="680"/>
      </w:tabs>
      <w:spacing w:before="20" w:after="20"/>
      <w:jc w:val="right"/>
    </w:pPr>
    <w:rPr>
      <w:rFonts w:ascii="Arial Narrow" w:eastAsia="SimSun" w:hAnsi="Arial Narrow" w:cs="Arial"/>
      <w:sz w:val="17"/>
      <w:szCs w:val="18"/>
    </w:rPr>
  </w:style>
  <w:style w:type="paragraph" w:styleId="EndnoteText">
    <w:name w:val="endnote text"/>
    <w:basedOn w:val="FootnoteText"/>
    <w:link w:val="EndnoteTextChar"/>
    <w:semiHidden/>
    <w:rsid w:val="00027DF3"/>
  </w:style>
  <w:style w:type="character" w:customStyle="1" w:styleId="EndnoteTextChar">
    <w:name w:val="Endnote Text Char"/>
    <w:basedOn w:val="DefaultParagraphFont"/>
    <w:link w:val="EndnoteText"/>
    <w:semiHidden/>
    <w:rsid w:val="00027DF3"/>
    <w:rPr>
      <w:rFonts w:ascii="Times New Roman" w:eastAsia="SimSun" w:hAnsi="Times New Roman"/>
      <w:lang w:val="en-GB"/>
    </w:rPr>
  </w:style>
  <w:style w:type="paragraph" w:customStyle="1" w:styleId="CaptionSubtitle">
    <w:name w:val="Caption Subtitle"/>
    <w:basedOn w:val="Normal"/>
    <w:next w:val="Para"/>
    <w:qFormat/>
    <w:rsid w:val="0056526D"/>
    <w:pPr>
      <w:keepNext/>
      <w:tabs>
        <w:tab w:val="clear" w:pos="850"/>
        <w:tab w:val="clear" w:pos="1191"/>
        <w:tab w:val="clear" w:pos="1531"/>
      </w:tabs>
      <w:spacing w:after="120"/>
      <w:ind w:left="680" w:right="680"/>
      <w:jc w:val="center"/>
    </w:pPr>
    <w:rPr>
      <w:rFonts w:eastAsia="SimSun" w:cs="Arial"/>
      <w:sz w:val="18"/>
    </w:rPr>
  </w:style>
  <w:style w:type="character" w:styleId="FootnoteReference">
    <w:name w:val="footnote reference"/>
    <w:basedOn w:val="DefaultParagraphFont"/>
    <w:semiHidden/>
    <w:rsid w:val="0010021A"/>
    <w:rPr>
      <w:rFonts w:ascii="Times New Roman" w:hAnsi="Times New Roman"/>
      <w:i w:val="0"/>
      <w:position w:val="0"/>
      <w:sz w:val="22"/>
      <w:vertAlign w:val="superscript"/>
    </w:rPr>
  </w:style>
  <w:style w:type="paragraph" w:styleId="FootnoteText">
    <w:name w:val="footnote text"/>
    <w:basedOn w:val="Normal"/>
    <w:link w:val="FootnoteTextChar"/>
    <w:semiHidden/>
    <w:rsid w:val="00027DF3"/>
    <w:pPr>
      <w:tabs>
        <w:tab w:val="clear" w:pos="850"/>
        <w:tab w:val="clear" w:pos="1191"/>
        <w:tab w:val="clear" w:pos="1531"/>
      </w:tabs>
      <w:spacing w:after="120"/>
      <w:ind w:left="680" w:right="680"/>
    </w:pPr>
    <w:rPr>
      <w:rFonts w:eastAsia="SimSun"/>
      <w:sz w:val="20"/>
    </w:rPr>
  </w:style>
  <w:style w:type="character" w:customStyle="1" w:styleId="FootnoteTextChar">
    <w:name w:val="Footnote Text Char"/>
    <w:basedOn w:val="DefaultParagraphFont"/>
    <w:link w:val="FootnoteText"/>
    <w:semiHidden/>
    <w:rsid w:val="00027DF3"/>
    <w:rPr>
      <w:rFonts w:ascii="Times New Roman" w:eastAsia="SimSun" w:hAnsi="Times New Roman"/>
      <w:lang w:val="en-GB"/>
    </w:rPr>
  </w:style>
  <w:style w:type="paragraph" w:styleId="Index1">
    <w:name w:val="index 1"/>
    <w:basedOn w:val="Normal"/>
    <w:next w:val="Normal"/>
    <w:semiHidden/>
    <w:rsid w:val="00156910"/>
    <w:pPr>
      <w:tabs>
        <w:tab w:val="clear" w:pos="850"/>
        <w:tab w:val="clear" w:pos="1191"/>
        <w:tab w:val="clear" w:pos="1531"/>
      </w:tabs>
      <w:ind w:left="220" w:hanging="220"/>
    </w:pPr>
    <w:rPr>
      <w:rFonts w:eastAsia="SimSun"/>
    </w:rPr>
  </w:style>
  <w:style w:type="paragraph" w:styleId="IndexHeading">
    <w:name w:val="index heading"/>
    <w:basedOn w:val="Normal"/>
    <w:next w:val="BodyText"/>
    <w:semiHidden/>
    <w:rsid w:val="00156910"/>
    <w:pPr>
      <w:keepNext/>
      <w:tabs>
        <w:tab w:val="clear" w:pos="850"/>
        <w:tab w:val="clear" w:pos="1191"/>
        <w:tab w:val="clear" w:pos="1531"/>
      </w:tabs>
      <w:spacing w:before="1200" w:after="720"/>
      <w:jc w:val="center"/>
    </w:pPr>
    <w:rPr>
      <w:rFonts w:eastAsia="SimSun"/>
      <w:b/>
      <w:bCs/>
      <w:caps/>
    </w:rPr>
  </w:style>
  <w:style w:type="paragraph" w:styleId="List">
    <w:name w:val="List"/>
    <w:basedOn w:val="Normal"/>
    <w:semiHidden/>
    <w:rsid w:val="00156910"/>
    <w:pPr>
      <w:tabs>
        <w:tab w:val="clear" w:pos="850"/>
        <w:tab w:val="clear" w:pos="1191"/>
        <w:tab w:val="clear" w:pos="1531"/>
      </w:tabs>
      <w:ind w:left="850" w:hanging="283"/>
    </w:pPr>
    <w:rPr>
      <w:rFonts w:eastAsia="SimSun"/>
    </w:rPr>
  </w:style>
  <w:style w:type="paragraph" w:styleId="List2">
    <w:name w:val="List 2"/>
    <w:basedOn w:val="Normal"/>
    <w:semiHidden/>
    <w:rsid w:val="00156910"/>
    <w:pPr>
      <w:tabs>
        <w:tab w:val="clear" w:pos="850"/>
        <w:tab w:val="clear" w:pos="1191"/>
        <w:tab w:val="clear" w:pos="1531"/>
      </w:tabs>
      <w:ind w:left="1134" w:hanging="283"/>
    </w:pPr>
    <w:rPr>
      <w:rFonts w:eastAsia="SimSun"/>
    </w:rPr>
  </w:style>
  <w:style w:type="paragraph" w:styleId="List3">
    <w:name w:val="List 3"/>
    <w:basedOn w:val="Normal"/>
    <w:semiHidden/>
    <w:rsid w:val="00156910"/>
    <w:pPr>
      <w:tabs>
        <w:tab w:val="clear" w:pos="850"/>
        <w:tab w:val="clear" w:pos="1191"/>
        <w:tab w:val="clear" w:pos="1531"/>
      </w:tabs>
      <w:ind w:left="1417" w:hanging="283"/>
    </w:pPr>
    <w:rPr>
      <w:rFonts w:eastAsia="SimSun"/>
    </w:rPr>
  </w:style>
  <w:style w:type="paragraph" w:styleId="List4">
    <w:name w:val="List 4"/>
    <w:basedOn w:val="Normal"/>
    <w:semiHidden/>
    <w:rsid w:val="00156910"/>
    <w:pPr>
      <w:tabs>
        <w:tab w:val="clear" w:pos="850"/>
        <w:tab w:val="clear" w:pos="1191"/>
        <w:tab w:val="clear" w:pos="1531"/>
      </w:tabs>
      <w:jc w:val="left"/>
    </w:pPr>
    <w:rPr>
      <w:rFonts w:eastAsia="SimSun"/>
    </w:rPr>
  </w:style>
  <w:style w:type="paragraph" w:styleId="List5">
    <w:name w:val="List 5"/>
    <w:basedOn w:val="Normal"/>
    <w:semiHidden/>
    <w:rsid w:val="00156910"/>
    <w:pPr>
      <w:tabs>
        <w:tab w:val="clear" w:pos="850"/>
        <w:tab w:val="clear" w:pos="1191"/>
        <w:tab w:val="clear" w:pos="1531"/>
      </w:tabs>
      <w:ind w:left="1984" w:hanging="283"/>
    </w:pPr>
    <w:rPr>
      <w:rFonts w:eastAsia="SimSun"/>
    </w:rPr>
  </w:style>
  <w:style w:type="paragraph" w:styleId="ListBullet">
    <w:name w:val="List Bullet"/>
    <w:basedOn w:val="Normal"/>
    <w:semiHidden/>
    <w:rsid w:val="00156910"/>
    <w:pPr>
      <w:numPr>
        <w:numId w:val="5"/>
      </w:numPr>
      <w:tabs>
        <w:tab w:val="clear" w:pos="850"/>
        <w:tab w:val="clear" w:pos="1191"/>
        <w:tab w:val="clear" w:pos="1531"/>
        <w:tab w:val="left" w:pos="567"/>
      </w:tabs>
      <w:ind w:left="567" w:hanging="227"/>
    </w:pPr>
    <w:rPr>
      <w:rFonts w:eastAsia="SimSun"/>
    </w:rPr>
  </w:style>
  <w:style w:type="paragraph" w:styleId="ListBullet2">
    <w:name w:val="List Bullet 2"/>
    <w:basedOn w:val="Normal"/>
    <w:semiHidden/>
    <w:rsid w:val="00156910"/>
    <w:pPr>
      <w:numPr>
        <w:numId w:val="6"/>
      </w:numPr>
      <w:tabs>
        <w:tab w:val="clear" w:pos="850"/>
        <w:tab w:val="clear" w:pos="1531"/>
      </w:tabs>
    </w:pPr>
    <w:rPr>
      <w:rFonts w:eastAsia="SimSun"/>
    </w:rPr>
  </w:style>
  <w:style w:type="paragraph" w:styleId="ListBullet3">
    <w:name w:val="List Bullet 3"/>
    <w:basedOn w:val="Normal"/>
    <w:semiHidden/>
    <w:rsid w:val="00156910"/>
    <w:pPr>
      <w:numPr>
        <w:numId w:val="7"/>
      </w:numPr>
      <w:tabs>
        <w:tab w:val="clear" w:pos="850"/>
        <w:tab w:val="clear" w:pos="1191"/>
        <w:tab w:val="clear" w:pos="1531"/>
      </w:tabs>
    </w:pPr>
    <w:rPr>
      <w:rFonts w:eastAsia="SimSun"/>
    </w:rPr>
  </w:style>
  <w:style w:type="paragraph" w:styleId="ListBullet4">
    <w:name w:val="List Bullet 4"/>
    <w:basedOn w:val="Normal"/>
    <w:semiHidden/>
    <w:rsid w:val="00156910"/>
    <w:pPr>
      <w:numPr>
        <w:numId w:val="8"/>
      </w:numPr>
      <w:tabs>
        <w:tab w:val="clear" w:pos="850"/>
        <w:tab w:val="clear" w:pos="1191"/>
        <w:tab w:val="clear" w:pos="1531"/>
      </w:tabs>
    </w:pPr>
    <w:rPr>
      <w:rFonts w:eastAsia="SimSun"/>
    </w:rPr>
  </w:style>
  <w:style w:type="paragraph" w:styleId="ListBullet5">
    <w:name w:val="List Bullet 5"/>
    <w:basedOn w:val="Normal"/>
    <w:semiHidden/>
    <w:rsid w:val="00156910"/>
    <w:pPr>
      <w:numPr>
        <w:numId w:val="9"/>
      </w:numPr>
      <w:tabs>
        <w:tab w:val="clear" w:pos="850"/>
        <w:tab w:val="clear" w:pos="1191"/>
        <w:tab w:val="clear" w:pos="1531"/>
      </w:tabs>
    </w:pPr>
    <w:rPr>
      <w:rFonts w:eastAsia="SimSun"/>
    </w:rPr>
  </w:style>
  <w:style w:type="paragraph" w:styleId="ListContinue">
    <w:name w:val="List Continue"/>
    <w:basedOn w:val="Normal"/>
    <w:semiHidden/>
    <w:rsid w:val="00156910"/>
    <w:pPr>
      <w:tabs>
        <w:tab w:val="clear" w:pos="850"/>
        <w:tab w:val="clear" w:pos="1191"/>
        <w:tab w:val="clear" w:pos="1531"/>
      </w:tabs>
      <w:ind w:left="850"/>
    </w:pPr>
    <w:rPr>
      <w:rFonts w:eastAsia="SimSun"/>
    </w:rPr>
  </w:style>
  <w:style w:type="paragraph" w:styleId="ListContinue2">
    <w:name w:val="List Continue 2"/>
    <w:basedOn w:val="Normal"/>
    <w:semiHidden/>
    <w:rsid w:val="00156910"/>
    <w:pPr>
      <w:tabs>
        <w:tab w:val="clear" w:pos="850"/>
        <w:tab w:val="clear" w:pos="1191"/>
        <w:tab w:val="clear" w:pos="1531"/>
      </w:tabs>
      <w:ind w:left="1191"/>
    </w:pPr>
    <w:rPr>
      <w:rFonts w:eastAsia="SimSun"/>
    </w:rPr>
  </w:style>
  <w:style w:type="paragraph" w:styleId="ListContinue3">
    <w:name w:val="List Continue 3"/>
    <w:basedOn w:val="Normal"/>
    <w:semiHidden/>
    <w:rsid w:val="00156910"/>
    <w:pPr>
      <w:tabs>
        <w:tab w:val="clear" w:pos="850"/>
        <w:tab w:val="clear" w:pos="1191"/>
        <w:tab w:val="clear" w:pos="1531"/>
      </w:tabs>
      <w:ind w:left="1474"/>
    </w:pPr>
    <w:rPr>
      <w:rFonts w:eastAsia="SimSun"/>
    </w:rPr>
  </w:style>
  <w:style w:type="paragraph" w:styleId="ListContinue4">
    <w:name w:val="List Continue 4"/>
    <w:basedOn w:val="Normal"/>
    <w:semiHidden/>
    <w:rsid w:val="00156910"/>
    <w:pPr>
      <w:tabs>
        <w:tab w:val="clear" w:pos="850"/>
        <w:tab w:val="clear" w:pos="1191"/>
        <w:tab w:val="clear" w:pos="1531"/>
      </w:tabs>
      <w:ind w:left="1757"/>
    </w:pPr>
    <w:rPr>
      <w:rFonts w:eastAsia="SimSun"/>
    </w:rPr>
  </w:style>
  <w:style w:type="paragraph" w:styleId="ListContinue5">
    <w:name w:val="List Continue 5"/>
    <w:basedOn w:val="Normal"/>
    <w:semiHidden/>
    <w:rsid w:val="00156910"/>
    <w:pPr>
      <w:tabs>
        <w:tab w:val="clear" w:pos="850"/>
        <w:tab w:val="clear" w:pos="1191"/>
        <w:tab w:val="clear" w:pos="1531"/>
      </w:tabs>
      <w:ind w:left="2041"/>
    </w:pPr>
    <w:rPr>
      <w:rFonts w:eastAsia="SimSun"/>
    </w:rPr>
  </w:style>
  <w:style w:type="paragraph" w:styleId="ListNumber">
    <w:name w:val="List Number"/>
    <w:basedOn w:val="Normal"/>
    <w:semiHidden/>
    <w:rsid w:val="00156910"/>
    <w:pPr>
      <w:numPr>
        <w:numId w:val="10"/>
      </w:numPr>
      <w:tabs>
        <w:tab w:val="clear" w:pos="1191"/>
        <w:tab w:val="clear" w:pos="1531"/>
        <w:tab w:val="left" w:pos="1134"/>
      </w:tabs>
    </w:pPr>
    <w:rPr>
      <w:rFonts w:eastAsia="SimSun"/>
    </w:rPr>
  </w:style>
  <w:style w:type="paragraph" w:styleId="ListNumber2">
    <w:name w:val="List Number 2"/>
    <w:basedOn w:val="Normal"/>
    <w:semiHidden/>
    <w:rsid w:val="00156910"/>
    <w:pPr>
      <w:numPr>
        <w:ilvl w:val="1"/>
        <w:numId w:val="10"/>
      </w:numPr>
      <w:tabs>
        <w:tab w:val="clear" w:pos="850"/>
        <w:tab w:val="clear" w:pos="1531"/>
        <w:tab w:val="left" w:pos="1417"/>
      </w:tabs>
    </w:pPr>
    <w:rPr>
      <w:rFonts w:eastAsia="SimSun"/>
    </w:rPr>
  </w:style>
  <w:style w:type="paragraph" w:styleId="ListNumber3">
    <w:name w:val="List Number 3"/>
    <w:basedOn w:val="Normal"/>
    <w:semiHidden/>
    <w:rsid w:val="00156910"/>
    <w:pPr>
      <w:numPr>
        <w:ilvl w:val="2"/>
        <w:numId w:val="10"/>
      </w:numPr>
      <w:tabs>
        <w:tab w:val="clear" w:pos="850"/>
        <w:tab w:val="clear" w:pos="1191"/>
        <w:tab w:val="clear" w:pos="1531"/>
        <w:tab w:val="left" w:pos="1701"/>
      </w:tabs>
    </w:pPr>
    <w:rPr>
      <w:rFonts w:eastAsia="SimSun"/>
    </w:rPr>
  </w:style>
  <w:style w:type="paragraph" w:styleId="ListNumber4">
    <w:name w:val="List Number 4"/>
    <w:basedOn w:val="Normal"/>
    <w:semiHidden/>
    <w:rsid w:val="00156910"/>
    <w:pPr>
      <w:numPr>
        <w:ilvl w:val="3"/>
        <w:numId w:val="10"/>
      </w:numPr>
      <w:tabs>
        <w:tab w:val="clear" w:pos="850"/>
        <w:tab w:val="clear" w:pos="1191"/>
        <w:tab w:val="clear" w:pos="1531"/>
        <w:tab w:val="left" w:pos="1984"/>
      </w:tabs>
    </w:pPr>
    <w:rPr>
      <w:rFonts w:eastAsia="SimSun"/>
    </w:rPr>
  </w:style>
  <w:style w:type="paragraph" w:styleId="ListNumber5">
    <w:name w:val="List Number 5"/>
    <w:basedOn w:val="Normal"/>
    <w:semiHidden/>
    <w:rsid w:val="00156910"/>
    <w:pPr>
      <w:numPr>
        <w:ilvl w:val="4"/>
        <w:numId w:val="10"/>
      </w:numPr>
      <w:tabs>
        <w:tab w:val="clear" w:pos="850"/>
        <w:tab w:val="clear" w:pos="1191"/>
        <w:tab w:val="clear" w:pos="1531"/>
        <w:tab w:val="clear" w:pos="2041"/>
        <w:tab w:val="num" w:pos="360"/>
        <w:tab w:val="left" w:pos="2268"/>
      </w:tabs>
      <w:ind w:left="0" w:firstLine="0"/>
    </w:pPr>
    <w:rPr>
      <w:rFonts w:eastAsia="SimSun"/>
    </w:rPr>
  </w:style>
  <w:style w:type="paragraph" w:customStyle="1" w:styleId="Sourcenotes">
    <w:name w:val="Source &amp; notes"/>
    <w:basedOn w:val="Normal"/>
    <w:qFormat/>
    <w:rsid w:val="0056526D"/>
    <w:pPr>
      <w:keepLines/>
      <w:tabs>
        <w:tab w:val="clear" w:pos="850"/>
        <w:tab w:val="clear" w:pos="1191"/>
        <w:tab w:val="clear" w:pos="1531"/>
      </w:tabs>
      <w:spacing w:before="120" w:after="240"/>
      <w:ind w:left="680" w:right="680"/>
      <w:contextualSpacing/>
    </w:pPr>
    <w:rPr>
      <w:rFonts w:eastAsia="SimSun" w:cs="Arial"/>
      <w:sz w:val="18"/>
      <w:szCs w:val="18"/>
    </w:rPr>
  </w:style>
  <w:style w:type="paragraph" w:styleId="BlockText">
    <w:name w:val="Block Text"/>
    <w:basedOn w:val="Normal"/>
    <w:semiHidden/>
    <w:rsid w:val="00156910"/>
    <w:pPr>
      <w:tabs>
        <w:tab w:val="clear" w:pos="850"/>
        <w:tab w:val="clear" w:pos="1191"/>
        <w:tab w:val="clear" w:pos="1531"/>
      </w:tabs>
      <w:spacing w:after="120"/>
      <w:ind w:left="1440" w:right="1440"/>
    </w:pPr>
    <w:rPr>
      <w:rFonts w:eastAsia="SimSun"/>
    </w:rPr>
  </w:style>
  <w:style w:type="numbering" w:customStyle="1" w:styleId="NumberedNote">
    <w:name w:val="Numbered Note"/>
    <w:basedOn w:val="NoList"/>
    <w:rsid w:val="00156910"/>
    <w:pPr>
      <w:numPr>
        <w:numId w:val="1"/>
      </w:numPr>
    </w:pPr>
  </w:style>
  <w:style w:type="numbering" w:customStyle="1" w:styleId="BulletedNote">
    <w:name w:val="Bulleted Note"/>
    <w:basedOn w:val="NoList"/>
    <w:rsid w:val="00156910"/>
    <w:pPr>
      <w:numPr>
        <w:numId w:val="2"/>
      </w:numPr>
    </w:pPr>
  </w:style>
  <w:style w:type="numbering" w:customStyle="1" w:styleId="NumericNote">
    <w:name w:val="Numeric Note"/>
    <w:basedOn w:val="NoList"/>
    <w:rsid w:val="00156910"/>
    <w:pPr>
      <w:numPr>
        <w:numId w:val="3"/>
      </w:numPr>
    </w:pPr>
  </w:style>
  <w:style w:type="numbering" w:customStyle="1" w:styleId="AlphaNote">
    <w:name w:val="Alpha Note"/>
    <w:basedOn w:val="NoList"/>
    <w:rsid w:val="00156910"/>
    <w:pPr>
      <w:numPr>
        <w:numId w:val="4"/>
      </w:numPr>
    </w:pPr>
  </w:style>
  <w:style w:type="paragraph" w:styleId="EnvelopeAddress">
    <w:name w:val="envelope address"/>
    <w:basedOn w:val="Normal"/>
    <w:semiHidden/>
    <w:rsid w:val="00156910"/>
    <w:pPr>
      <w:framePr w:w="7938" w:h="1985" w:hRule="exact" w:hSpace="141" w:wrap="auto" w:hAnchor="page" w:xAlign="center" w:yAlign="bottom"/>
      <w:tabs>
        <w:tab w:val="clear" w:pos="850"/>
        <w:tab w:val="clear" w:pos="1191"/>
        <w:tab w:val="clear" w:pos="1531"/>
      </w:tabs>
      <w:ind w:left="2835"/>
    </w:pPr>
    <w:rPr>
      <w:rFonts w:ascii="Arial" w:eastAsia="SimSun" w:hAnsi="Arial" w:cs="Arial"/>
      <w:sz w:val="24"/>
      <w:szCs w:val="24"/>
    </w:rPr>
  </w:style>
  <w:style w:type="paragraph" w:styleId="EnvelopeReturn">
    <w:name w:val="envelope return"/>
    <w:basedOn w:val="Normal"/>
    <w:semiHidden/>
    <w:rsid w:val="00156910"/>
    <w:pPr>
      <w:tabs>
        <w:tab w:val="clear" w:pos="850"/>
        <w:tab w:val="clear" w:pos="1191"/>
        <w:tab w:val="clear" w:pos="1531"/>
      </w:tabs>
    </w:pPr>
    <w:rPr>
      <w:rFonts w:ascii="Arial" w:eastAsia="SimSun" w:hAnsi="Arial" w:cs="Arial"/>
    </w:rPr>
  </w:style>
  <w:style w:type="paragraph" w:styleId="HTMLAddress">
    <w:name w:val="HTML Address"/>
    <w:basedOn w:val="Normal"/>
    <w:link w:val="HTMLAddressChar"/>
    <w:semiHidden/>
    <w:rsid w:val="00156910"/>
    <w:pPr>
      <w:tabs>
        <w:tab w:val="clear" w:pos="850"/>
        <w:tab w:val="clear" w:pos="1191"/>
        <w:tab w:val="clear" w:pos="1531"/>
      </w:tabs>
    </w:pPr>
    <w:rPr>
      <w:rFonts w:eastAsia="SimSun"/>
      <w:i/>
      <w:iCs/>
    </w:rPr>
  </w:style>
  <w:style w:type="character" w:customStyle="1" w:styleId="HTMLAddressChar">
    <w:name w:val="HTML Address Char"/>
    <w:basedOn w:val="DefaultParagraphFont"/>
    <w:link w:val="HTMLAddress"/>
    <w:semiHidden/>
    <w:rsid w:val="0074276B"/>
    <w:rPr>
      <w:rFonts w:eastAsia="SimSun"/>
      <w:i/>
      <w:iCs/>
    </w:rPr>
  </w:style>
  <w:style w:type="paragraph" w:styleId="CommentText">
    <w:name w:val="annotation text"/>
    <w:basedOn w:val="Normal"/>
    <w:link w:val="CommentTextChar"/>
    <w:semiHidden/>
    <w:rsid w:val="00156910"/>
    <w:pPr>
      <w:tabs>
        <w:tab w:val="clear" w:pos="850"/>
        <w:tab w:val="clear" w:pos="1191"/>
        <w:tab w:val="clear" w:pos="1531"/>
      </w:tabs>
    </w:pPr>
    <w:rPr>
      <w:rFonts w:eastAsia="SimSun"/>
    </w:rPr>
  </w:style>
  <w:style w:type="character" w:customStyle="1" w:styleId="CommentTextChar">
    <w:name w:val="Comment Text Char"/>
    <w:basedOn w:val="DefaultParagraphFont"/>
    <w:link w:val="CommentText"/>
    <w:semiHidden/>
    <w:rsid w:val="00156910"/>
    <w:rPr>
      <w:rFonts w:ascii="Georgia" w:eastAsia="SimSun" w:hAnsi="Georgia"/>
    </w:rPr>
  </w:style>
  <w:style w:type="paragraph" w:styleId="BodyText2">
    <w:name w:val="Body Text 2"/>
    <w:basedOn w:val="Normal"/>
    <w:link w:val="BodyText2Char"/>
    <w:semiHidden/>
    <w:rsid w:val="00156910"/>
    <w:pPr>
      <w:tabs>
        <w:tab w:val="clear" w:pos="850"/>
        <w:tab w:val="clear" w:pos="1191"/>
        <w:tab w:val="clear" w:pos="1531"/>
      </w:tabs>
      <w:spacing w:after="120" w:line="480" w:lineRule="auto"/>
    </w:pPr>
    <w:rPr>
      <w:rFonts w:eastAsia="SimSun"/>
    </w:rPr>
  </w:style>
  <w:style w:type="character" w:customStyle="1" w:styleId="BodyText2Char">
    <w:name w:val="Body Text 2 Char"/>
    <w:basedOn w:val="DefaultParagraphFont"/>
    <w:link w:val="BodyText2"/>
    <w:semiHidden/>
    <w:rsid w:val="0074276B"/>
    <w:rPr>
      <w:rFonts w:eastAsia="SimSun"/>
    </w:rPr>
  </w:style>
  <w:style w:type="paragraph" w:styleId="BodyText3">
    <w:name w:val="Body Text 3"/>
    <w:basedOn w:val="Normal"/>
    <w:link w:val="BodyText3Char"/>
    <w:semiHidden/>
    <w:rsid w:val="00156910"/>
    <w:pPr>
      <w:tabs>
        <w:tab w:val="clear" w:pos="850"/>
        <w:tab w:val="clear" w:pos="1191"/>
        <w:tab w:val="clear" w:pos="1531"/>
      </w:tabs>
      <w:spacing w:after="120"/>
    </w:pPr>
    <w:rPr>
      <w:rFonts w:eastAsia="SimSun"/>
      <w:sz w:val="16"/>
      <w:szCs w:val="16"/>
    </w:rPr>
  </w:style>
  <w:style w:type="character" w:customStyle="1" w:styleId="BodyText3Char">
    <w:name w:val="Body Text 3 Char"/>
    <w:basedOn w:val="DefaultParagraphFont"/>
    <w:link w:val="BodyText3"/>
    <w:semiHidden/>
    <w:rsid w:val="0074276B"/>
    <w:rPr>
      <w:rFonts w:eastAsia="SimSun"/>
      <w:sz w:val="16"/>
      <w:szCs w:val="16"/>
    </w:rPr>
  </w:style>
  <w:style w:type="paragraph" w:styleId="Date">
    <w:name w:val="Date"/>
    <w:basedOn w:val="Normal"/>
    <w:next w:val="Normal"/>
    <w:link w:val="DateChar"/>
    <w:unhideWhenUsed/>
    <w:rsid w:val="00156910"/>
    <w:pPr>
      <w:tabs>
        <w:tab w:val="clear" w:pos="850"/>
        <w:tab w:val="clear" w:pos="1191"/>
        <w:tab w:val="clear" w:pos="1531"/>
      </w:tabs>
    </w:pPr>
    <w:rPr>
      <w:rFonts w:eastAsia="SimSun"/>
    </w:rPr>
  </w:style>
  <w:style w:type="character" w:customStyle="1" w:styleId="DateChar">
    <w:name w:val="Date Char"/>
    <w:basedOn w:val="DefaultParagraphFont"/>
    <w:link w:val="Date"/>
    <w:rsid w:val="0074276B"/>
    <w:rPr>
      <w:rFonts w:eastAsia="SimSun"/>
    </w:rPr>
  </w:style>
  <w:style w:type="paragraph" w:styleId="MessageHeader">
    <w:name w:val="Message Header"/>
    <w:basedOn w:val="Normal"/>
    <w:link w:val="MessageHeaderChar"/>
    <w:semiHidden/>
    <w:rsid w:val="00156910"/>
    <w:pPr>
      <w:pBdr>
        <w:top w:val="single" w:sz="6" w:space="1" w:color="auto"/>
        <w:left w:val="single" w:sz="6" w:space="1" w:color="auto"/>
        <w:bottom w:val="single" w:sz="6" w:space="1" w:color="auto"/>
        <w:right w:val="single" w:sz="6" w:space="1" w:color="auto"/>
      </w:pBdr>
      <w:shd w:val="pct20" w:color="auto" w:fill="auto"/>
      <w:tabs>
        <w:tab w:val="clear" w:pos="850"/>
        <w:tab w:val="clear" w:pos="1191"/>
        <w:tab w:val="clear" w:pos="1531"/>
      </w:tabs>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semiHidden/>
    <w:rsid w:val="0074276B"/>
    <w:rPr>
      <w:rFonts w:ascii="Arial" w:eastAsia="SimSun" w:hAnsi="Arial" w:cs="Arial"/>
      <w:sz w:val="24"/>
      <w:szCs w:val="24"/>
      <w:shd w:val="pct20" w:color="auto" w:fill="auto"/>
    </w:rPr>
  </w:style>
  <w:style w:type="paragraph" w:styleId="DocumentMap">
    <w:name w:val="Document Map"/>
    <w:basedOn w:val="Normal"/>
    <w:link w:val="DocumentMapChar"/>
    <w:semiHidden/>
    <w:rsid w:val="00156910"/>
    <w:pPr>
      <w:shd w:val="clear" w:color="auto" w:fill="000080"/>
      <w:tabs>
        <w:tab w:val="clear" w:pos="850"/>
        <w:tab w:val="clear" w:pos="1191"/>
        <w:tab w:val="clear" w:pos="1531"/>
      </w:tabs>
    </w:pPr>
    <w:rPr>
      <w:rFonts w:eastAsia="SimSun" w:cs="Tahoma"/>
    </w:rPr>
  </w:style>
  <w:style w:type="character" w:customStyle="1" w:styleId="DocumentMapChar">
    <w:name w:val="Document Map Char"/>
    <w:basedOn w:val="DefaultParagraphFont"/>
    <w:link w:val="DocumentMap"/>
    <w:semiHidden/>
    <w:rsid w:val="00156910"/>
    <w:rPr>
      <w:rFonts w:ascii="Georgia" w:eastAsia="SimSun" w:hAnsi="Georgia" w:cs="Tahoma"/>
      <w:shd w:val="clear" w:color="auto" w:fill="000080"/>
    </w:rPr>
  </w:style>
  <w:style w:type="paragraph" w:styleId="Closing">
    <w:name w:val="Closing"/>
    <w:basedOn w:val="Normal"/>
    <w:link w:val="ClosingChar"/>
    <w:semiHidden/>
    <w:rsid w:val="00156910"/>
    <w:pPr>
      <w:tabs>
        <w:tab w:val="clear" w:pos="850"/>
        <w:tab w:val="clear" w:pos="1191"/>
        <w:tab w:val="clear" w:pos="1531"/>
      </w:tabs>
      <w:ind w:left="4252"/>
    </w:pPr>
    <w:rPr>
      <w:rFonts w:eastAsia="SimSun"/>
    </w:rPr>
  </w:style>
  <w:style w:type="character" w:customStyle="1" w:styleId="ClosingChar">
    <w:name w:val="Closing Char"/>
    <w:basedOn w:val="DefaultParagraphFont"/>
    <w:link w:val="Closing"/>
    <w:semiHidden/>
    <w:rsid w:val="0074276B"/>
    <w:rPr>
      <w:rFonts w:eastAsia="SimSun"/>
    </w:rPr>
  </w:style>
  <w:style w:type="paragraph" w:styleId="Index2">
    <w:name w:val="index 2"/>
    <w:basedOn w:val="Normal"/>
    <w:next w:val="Normal"/>
    <w:semiHidden/>
    <w:rsid w:val="00156910"/>
    <w:pPr>
      <w:tabs>
        <w:tab w:val="clear" w:pos="850"/>
        <w:tab w:val="clear" w:pos="1191"/>
        <w:tab w:val="clear" w:pos="1531"/>
      </w:tabs>
      <w:ind w:left="440" w:hanging="220"/>
    </w:pPr>
    <w:rPr>
      <w:rFonts w:eastAsia="SimSun"/>
    </w:rPr>
  </w:style>
  <w:style w:type="paragraph" w:styleId="Index3">
    <w:name w:val="index 3"/>
    <w:basedOn w:val="Normal"/>
    <w:next w:val="Normal"/>
    <w:semiHidden/>
    <w:rsid w:val="00156910"/>
    <w:pPr>
      <w:tabs>
        <w:tab w:val="clear" w:pos="850"/>
        <w:tab w:val="clear" w:pos="1191"/>
        <w:tab w:val="clear" w:pos="1531"/>
      </w:tabs>
      <w:ind w:left="660" w:hanging="220"/>
    </w:pPr>
    <w:rPr>
      <w:rFonts w:eastAsia="SimSun"/>
    </w:rPr>
  </w:style>
  <w:style w:type="paragraph" w:styleId="Index4">
    <w:name w:val="index 4"/>
    <w:basedOn w:val="Normal"/>
    <w:next w:val="Normal"/>
    <w:semiHidden/>
    <w:rsid w:val="00156910"/>
    <w:pPr>
      <w:tabs>
        <w:tab w:val="clear" w:pos="850"/>
        <w:tab w:val="clear" w:pos="1191"/>
        <w:tab w:val="clear" w:pos="1531"/>
      </w:tabs>
      <w:ind w:left="880" w:hanging="220"/>
    </w:pPr>
    <w:rPr>
      <w:rFonts w:eastAsia="SimSun"/>
    </w:rPr>
  </w:style>
  <w:style w:type="paragraph" w:styleId="Index5">
    <w:name w:val="index 5"/>
    <w:basedOn w:val="Normal"/>
    <w:next w:val="Normal"/>
    <w:semiHidden/>
    <w:rsid w:val="00156910"/>
    <w:pPr>
      <w:tabs>
        <w:tab w:val="clear" w:pos="850"/>
        <w:tab w:val="clear" w:pos="1191"/>
        <w:tab w:val="clear" w:pos="1531"/>
      </w:tabs>
      <w:ind w:left="1100" w:hanging="220"/>
    </w:pPr>
    <w:rPr>
      <w:rFonts w:eastAsia="SimSun"/>
    </w:rPr>
  </w:style>
  <w:style w:type="paragraph" w:styleId="Index6">
    <w:name w:val="index 6"/>
    <w:basedOn w:val="Normal"/>
    <w:next w:val="Normal"/>
    <w:semiHidden/>
    <w:rsid w:val="00156910"/>
    <w:pPr>
      <w:tabs>
        <w:tab w:val="clear" w:pos="850"/>
        <w:tab w:val="clear" w:pos="1191"/>
        <w:tab w:val="clear" w:pos="1531"/>
      </w:tabs>
      <w:ind w:left="1320" w:hanging="220"/>
    </w:pPr>
    <w:rPr>
      <w:rFonts w:eastAsia="SimSun"/>
    </w:rPr>
  </w:style>
  <w:style w:type="paragraph" w:styleId="Index7">
    <w:name w:val="index 7"/>
    <w:basedOn w:val="Normal"/>
    <w:next w:val="Normal"/>
    <w:semiHidden/>
    <w:rsid w:val="00156910"/>
    <w:pPr>
      <w:tabs>
        <w:tab w:val="clear" w:pos="850"/>
        <w:tab w:val="clear" w:pos="1191"/>
        <w:tab w:val="clear" w:pos="1531"/>
      </w:tabs>
      <w:ind w:left="1540" w:hanging="220"/>
    </w:pPr>
    <w:rPr>
      <w:rFonts w:eastAsia="SimSun"/>
    </w:rPr>
  </w:style>
  <w:style w:type="paragraph" w:styleId="Index8">
    <w:name w:val="index 8"/>
    <w:basedOn w:val="Normal"/>
    <w:next w:val="Normal"/>
    <w:semiHidden/>
    <w:rsid w:val="00156910"/>
    <w:pPr>
      <w:tabs>
        <w:tab w:val="clear" w:pos="850"/>
        <w:tab w:val="clear" w:pos="1191"/>
        <w:tab w:val="clear" w:pos="1531"/>
      </w:tabs>
      <w:ind w:left="1760" w:hanging="220"/>
    </w:pPr>
    <w:rPr>
      <w:rFonts w:eastAsia="SimSun"/>
    </w:rPr>
  </w:style>
  <w:style w:type="paragraph" w:styleId="Index9">
    <w:name w:val="index 9"/>
    <w:basedOn w:val="Normal"/>
    <w:next w:val="Normal"/>
    <w:semiHidden/>
    <w:rsid w:val="00156910"/>
    <w:pPr>
      <w:tabs>
        <w:tab w:val="clear" w:pos="850"/>
        <w:tab w:val="clear" w:pos="1191"/>
        <w:tab w:val="clear" w:pos="1531"/>
      </w:tabs>
      <w:ind w:left="1980" w:hanging="220"/>
    </w:pPr>
    <w:rPr>
      <w:rFonts w:eastAsia="SimSun"/>
    </w:rPr>
  </w:style>
  <w:style w:type="paragraph" w:styleId="NormalWeb">
    <w:name w:val="Normal (Web)"/>
    <w:basedOn w:val="Normal"/>
    <w:uiPriority w:val="99"/>
    <w:rsid w:val="00156910"/>
    <w:pPr>
      <w:tabs>
        <w:tab w:val="clear" w:pos="850"/>
        <w:tab w:val="clear" w:pos="1191"/>
        <w:tab w:val="clear" w:pos="1531"/>
      </w:tabs>
    </w:pPr>
    <w:rPr>
      <w:rFonts w:eastAsia="SimSun"/>
      <w:sz w:val="24"/>
      <w:szCs w:val="24"/>
    </w:rPr>
  </w:style>
  <w:style w:type="paragraph" w:styleId="CommentSubject">
    <w:name w:val="annotation subject"/>
    <w:basedOn w:val="CommentText"/>
    <w:next w:val="CommentText"/>
    <w:link w:val="CommentSubjectChar"/>
    <w:semiHidden/>
    <w:rsid w:val="00156910"/>
    <w:rPr>
      <w:b/>
      <w:bCs/>
    </w:rPr>
  </w:style>
  <w:style w:type="character" w:customStyle="1" w:styleId="CommentSubjectChar">
    <w:name w:val="Comment Subject Char"/>
    <w:basedOn w:val="CommentTextChar"/>
    <w:link w:val="CommentSubject"/>
    <w:semiHidden/>
    <w:rsid w:val="00156910"/>
    <w:rPr>
      <w:rFonts w:ascii="Georgia" w:eastAsia="SimSun" w:hAnsi="Georgia"/>
      <w:b/>
      <w:bCs/>
    </w:rPr>
  </w:style>
  <w:style w:type="paragraph" w:styleId="HTMLPreformatted">
    <w:name w:val="HTML Preformatted"/>
    <w:basedOn w:val="Normal"/>
    <w:link w:val="HTMLPreformattedChar"/>
    <w:semiHidden/>
    <w:rsid w:val="00156910"/>
    <w:pPr>
      <w:tabs>
        <w:tab w:val="clear" w:pos="850"/>
        <w:tab w:val="clear" w:pos="1191"/>
        <w:tab w:val="clear" w:pos="1531"/>
      </w:tabs>
    </w:pPr>
    <w:rPr>
      <w:rFonts w:ascii="Courier New" w:eastAsia="SimSun" w:hAnsi="Courier New" w:cs="Courier New"/>
    </w:rPr>
  </w:style>
  <w:style w:type="character" w:customStyle="1" w:styleId="HTMLPreformattedChar">
    <w:name w:val="HTML Preformatted Char"/>
    <w:basedOn w:val="DefaultParagraphFont"/>
    <w:link w:val="HTMLPreformatted"/>
    <w:semiHidden/>
    <w:rsid w:val="0074276B"/>
    <w:rPr>
      <w:rFonts w:ascii="Courier New" w:eastAsia="SimSun" w:hAnsi="Courier New" w:cs="Courier New"/>
    </w:rPr>
  </w:style>
  <w:style w:type="paragraph" w:styleId="BodyTextFirstIndent">
    <w:name w:val="Body Text First Indent"/>
    <w:basedOn w:val="BodyText"/>
    <w:link w:val="BodyTextFirstIndentChar"/>
    <w:semiHidden/>
    <w:rsid w:val="00156910"/>
    <w:pPr>
      <w:spacing w:after="120"/>
      <w:ind w:firstLine="210"/>
    </w:pPr>
  </w:style>
  <w:style w:type="character" w:customStyle="1" w:styleId="BodyTextFirstIndentChar">
    <w:name w:val="Body Text First Indent Char"/>
    <w:basedOn w:val="BodyTextChar"/>
    <w:link w:val="BodyTextFirstIndent"/>
    <w:semiHidden/>
    <w:rsid w:val="0074276B"/>
    <w:rPr>
      <w:rFonts w:eastAsia="SimSun"/>
    </w:rPr>
  </w:style>
  <w:style w:type="paragraph" w:styleId="BodyTextIndent">
    <w:name w:val="Body Text Indent"/>
    <w:basedOn w:val="Normal"/>
    <w:link w:val="BodyTextIndentChar"/>
    <w:semiHidden/>
    <w:rsid w:val="00156910"/>
    <w:pPr>
      <w:tabs>
        <w:tab w:val="clear" w:pos="850"/>
        <w:tab w:val="clear" w:pos="1191"/>
        <w:tab w:val="clear" w:pos="1531"/>
      </w:tabs>
      <w:ind w:left="442"/>
    </w:pPr>
    <w:rPr>
      <w:rFonts w:eastAsia="SimSun"/>
    </w:rPr>
  </w:style>
  <w:style w:type="character" w:customStyle="1" w:styleId="BodyTextIndentChar">
    <w:name w:val="Body Text Indent Char"/>
    <w:basedOn w:val="DefaultParagraphFont"/>
    <w:link w:val="BodyTextIndent"/>
    <w:semiHidden/>
    <w:rsid w:val="0074276B"/>
    <w:rPr>
      <w:rFonts w:eastAsia="SimSun"/>
    </w:rPr>
  </w:style>
  <w:style w:type="paragraph" w:styleId="BodyTextIndent2">
    <w:name w:val="Body Text Indent 2"/>
    <w:basedOn w:val="Normal"/>
    <w:link w:val="BodyTextIndent2Char"/>
    <w:semiHidden/>
    <w:rsid w:val="00156910"/>
    <w:pPr>
      <w:tabs>
        <w:tab w:val="clear" w:pos="850"/>
        <w:tab w:val="clear" w:pos="1191"/>
        <w:tab w:val="clear" w:pos="1531"/>
      </w:tabs>
      <w:spacing w:after="120" w:line="480" w:lineRule="auto"/>
      <w:ind w:left="283"/>
    </w:pPr>
    <w:rPr>
      <w:rFonts w:eastAsia="SimSun"/>
    </w:rPr>
  </w:style>
  <w:style w:type="character" w:customStyle="1" w:styleId="BodyTextIndent2Char">
    <w:name w:val="Body Text Indent 2 Char"/>
    <w:basedOn w:val="DefaultParagraphFont"/>
    <w:link w:val="BodyTextIndent2"/>
    <w:semiHidden/>
    <w:rsid w:val="0074276B"/>
    <w:rPr>
      <w:rFonts w:eastAsia="SimSun"/>
    </w:rPr>
  </w:style>
  <w:style w:type="paragraph" w:styleId="BodyTextIndent3">
    <w:name w:val="Body Text Indent 3"/>
    <w:basedOn w:val="Normal"/>
    <w:link w:val="BodyTextIndent3Char"/>
    <w:semiHidden/>
    <w:rsid w:val="00156910"/>
    <w:pPr>
      <w:tabs>
        <w:tab w:val="clear" w:pos="850"/>
        <w:tab w:val="clear" w:pos="1191"/>
        <w:tab w:val="clear" w:pos="1531"/>
      </w:tabs>
      <w:spacing w:after="120"/>
      <w:ind w:left="283"/>
    </w:pPr>
    <w:rPr>
      <w:rFonts w:eastAsia="SimSun"/>
      <w:sz w:val="16"/>
      <w:szCs w:val="16"/>
    </w:rPr>
  </w:style>
  <w:style w:type="character" w:customStyle="1" w:styleId="BodyTextIndent3Char">
    <w:name w:val="Body Text Indent 3 Char"/>
    <w:basedOn w:val="DefaultParagraphFont"/>
    <w:link w:val="BodyTextIndent3"/>
    <w:semiHidden/>
    <w:rsid w:val="0074276B"/>
    <w:rPr>
      <w:rFonts w:eastAsia="SimSun"/>
      <w:sz w:val="16"/>
      <w:szCs w:val="16"/>
    </w:rPr>
  </w:style>
  <w:style w:type="paragraph" w:styleId="BodyTextFirstIndent2">
    <w:name w:val="Body Text First Indent 2"/>
    <w:basedOn w:val="BodyTextIndent"/>
    <w:link w:val="BodyTextFirstIndent2Char"/>
    <w:semiHidden/>
    <w:rsid w:val="00156910"/>
    <w:pPr>
      <w:ind w:firstLine="210"/>
    </w:pPr>
  </w:style>
  <w:style w:type="character" w:customStyle="1" w:styleId="BodyTextFirstIndent2Char">
    <w:name w:val="Body Text First Indent 2 Char"/>
    <w:basedOn w:val="BodyTextIndentChar"/>
    <w:link w:val="BodyTextFirstIndent2"/>
    <w:semiHidden/>
    <w:rsid w:val="0074276B"/>
    <w:rPr>
      <w:rFonts w:eastAsia="SimSun"/>
    </w:rPr>
  </w:style>
  <w:style w:type="paragraph" w:styleId="NormalIndent">
    <w:name w:val="Normal Indent"/>
    <w:basedOn w:val="Normal"/>
    <w:semiHidden/>
    <w:rsid w:val="00156910"/>
    <w:pPr>
      <w:tabs>
        <w:tab w:val="clear" w:pos="850"/>
        <w:tab w:val="clear" w:pos="1191"/>
        <w:tab w:val="clear" w:pos="1531"/>
      </w:tabs>
      <w:ind w:left="708"/>
    </w:pPr>
    <w:rPr>
      <w:rFonts w:eastAsia="SimSun"/>
    </w:rPr>
  </w:style>
  <w:style w:type="paragraph" w:styleId="Salutation">
    <w:name w:val="Salutation"/>
    <w:basedOn w:val="Normal"/>
    <w:next w:val="Normal"/>
    <w:link w:val="SalutationChar"/>
    <w:semiHidden/>
    <w:rsid w:val="00156910"/>
    <w:pPr>
      <w:tabs>
        <w:tab w:val="clear" w:pos="850"/>
        <w:tab w:val="clear" w:pos="1191"/>
        <w:tab w:val="clear" w:pos="1531"/>
      </w:tabs>
    </w:pPr>
    <w:rPr>
      <w:rFonts w:eastAsia="SimSun"/>
    </w:rPr>
  </w:style>
  <w:style w:type="character" w:customStyle="1" w:styleId="SalutationChar">
    <w:name w:val="Salutation Char"/>
    <w:basedOn w:val="DefaultParagraphFont"/>
    <w:link w:val="Salutation"/>
    <w:semiHidden/>
    <w:rsid w:val="0074276B"/>
    <w:rPr>
      <w:rFonts w:eastAsia="SimSun"/>
    </w:rPr>
  </w:style>
  <w:style w:type="paragraph" w:styleId="Signature">
    <w:name w:val="Signature"/>
    <w:basedOn w:val="Normal"/>
    <w:link w:val="SignatureChar"/>
    <w:semiHidden/>
    <w:rsid w:val="00156910"/>
    <w:pPr>
      <w:tabs>
        <w:tab w:val="clear" w:pos="850"/>
        <w:tab w:val="clear" w:pos="1191"/>
        <w:tab w:val="clear" w:pos="1531"/>
      </w:tabs>
      <w:ind w:left="4252"/>
    </w:pPr>
    <w:rPr>
      <w:rFonts w:eastAsia="SimSun"/>
    </w:rPr>
  </w:style>
  <w:style w:type="character" w:customStyle="1" w:styleId="SignatureChar">
    <w:name w:val="Signature Char"/>
    <w:basedOn w:val="DefaultParagraphFont"/>
    <w:link w:val="Signature"/>
    <w:semiHidden/>
    <w:rsid w:val="0074276B"/>
    <w:rPr>
      <w:rFonts w:eastAsia="SimSun"/>
    </w:rPr>
  </w:style>
  <w:style w:type="paragraph" w:styleId="E-mailSignature">
    <w:name w:val="E-mail Signature"/>
    <w:basedOn w:val="Normal"/>
    <w:link w:val="E-mailSignatureChar"/>
    <w:semiHidden/>
    <w:rsid w:val="00156910"/>
    <w:pPr>
      <w:tabs>
        <w:tab w:val="clear" w:pos="850"/>
        <w:tab w:val="clear" w:pos="1191"/>
        <w:tab w:val="clear" w:pos="1531"/>
      </w:tabs>
    </w:pPr>
    <w:rPr>
      <w:rFonts w:eastAsia="SimSun"/>
    </w:rPr>
  </w:style>
  <w:style w:type="character" w:customStyle="1" w:styleId="E-mailSignatureChar">
    <w:name w:val="E-mail Signature Char"/>
    <w:basedOn w:val="DefaultParagraphFont"/>
    <w:link w:val="E-mailSignature"/>
    <w:semiHidden/>
    <w:rsid w:val="0074276B"/>
    <w:rPr>
      <w:rFonts w:eastAsia="SimSun"/>
    </w:rPr>
  </w:style>
  <w:style w:type="paragraph" w:styleId="TableofFigures">
    <w:name w:val="table of figures"/>
    <w:basedOn w:val="Normal"/>
    <w:next w:val="Normal"/>
    <w:uiPriority w:val="99"/>
    <w:unhideWhenUsed/>
    <w:rsid w:val="00807595"/>
    <w:pPr>
      <w:tabs>
        <w:tab w:val="clear" w:pos="850"/>
        <w:tab w:val="clear" w:pos="1191"/>
        <w:tab w:val="clear" w:pos="1531"/>
        <w:tab w:val="right" w:leader="dot" w:pos="9072"/>
      </w:tabs>
      <w:ind w:left="442" w:right="510" w:hanging="442"/>
      <w:jc w:val="left"/>
    </w:pPr>
    <w:rPr>
      <w:rFonts w:eastAsia="SimSun"/>
      <w:noProof/>
    </w:rPr>
  </w:style>
  <w:style w:type="paragraph" w:styleId="TableofAuthorities">
    <w:name w:val="table of authorities"/>
    <w:basedOn w:val="Normal"/>
    <w:next w:val="Normal"/>
    <w:semiHidden/>
    <w:rsid w:val="00156910"/>
    <w:pPr>
      <w:tabs>
        <w:tab w:val="clear" w:pos="850"/>
        <w:tab w:val="clear" w:pos="1191"/>
        <w:tab w:val="clear" w:pos="1531"/>
      </w:tabs>
      <w:ind w:left="220" w:hanging="220"/>
    </w:pPr>
    <w:rPr>
      <w:rFonts w:eastAsia="SimSun"/>
    </w:rPr>
  </w:style>
  <w:style w:type="paragraph" w:styleId="PlainText">
    <w:name w:val="Plain Text"/>
    <w:basedOn w:val="Normal"/>
    <w:link w:val="PlainTextChar"/>
    <w:semiHidden/>
    <w:rsid w:val="00156910"/>
    <w:pPr>
      <w:tabs>
        <w:tab w:val="clear" w:pos="850"/>
        <w:tab w:val="clear" w:pos="1191"/>
        <w:tab w:val="clear" w:pos="1531"/>
      </w:tabs>
    </w:pPr>
    <w:rPr>
      <w:rFonts w:ascii="Courier New" w:eastAsia="SimSun" w:hAnsi="Courier New" w:cs="Courier New"/>
    </w:rPr>
  </w:style>
  <w:style w:type="character" w:customStyle="1" w:styleId="PlainTextChar">
    <w:name w:val="Plain Text Char"/>
    <w:basedOn w:val="DefaultParagraphFont"/>
    <w:link w:val="PlainText"/>
    <w:semiHidden/>
    <w:rsid w:val="0074276B"/>
    <w:rPr>
      <w:rFonts w:ascii="Courier New" w:eastAsia="SimSun" w:hAnsi="Courier New" w:cs="Courier New"/>
    </w:rPr>
  </w:style>
  <w:style w:type="paragraph" w:styleId="BalloonText">
    <w:name w:val="Balloon Text"/>
    <w:basedOn w:val="Normal"/>
    <w:link w:val="BalloonTextChar"/>
    <w:uiPriority w:val="99"/>
    <w:semiHidden/>
    <w:rsid w:val="00156910"/>
    <w:pPr>
      <w:tabs>
        <w:tab w:val="clear" w:pos="850"/>
        <w:tab w:val="clear" w:pos="1191"/>
        <w:tab w:val="clear" w:pos="1531"/>
      </w:tabs>
    </w:pPr>
    <w:rPr>
      <w:rFonts w:eastAsia="SimSun" w:cs="Tahoma"/>
      <w:sz w:val="16"/>
      <w:szCs w:val="16"/>
    </w:rPr>
  </w:style>
  <w:style w:type="character" w:customStyle="1" w:styleId="BalloonTextChar">
    <w:name w:val="Balloon Text Char"/>
    <w:basedOn w:val="DefaultParagraphFont"/>
    <w:link w:val="BalloonText"/>
    <w:uiPriority w:val="99"/>
    <w:semiHidden/>
    <w:rsid w:val="00156910"/>
    <w:rPr>
      <w:rFonts w:ascii="Georgia" w:eastAsia="SimSun" w:hAnsi="Georgia" w:cs="Tahoma"/>
      <w:sz w:val="16"/>
      <w:szCs w:val="16"/>
    </w:rPr>
  </w:style>
  <w:style w:type="paragraph" w:styleId="MacroText">
    <w:name w:val="macro"/>
    <w:link w:val="MacroTextChar"/>
    <w:semiHidden/>
    <w:rsid w:val="00156910"/>
    <w:pPr>
      <w:tabs>
        <w:tab w:val="left" w:pos="480"/>
        <w:tab w:val="left" w:pos="960"/>
        <w:tab w:val="left" w:pos="1440"/>
        <w:tab w:val="left" w:pos="1920"/>
        <w:tab w:val="left" w:pos="2400"/>
        <w:tab w:val="left" w:pos="2880"/>
        <w:tab w:val="left" w:pos="3360"/>
        <w:tab w:val="left" w:pos="3840"/>
        <w:tab w:val="left" w:pos="4320"/>
      </w:tabs>
      <w:spacing w:after="160" w:line="259" w:lineRule="auto"/>
      <w:jc w:val="both"/>
    </w:pPr>
    <w:rPr>
      <w:rFonts w:ascii="Courier New" w:eastAsia="SimSun" w:hAnsi="Courier New" w:cs="Courier New"/>
      <w:position w:val="6"/>
      <w:lang w:val="en-GB" w:eastAsia="zh-CN"/>
    </w:rPr>
  </w:style>
  <w:style w:type="character" w:customStyle="1" w:styleId="MacroTextChar">
    <w:name w:val="Macro Text Char"/>
    <w:basedOn w:val="DefaultParagraphFont"/>
    <w:link w:val="MacroText"/>
    <w:semiHidden/>
    <w:rsid w:val="00156910"/>
    <w:rPr>
      <w:rFonts w:ascii="Courier New" w:eastAsia="SimSun" w:hAnsi="Courier New" w:cs="Courier New"/>
      <w:position w:val="6"/>
      <w:lang w:val="en-GB" w:eastAsia="zh-CN"/>
    </w:rPr>
  </w:style>
  <w:style w:type="paragraph" w:styleId="NoteHeading">
    <w:name w:val="Note Heading"/>
    <w:basedOn w:val="Normal"/>
    <w:next w:val="Normal"/>
    <w:link w:val="NoteHeadingChar"/>
    <w:semiHidden/>
    <w:rsid w:val="00156910"/>
    <w:pPr>
      <w:tabs>
        <w:tab w:val="clear" w:pos="850"/>
        <w:tab w:val="clear" w:pos="1191"/>
        <w:tab w:val="clear" w:pos="1531"/>
      </w:tabs>
    </w:pPr>
    <w:rPr>
      <w:rFonts w:eastAsia="SimSun"/>
    </w:rPr>
  </w:style>
  <w:style w:type="character" w:customStyle="1" w:styleId="NoteHeadingChar">
    <w:name w:val="Note Heading Char"/>
    <w:basedOn w:val="DefaultParagraphFont"/>
    <w:link w:val="NoteHeading"/>
    <w:semiHidden/>
    <w:rsid w:val="0074276B"/>
    <w:rPr>
      <w:rFonts w:eastAsia="SimSun"/>
    </w:rPr>
  </w:style>
  <w:style w:type="paragraph" w:styleId="TOAHeading">
    <w:name w:val="toa heading"/>
    <w:basedOn w:val="Normal"/>
    <w:next w:val="Normal"/>
    <w:semiHidden/>
    <w:rsid w:val="00156910"/>
    <w:pPr>
      <w:tabs>
        <w:tab w:val="clear" w:pos="850"/>
        <w:tab w:val="clear" w:pos="1191"/>
        <w:tab w:val="clear" w:pos="1531"/>
      </w:tabs>
      <w:spacing w:before="120"/>
    </w:pPr>
    <w:rPr>
      <w:rFonts w:ascii="Arial" w:eastAsia="SimSun" w:hAnsi="Arial" w:cs="Arial"/>
      <w:b/>
      <w:bCs/>
      <w:sz w:val="24"/>
      <w:szCs w:val="24"/>
    </w:rPr>
  </w:style>
  <w:style w:type="character" w:styleId="PageNumber">
    <w:name w:val="page number"/>
    <w:basedOn w:val="DefaultParagraphFont"/>
    <w:uiPriority w:val="99"/>
    <w:unhideWhenUsed/>
    <w:rsid w:val="007A7570"/>
    <w:rPr>
      <w:b/>
      <w:sz w:val="22"/>
      <w:szCs w:val="22"/>
    </w:rPr>
  </w:style>
  <w:style w:type="paragraph" w:styleId="Bibliography">
    <w:name w:val="Bibliography"/>
    <w:basedOn w:val="Normal"/>
    <w:next w:val="Normal"/>
    <w:uiPriority w:val="37"/>
    <w:unhideWhenUsed/>
    <w:rsid w:val="00182182"/>
    <w:pPr>
      <w:tabs>
        <w:tab w:val="clear" w:pos="850"/>
        <w:tab w:val="clear" w:pos="1191"/>
        <w:tab w:val="clear" w:pos="1531"/>
      </w:tabs>
      <w:spacing w:after="120"/>
      <w:ind w:left="284" w:hanging="284"/>
      <w:jc w:val="left"/>
    </w:pPr>
    <w:rPr>
      <w:rFonts w:eastAsia="SimSun"/>
    </w:rPr>
  </w:style>
  <w:style w:type="paragraph" w:customStyle="1" w:styleId="IntenseQuote1">
    <w:name w:val="Intense Quote1"/>
    <w:basedOn w:val="Normal"/>
    <w:next w:val="Normal"/>
    <w:uiPriority w:val="30"/>
    <w:semiHidden/>
    <w:rsid w:val="00156910"/>
    <w:pPr>
      <w:pBdr>
        <w:top w:val="single" w:sz="4" w:space="10" w:color="404040"/>
        <w:bottom w:val="single" w:sz="4" w:space="10" w:color="404040"/>
      </w:pBdr>
      <w:tabs>
        <w:tab w:val="clear" w:pos="850"/>
        <w:tab w:val="clear" w:pos="1191"/>
        <w:tab w:val="clear" w:pos="1531"/>
      </w:tabs>
      <w:spacing w:before="360" w:after="360"/>
      <w:ind w:left="864" w:right="864"/>
      <w:jc w:val="center"/>
    </w:pPr>
    <w:rPr>
      <w:rFonts w:eastAsia="SimSun"/>
      <w:i/>
      <w:iCs/>
      <w:color w:val="404040"/>
    </w:rPr>
  </w:style>
  <w:style w:type="character" w:customStyle="1" w:styleId="IntenseQuoteChar">
    <w:name w:val="Intense Quote Char"/>
    <w:basedOn w:val="DefaultParagraphFont"/>
    <w:link w:val="IntenseQuote"/>
    <w:uiPriority w:val="30"/>
    <w:semiHidden/>
    <w:rsid w:val="0074276B"/>
    <w:rPr>
      <w:i/>
      <w:iCs/>
      <w:color w:val="404040"/>
    </w:rPr>
  </w:style>
  <w:style w:type="paragraph" w:styleId="ListParagraph">
    <w:name w:val="List Paragraph"/>
    <w:basedOn w:val="Normal"/>
    <w:link w:val="ListParagraphChar"/>
    <w:uiPriority w:val="34"/>
    <w:qFormat/>
    <w:rsid w:val="005F1EB2"/>
    <w:pPr>
      <w:tabs>
        <w:tab w:val="clear" w:pos="850"/>
        <w:tab w:val="clear" w:pos="1191"/>
        <w:tab w:val="clear" w:pos="1531"/>
      </w:tabs>
      <w:ind w:left="454"/>
    </w:pPr>
    <w:rPr>
      <w:rFonts w:eastAsia="SimSun"/>
    </w:rPr>
  </w:style>
  <w:style w:type="paragraph" w:styleId="NoSpacing">
    <w:name w:val="No Spacing"/>
    <w:uiPriority w:val="1"/>
    <w:semiHidden/>
    <w:rsid w:val="00156910"/>
    <w:rPr>
      <w:rFonts w:eastAsia="SimSun"/>
      <w:position w:val="6"/>
    </w:rPr>
  </w:style>
  <w:style w:type="paragraph" w:styleId="Quote">
    <w:name w:val="Quote"/>
    <w:aliases w:val="Quotation (long)"/>
    <w:basedOn w:val="Normal"/>
    <w:link w:val="QuoteChar"/>
    <w:uiPriority w:val="11"/>
    <w:qFormat/>
    <w:rsid w:val="0056526D"/>
    <w:pPr>
      <w:tabs>
        <w:tab w:val="clear" w:pos="850"/>
        <w:tab w:val="clear" w:pos="1191"/>
        <w:tab w:val="clear" w:pos="1531"/>
      </w:tabs>
      <w:spacing w:after="120"/>
      <w:ind w:left="1021" w:right="1021"/>
    </w:pPr>
    <w:rPr>
      <w:rFonts w:eastAsia="SimSun"/>
      <w:i/>
      <w:iCs/>
      <w:color w:val="404040"/>
    </w:rPr>
  </w:style>
  <w:style w:type="character" w:customStyle="1" w:styleId="QuoteChar">
    <w:name w:val="Quote Char"/>
    <w:aliases w:val="Quotation (long) Char"/>
    <w:basedOn w:val="DefaultParagraphFont"/>
    <w:link w:val="Quote"/>
    <w:uiPriority w:val="11"/>
    <w:rsid w:val="0056526D"/>
    <w:rPr>
      <w:rFonts w:ascii="Times New Roman" w:eastAsia="SimSun" w:hAnsi="Times New Roman"/>
      <w:i/>
      <w:iCs/>
      <w:color w:val="404040"/>
      <w:sz w:val="22"/>
      <w:lang w:val="en-GB"/>
    </w:rPr>
  </w:style>
  <w:style w:type="paragraph" w:styleId="TOCHeading">
    <w:name w:val="TOC Heading"/>
    <w:basedOn w:val="Title"/>
    <w:next w:val="Normal"/>
    <w:uiPriority w:val="39"/>
    <w:semiHidden/>
    <w:rsid w:val="003123B2"/>
    <w:pPr>
      <w:tabs>
        <w:tab w:val="clear" w:pos="850"/>
        <w:tab w:val="clear" w:pos="1191"/>
        <w:tab w:val="clear" w:pos="1531"/>
      </w:tabs>
      <w:outlineLvl w:val="9"/>
    </w:pPr>
    <w:rPr>
      <w:rFonts w:eastAsia="SimHei"/>
      <w:bCs w:val="0"/>
      <w:kern w:val="0"/>
    </w:rPr>
  </w:style>
  <w:style w:type="paragraph" w:customStyle="1" w:styleId="Quotationshort">
    <w:name w:val="Quotation (short)"/>
    <w:basedOn w:val="Normal"/>
    <w:link w:val="QuotationshortChar"/>
    <w:uiPriority w:val="11"/>
    <w:qFormat/>
    <w:rsid w:val="0056526D"/>
    <w:pPr>
      <w:tabs>
        <w:tab w:val="clear" w:pos="850"/>
        <w:tab w:val="clear" w:pos="1191"/>
        <w:tab w:val="clear" w:pos="1531"/>
      </w:tabs>
      <w:spacing w:after="120"/>
    </w:pPr>
    <w:rPr>
      <w:rFonts w:eastAsia="SimSun"/>
      <w:i/>
    </w:rPr>
  </w:style>
  <w:style w:type="character" w:customStyle="1" w:styleId="QuotationshortChar">
    <w:name w:val="Quotation (short) Char"/>
    <w:basedOn w:val="DefaultParagraphFont"/>
    <w:link w:val="Quotationshort"/>
    <w:uiPriority w:val="11"/>
    <w:rsid w:val="0056526D"/>
    <w:rPr>
      <w:rFonts w:ascii="Times New Roman" w:eastAsia="SimSun" w:hAnsi="Times New Roman"/>
      <w:i/>
      <w:sz w:val="22"/>
      <w:lang w:val="en-GB"/>
    </w:rPr>
  </w:style>
  <w:style w:type="character" w:customStyle="1" w:styleId="Hyperlink1">
    <w:name w:val="Hyperlink1"/>
    <w:basedOn w:val="DefaultParagraphFont"/>
    <w:uiPriority w:val="99"/>
    <w:semiHidden/>
    <w:rsid w:val="00156910"/>
    <w:rPr>
      <w:color w:val="2B3ECD"/>
      <w:u w:val="single"/>
    </w:rPr>
  </w:style>
  <w:style w:type="character" w:styleId="Strong">
    <w:name w:val="Strong"/>
    <w:basedOn w:val="DefaultParagraphFont"/>
    <w:uiPriority w:val="22"/>
    <w:semiHidden/>
    <w:rsid w:val="00156910"/>
    <w:rPr>
      <w:b/>
      <w:bCs/>
      <w:color w:val="auto"/>
    </w:rPr>
  </w:style>
  <w:style w:type="character" w:styleId="CommentReference">
    <w:name w:val="annotation reference"/>
    <w:basedOn w:val="DefaultParagraphFont"/>
    <w:uiPriority w:val="99"/>
    <w:semiHidden/>
    <w:unhideWhenUsed/>
    <w:rsid w:val="00156910"/>
    <w:rPr>
      <w:sz w:val="16"/>
      <w:szCs w:val="16"/>
    </w:rPr>
  </w:style>
  <w:style w:type="character" w:styleId="Emphasis">
    <w:name w:val="Emphasis"/>
    <w:basedOn w:val="DefaultParagraphFont"/>
    <w:uiPriority w:val="20"/>
    <w:semiHidden/>
    <w:rsid w:val="00156910"/>
    <w:rPr>
      <w:i/>
      <w:iCs/>
      <w:color w:val="auto"/>
    </w:rPr>
  </w:style>
  <w:style w:type="paragraph" w:styleId="Revision">
    <w:name w:val="Revision"/>
    <w:hidden/>
    <w:uiPriority w:val="99"/>
    <w:semiHidden/>
    <w:rsid w:val="00156910"/>
    <w:pPr>
      <w:spacing w:after="160" w:line="259" w:lineRule="auto"/>
    </w:pPr>
    <w:rPr>
      <w:rFonts w:eastAsia="SimSun"/>
      <w:position w:val="6"/>
      <w:lang w:val="en-GB" w:eastAsia="zh-CN"/>
    </w:rPr>
  </w:style>
  <w:style w:type="character" w:customStyle="1" w:styleId="SubtleEmphasis1">
    <w:name w:val="Subtle Emphasis1"/>
    <w:basedOn w:val="DefaultParagraphFont"/>
    <w:uiPriority w:val="19"/>
    <w:semiHidden/>
    <w:rsid w:val="00156910"/>
    <w:rPr>
      <w:i/>
      <w:iCs/>
      <w:color w:val="404040"/>
    </w:rPr>
  </w:style>
  <w:style w:type="character" w:styleId="IntenseEmphasis">
    <w:name w:val="Intense Emphasis"/>
    <w:basedOn w:val="DefaultParagraphFont"/>
    <w:uiPriority w:val="21"/>
    <w:semiHidden/>
    <w:rsid w:val="00156910"/>
    <w:rPr>
      <w:b/>
      <w:bCs/>
      <w:i/>
      <w:iCs/>
      <w:color w:val="auto"/>
    </w:rPr>
  </w:style>
  <w:style w:type="character" w:customStyle="1" w:styleId="SubtleReference1">
    <w:name w:val="Subtle Reference1"/>
    <w:basedOn w:val="DefaultParagraphFont"/>
    <w:uiPriority w:val="31"/>
    <w:semiHidden/>
    <w:rsid w:val="00156910"/>
    <w:rPr>
      <w:smallCaps/>
      <w:color w:val="404040"/>
    </w:rPr>
  </w:style>
  <w:style w:type="character" w:customStyle="1" w:styleId="IntenseReference1">
    <w:name w:val="Intense Reference1"/>
    <w:basedOn w:val="DefaultParagraphFont"/>
    <w:uiPriority w:val="32"/>
    <w:semiHidden/>
    <w:rsid w:val="00156910"/>
    <w:rPr>
      <w:b/>
      <w:bCs/>
      <w:smallCaps/>
      <w:color w:val="404040"/>
      <w:spacing w:val="5"/>
    </w:rPr>
  </w:style>
  <w:style w:type="paragraph" w:customStyle="1" w:styleId="CancelreplaceCoverpage">
    <w:name w:val="Cancel &amp; replace (Cover page)"/>
    <w:basedOn w:val="Normal"/>
    <w:uiPriority w:val="99"/>
    <w:semiHidden/>
    <w:rsid w:val="008755FF"/>
    <w:pPr>
      <w:tabs>
        <w:tab w:val="clear" w:pos="850"/>
        <w:tab w:val="clear" w:pos="1191"/>
        <w:tab w:val="clear" w:pos="1531"/>
      </w:tabs>
      <w:autoSpaceDE w:val="0"/>
      <w:autoSpaceDN w:val="0"/>
      <w:adjustRightInd w:val="0"/>
      <w:spacing w:after="227" w:line="360" w:lineRule="atLeast"/>
      <w:jc w:val="left"/>
      <w:textAlignment w:val="center"/>
    </w:pPr>
    <w:rPr>
      <w:rFonts w:eastAsia="SimSun" w:cs="Bernini Sans Light"/>
      <w:b/>
      <w:position w:val="6"/>
      <w:szCs w:val="28"/>
      <w:lang w:val="fr-FR"/>
    </w:rPr>
  </w:style>
  <w:style w:type="character" w:customStyle="1" w:styleId="HeaderTitle">
    <w:name w:val="Header Title"/>
    <w:uiPriority w:val="99"/>
    <w:unhideWhenUsed/>
    <w:rsid w:val="00653CBE"/>
    <w:rPr>
      <w:caps/>
      <w:smallCaps w:val="0"/>
      <w:sz w:val="18"/>
    </w:rPr>
  </w:style>
  <w:style w:type="paragraph" w:customStyle="1" w:styleId="Para0">
    <w:name w:val="Para #"/>
    <w:basedOn w:val="Normal"/>
    <w:link w:val="ParaChar"/>
    <w:uiPriority w:val="4"/>
    <w:qFormat/>
    <w:rsid w:val="0056526D"/>
    <w:pPr>
      <w:tabs>
        <w:tab w:val="clear" w:pos="850"/>
        <w:tab w:val="clear" w:pos="1191"/>
        <w:tab w:val="clear" w:pos="1531"/>
        <w:tab w:val="left" w:pos="1361"/>
      </w:tabs>
      <w:spacing w:before="120" w:after="120"/>
      <w:ind w:right="680"/>
    </w:pPr>
    <w:rPr>
      <w:rFonts w:eastAsia="SimSun"/>
    </w:rPr>
  </w:style>
  <w:style w:type="character" w:customStyle="1" w:styleId="ParaChar">
    <w:name w:val="Para # Char"/>
    <w:basedOn w:val="DefaultParagraphFont"/>
    <w:link w:val="Para0"/>
    <w:uiPriority w:val="4"/>
    <w:rsid w:val="0056526D"/>
    <w:rPr>
      <w:rFonts w:ascii="Times New Roman" w:eastAsia="SimSun" w:hAnsi="Times New Roman"/>
      <w:sz w:val="22"/>
      <w:lang w:val="en-GB"/>
    </w:rPr>
  </w:style>
  <w:style w:type="paragraph" w:customStyle="1" w:styleId="Para1">
    <w:name w:val="Para #.#"/>
    <w:basedOn w:val="Para0"/>
    <w:uiPriority w:val="4"/>
    <w:rsid w:val="00CD350A"/>
    <w:rPr>
      <w:rFonts w:eastAsia="Caecilia LT Std Roman"/>
      <w:lang w:val="fr-FR"/>
    </w:rPr>
  </w:style>
  <w:style w:type="character" w:customStyle="1" w:styleId="HeaderCoteChar">
    <w:name w:val="Header Cote (Char)"/>
    <w:basedOn w:val="DefaultParagraphFont"/>
    <w:uiPriority w:val="1"/>
    <w:unhideWhenUsed/>
    <w:rsid w:val="009E161D"/>
    <w:rPr>
      <w:rFonts w:ascii="Times New Roman" w:hAnsi="Times New Roman"/>
      <w:b w:val="0"/>
      <w:spacing w:val="0"/>
      <w:sz w:val="22"/>
    </w:rPr>
  </w:style>
  <w:style w:type="numbering" w:customStyle="1" w:styleId="1Paragraphlist">
    <w:name w:val="1. Paragraph list"/>
    <w:uiPriority w:val="99"/>
    <w:rsid w:val="00156910"/>
    <w:pPr>
      <w:numPr>
        <w:numId w:val="11"/>
      </w:numPr>
    </w:pPr>
  </w:style>
  <w:style w:type="paragraph" w:customStyle="1" w:styleId="CoverTitle">
    <w:name w:val="CoverTitle"/>
    <w:basedOn w:val="CoverNormal"/>
    <w:link w:val="CoverTitleChar"/>
    <w:semiHidden/>
    <w:rsid w:val="003974D4"/>
    <w:pPr>
      <w:spacing w:after="240"/>
    </w:pPr>
    <w:rPr>
      <w:b/>
      <w:sz w:val="24"/>
    </w:rPr>
  </w:style>
  <w:style w:type="paragraph" w:customStyle="1" w:styleId="CoverSubTitle">
    <w:name w:val="CoverSubTitle"/>
    <w:basedOn w:val="CoverNormal"/>
    <w:link w:val="CoverSubTitleChar"/>
    <w:semiHidden/>
    <w:rsid w:val="00AC2493"/>
    <w:rPr>
      <w:b/>
    </w:rPr>
  </w:style>
  <w:style w:type="character" w:customStyle="1" w:styleId="CoverTitleChar">
    <w:name w:val="CoverTitle Char"/>
    <w:basedOn w:val="DefaultParagraphFont"/>
    <w:link w:val="CoverTitle"/>
    <w:semiHidden/>
    <w:rsid w:val="00F14D49"/>
    <w:rPr>
      <w:rFonts w:ascii="Times New Roman" w:eastAsia="SimSun" w:hAnsi="Times New Roman"/>
      <w:b/>
      <w:sz w:val="24"/>
      <w:lang w:val="en-GB"/>
    </w:rPr>
  </w:style>
  <w:style w:type="paragraph" w:customStyle="1" w:styleId="CoverCancel">
    <w:name w:val="CoverCancel"/>
    <w:basedOn w:val="CoverNormal"/>
    <w:link w:val="CoverCancelChar"/>
    <w:semiHidden/>
    <w:rsid w:val="008755FF"/>
    <w:pPr>
      <w:spacing w:before="240" w:after="120" w:line="312" w:lineRule="auto"/>
      <w:jc w:val="center"/>
    </w:pPr>
    <w:rPr>
      <w:b/>
      <w:szCs w:val="24"/>
    </w:rPr>
  </w:style>
  <w:style w:type="character" w:customStyle="1" w:styleId="CoverSubTitleChar">
    <w:name w:val="CoverSubTitle Char"/>
    <w:basedOn w:val="DefaultParagraphFont"/>
    <w:link w:val="CoverSubTitle"/>
    <w:semiHidden/>
    <w:rsid w:val="00F14D49"/>
    <w:rPr>
      <w:rFonts w:ascii="Times New Roman" w:eastAsia="SimSun" w:hAnsi="Times New Roman"/>
      <w:b/>
      <w:sz w:val="22"/>
      <w:lang w:val="en-GB"/>
    </w:rPr>
  </w:style>
  <w:style w:type="character" w:customStyle="1" w:styleId="CoverCancelChar">
    <w:name w:val="CoverCancel Char"/>
    <w:basedOn w:val="DefaultParagraphFont"/>
    <w:link w:val="CoverCancel"/>
    <w:semiHidden/>
    <w:rsid w:val="00F14D49"/>
    <w:rPr>
      <w:rFonts w:ascii="Times New Roman" w:eastAsia="SimSun" w:hAnsi="Times New Roman"/>
      <w:b/>
      <w:sz w:val="22"/>
      <w:szCs w:val="24"/>
      <w:lang w:val="en-GB"/>
    </w:rPr>
  </w:style>
  <w:style w:type="character" w:customStyle="1" w:styleId="CoverCote">
    <w:name w:val="CoverCote"/>
    <w:basedOn w:val="DefaultParagraphFont"/>
    <w:uiPriority w:val="1"/>
    <w:semiHidden/>
    <w:rsid w:val="003076F3"/>
    <w:rPr>
      <w:rFonts w:ascii="Times New Roman" w:hAnsi="Times New Roman"/>
      <w:b/>
      <w:i w:val="0"/>
      <w:caps/>
      <w:smallCaps w:val="0"/>
      <w:color w:val="auto"/>
      <w:sz w:val="22"/>
      <w:u w:val="none"/>
      <w:bdr w:val="none" w:sz="0" w:space="0" w:color="auto"/>
      <w:shd w:val="clear" w:color="auto" w:fill="auto"/>
    </w:rPr>
  </w:style>
  <w:style w:type="paragraph" w:customStyle="1" w:styleId="CoverNormal">
    <w:name w:val="CoverNormal"/>
    <w:basedOn w:val="Normal"/>
    <w:link w:val="CoverNormalChar"/>
    <w:semiHidden/>
    <w:rsid w:val="00B60A4D"/>
    <w:pPr>
      <w:tabs>
        <w:tab w:val="clear" w:pos="850"/>
        <w:tab w:val="clear" w:pos="1191"/>
        <w:tab w:val="clear" w:pos="1531"/>
      </w:tabs>
      <w:jc w:val="left"/>
    </w:pPr>
    <w:rPr>
      <w:rFonts w:eastAsia="SimSun"/>
    </w:rPr>
  </w:style>
  <w:style w:type="character" w:customStyle="1" w:styleId="CoverNormalChar">
    <w:name w:val="CoverNormal Char"/>
    <w:basedOn w:val="DefaultParagraphFont"/>
    <w:link w:val="CoverNormal"/>
    <w:semiHidden/>
    <w:rsid w:val="00F14D49"/>
    <w:rPr>
      <w:rFonts w:ascii="Times New Roman" w:eastAsia="SimSun" w:hAnsi="Times New Roman"/>
      <w:sz w:val="22"/>
      <w:lang w:val="en-GB"/>
    </w:rPr>
  </w:style>
  <w:style w:type="table" w:customStyle="1" w:styleId="TableGrid1">
    <w:name w:val="Table Grid1"/>
    <w:basedOn w:val="TableNormal"/>
    <w:next w:val="TableGrid"/>
    <w:uiPriority w:val="59"/>
    <w:rsid w:val="00156910"/>
    <w:rPr>
      <w:position w:val="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irectorate">
    <w:name w:val="CoverDirectorate"/>
    <w:basedOn w:val="CoverNormal"/>
    <w:link w:val="CoverDirectorateChar"/>
    <w:semiHidden/>
    <w:rsid w:val="00BE21A6"/>
    <w:rPr>
      <w:b/>
      <w:color w:val="000000" w:themeColor="text1"/>
    </w:rPr>
  </w:style>
  <w:style w:type="character" w:customStyle="1" w:styleId="CoverDirectorateChar">
    <w:name w:val="CoverDirectorate Char"/>
    <w:basedOn w:val="CoverNormalChar"/>
    <w:link w:val="CoverDirectorate"/>
    <w:semiHidden/>
    <w:rsid w:val="00F14D49"/>
    <w:rPr>
      <w:rFonts w:ascii="Times New Roman" w:eastAsia="SimSun" w:hAnsi="Times New Roman"/>
      <w:b/>
      <w:color w:val="000000" w:themeColor="text1"/>
      <w:sz w:val="22"/>
      <w:lang w:val="en-GB"/>
    </w:rPr>
  </w:style>
  <w:style w:type="paragraph" w:customStyle="1" w:styleId="CoverAbstract">
    <w:name w:val="CoverAbstract"/>
    <w:basedOn w:val="CoverNormal"/>
    <w:link w:val="CoverAbstractChar"/>
    <w:semiHidden/>
    <w:rsid w:val="003974D4"/>
    <w:pPr>
      <w:spacing w:after="120"/>
      <w:jc w:val="both"/>
    </w:pPr>
    <w:rPr>
      <w:rFonts w:cs="Arial"/>
      <w:szCs w:val="24"/>
    </w:rPr>
  </w:style>
  <w:style w:type="paragraph" w:customStyle="1" w:styleId="CoverDisclaimer">
    <w:name w:val="CoverDisclaimer"/>
    <w:basedOn w:val="Normal"/>
    <w:semiHidden/>
    <w:rsid w:val="00653CBE"/>
    <w:pPr>
      <w:spacing w:line="312" w:lineRule="auto"/>
    </w:pPr>
    <w:rPr>
      <w:rFonts w:eastAsia="SimSun"/>
      <w:b/>
      <w:i/>
      <w:color w:val="000000" w:themeColor="text1"/>
      <w:sz w:val="16"/>
      <w:szCs w:val="16"/>
    </w:rPr>
  </w:style>
  <w:style w:type="character" w:customStyle="1" w:styleId="CoverAbstractChar">
    <w:name w:val="CoverAbstract Char"/>
    <w:basedOn w:val="DefaultParagraphFont"/>
    <w:link w:val="CoverAbstract"/>
    <w:semiHidden/>
    <w:rsid w:val="00F14D49"/>
    <w:rPr>
      <w:rFonts w:ascii="Times New Roman" w:eastAsia="SimSun" w:hAnsi="Times New Roman" w:cs="Arial"/>
      <w:sz w:val="22"/>
      <w:szCs w:val="24"/>
      <w:lang w:val="en-GB"/>
    </w:rPr>
  </w:style>
  <w:style w:type="paragraph" w:customStyle="1" w:styleId="CoverJobTicket">
    <w:name w:val="CoverJobTicket"/>
    <w:basedOn w:val="CoverNormal"/>
    <w:semiHidden/>
    <w:rsid w:val="001B0BC0"/>
    <w:rPr>
      <w:b/>
    </w:rPr>
  </w:style>
  <w:style w:type="paragraph" w:customStyle="1" w:styleId="CoverDate">
    <w:name w:val="CoverDate"/>
    <w:basedOn w:val="CoverNormal"/>
    <w:link w:val="CoverDateChar"/>
    <w:semiHidden/>
    <w:rsid w:val="003974D4"/>
    <w:pPr>
      <w:widowControl w:val="0"/>
      <w:autoSpaceDE w:val="0"/>
      <w:autoSpaceDN w:val="0"/>
      <w:snapToGrid w:val="0"/>
      <w:spacing w:before="40" w:after="40"/>
      <w:jc w:val="right"/>
    </w:pPr>
    <w:rPr>
      <w:b/>
      <w:color w:val="FFFFFF" w:themeColor="background1"/>
      <w:sz w:val="18"/>
    </w:rPr>
  </w:style>
  <w:style w:type="character" w:styleId="PlaceholderText">
    <w:name w:val="Placeholder Text"/>
    <w:basedOn w:val="DefaultParagraphFont"/>
    <w:uiPriority w:val="99"/>
    <w:semiHidden/>
    <w:rsid w:val="00156910"/>
    <w:rPr>
      <w:color w:val="808080"/>
    </w:rPr>
  </w:style>
  <w:style w:type="table" w:customStyle="1" w:styleId="TableGridLight1">
    <w:name w:val="Table Grid Light1"/>
    <w:basedOn w:val="TableNormal"/>
    <w:next w:val="TableGridLight2"/>
    <w:uiPriority w:val="40"/>
    <w:rsid w:val="00156910"/>
    <w:rPr>
      <w:position w:val="6"/>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
    <w:name w:val="Para"/>
    <w:basedOn w:val="Normal"/>
    <w:link w:val="ParaChar0"/>
    <w:uiPriority w:val="3"/>
    <w:qFormat/>
    <w:rsid w:val="0056526D"/>
    <w:pPr>
      <w:tabs>
        <w:tab w:val="clear" w:pos="850"/>
        <w:tab w:val="clear" w:pos="1191"/>
        <w:tab w:val="clear" w:pos="1531"/>
      </w:tabs>
      <w:spacing w:before="120" w:after="120"/>
      <w:ind w:left="680" w:right="680"/>
    </w:pPr>
    <w:rPr>
      <w:rFonts w:eastAsia="SimSun"/>
    </w:rPr>
  </w:style>
  <w:style w:type="character" w:styleId="EndnoteReference">
    <w:name w:val="endnote reference"/>
    <w:basedOn w:val="DefaultParagraphFont"/>
    <w:uiPriority w:val="99"/>
    <w:unhideWhenUsed/>
    <w:rsid w:val="0010021A"/>
    <w:rPr>
      <w:rFonts w:ascii="Times New Roman" w:hAnsi="Times New Roman"/>
      <w:i w:val="0"/>
      <w:position w:val="0"/>
      <w:sz w:val="22"/>
      <w:vertAlign w:val="superscript"/>
    </w:rPr>
  </w:style>
  <w:style w:type="table" w:customStyle="1" w:styleId="PlainTable51">
    <w:name w:val="Plain Table 51"/>
    <w:basedOn w:val="TableNormal"/>
    <w:next w:val="PlainTable52"/>
    <w:uiPriority w:val="45"/>
    <w:rsid w:val="00156910"/>
    <w:rPr>
      <w:rFonts w:eastAsia="SimSun"/>
      <w:position w:val="6"/>
      <w:sz w:val="16"/>
    </w:rPr>
    <w:tblPr>
      <w:tblStyleRowBandSize w:val="1"/>
      <w:tblStyleColBandSize w:val="1"/>
    </w:tblPr>
    <w:tblStylePr w:type="firstRow">
      <w:rPr>
        <w:rFonts w:ascii="Bernini Sans Light" w:eastAsia="SimHei" w:hAnsi="Bernini Sans Light" w:cs="Times New Roman"/>
        <w:i/>
        <w:iCs/>
        <w:sz w:val="26"/>
      </w:rPr>
      <w:tblPr/>
      <w:tcPr>
        <w:tcBorders>
          <w:bottom w:val="single" w:sz="4" w:space="0" w:color="7F7F7F"/>
        </w:tcBorders>
        <w:shd w:val="clear" w:color="auto" w:fill="FFFFFF"/>
      </w:tcPr>
    </w:tblStylePr>
    <w:tblStylePr w:type="lastRow">
      <w:rPr>
        <w:rFonts w:ascii="Bernini Sans Light" w:eastAsia="SimHei" w:hAnsi="Bernini Sans Light" w:cs="Times New Roman"/>
        <w:i/>
        <w:iCs/>
        <w:sz w:val="26"/>
      </w:rPr>
      <w:tblPr/>
      <w:tcPr>
        <w:tcBorders>
          <w:top w:val="single" w:sz="4" w:space="0" w:color="7F7F7F"/>
        </w:tcBorders>
        <w:shd w:val="clear" w:color="auto" w:fill="FFFFFF"/>
      </w:tcPr>
    </w:tblStylePr>
    <w:tblStylePr w:type="firstCol">
      <w:pPr>
        <w:jc w:val="right"/>
      </w:pPr>
      <w:rPr>
        <w:rFonts w:ascii="Bernini Sans Light" w:eastAsia="SimHei" w:hAnsi="Bernini Sans Light" w:cs="Times New Roman"/>
        <w:i/>
        <w:iCs/>
        <w:sz w:val="26"/>
      </w:rPr>
      <w:tblPr/>
      <w:tcPr>
        <w:tcBorders>
          <w:right w:val="single" w:sz="4" w:space="0" w:color="7F7F7F"/>
        </w:tcBorders>
        <w:shd w:val="clear" w:color="auto" w:fill="FFFFFF"/>
      </w:tcPr>
    </w:tblStylePr>
    <w:tblStylePr w:type="lastCol">
      <w:rPr>
        <w:rFonts w:ascii="Bernini Sans Light" w:eastAsia="SimHei" w:hAnsi="Bernini Sans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next w:val="GridTable1Light-Accent6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Row">
    <w:name w:val="Table Row"/>
    <w:basedOn w:val="TableCell"/>
    <w:qFormat/>
    <w:rsid w:val="0056526D"/>
    <w:pPr>
      <w:jc w:val="left"/>
    </w:pPr>
  </w:style>
  <w:style w:type="table" w:customStyle="1" w:styleId="GridTable1Light-Accent51">
    <w:name w:val="Grid Table 1 Light - Accent 51"/>
    <w:basedOn w:val="TableNormal"/>
    <w:next w:val="GridTable1Light-Accent5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PlainTable31">
    <w:name w:val="Plain Table 31"/>
    <w:basedOn w:val="TableNormal"/>
    <w:next w:val="PlainTable32"/>
    <w:uiPriority w:val="43"/>
    <w:rsid w:val="00156910"/>
    <w:rPr>
      <w:rFonts w:eastAsia="SimSun"/>
      <w:position w:val="6"/>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41">
    <w:name w:val="List Table 4 - Accent 41"/>
    <w:basedOn w:val="TableNormal"/>
    <w:next w:val="ListTable4-Accent42"/>
    <w:uiPriority w:val="49"/>
    <w:rsid w:val="00156910"/>
    <w:rPr>
      <w:rFonts w:eastAsia="SimSun"/>
      <w:position w:val="6"/>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1Light-Accent41">
    <w:name w:val="Grid Table 1 Light - Accent 41"/>
    <w:basedOn w:val="TableNormal"/>
    <w:next w:val="GridTable1Light-Accent4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Column">
    <w:name w:val="Table Column"/>
    <w:basedOn w:val="TableRow"/>
    <w:qFormat/>
    <w:rsid w:val="0056526D"/>
    <w:pPr>
      <w:jc w:val="center"/>
    </w:pPr>
  </w:style>
  <w:style w:type="table" w:customStyle="1" w:styleId="ListTable3-Accent31">
    <w:name w:val="List Table 3 - Accent 31"/>
    <w:basedOn w:val="TableNormal"/>
    <w:next w:val="ListTable3-Accent32"/>
    <w:uiPriority w:val="48"/>
    <w:rsid w:val="00156910"/>
    <w:rPr>
      <w:rFonts w:eastAsia="SimSun"/>
      <w:position w:val="6"/>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51">
    <w:name w:val="List Table 4 - Accent 51"/>
    <w:basedOn w:val="TableNormal"/>
    <w:next w:val="ListTable4-Accent52"/>
    <w:uiPriority w:val="49"/>
    <w:rsid w:val="00156910"/>
    <w:rPr>
      <w:rFonts w:eastAsia="SimSun"/>
      <w:position w:val="6"/>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color w:val="auto"/>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CoverClassification">
    <w:name w:val="CoverClassification"/>
    <w:basedOn w:val="CoverNormal"/>
    <w:semiHidden/>
    <w:rsid w:val="003974D4"/>
    <w:pPr>
      <w:autoSpaceDE w:val="0"/>
      <w:autoSpaceDN w:val="0"/>
      <w:adjustRightInd w:val="0"/>
      <w:textAlignment w:val="center"/>
    </w:pPr>
    <w:rPr>
      <w:rFonts w:cs="Bernini Sans"/>
      <w:b/>
      <w:bCs/>
      <w:color w:val="000000"/>
      <w:szCs w:val="22"/>
    </w:rPr>
  </w:style>
  <w:style w:type="paragraph" w:customStyle="1" w:styleId="CoverLanguage">
    <w:name w:val="CoverLanguage"/>
    <w:basedOn w:val="CoverNormal"/>
    <w:semiHidden/>
    <w:rsid w:val="003974D4"/>
    <w:pPr>
      <w:jc w:val="right"/>
    </w:pPr>
    <w:rPr>
      <w:b/>
    </w:rPr>
  </w:style>
  <w:style w:type="table" w:customStyle="1" w:styleId="ListTable4-Accent31">
    <w:name w:val="List Table 4 - Accent 31"/>
    <w:basedOn w:val="TableNormal"/>
    <w:next w:val="ListTable4-Accent32"/>
    <w:uiPriority w:val="49"/>
    <w:rsid w:val="00156910"/>
    <w:rPr>
      <w:rFonts w:eastAsia="SimSun"/>
      <w:position w:val="6"/>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next w:val="GridTable1Light-Accent32"/>
    <w:uiPriority w:val="46"/>
    <w:rsid w:val="00156910"/>
    <w:rPr>
      <w:rFonts w:eastAsia="SimSun"/>
      <w:position w:val="6"/>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ListTable1Light-Accent61">
    <w:name w:val="List Table 1 Light - Accent 61"/>
    <w:basedOn w:val="TableNormal"/>
    <w:next w:val="ListTable1Light-Accent62"/>
    <w:uiPriority w:val="46"/>
    <w:rsid w:val="00156910"/>
    <w:rPr>
      <w:rFonts w:eastAsia="SimSun"/>
      <w:position w:val="6"/>
    </w:rPr>
    <w:tblPr>
      <w:tblStyleRowBandSize w:val="1"/>
      <w:tblStyleColBandSize w:val="1"/>
    </w:tblPr>
    <w:tblStylePr w:type="firstRow">
      <w:rPr>
        <w:b/>
        <w:bCs/>
      </w:rPr>
      <w:tblPr/>
      <w:tcPr>
        <w:tcBorders>
          <w:bottom w:val="single" w:sz="4" w:space="0" w:color="B2B2B2"/>
        </w:tcBorders>
      </w:tcPr>
    </w:tblStylePr>
    <w:tblStylePr w:type="lastRow">
      <w:rPr>
        <w:b/>
        <w:bCs/>
      </w:rPr>
      <w:tblPr/>
      <w:tcPr>
        <w:tcBorders>
          <w:top w:val="sing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1">
    <w:name w:val="Grid Table 6 Colorful1"/>
    <w:basedOn w:val="TableNormal"/>
    <w:next w:val="GridTable6Colorful2"/>
    <w:uiPriority w:val="51"/>
    <w:rsid w:val="00156910"/>
    <w:rPr>
      <w:rFonts w:eastAsia="SimSun"/>
      <w:color w:val="000000"/>
      <w:position w:val="6"/>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51">
    <w:name w:val="List Table 2 - Accent 51"/>
    <w:basedOn w:val="TableNormal"/>
    <w:next w:val="ListTable2-Accent52"/>
    <w:uiPriority w:val="47"/>
    <w:rsid w:val="00156910"/>
    <w:rPr>
      <w:rFonts w:eastAsia="SimSun"/>
      <w:position w:val="6"/>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HeaderOdd">
    <w:name w:val="Header Odd"/>
    <w:basedOn w:val="Normal"/>
    <w:next w:val="Normal"/>
    <w:unhideWhenUsed/>
    <w:rsid w:val="00A552AE"/>
    <w:pPr>
      <w:pBdr>
        <w:bottom w:val="single" w:sz="4" w:space="0" w:color="auto"/>
      </w:pBdr>
      <w:tabs>
        <w:tab w:val="clear" w:pos="850"/>
        <w:tab w:val="clear" w:pos="1191"/>
        <w:tab w:val="clear" w:pos="1531"/>
      </w:tabs>
      <w:autoSpaceDE w:val="0"/>
      <w:autoSpaceDN w:val="0"/>
      <w:adjustRightInd w:val="0"/>
      <w:jc w:val="right"/>
      <w:textAlignment w:val="center"/>
    </w:pPr>
    <w:rPr>
      <w:rFonts w:eastAsia="SimSun" w:cs="Bernini Sans"/>
      <w:bCs/>
      <w:sz w:val="2"/>
      <w:lang w:val="fr-FR"/>
    </w:rPr>
  </w:style>
  <w:style w:type="paragraph" w:customStyle="1" w:styleId="HeaderEven">
    <w:name w:val="Header Even"/>
    <w:basedOn w:val="HeaderOdd"/>
    <w:unhideWhenUsed/>
    <w:rsid w:val="00A552AE"/>
    <w:pPr>
      <w:jc w:val="left"/>
    </w:pPr>
    <w:rPr>
      <w:bCs w:val="0"/>
    </w:rPr>
  </w:style>
  <w:style w:type="paragraph" w:styleId="IntenseQuote">
    <w:name w:val="Intense Quote"/>
    <w:basedOn w:val="Normal"/>
    <w:next w:val="Normal"/>
    <w:link w:val="IntenseQuoteChar"/>
    <w:uiPriority w:val="30"/>
    <w:semiHidden/>
    <w:rsid w:val="00156910"/>
    <w:pPr>
      <w:pBdr>
        <w:top w:val="single" w:sz="4" w:space="10" w:color="4F81BD" w:themeColor="accent1"/>
        <w:bottom w:val="single" w:sz="4" w:space="10" w:color="4F81BD" w:themeColor="accent1"/>
      </w:pBdr>
      <w:spacing w:before="360" w:after="360"/>
      <w:ind w:left="864" w:right="864"/>
      <w:jc w:val="center"/>
    </w:pPr>
    <w:rPr>
      <w:i/>
      <w:iCs/>
      <w:color w:val="404040"/>
    </w:rPr>
  </w:style>
  <w:style w:type="character" w:customStyle="1" w:styleId="IntenseQuoteChar1">
    <w:name w:val="Intense Quote Char1"/>
    <w:basedOn w:val="DefaultParagraphFont"/>
    <w:uiPriority w:val="30"/>
    <w:semiHidden/>
    <w:rsid w:val="00156910"/>
    <w:rPr>
      <w:i/>
      <w:iCs/>
      <w:color w:val="4F81BD" w:themeColor="accent1"/>
      <w:sz w:val="22"/>
      <w:szCs w:val="22"/>
      <w:lang w:val="en-GB"/>
    </w:rPr>
  </w:style>
  <w:style w:type="character" w:styleId="Hyperlink">
    <w:name w:val="Hyperlink"/>
    <w:basedOn w:val="DefaultParagraphFont"/>
    <w:uiPriority w:val="99"/>
    <w:rsid w:val="00312A83"/>
    <w:rPr>
      <w:color w:val="2B3ECD"/>
      <w:u w:val="single"/>
    </w:rPr>
  </w:style>
  <w:style w:type="character" w:styleId="FollowedHyperlink">
    <w:name w:val="FollowedHyperlink"/>
    <w:basedOn w:val="DefaultParagraphFont"/>
    <w:uiPriority w:val="99"/>
    <w:semiHidden/>
    <w:unhideWhenUsed/>
    <w:rsid w:val="00156910"/>
    <w:rPr>
      <w:color w:val="800080" w:themeColor="followedHyperlink"/>
      <w:u w:val="single"/>
    </w:rPr>
  </w:style>
  <w:style w:type="character" w:styleId="SubtleEmphasis">
    <w:name w:val="Subtle Emphasis"/>
    <w:basedOn w:val="DefaultParagraphFont"/>
    <w:uiPriority w:val="19"/>
    <w:semiHidden/>
    <w:rsid w:val="00156910"/>
    <w:rPr>
      <w:i/>
      <w:iCs/>
      <w:color w:val="404040" w:themeColor="text1" w:themeTint="BF"/>
    </w:rPr>
  </w:style>
  <w:style w:type="character" w:styleId="SubtleReference">
    <w:name w:val="Subtle Reference"/>
    <w:basedOn w:val="DefaultParagraphFont"/>
    <w:uiPriority w:val="31"/>
    <w:semiHidden/>
    <w:rsid w:val="00156910"/>
    <w:rPr>
      <w:smallCaps/>
      <w:color w:val="5A5A5A" w:themeColor="text1" w:themeTint="A5"/>
    </w:rPr>
  </w:style>
  <w:style w:type="character" w:styleId="IntenseReference">
    <w:name w:val="Intense Reference"/>
    <w:basedOn w:val="DefaultParagraphFont"/>
    <w:uiPriority w:val="32"/>
    <w:semiHidden/>
    <w:rsid w:val="00156910"/>
    <w:rPr>
      <w:b/>
      <w:bCs/>
      <w:smallCaps/>
      <w:color w:val="4F81BD" w:themeColor="accent1"/>
      <w:spacing w:val="5"/>
    </w:rPr>
  </w:style>
  <w:style w:type="table" w:styleId="TableGrid">
    <w:name w:val="Table Grid"/>
    <w:basedOn w:val="TableNormal"/>
    <w:uiPriority w:val="59"/>
    <w:rsid w:val="00156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1569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2">
    <w:name w:val="Plain Table 52"/>
    <w:basedOn w:val="TableNormal"/>
    <w:uiPriority w:val="45"/>
    <w:rsid w:val="001569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uiPriority w:val="46"/>
    <w:rsid w:val="0015691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15691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1569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42">
    <w:name w:val="List Table 4 - Accent 42"/>
    <w:basedOn w:val="TableNormal"/>
    <w:uiPriority w:val="49"/>
    <w:rsid w:val="0015691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2">
    <w:name w:val="Grid Table 1 Light - Accent 42"/>
    <w:basedOn w:val="TableNormal"/>
    <w:uiPriority w:val="46"/>
    <w:rsid w:val="0015691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3-Accent32">
    <w:name w:val="List Table 3 - Accent 32"/>
    <w:basedOn w:val="TableNormal"/>
    <w:uiPriority w:val="48"/>
    <w:rsid w:val="0015691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52">
    <w:name w:val="List Table 4 - Accent 52"/>
    <w:basedOn w:val="TableNormal"/>
    <w:uiPriority w:val="49"/>
    <w:rsid w:val="001569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32">
    <w:name w:val="List Table 4 - Accent 32"/>
    <w:basedOn w:val="TableNormal"/>
    <w:uiPriority w:val="49"/>
    <w:rsid w:val="0015691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2">
    <w:name w:val="Grid Table 1 Light - Accent 32"/>
    <w:basedOn w:val="TableNormal"/>
    <w:uiPriority w:val="46"/>
    <w:rsid w:val="0015691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156910"/>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2">
    <w:name w:val="Grid Table 6 Colorful2"/>
    <w:basedOn w:val="TableNormal"/>
    <w:uiPriority w:val="51"/>
    <w:rsid w:val="0015691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2">
    <w:name w:val="List Table 2 - Accent 52"/>
    <w:basedOn w:val="TableNormal"/>
    <w:uiPriority w:val="47"/>
    <w:rsid w:val="0015691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overTable">
    <w:name w:val="CoverTable"/>
    <w:uiPriority w:val="1"/>
    <w:semiHidden/>
    <w:rsid w:val="009811A6"/>
  </w:style>
  <w:style w:type="table" w:customStyle="1" w:styleId="GridTable2-Accent11">
    <w:name w:val="Grid Table 2 - Accent 11"/>
    <w:basedOn w:val="TableNormal"/>
    <w:uiPriority w:val="47"/>
    <w:rsid w:val="00B935E3"/>
    <w:rPr>
      <w:rFonts w:eastAsiaTheme="minorEastAsia" w:cstheme="minorBidi"/>
      <w:position w:val="6"/>
      <w:lang w:val="en-GB"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nnexH2">
    <w:name w:val="Annex H2"/>
    <w:basedOn w:val="Normal"/>
    <w:next w:val="Para"/>
    <w:uiPriority w:val="15"/>
    <w:qFormat/>
    <w:rsid w:val="0056526D"/>
    <w:pPr>
      <w:keepNext/>
      <w:spacing w:before="240" w:after="240"/>
      <w:ind w:right="680"/>
      <w:jc w:val="left"/>
      <w:outlineLvl w:val="1"/>
    </w:pPr>
    <w:rPr>
      <w:b/>
      <w:color w:val="4E81BD"/>
      <w:sz w:val="24"/>
    </w:rPr>
  </w:style>
  <w:style w:type="paragraph" w:customStyle="1" w:styleId="AnnexH3">
    <w:name w:val="Annex H3"/>
    <w:basedOn w:val="Normal"/>
    <w:next w:val="Para"/>
    <w:uiPriority w:val="15"/>
    <w:qFormat/>
    <w:rsid w:val="0056526D"/>
    <w:pPr>
      <w:keepNext/>
      <w:keepLines/>
      <w:spacing w:before="240" w:after="120"/>
      <w:ind w:left="680" w:right="680"/>
      <w:jc w:val="left"/>
      <w:outlineLvl w:val="2"/>
    </w:pPr>
    <w:rPr>
      <w:b/>
      <w:i/>
      <w:color w:val="262626"/>
      <w:sz w:val="24"/>
    </w:rPr>
  </w:style>
  <w:style w:type="paragraph" w:customStyle="1" w:styleId="BulletedList">
    <w:name w:val="Bulleted List"/>
    <w:basedOn w:val="ListParagraph"/>
    <w:uiPriority w:val="6"/>
    <w:qFormat/>
    <w:rsid w:val="0056526D"/>
    <w:pPr>
      <w:numPr>
        <w:numId w:val="24"/>
      </w:numPr>
      <w:spacing w:after="120"/>
      <w:ind w:right="680"/>
    </w:pPr>
  </w:style>
  <w:style w:type="paragraph" w:customStyle="1" w:styleId="NumberedList">
    <w:name w:val="Numbered List"/>
    <w:basedOn w:val="ListParagraph"/>
    <w:uiPriority w:val="5"/>
    <w:qFormat/>
    <w:rsid w:val="0056526D"/>
    <w:pPr>
      <w:numPr>
        <w:numId w:val="25"/>
      </w:numPr>
      <w:spacing w:after="120"/>
      <w:ind w:right="680"/>
    </w:pPr>
  </w:style>
  <w:style w:type="paragraph" w:customStyle="1" w:styleId="CoverCommittee">
    <w:name w:val="CoverCommittee"/>
    <w:basedOn w:val="CoverNormal"/>
    <w:semiHidden/>
    <w:rsid w:val="00011D4C"/>
    <w:rPr>
      <w:b/>
    </w:rPr>
  </w:style>
  <w:style w:type="paragraph" w:customStyle="1" w:styleId="CoverWorkingParty">
    <w:name w:val="CoverWorkingParty"/>
    <w:basedOn w:val="CoverNormal"/>
    <w:semiHidden/>
    <w:rsid w:val="005C1BFB"/>
    <w:rPr>
      <w:b/>
      <w:sz w:val="24"/>
    </w:rPr>
  </w:style>
  <w:style w:type="paragraph" w:customStyle="1" w:styleId="CoverPwbCode">
    <w:name w:val="CoverPwbCode"/>
    <w:basedOn w:val="CoverJobTicket"/>
    <w:semiHidden/>
    <w:rsid w:val="003974D4"/>
    <w:pPr>
      <w:spacing w:after="120"/>
    </w:pPr>
    <w:rPr>
      <w:noProof/>
      <w:lang w:eastAsia="en-GB"/>
    </w:rPr>
  </w:style>
  <w:style w:type="character" w:customStyle="1" w:styleId="DefaultCoverPage">
    <w:name w:val="DefaultCoverPage"/>
    <w:basedOn w:val="DefaultParagraphFont"/>
    <w:uiPriority w:val="2"/>
    <w:semiHidden/>
    <w:rsid w:val="003076F3"/>
    <w:rPr>
      <w:rFonts w:ascii="Times New Roman" w:hAnsi="Times New Roman"/>
      <w:sz w:val="21"/>
    </w:rPr>
  </w:style>
  <w:style w:type="paragraph" w:customStyle="1" w:styleId="Figure">
    <w:name w:val="Figure"/>
    <w:basedOn w:val="Normal"/>
    <w:rsid w:val="00276DDE"/>
    <w:pPr>
      <w:keepNext/>
      <w:keepLines/>
      <w:jc w:val="center"/>
    </w:pPr>
    <w:rPr>
      <w:noProof/>
      <w:lang w:eastAsia="ko-KR"/>
    </w:rPr>
  </w:style>
  <w:style w:type="paragraph" w:customStyle="1" w:styleId="StatLinkLogo">
    <w:name w:val="StatLink Logo"/>
    <w:basedOn w:val="Para"/>
    <w:next w:val="Para"/>
    <w:rsid w:val="007361BF"/>
    <w:pPr>
      <w:spacing w:after="240"/>
      <w:jc w:val="right"/>
    </w:pPr>
    <w:rPr>
      <w:rFonts w:ascii="StatLink" w:hAnsi="StatLink"/>
      <w:sz w:val="18"/>
    </w:rPr>
  </w:style>
  <w:style w:type="character" w:customStyle="1" w:styleId="StatLinkDOI">
    <w:name w:val="StatLink DOI"/>
    <w:basedOn w:val="DefaultParagraphFont"/>
    <w:uiPriority w:val="1"/>
    <w:rsid w:val="007361BF"/>
    <w:rPr>
      <w:rFonts w:ascii="Times New Roman" w:hAnsi="Times New Roman"/>
      <w:sz w:val="18"/>
    </w:rPr>
  </w:style>
  <w:style w:type="paragraph" w:customStyle="1" w:styleId="Title2">
    <w:name w:val="Title 2"/>
    <w:basedOn w:val="Heading2"/>
    <w:next w:val="Para"/>
    <w:qFormat/>
    <w:rsid w:val="0056526D"/>
    <w:pPr>
      <w:numPr>
        <w:ilvl w:val="0"/>
        <w:numId w:val="0"/>
      </w:numPr>
    </w:pPr>
  </w:style>
  <w:style w:type="paragraph" w:customStyle="1" w:styleId="Title3">
    <w:name w:val="Title 3"/>
    <w:basedOn w:val="Normal"/>
    <w:next w:val="Para"/>
    <w:qFormat/>
    <w:rsid w:val="0056526D"/>
    <w:pPr>
      <w:keepNext/>
      <w:keepLines/>
      <w:spacing w:before="240" w:after="120"/>
      <w:ind w:left="680" w:right="680"/>
      <w:jc w:val="left"/>
      <w:outlineLvl w:val="2"/>
    </w:pPr>
    <w:rPr>
      <w:b/>
      <w:i/>
      <w:sz w:val="24"/>
    </w:rPr>
  </w:style>
  <w:style w:type="table" w:styleId="LightShading-Accent1">
    <w:name w:val="Light Shading Accent 1"/>
    <w:basedOn w:val="TableNormal"/>
    <w:uiPriority w:val="60"/>
    <w:rsid w:val="009500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ECD">
    <w:name w:val="OECD"/>
    <w:basedOn w:val="LightShading-Accent1"/>
    <w:uiPriority w:val="99"/>
    <w:rsid w:val="00193F33"/>
    <w:rPr>
      <w:color w:val="auto"/>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EDF0F7"/>
      </w:tcPr>
    </w:tblStylePr>
    <w:tblStylePr w:type="band2Horz">
      <w:tblPr/>
      <w:tcPr>
        <w:shd w:val="clear" w:color="auto" w:fill="FFFFFF" w:themeFill="background1"/>
      </w:tcPr>
    </w:tblStylePr>
  </w:style>
  <w:style w:type="paragraph" w:customStyle="1" w:styleId="Abstract">
    <w:name w:val="Abstract"/>
    <w:basedOn w:val="Para"/>
    <w:uiPriority w:val="2"/>
    <w:qFormat/>
    <w:rsid w:val="0056526D"/>
    <w:pPr>
      <w:pBdr>
        <w:top w:val="single" w:sz="4" w:space="12" w:color="auto"/>
        <w:left w:val="single" w:sz="4" w:space="12" w:color="auto"/>
        <w:bottom w:val="single" w:sz="4" w:space="12" w:color="auto"/>
        <w:right w:val="single" w:sz="4" w:space="12" w:color="auto"/>
      </w:pBdr>
    </w:pPr>
    <w:rPr>
      <w:i/>
    </w:rPr>
  </w:style>
  <w:style w:type="paragraph" w:customStyle="1" w:styleId="BoxHeading">
    <w:name w:val="Box Heading"/>
    <w:basedOn w:val="Normal"/>
    <w:next w:val="Para"/>
    <w:uiPriority w:val="8"/>
    <w:qFormat/>
    <w:rsid w:val="0056526D"/>
    <w:pPr>
      <w:keepNext/>
      <w:spacing w:before="240" w:after="120"/>
      <w:ind w:left="680" w:right="680"/>
      <w:jc w:val="left"/>
    </w:pPr>
    <w:rPr>
      <w:b/>
      <w:sz w:val="20"/>
    </w:rPr>
  </w:style>
  <w:style w:type="paragraph" w:customStyle="1" w:styleId="CoverInformation">
    <w:name w:val="CoverInformation"/>
    <w:basedOn w:val="CoverSubTitle"/>
    <w:semiHidden/>
    <w:rsid w:val="00751A55"/>
  </w:style>
  <w:style w:type="character" w:customStyle="1" w:styleId="CoverDateChar">
    <w:name w:val="CoverDate Char"/>
    <w:basedOn w:val="CoverNormalChar"/>
    <w:link w:val="CoverDate"/>
    <w:semiHidden/>
    <w:rsid w:val="00F14D49"/>
    <w:rPr>
      <w:rFonts w:ascii="Times New Roman" w:eastAsia="SimSun" w:hAnsi="Times New Roman"/>
      <w:b/>
      <w:color w:val="FFFFFF" w:themeColor="background1"/>
      <w:sz w:val="18"/>
      <w:lang w:val="en-GB"/>
    </w:rPr>
  </w:style>
  <w:style w:type="paragraph" w:customStyle="1" w:styleId="Session">
    <w:name w:val="Session"/>
    <w:basedOn w:val="Normal"/>
    <w:next w:val="Time"/>
    <w:uiPriority w:val="3"/>
    <w:rsid w:val="009811A6"/>
    <w:pPr>
      <w:keepNext/>
      <w:spacing w:after="240"/>
      <w:jc w:val="left"/>
    </w:pPr>
    <w:rPr>
      <w:i/>
      <w:u w:val="single"/>
    </w:rPr>
  </w:style>
  <w:style w:type="paragraph" w:customStyle="1" w:styleId="GroupHeading">
    <w:name w:val="Group Heading"/>
    <w:basedOn w:val="Normal"/>
    <w:next w:val="Para"/>
    <w:uiPriority w:val="6"/>
    <w:rsid w:val="00CD350A"/>
    <w:pPr>
      <w:keepNext/>
      <w:numPr>
        <w:numId w:val="21"/>
      </w:numPr>
      <w:pBdr>
        <w:top w:val="single" w:sz="4" w:space="1" w:color="auto"/>
      </w:pBdr>
      <w:spacing w:after="120"/>
      <w:jc w:val="left"/>
    </w:pPr>
    <w:rPr>
      <w:b/>
      <w:i/>
      <w:color w:val="4E81BD"/>
    </w:rPr>
  </w:style>
  <w:style w:type="paragraph" w:customStyle="1" w:styleId="Break">
    <w:name w:val="Break"/>
    <w:basedOn w:val="Normal"/>
    <w:next w:val="Time"/>
    <w:uiPriority w:val="7"/>
    <w:rsid w:val="00CD350A"/>
    <w:pPr>
      <w:pBdr>
        <w:top w:val="single" w:sz="4" w:space="4" w:color="auto"/>
        <w:bottom w:val="single" w:sz="4" w:space="4" w:color="auto"/>
      </w:pBdr>
      <w:shd w:val="pct5" w:color="auto" w:fill="auto"/>
      <w:jc w:val="center"/>
    </w:pPr>
    <w:rPr>
      <w:i/>
    </w:rPr>
  </w:style>
  <w:style w:type="paragraph" w:customStyle="1" w:styleId="Time">
    <w:name w:val="Time"/>
    <w:basedOn w:val="Normal"/>
    <w:next w:val="Para"/>
    <w:uiPriority w:val="2"/>
    <w:rsid w:val="009811A6"/>
    <w:pPr>
      <w:keepNext/>
      <w:spacing w:before="240" w:after="120"/>
      <w:ind w:left="851"/>
    </w:pPr>
    <w:rPr>
      <w:b/>
      <w:i/>
    </w:rPr>
  </w:style>
  <w:style w:type="paragraph" w:customStyle="1" w:styleId="RefDocuments">
    <w:name w:val="Ref Documents"/>
    <w:basedOn w:val="Para"/>
    <w:next w:val="Annotation"/>
    <w:uiPriority w:val="6"/>
    <w:rsid w:val="009811A6"/>
    <w:pPr>
      <w:ind w:left="7371"/>
      <w:contextualSpacing/>
      <w:jc w:val="left"/>
    </w:pPr>
  </w:style>
  <w:style w:type="paragraph" w:customStyle="1" w:styleId="Action">
    <w:name w:val="Action"/>
    <w:basedOn w:val="Para"/>
    <w:next w:val="Heading2"/>
    <w:uiPriority w:val="4"/>
    <w:rsid w:val="009811A6"/>
    <w:rPr>
      <w:u w:val="single"/>
    </w:rPr>
  </w:style>
  <w:style w:type="paragraph" w:customStyle="1" w:styleId="SpecialItem">
    <w:name w:val="Special Item"/>
    <w:basedOn w:val="Normal"/>
    <w:next w:val="Time"/>
    <w:uiPriority w:val="8"/>
    <w:rsid w:val="009811A6"/>
    <w:pPr>
      <w:spacing w:before="240" w:after="240"/>
    </w:pPr>
    <w:rPr>
      <w:i/>
    </w:rPr>
  </w:style>
  <w:style w:type="paragraph" w:customStyle="1" w:styleId="ImportantInformation">
    <w:name w:val="Important Information"/>
    <w:basedOn w:val="Para"/>
    <w:uiPriority w:val="2"/>
    <w:rsid w:val="009811A6"/>
    <w:pPr>
      <w:spacing w:after="480"/>
      <w:ind w:left="284" w:right="284"/>
      <w:contextualSpacing/>
      <w:jc w:val="center"/>
    </w:pPr>
  </w:style>
  <w:style w:type="paragraph" w:customStyle="1" w:styleId="CoverTitlePublication">
    <w:name w:val="CoverTitlePublication"/>
    <w:basedOn w:val="CoverNormal"/>
    <w:semiHidden/>
    <w:rsid w:val="006B3E04"/>
    <w:pPr>
      <w:jc w:val="center"/>
    </w:pPr>
    <w:rPr>
      <w:b/>
      <w:sz w:val="52"/>
    </w:rPr>
  </w:style>
  <w:style w:type="paragraph" w:customStyle="1" w:styleId="CoverSubtitlePublication">
    <w:name w:val="CoverSubtitlePublication"/>
    <w:basedOn w:val="CoverTitlePublication"/>
    <w:semiHidden/>
    <w:rsid w:val="00E613BF"/>
    <w:rPr>
      <w:b w:val="0"/>
      <w:sz w:val="40"/>
    </w:rPr>
  </w:style>
  <w:style w:type="paragraph" w:customStyle="1" w:styleId="FooterClassification">
    <w:name w:val="Footer Classification"/>
    <w:basedOn w:val="Normal"/>
    <w:semiHidden/>
    <w:rsid w:val="00C4025B"/>
    <w:pPr>
      <w:jc w:val="right"/>
    </w:pPr>
    <w:rPr>
      <w:sz w:val="16"/>
    </w:rPr>
  </w:style>
  <w:style w:type="paragraph" w:customStyle="1" w:styleId="CoverSeriesTitlePublication">
    <w:name w:val="CoverSeriesTitlePublication"/>
    <w:basedOn w:val="CoverNormal"/>
    <w:semiHidden/>
    <w:rsid w:val="006B3E04"/>
    <w:pPr>
      <w:spacing w:after="40"/>
    </w:pPr>
    <w:rPr>
      <w:rFonts w:eastAsiaTheme="minorHAnsi"/>
      <w:sz w:val="32"/>
    </w:rPr>
  </w:style>
  <w:style w:type="paragraph" w:customStyle="1" w:styleId="Annotation">
    <w:name w:val="Annotation"/>
    <w:basedOn w:val="Normal"/>
    <w:uiPriority w:val="1"/>
    <w:rsid w:val="009811A6"/>
    <w:pPr>
      <w:numPr>
        <w:numId w:val="22"/>
      </w:numPr>
      <w:pBdr>
        <w:bottom w:val="single" w:sz="4" w:space="10" w:color="auto"/>
      </w:pBdr>
      <w:tabs>
        <w:tab w:val="clear" w:pos="850"/>
        <w:tab w:val="clear" w:pos="1191"/>
        <w:tab w:val="clear" w:pos="1531"/>
        <w:tab w:val="left" w:pos="7371"/>
      </w:tabs>
      <w:spacing w:before="120" w:after="120"/>
      <w:jc w:val="left"/>
    </w:pPr>
  </w:style>
  <w:style w:type="paragraph" w:customStyle="1" w:styleId="Conclusion">
    <w:name w:val="Conclusion"/>
    <w:basedOn w:val="Para"/>
    <w:next w:val="Heading1"/>
    <w:uiPriority w:val="5"/>
    <w:rsid w:val="00CD350A"/>
    <w:pPr>
      <w:spacing w:before="360" w:after="360"/>
      <w:jc w:val="center"/>
    </w:pPr>
    <w:rPr>
      <w:b/>
    </w:rPr>
  </w:style>
  <w:style w:type="paragraph" w:customStyle="1" w:styleId="ProposedAction">
    <w:name w:val="Proposed Action"/>
    <w:basedOn w:val="Para"/>
    <w:rsid w:val="00ED7CCA"/>
    <w:pPr>
      <w:numPr>
        <w:numId w:val="14"/>
      </w:numPr>
      <w:spacing w:before="0" w:after="240"/>
    </w:pPr>
  </w:style>
  <w:style w:type="paragraph" w:customStyle="1" w:styleId="NL2">
    <w:name w:val="NL2"/>
    <w:basedOn w:val="Para"/>
    <w:link w:val="NL2Char"/>
    <w:semiHidden/>
    <w:rsid w:val="00AE6C44"/>
    <w:pPr>
      <w:numPr>
        <w:numId w:val="15"/>
      </w:numPr>
      <w:tabs>
        <w:tab w:val="left" w:pos="340"/>
      </w:tabs>
      <w:spacing w:before="0"/>
      <w:ind w:left="1701" w:hanging="340"/>
      <w:contextualSpacing/>
    </w:pPr>
    <w:rPr>
      <w:noProof/>
    </w:rPr>
  </w:style>
  <w:style w:type="paragraph" w:customStyle="1" w:styleId="NL3">
    <w:name w:val="NL3"/>
    <w:basedOn w:val="Para"/>
    <w:link w:val="NL3Char"/>
    <w:semiHidden/>
    <w:rsid w:val="00AE6C44"/>
    <w:pPr>
      <w:numPr>
        <w:numId w:val="16"/>
      </w:numPr>
      <w:tabs>
        <w:tab w:val="num" w:pos="360"/>
      </w:tabs>
      <w:spacing w:before="0"/>
      <w:ind w:left="1985" w:hanging="227"/>
      <w:contextualSpacing/>
    </w:pPr>
    <w:rPr>
      <w:noProof/>
    </w:rPr>
  </w:style>
  <w:style w:type="character" w:customStyle="1" w:styleId="ParaChar0">
    <w:name w:val="Para Char"/>
    <w:basedOn w:val="DefaultParagraphFont"/>
    <w:link w:val="Para"/>
    <w:uiPriority w:val="3"/>
    <w:rsid w:val="0056526D"/>
    <w:rPr>
      <w:rFonts w:ascii="Times New Roman" w:eastAsia="SimSun" w:hAnsi="Times New Roman"/>
      <w:sz w:val="22"/>
      <w:lang w:val="en-GB"/>
    </w:rPr>
  </w:style>
  <w:style w:type="character" w:customStyle="1" w:styleId="NL2Char">
    <w:name w:val="NL2 Char"/>
    <w:basedOn w:val="ParaChar0"/>
    <w:link w:val="NL2"/>
    <w:semiHidden/>
    <w:rsid w:val="00DF08DF"/>
    <w:rPr>
      <w:rFonts w:ascii="Times New Roman" w:eastAsia="SimSun" w:hAnsi="Times New Roman"/>
      <w:noProof/>
      <w:sz w:val="22"/>
      <w:lang w:val="en-GB"/>
    </w:rPr>
  </w:style>
  <w:style w:type="paragraph" w:customStyle="1" w:styleId="NL4">
    <w:name w:val="NL4"/>
    <w:basedOn w:val="Para"/>
    <w:link w:val="NL4Char"/>
    <w:semiHidden/>
    <w:rsid w:val="00AE6C44"/>
    <w:pPr>
      <w:numPr>
        <w:numId w:val="17"/>
      </w:numPr>
      <w:tabs>
        <w:tab w:val="left" w:pos="340"/>
      </w:tabs>
      <w:spacing w:before="0"/>
      <w:ind w:left="2410" w:hanging="369"/>
      <w:contextualSpacing/>
    </w:pPr>
    <w:rPr>
      <w:noProof/>
    </w:rPr>
  </w:style>
  <w:style w:type="character" w:customStyle="1" w:styleId="NL3Char">
    <w:name w:val="NL3 Char"/>
    <w:basedOn w:val="ParaChar0"/>
    <w:link w:val="NL3"/>
    <w:semiHidden/>
    <w:rsid w:val="00DF08DF"/>
    <w:rPr>
      <w:rFonts w:ascii="Times New Roman" w:eastAsia="SimSun" w:hAnsi="Times New Roman"/>
      <w:noProof/>
      <w:sz w:val="22"/>
      <w:lang w:val="en-GB"/>
    </w:rPr>
  </w:style>
  <w:style w:type="character" w:customStyle="1" w:styleId="NL4Char">
    <w:name w:val="NL4 Char"/>
    <w:basedOn w:val="ParaChar0"/>
    <w:link w:val="NL4"/>
    <w:semiHidden/>
    <w:rsid w:val="00DF08DF"/>
    <w:rPr>
      <w:rFonts w:ascii="Times New Roman" w:eastAsia="SimSun" w:hAnsi="Times New Roman"/>
      <w:noProof/>
      <w:sz w:val="22"/>
      <w:lang w:val="en-GB"/>
    </w:rPr>
  </w:style>
  <w:style w:type="paragraph" w:customStyle="1" w:styleId="BL2">
    <w:name w:val="BL2"/>
    <w:basedOn w:val="Para"/>
    <w:link w:val="BL2Char"/>
    <w:semiHidden/>
    <w:rsid w:val="00180584"/>
    <w:pPr>
      <w:numPr>
        <w:numId w:val="18"/>
      </w:numPr>
      <w:spacing w:before="0"/>
      <w:ind w:left="1701" w:hanging="340"/>
      <w:contextualSpacing/>
    </w:pPr>
  </w:style>
  <w:style w:type="paragraph" w:customStyle="1" w:styleId="BL3">
    <w:name w:val="BL3"/>
    <w:basedOn w:val="Para"/>
    <w:link w:val="BL3Char"/>
    <w:semiHidden/>
    <w:rsid w:val="00403E01"/>
    <w:pPr>
      <w:numPr>
        <w:numId w:val="20"/>
      </w:numPr>
      <w:spacing w:before="0"/>
      <w:ind w:left="2058" w:hanging="357"/>
      <w:contextualSpacing/>
    </w:pPr>
    <w:rPr>
      <w:noProof/>
    </w:rPr>
  </w:style>
  <w:style w:type="character" w:customStyle="1" w:styleId="BL2Char">
    <w:name w:val="BL2 Char"/>
    <w:basedOn w:val="ParaChar0"/>
    <w:link w:val="BL2"/>
    <w:semiHidden/>
    <w:rsid w:val="00DF08DF"/>
    <w:rPr>
      <w:rFonts w:ascii="Times New Roman" w:eastAsia="SimSun" w:hAnsi="Times New Roman"/>
      <w:sz w:val="22"/>
      <w:lang w:val="en-GB"/>
    </w:rPr>
  </w:style>
  <w:style w:type="paragraph" w:customStyle="1" w:styleId="BL4">
    <w:name w:val="BL4"/>
    <w:basedOn w:val="Para"/>
    <w:link w:val="BL4Char"/>
    <w:semiHidden/>
    <w:rsid w:val="00403E01"/>
    <w:pPr>
      <w:numPr>
        <w:ilvl w:val="1"/>
        <w:numId w:val="19"/>
      </w:numPr>
      <w:spacing w:before="0"/>
      <w:ind w:left="2381" w:hanging="340"/>
      <w:contextualSpacing/>
    </w:pPr>
  </w:style>
  <w:style w:type="character" w:customStyle="1" w:styleId="BL3Char">
    <w:name w:val="BL3 Char"/>
    <w:basedOn w:val="ParaChar0"/>
    <w:link w:val="BL3"/>
    <w:semiHidden/>
    <w:rsid w:val="00DF08DF"/>
    <w:rPr>
      <w:rFonts w:ascii="Times New Roman" w:eastAsia="SimSun" w:hAnsi="Times New Roman"/>
      <w:noProof/>
      <w:sz w:val="22"/>
      <w:lang w:val="en-GB"/>
    </w:rPr>
  </w:style>
  <w:style w:type="character" w:customStyle="1" w:styleId="BL4Char">
    <w:name w:val="BL4 Char"/>
    <w:basedOn w:val="ParaChar0"/>
    <w:link w:val="BL4"/>
    <w:semiHidden/>
    <w:rsid w:val="00DF08DF"/>
    <w:rPr>
      <w:rFonts w:ascii="Times New Roman" w:eastAsia="SimSun" w:hAnsi="Times New Roman"/>
      <w:sz w:val="22"/>
      <w:lang w:val="en-GB"/>
    </w:rPr>
  </w:style>
  <w:style w:type="paragraph" w:customStyle="1" w:styleId="Notes">
    <w:name w:val="Notes"/>
    <w:basedOn w:val="Normal"/>
    <w:rsid w:val="00630B9E"/>
    <w:pPr>
      <w:keepNext/>
      <w:keepLines/>
      <w:tabs>
        <w:tab w:val="clear" w:pos="850"/>
        <w:tab w:val="clear" w:pos="1191"/>
        <w:tab w:val="clear" w:pos="1531"/>
      </w:tabs>
      <w:spacing w:before="120"/>
      <w:ind w:left="680" w:right="680"/>
      <w:contextualSpacing/>
    </w:pPr>
    <w:rPr>
      <w:rFonts w:eastAsia="SimSun" w:cs="Arial"/>
      <w:sz w:val="18"/>
      <w:szCs w:val="18"/>
    </w:rPr>
  </w:style>
  <w:style w:type="paragraph" w:customStyle="1" w:styleId="Source">
    <w:name w:val="Source"/>
    <w:basedOn w:val="Normal"/>
    <w:rsid w:val="00630B9E"/>
    <w:pPr>
      <w:keepNext/>
      <w:keepLines/>
      <w:tabs>
        <w:tab w:val="clear" w:pos="850"/>
        <w:tab w:val="clear" w:pos="1191"/>
        <w:tab w:val="clear" w:pos="1531"/>
      </w:tabs>
      <w:spacing w:after="240"/>
      <w:ind w:left="680" w:right="680"/>
      <w:contextualSpacing/>
    </w:pPr>
    <w:rPr>
      <w:rFonts w:eastAsia="SimSun" w:cs="Arial"/>
      <w:sz w:val="18"/>
      <w:szCs w:val="18"/>
    </w:rPr>
  </w:style>
  <w:style w:type="paragraph" w:customStyle="1" w:styleId="Disclaimer">
    <w:name w:val="Disclaimer"/>
    <w:basedOn w:val="Para"/>
    <w:uiPriority w:val="20"/>
    <w:rsid w:val="0056526D"/>
    <w:pPr>
      <w:pBdr>
        <w:top w:val="single" w:sz="4" w:space="6" w:color="auto"/>
      </w:pBdr>
      <w:spacing w:before="0" w:line="220" w:lineRule="exact"/>
    </w:pPr>
    <w:rPr>
      <w:rFonts w:eastAsia="Times New Roman"/>
      <w:sz w:val="18"/>
    </w:rPr>
  </w:style>
  <w:style w:type="character" w:customStyle="1" w:styleId="ListParagraphChar">
    <w:name w:val="List Paragraph Char"/>
    <w:basedOn w:val="DefaultParagraphFont"/>
    <w:link w:val="ListParagraph"/>
    <w:uiPriority w:val="34"/>
    <w:rsid w:val="001756EE"/>
    <w:rPr>
      <w:rFonts w:ascii="Times New Roman" w:eastAsia="SimSun" w:hAnsi="Times New Roman"/>
      <w:sz w:val="22"/>
      <w:lang w:val="en-GB"/>
    </w:rPr>
  </w:style>
  <w:style w:type="paragraph" w:customStyle="1" w:styleId="Title20">
    <w:name w:val="Title2"/>
    <w:basedOn w:val="Heading2"/>
    <w:rsid w:val="00B1665E"/>
    <w:pPr>
      <w:spacing w:after="0"/>
      <w:ind w:right="-28"/>
    </w:pPr>
    <w:rPr>
      <w:sz w:val="22"/>
      <w:szCs w:val="22"/>
    </w:rPr>
  </w:style>
  <w:style w:type="table" w:customStyle="1" w:styleId="TableGrid2">
    <w:name w:val="Table Grid2"/>
    <w:basedOn w:val="TableNormal"/>
    <w:next w:val="TableGrid"/>
    <w:uiPriority w:val="59"/>
    <w:rsid w:val="00055E96"/>
    <w:rPr>
      <w:rFonts w:asciiTheme="minorHAnsi" w:eastAsia="Calibr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142834">
      <w:bodyDiv w:val="1"/>
      <w:marLeft w:val="0"/>
      <w:marRight w:val="0"/>
      <w:marTop w:val="0"/>
      <w:marBottom w:val="0"/>
      <w:divBdr>
        <w:top w:val="none" w:sz="0" w:space="0" w:color="auto"/>
        <w:left w:val="none" w:sz="0" w:space="0" w:color="auto"/>
        <w:bottom w:val="none" w:sz="0" w:space="0" w:color="auto"/>
        <w:right w:val="none" w:sz="0" w:space="0" w:color="auto"/>
      </w:divBdr>
    </w:div>
    <w:div w:id="451288625">
      <w:bodyDiv w:val="1"/>
      <w:marLeft w:val="0"/>
      <w:marRight w:val="0"/>
      <w:marTop w:val="0"/>
      <w:marBottom w:val="0"/>
      <w:divBdr>
        <w:top w:val="none" w:sz="0" w:space="0" w:color="auto"/>
        <w:left w:val="none" w:sz="0" w:space="0" w:color="auto"/>
        <w:bottom w:val="none" w:sz="0" w:space="0" w:color="auto"/>
        <w:right w:val="none" w:sz="0" w:space="0" w:color="auto"/>
      </w:divBdr>
    </w:div>
    <w:div w:id="1116484844">
      <w:bodyDiv w:val="1"/>
      <w:marLeft w:val="0"/>
      <w:marRight w:val="0"/>
      <w:marTop w:val="0"/>
      <w:marBottom w:val="0"/>
      <w:divBdr>
        <w:top w:val="none" w:sz="0" w:space="0" w:color="auto"/>
        <w:left w:val="none" w:sz="0" w:space="0" w:color="auto"/>
        <w:bottom w:val="none" w:sz="0" w:space="0" w:color="auto"/>
        <w:right w:val="none" w:sz="0" w:space="0" w:color="auto"/>
      </w:divBdr>
    </w:div>
    <w:div w:id="1343509323">
      <w:bodyDiv w:val="1"/>
      <w:marLeft w:val="0"/>
      <w:marRight w:val="0"/>
      <w:marTop w:val="0"/>
      <w:marBottom w:val="0"/>
      <w:divBdr>
        <w:top w:val="none" w:sz="0" w:space="0" w:color="auto"/>
        <w:left w:val="none" w:sz="0" w:space="0" w:color="auto"/>
        <w:bottom w:val="none" w:sz="0" w:space="0" w:color="auto"/>
        <w:right w:val="none" w:sz="0" w:space="0" w:color="auto"/>
      </w:divBdr>
    </w:div>
    <w:div w:id="1348406401">
      <w:bodyDiv w:val="1"/>
      <w:marLeft w:val="0"/>
      <w:marRight w:val="0"/>
      <w:marTop w:val="0"/>
      <w:marBottom w:val="0"/>
      <w:divBdr>
        <w:top w:val="none" w:sz="0" w:space="0" w:color="auto"/>
        <w:left w:val="none" w:sz="0" w:space="0" w:color="auto"/>
        <w:bottom w:val="none" w:sz="0" w:space="0" w:color="auto"/>
        <w:right w:val="none" w:sz="0" w:space="0" w:color="auto"/>
      </w:divBdr>
    </w:div>
    <w:div w:id="1810585174">
      <w:bodyDiv w:val="1"/>
      <w:marLeft w:val="0"/>
      <w:marRight w:val="0"/>
      <w:marTop w:val="0"/>
      <w:marBottom w:val="0"/>
      <w:divBdr>
        <w:top w:val="none" w:sz="0" w:space="0" w:color="auto"/>
        <w:left w:val="none" w:sz="0" w:space="0" w:color="auto"/>
        <w:bottom w:val="none" w:sz="0" w:space="0" w:color="auto"/>
        <w:right w:val="none" w:sz="0" w:space="0" w:color="auto"/>
      </w:divBdr>
    </w:div>
    <w:div w:id="1929119390">
      <w:bodyDiv w:val="1"/>
      <w:marLeft w:val="0"/>
      <w:marRight w:val="0"/>
      <w:marTop w:val="0"/>
      <w:marBottom w:val="0"/>
      <w:divBdr>
        <w:top w:val="none" w:sz="0" w:space="0" w:color="auto"/>
        <w:left w:val="none" w:sz="0" w:space="0" w:color="auto"/>
        <w:bottom w:val="none" w:sz="0" w:space="0" w:color="auto"/>
        <w:right w:val="none" w:sz="0" w:space="0" w:color="auto"/>
      </w:divBdr>
      <w:divsChild>
        <w:div w:id="1114903273">
          <w:marLeft w:val="0"/>
          <w:marRight w:val="0"/>
          <w:marTop w:val="0"/>
          <w:marBottom w:val="0"/>
          <w:divBdr>
            <w:top w:val="none" w:sz="0" w:space="0" w:color="auto"/>
            <w:left w:val="none" w:sz="0" w:space="0" w:color="auto"/>
            <w:bottom w:val="none" w:sz="0" w:space="0" w:color="auto"/>
            <w:right w:val="none" w:sz="0" w:space="0" w:color="auto"/>
          </w:divBdr>
          <w:divsChild>
            <w:div w:id="941958385">
              <w:marLeft w:val="0"/>
              <w:marRight w:val="0"/>
              <w:marTop w:val="0"/>
              <w:marBottom w:val="0"/>
              <w:divBdr>
                <w:top w:val="none" w:sz="0" w:space="0" w:color="auto"/>
                <w:left w:val="none" w:sz="0" w:space="0" w:color="auto"/>
                <w:bottom w:val="none" w:sz="0" w:space="0" w:color="auto"/>
                <w:right w:val="none" w:sz="0" w:space="0" w:color="auto"/>
              </w:divBdr>
              <w:divsChild>
                <w:div w:id="1088770005">
                  <w:marLeft w:val="-225"/>
                  <w:marRight w:val="-225"/>
                  <w:marTop w:val="0"/>
                  <w:marBottom w:val="0"/>
                  <w:divBdr>
                    <w:top w:val="none" w:sz="0" w:space="0" w:color="auto"/>
                    <w:left w:val="none" w:sz="0" w:space="0" w:color="auto"/>
                    <w:bottom w:val="none" w:sz="0" w:space="0" w:color="auto"/>
                    <w:right w:val="none" w:sz="0" w:space="0" w:color="auto"/>
                  </w:divBdr>
                  <w:divsChild>
                    <w:div w:id="1399742856">
                      <w:marLeft w:val="0"/>
                      <w:marRight w:val="0"/>
                      <w:marTop w:val="0"/>
                      <w:marBottom w:val="0"/>
                      <w:divBdr>
                        <w:top w:val="none" w:sz="0" w:space="0" w:color="auto"/>
                        <w:left w:val="none" w:sz="0" w:space="0" w:color="auto"/>
                        <w:bottom w:val="none" w:sz="0" w:space="0" w:color="auto"/>
                        <w:right w:val="none" w:sz="0" w:space="0" w:color="auto"/>
                      </w:divBdr>
                      <w:divsChild>
                        <w:div w:id="1959145831">
                          <w:marLeft w:val="0"/>
                          <w:marRight w:val="0"/>
                          <w:marTop w:val="0"/>
                          <w:marBottom w:val="0"/>
                          <w:divBdr>
                            <w:top w:val="none" w:sz="0" w:space="0" w:color="auto"/>
                            <w:left w:val="none" w:sz="0" w:space="0" w:color="auto"/>
                            <w:bottom w:val="none" w:sz="0" w:space="0" w:color="auto"/>
                            <w:right w:val="none" w:sz="0" w:space="0" w:color="auto"/>
                          </w:divBdr>
                          <w:divsChild>
                            <w:div w:id="819879976">
                              <w:marLeft w:val="0"/>
                              <w:marRight w:val="0"/>
                              <w:marTop w:val="0"/>
                              <w:marBottom w:val="0"/>
                              <w:divBdr>
                                <w:top w:val="none" w:sz="0" w:space="0" w:color="auto"/>
                                <w:left w:val="none" w:sz="0" w:space="0" w:color="auto"/>
                                <w:bottom w:val="none" w:sz="0" w:space="0" w:color="auto"/>
                                <w:right w:val="none" w:sz="0" w:space="0" w:color="auto"/>
                              </w:divBdr>
                              <w:divsChild>
                                <w:div w:id="737362016">
                                  <w:marLeft w:val="-225"/>
                                  <w:marRight w:val="-225"/>
                                  <w:marTop w:val="0"/>
                                  <w:marBottom w:val="0"/>
                                  <w:divBdr>
                                    <w:top w:val="none" w:sz="0" w:space="0" w:color="auto"/>
                                    <w:left w:val="none" w:sz="0" w:space="0" w:color="auto"/>
                                    <w:bottom w:val="none" w:sz="0" w:space="0" w:color="auto"/>
                                    <w:right w:val="none" w:sz="0" w:space="0" w:color="auto"/>
                                  </w:divBdr>
                                  <w:divsChild>
                                    <w:div w:id="2039306711">
                                      <w:marLeft w:val="0"/>
                                      <w:marRight w:val="0"/>
                                      <w:marTop w:val="0"/>
                                      <w:marBottom w:val="0"/>
                                      <w:divBdr>
                                        <w:top w:val="none" w:sz="0" w:space="0" w:color="auto"/>
                                        <w:left w:val="none" w:sz="0" w:space="0" w:color="auto"/>
                                        <w:bottom w:val="none" w:sz="0" w:space="0" w:color="auto"/>
                                        <w:right w:val="none" w:sz="0" w:space="0" w:color="auto"/>
                                      </w:divBdr>
                                      <w:divsChild>
                                        <w:div w:id="1339310481">
                                          <w:marLeft w:val="0"/>
                                          <w:marRight w:val="0"/>
                                          <w:marTop w:val="0"/>
                                          <w:marBottom w:val="0"/>
                                          <w:divBdr>
                                            <w:top w:val="none" w:sz="0" w:space="0" w:color="auto"/>
                                            <w:left w:val="none" w:sz="0" w:space="0" w:color="auto"/>
                                            <w:bottom w:val="none" w:sz="0" w:space="0" w:color="auto"/>
                                            <w:right w:val="none" w:sz="0" w:space="0" w:color="auto"/>
                                          </w:divBdr>
                                          <w:divsChild>
                                            <w:div w:id="502477266">
                                              <w:marLeft w:val="0"/>
                                              <w:marRight w:val="0"/>
                                              <w:marTop w:val="0"/>
                                              <w:marBottom w:val="0"/>
                                              <w:divBdr>
                                                <w:top w:val="none" w:sz="0" w:space="0" w:color="auto"/>
                                                <w:left w:val="none" w:sz="0" w:space="0" w:color="auto"/>
                                                <w:bottom w:val="none" w:sz="0" w:space="0" w:color="auto"/>
                                                <w:right w:val="none" w:sz="0" w:space="0" w:color="auto"/>
                                              </w:divBdr>
                                              <w:divsChild>
                                                <w:div w:id="533153027">
                                                  <w:marLeft w:val="0"/>
                                                  <w:marRight w:val="0"/>
                                                  <w:marTop w:val="0"/>
                                                  <w:marBottom w:val="0"/>
                                                  <w:divBdr>
                                                    <w:top w:val="none" w:sz="0" w:space="0" w:color="auto"/>
                                                    <w:left w:val="none" w:sz="0" w:space="0" w:color="auto"/>
                                                    <w:bottom w:val="none" w:sz="0" w:space="0" w:color="auto"/>
                                                    <w:right w:val="none" w:sz="0" w:space="0" w:color="auto"/>
                                                  </w:divBdr>
                                                  <w:divsChild>
                                                    <w:div w:id="155876648">
                                                      <w:marLeft w:val="0"/>
                                                      <w:marRight w:val="0"/>
                                                      <w:marTop w:val="0"/>
                                                      <w:marBottom w:val="0"/>
                                                      <w:divBdr>
                                                        <w:top w:val="none" w:sz="0" w:space="0" w:color="auto"/>
                                                        <w:left w:val="none" w:sz="0" w:space="0" w:color="auto"/>
                                                        <w:bottom w:val="none" w:sz="0" w:space="0" w:color="auto"/>
                                                        <w:right w:val="none" w:sz="0" w:space="0" w:color="auto"/>
                                                      </w:divBdr>
                                                      <w:divsChild>
                                                        <w:div w:id="1077241450">
                                                          <w:marLeft w:val="0"/>
                                                          <w:marRight w:val="0"/>
                                                          <w:marTop w:val="0"/>
                                                          <w:marBottom w:val="0"/>
                                                          <w:divBdr>
                                                            <w:top w:val="none" w:sz="0" w:space="0" w:color="auto"/>
                                                            <w:left w:val="none" w:sz="0" w:space="0" w:color="auto"/>
                                                            <w:bottom w:val="none" w:sz="0" w:space="0" w:color="auto"/>
                                                            <w:right w:val="none" w:sz="0" w:space="0" w:color="auto"/>
                                                          </w:divBdr>
                                                          <w:divsChild>
                                                            <w:div w:id="1760785701">
                                                              <w:marLeft w:val="0"/>
                                                              <w:marRight w:val="0"/>
                                                              <w:marTop w:val="0"/>
                                                              <w:marBottom w:val="0"/>
                                                              <w:divBdr>
                                                                <w:top w:val="none" w:sz="0" w:space="0" w:color="auto"/>
                                                                <w:left w:val="none" w:sz="0" w:space="0" w:color="auto"/>
                                                                <w:bottom w:val="none" w:sz="0" w:space="0" w:color="auto"/>
                                                                <w:right w:val="none" w:sz="0" w:space="0" w:color="auto"/>
                                                              </w:divBdr>
                                                              <w:divsChild>
                                                                <w:div w:id="957565273">
                                                                  <w:marLeft w:val="-225"/>
                                                                  <w:marRight w:val="-225"/>
                                                                  <w:marTop w:val="0"/>
                                                                  <w:marBottom w:val="0"/>
                                                                  <w:divBdr>
                                                                    <w:top w:val="none" w:sz="0" w:space="0" w:color="auto"/>
                                                                    <w:left w:val="none" w:sz="0" w:space="0" w:color="auto"/>
                                                                    <w:bottom w:val="none" w:sz="0" w:space="0" w:color="auto"/>
                                                                    <w:right w:val="none" w:sz="0" w:space="0" w:color="auto"/>
                                                                  </w:divBdr>
                                                                  <w:divsChild>
                                                                    <w:div w:id="1368289546">
                                                                      <w:marLeft w:val="0"/>
                                                                      <w:marRight w:val="0"/>
                                                                      <w:marTop w:val="0"/>
                                                                      <w:marBottom w:val="0"/>
                                                                      <w:divBdr>
                                                                        <w:top w:val="none" w:sz="0" w:space="0" w:color="auto"/>
                                                                        <w:left w:val="none" w:sz="0" w:space="0" w:color="auto"/>
                                                                        <w:bottom w:val="none" w:sz="0" w:space="0" w:color="auto"/>
                                                                        <w:right w:val="none" w:sz="0" w:space="0" w:color="auto"/>
                                                                      </w:divBdr>
                                                                      <w:divsChild>
                                                                        <w:div w:id="145244533">
                                                                          <w:marLeft w:val="0"/>
                                                                          <w:marRight w:val="0"/>
                                                                          <w:marTop w:val="0"/>
                                                                          <w:marBottom w:val="0"/>
                                                                          <w:divBdr>
                                                                            <w:top w:val="none" w:sz="0" w:space="0" w:color="auto"/>
                                                                            <w:left w:val="none" w:sz="0" w:space="0" w:color="auto"/>
                                                                            <w:bottom w:val="none" w:sz="0" w:space="0" w:color="auto"/>
                                                                            <w:right w:val="none" w:sz="0" w:space="0" w:color="auto"/>
                                                                          </w:divBdr>
                                                                          <w:divsChild>
                                                                            <w:div w:id="60250936">
                                                                              <w:marLeft w:val="0"/>
                                                                              <w:marRight w:val="0"/>
                                                                              <w:marTop w:val="0"/>
                                                                              <w:marBottom w:val="0"/>
                                                                              <w:divBdr>
                                                                                <w:top w:val="none" w:sz="0" w:space="0" w:color="auto"/>
                                                                                <w:left w:val="none" w:sz="0" w:space="0" w:color="auto"/>
                                                                                <w:bottom w:val="none" w:sz="0" w:space="0" w:color="auto"/>
                                                                                <w:right w:val="none" w:sz="0" w:space="0" w:color="auto"/>
                                                                              </w:divBdr>
                                                                              <w:divsChild>
                                                                                <w:div w:id="641039852">
                                                                                  <w:marLeft w:val="0"/>
                                                                                  <w:marRight w:val="0"/>
                                                                                  <w:marTop w:val="0"/>
                                                                                  <w:marBottom w:val="0"/>
                                                                                  <w:divBdr>
                                                                                    <w:top w:val="none" w:sz="0" w:space="0" w:color="auto"/>
                                                                                    <w:left w:val="none" w:sz="0" w:space="0" w:color="auto"/>
                                                                                    <w:bottom w:val="none" w:sz="0" w:space="0" w:color="auto"/>
                                                                                    <w:right w:val="none" w:sz="0" w:space="0" w:color="auto"/>
                                                                                  </w:divBdr>
                                                                                  <w:divsChild>
                                                                                    <w:div w:id="568342603">
                                                                                      <w:marLeft w:val="0"/>
                                                                                      <w:marRight w:val="0"/>
                                                                                      <w:marTop w:val="0"/>
                                                                                      <w:marBottom w:val="0"/>
                                                                                      <w:divBdr>
                                                                                        <w:top w:val="none" w:sz="0" w:space="0" w:color="auto"/>
                                                                                        <w:left w:val="none" w:sz="0" w:space="0" w:color="auto"/>
                                                                                        <w:bottom w:val="none" w:sz="0" w:space="0" w:color="auto"/>
                                                                                        <w:right w:val="none" w:sz="0" w:space="0" w:color="auto"/>
                                                                                      </w:divBdr>
                                                                                      <w:divsChild>
                                                                                        <w:div w:id="4545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02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mailto:andrew.bell@oecd.org" TargetMode="External"/><Relationship Id="rId28" Type="http://schemas.openxmlformats.org/officeDocument/2006/relationships/header" Target="header3.xml"/><Relationship Id="rId10" Type="http://schemas.openxmlformats.org/officeDocument/2006/relationships/customXml" Target="../customXml/item10.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yperlink" Target="mailto:montserrat.gomendio@oecd.org" TargetMode="External"/><Relationship Id="rId27" Type="http://schemas.openxmlformats.org/officeDocument/2006/relationships/footer" Target="footer2.xml"/><Relationship Id="rId30"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27ec883c-a62c-444f-a935-fcddb579e39d" ContentTypeId="0x0101008B4DD370EC31429186F3AD49F0D3098F00D44DBCB9EB4F45278CB5C9765BE52995" PreviousValue="false"/>
</file>

<file path=customXml/item10.xml><?xml version="1.0" encoding="utf-8"?>
<b:Sources xmlns:b="http://schemas.openxmlformats.org/officeDocument/2006/bibliography" xmlns="http://schemas.openxmlformats.org/officeDocument/2006/bibliography" SelectedStyle="\oecd-en.xsl" StyleName="OECD English" Version="6"/>
</file>

<file path=customXml/item2.xml><?xml version="1.0" encoding="utf-8"?>
<ValidationMessages xmlns="http://www.oecd.org/one.check/2016/validation/messages" Version="1.30.1.3">
  <!-- Cover Page Augmentation Errors -->
  <ValidationMessage>
    <Id>1</Id>
    <Code>InvalidCoverPage</Code>
    <Title>The cover page is invalid.</Title>
    <Text>Please reinsert the cover page. Go to the Insert tab, Cover Page and choose an appropriate OECD cover page. Note: any information in the Meeting Information, Information Note and Contacts fields will not be kept. We recommend copying any text present in these fields and pasting it into Notepad.</Text>
  </ValidationMessage>
  <ValidationMessage>
    <Id>2</Id>
    <Code>IncompatibleCoteClassification</Code>
    <Title>The document classification is not compatible with the document cote.</Title>
    <Text>Please modify either the classification or cote via the cover page.</Text>
  </ValidationMessage>
  <ValidationMessage>
    <Id>3</Id>
    <Code>MandatoryLanguage</Code>
    <Title>Document language is mandatory.</Title>
    <Text>Please go to the cover page and choose the document language.</Text>
  </ValidationMessage>
  <ValidationMessage>
    <Id>4</Id>
    <Code>MandatoryCote</Code>
    <Title>Document cote is mandatory.</Title>
    <Text>Please go to the cover page and enter a cote for your document.</Text>
  </ValidationMessage>
  <ValidationMessage>
    <Id>5</Id>
    <Code>CoteHasInvalidSuffix</Code>
    <Title>Cote validation error.</Title>
    <Text>Cote contains an invalid suffix.</Text>
  </ValidationMessage>
  <ValidationMessage>
    <Id>6</Id>
    <Code>IncompleteCoverPage</Code>
    <Title>Some fields are missing on the cover page.</Title>
    <Text>Please reinsert the cover page. Go to the Insert tab, Cover Page and choose an appropriate OECD cover page. Note: any information in the Meeting Information, Information Note and Contacts fields will not be kept. We recommend copying any text present in these fields and pasting it into Notepad.</Text>
  </ValidationMessage>
  <ValidationMessage>
    <Id>7</Id>
    <Code>MandatoryClassification</Code>
    <Title>Classification is mandatory.</Title>
    <Text>Please go to the cover page and choose the appropriate classification for your document.</Text>
  </ValidationMessage>
  <!-- Cover Page Check Errors -->
  <ValidationMessage>
    <Id>8</Id>
    <Code>InvalidClassificationLanguage</Code>
    <Title>The document classification does not match the document language.</Title>
    <Text>Please go to the cover page and select an appropriate classification for the language of your document.</Text>
  </ValidationMessage>
  <ValidationMessage>
    <Id>9</Id>
    <Code>MandatoryTitle</Code>
    <Title>Document title is mandatory.</Title>
    <Text>Please go to the cover page and enter a document title.</Text>
  </ValidationMessage>
  <!-- Cote Errors -->
  <ValidationMessage>
    <Id>10</Id>
    <Code>UnclassifiedLinksRemoved</Code>
    <Title>Hyperlinks have not been added for the document cotes referenced in this document because the document classification is Unclassified.</Title>
    <Text><![CDATA[Hyperlinked cotes will be included in the <a href='http://oecdshare.oecd.org/itn/kb/Helpdesk/OLIS Flash Download tool.aspx' target='_blank'>Flash Download</a> for O.N.E. clients."]]></Text>
  </ValidationMessage>
  <ValidationMessage>
    <Id>11</Id>
    <Code>NumberOfValidCotes</Code>
    <Title>{0} valid cotes have been found in your document and hyperlinks have been created to the corresponding documents.</Title>
    <Text><![CDATA[Hyperlinked cotes will be included in the <a href='http://oecdshare.oecd.org/itn/kb/Helpdesk/OLIS Flash Download tool.aspx' target='_blank'>Flash Download</a> for O.N.E. clients.]]></Text>
  </ValidationMessage>
  <ValidationMessage>
    <Id>12</Id>
    <Code>CoteInFuture</Code>
    <Title>An invalid cote has been found.</Title>
    <Text>The year of a document cote cannot be more than 3 years in the future.</Text>
  </ValidationMessage>
  <ValidationMessage>
    <Id>13</Id>
    <Code>CoteNotInOlis</Code>
    <Title>A hyperlink has been created for a document cote that does not yet exist on O.N.E.</Title>
    <Text><![CDATA[Please verify the cote and <a href='https://support.office.com/en-US/article/Remove-or-turn-off-hyperlinks-027b4e8c-38f8-432c-b57f-6c8b67ebe3b0' target='_blank'>remove the hyperlink </a> if appropriate. If you leave the link it will be functional once that document cote becomes available on O.N.E Search.]]></Text>
  </ValidationMessage>
  <ValidationMessage>
    <Id>14</Id>
    <Code>CoteNotValid</Code>
    <Title>An invalid cote has been found in the document.</Title>
    <Text>{0}</Text>
  </ValidationMessage>
  <ValidationMessage>
    <Id>15</Id>
    <Code>CoteInvalidButInOlis</Code>
    <Title>A hyperlink has been created for a document cote that is no longer valid.</Title>
    <Text>Typically this means that the particular cote syntax existed in the past. The hyperlink will still go to the corresponding document.</Text>
  </ValidationMessage>
  <!-- Structural Checks -->
  <ValidationMessage>
    <Id>16</Id>
    <Code>HeadingLevelInvalid</Code>
    <Title>Heading styles must follow a logical order and start with Heading 1.</Title>
    <Text>It is important to use heading styles in a logical order without skipping levels to avoid errors in the numbering or subsequent back-office publishing processes.</Text>
  </ValidationMessage>
  <ValidationMessage>
    <Id>17</Id>
    <Code>ExceutiveSummaryMissing</Code>
    <Title>You do not have an Executive Summary in your publication.</Title>
    <Text>All OECD publications must contain an Executive Summary. The "Title" style should be used for the title of your Executive Summary.</Text>
  </ValidationMessage>
  <ValidationMessage>
    <Id>18</Id>
    <Code>InvalidPart</Code>
    <Title>There should be no content between a part and a chapter.</Title>
    <Text>Any content placed between a part and a chapter will be ignored in subsequent publishing processes.”</Text>
  </ValidationMessage>
  <ValidationMessage>
    <Id>19</Id>
    <Code>MandatoryCaptionStyle</Code>
    <Title>The "Caption" style must be used for a {0} title.</Title>
    <Text><![CDATA[This makes numbering automatic and allows you to generate a table of figures and insert <a href='https://support.office.com/en-US/article/Create-a-cross-reference-300b208c-e45a-487a-880b-a02767d9774b' target='_blank'>cross-references</a>. Publishing processes also rely on the use of the "Caption" style. Tip: The "Caption" style will be inserted automatically if you insert your figure via Quick Parts!]]></Text>
  </ValidationMessage>
  <ValidationMessage>
    <Id>20</Id>
    <Code>NoCrossReference</Code>
    <Title>No cross-references have been used in this document.</Title>
    <Text><![CDATA[You can read about the benefits of using cross-references <a href='https://support.office.com/en-US/article/Create-a-cross-reference-300b208c-e45a-487a-880b-a02767d9774b' target='_blank'>here</a>.]]></Text>
  </ValidationMessage>
  <!-- Formatting Checks -->
  <ValidationMessage>
    <Id>21</Id>
    <Code>StyleNotInTemplate</Code>
    <Title>Please avoid creating new styles.</Title>
    <Text>Producing harmonised OECD documents is a strategic objective. The OECD Word template provides all necessary OECD styles. In addition, creating your own styles will generate errors during publishing processes.</Text>
  </ValidationMessage>
  <ValidationMessage>
    <Id>22</Id>
    <Code>FormatNotA4</Code>
    <Title>The paper size must be set to A4.</Title>
    <Text><![CDATA[If the paper size is not set to A4 it can generate errors when printing paper copies. See <a href='https://support.office.com/en-IE/article/Page-Setup-Paper-options-369f13ef-3137-42d3-a077-3f3291eb4657' target='_blank'>here</a> for details on how to change this setting.]]></Text>
  </ValidationMessage>
  <!--Document Submit Errors-->
  <ValidationMessage>
    <Id>231</Id>
    <Code>DocumentPdfExportError</Code>
    <Title>Pdf could not be generated.</Title>
    <Text>The Pdf export of the document could not be done. You will not be able to submit the document.</Text>
  </ValidationMessage>
  <ValidationMessage>
    <Id>23</Id>
    <Code>SubmitErrorHasComments</Code>
    <Title>Your document contains comments.</Title>
    <Text><![CDATA[It is not possible to submit a document containing comments. Please return to your document and <a href='https://support.office.com/en-US/article/Insert-or-delete-a-comment-8D3F868A-867E-4DF2-8C68-BF96671641E2#bm2' target='_blank'>delete all comments </a> before submitting.]]></Text>
  </ValidationMessage>
  <ValidationMessage>
    <Id>24</Id>
    <Code>SubmitInfoTrackChanges</Code>
    <Title>This document contains track changes.</Title>
    <Text>Track changes are accepted in documents with “/REV”, “/RD”, or “/WD” in the cote.</Text>
  </ValidationMessage>
  <ValidationMessage>
    <Id>25</Id>
    <Code>SubmitErrorTrackChangesOfficialDocument</Code>
    <Title>This document contains track changes.</Title>
    <Text>Track changes are only accepted in documents with “/REV”, “/RD”, or “/WD” in the cote. Please accept or reject all changes before submitting your document.</Text>
  </ValidationMessage>
  <ValidationMessage>
    <Id>26</Id>
    <Code>SubmitErrorTrackChangesPublication</Code>
    <Title>This document contains track changes.</Title>
    <Text>Track changes are not allowed in a Publication..</Text>
  </ValidationMessage>
  <ValidationMessage>
    <Id>27</Id>
    <Code>SubmitErrorExternalObjects</Code>
    <Title>It is not possible to submit a document containing links to external source files e.g. Excel files or images.</Title>
    <Text>To break the links go to File, Info, "Edit Links to Files" located at the bottom right corner of the screen, select relevant links and click Break Link. This will avoid issues at a later stage during printing or publishing processes.</Text>
  </ValidationMessage>
  <!-- General Errors -->
  <ValidationMessage>
    <Id>28</Id>
    <Code>Default</Code>
    <Title>Element not validated.</Title>
    <Text>(Default anomaly)</Text>
  </ValidationMessage>
  <ValidationMessage>
    <Id>29</Id>
    <Code>Offline</Code>
    <Title>You are not connected to an internal network i.e. OECD/IEA/NEA/ITF.</Title>
    <Text>Only a partial validation of your document will be performed. Please rerun the document validation once you are connected to the appropriate  OECD network.</Text>
  </ValidationMessage>
  <ValidationMessage>
    <Id>30</Id>
    <Code>ServiceUnavailable</Code>
    <Title>{0} cannot be executed due to the unavailability of an external web service.</Title>
    <Text><![CDATA[Unfortunately, it is not possible to run the document validation right now. Please contact the <a href='mailto:ServiceDesk@oecd.org?subject=O.N.E%20Author%20issue'>Service Desk</a>.]]></Text>
  </ValidationMessage>
  <ValidationMessage>
    <Id>31</Id>
    <Code>InvalidTemplate</Code>
    <Title>It is not possible to run the validation function.</Title>
    <Text>The validation function is only available when working in a O.N.E Author document.</Text>
  </ValidationMessage>
  <ValidationMessage>
    <Id>32</Id>
    <Code>Document Save Error</Code>
    <Title>An error occurred while attempting to save the document.</Title>
    <Text><![CDATA[The document cannot be saved right now. Please contact the <a href='mailto:ServiceDesk@oecd.org?subject=O.N.E%20Author%20issue'>Service Desk</a>.]]></Text>
  </ValidationMessage>
  <!-- Document Updates -->
  <ValidationMessage>
    <Id>33</Id>
    <Code>TableOfContentsUpdated</Code>
    <Title>{0} table(s) of Contents or table(s) of Figures have been updated.</Title>
    <Text>The tables of Contents present in your document have been automatically updated during the validation process.</Text>
  </ValidationMessage>
  <ValidationMessage>
    <Id>34</Id>
    <Code>FieldsUpdated</Code>
    <Title>{0} document Field(s) have been updated.</Title>
    <Text>The document Fields present in your document have been automatically updated during the validation process.</Text>
  </ValidationMessage>
  <ValidationMessage>
    <Id>35</Id>
    <Code>TableOfFiguresUpdated</Code>
    <Title>{0} table(s) of Figures have been updated.</Title>
    <Text>The tables of Figures (Tables, Figures, Boxes) present in your document have been automatically updated during the validation process.</Text>
  </ValidationMessage>
  <!-- Document Process Error -->
  <ValidationMessage>
    <Id>36</Id>
    <Code>CoverPageUpdateError</Code>
    <Title>An error occurred while attempting to update the cover page.</Title>
    <Text><![CDATA[Unfortunately the cover page of your document cannot be updated right now. Please contact the <a href='mailto:ServiceDesk@oecd.org?subject=O.N.E%20Author%20issue'>Service Desk</a>.]]></Text>
  </ValidationMessage>
  <ValidationMessage>
    <Id>37</Id>
    <Code>DocumentUpdateError</Code>
    <Title>An error occurred while attempting to update the document.</Title>
    <Text><![CDATA[Unfortunately your document cannot be updated (TOC and document fields) right now. Please contact the <a href='mailto:ServiceDesk@oecd.org?subject=O.N.E%20Author%20issue'>Service Desk</a>.]]></Text>
  </ValidationMessage>
  <ValidationMessage>
    <Id>38</Id>
    <Code>DocumentCotesUpdateError</Code>
    <Title>An error occurred while attempting to update the cotes of the document.</Title>
    <Text><![CDATA[Unfortunately the cotes present in your document cannot be updated right now. Please contact the <a href='mailto:ServiceDesk@oecd.org?subject=O.N.E%20Author%20issue'>Service Desk</a>.]]></Text>
  </ValidationMessage>
  <ValidationMessage>
    <Id>39</Id>
    <Code>CoverPageValidationError</Code>
    <Title>An error occurred while attempting to update the cover page of the document.</Title>
    &amp;body={0}
    <Text><![CDATA[Unfortunately the cover page of your document cannot be validated right now. Please contact the <a href='mailto:ServiceDesk@oecd.org?subject=O.N.E%20Author%20issue'>Service Desk</a>.]]></Text>
  </ValidationMessage>
  <ValidationMessage>
    <Id>40</Id>
    <Code>DocumentValidationError</Code>
    <Title>An error occurred while attempting to validate the document.</Title>
    <Text><![CDATA[Unfortunately your document cannot be validated right now. Please contact the <a href='mailto:ServiceDesk@oecd.org?subject=O.N.E%20Author%20issue'>Service Desk</a>.]]></Text>
  </ValidationMessage>
  <ValidationMessage>
    <Id>41</Id>
    <Code>DocumentProcessingError</Code>
    <Title>An error occurred while attempting to process the document.</Title>
    <Text><![CDATA[Unfortunately your document cannot be processed right now. Please contact the <a href='mailto:ServiceDesk@oecd.org?subject=O.N.E%20Author%20issue'>Service Desk</a>.]]></Text>
  </ValidationMessage>
  <ValidationMessage>
    <Id>42</Id>
    <Code>ErrorDocumentIsAlreadySubmitted</Code>
    <Title>Document is already submitted.</Title>
    <Text>This document has already been submitted. Please revalidate the cote and language.</Text>
  </ValidationMessage>
  <ValidationMessage>
    <Id>43</Id>
    <Code>ErrorDocumentSubmission</Code>
    <Title>Document submission error.</Title>
    <Text>Unable to submit document. Error: {0}</Text>
  </ValidationMessage>
  <ValidationMessage>
    <Id>44</Id>
    <Code>CoteFormatInvalid</Code>
    <Title>Incorrect cote format or not a cote.</Title>
    <Text>Typically this means that the particular cote syntax existed in the past. The hyperlink will still go to the corresponding document.</Text>
  </ValidationMessage>
  <ValidationMessage>
    <Id>45</Id>
    <Code>CoteInvalidMatchLinkAndText</Code>
    <Title>Cote link text does not match link address.</Title>
    <Text>Typically this means that link address is correct, but the cote syntax is incorrect.</Text>
  </ValidationMessage>
  <!-- transformation messages -->
  <ValidationMessage>
    <Id>46</Id>
    <Code>TransformationMsg</Code>
    <Title>Info</Title>
    <Text>(Default anomaly)</Text>
  </ValidationMessage>
  <ValidationMessage>
    <Id>47</Id>
    <Code>TransformationErrorDocumentNull</Code>
    <Title>Document transformation error</Title>
    <Text>An internal error occurred: the document is null.</Text>
  </ValidationMessage>
  <ValidationMessage>
    <Id>48</Id>
    <Code>TransformationErrorDocumentLanguage</Code>
    <Title>Document transformation error</Title>
    <Text>Sorry, your current document language is not handled.</Text>
  </ValidationMessage>
  <ValidationMessage>
    <Id>49</Id>
    <Code>TransformationErrorSaveDocument</Code>
    <Title>Document transformation error</Title>
    <Text>Could not save a copy of the document in the target language.</Text>
  </ValidationMessage>
  <ValidationMessage>
    <Id>50</Id>
    <Code>TransformationErrorCoverPageLanguage</Code>
    <Title>Document transformation error</Title>
    <Text>Failed to set the document cover page language.</Text>
  </ValidationMessage>
  <ValidationMessage>
    <Id>51</Id>
    <Code>TransformationErrorCoverPageClassification</Code>
    <Title>Document transformation error</Title>
    <Text>Failed to set the document cover page classification.</Text>
  </ValidationMessage>
  <ValidationMessage>
    <Id>52</Id>
    <Code>TransformationErrorDocumentContentLanguage</Code>
    <Title>Document transformation error</Title>
    <Text>Failed to set the document content language.</Text>
  </ValidationMessage>
  <ValidationMessage>
    <Id>53</Id>
    <Code>TranslationFields</Code>
    <Title>Translation: fields</Title>
    <Text>(Default anomaly)</Text>
  </ValidationMessage>
  <ValidationMessage>
    <Id>54</Id>
    <Code>TranslationContentControls</Code>
    <Title>Translation: content controls</Title>
    <Text>(Default anomaly)</Text>
  </ValidationMessage>
  <ValidationMessage>
    <Id>55</Id>
    <Code>TranslationTitles</Code>
    <Title>Translation: titles</Title>
    <Text>(Default anomaly)</Text>
  </ValidationMessage>
  <ValidationMessage>
    <Id>56</Id>
    <Code>TranslationLists</Code>
    <Title>Translation: multi-level lists</Title>
    <Text>(Default anomaly)</Text>
  </ValidationMessage>
  <ValidationMessage>
    <Id>57</Id>
    <Code>TranslationBibliography</Code>
    <Title>Document transformation, bibliography translation</Title>
    <Text>Either no bibliography sources found or invalid target language specified.</Text>
  </ValidationMessage>
  <ValidationMessage>
    <Id>58</Id>
    <Code>TranslationText</Code>
    <Title>Translation: text</Title>
    <Text>(Default anomaly)</Text>
  </ValidationMessage>
  <ValidationMessage>
    <Id>59</Id>
    <Code>TranslationBibliographyResults</Code>
    <Title>Document transformation, bibliography translation</Title>
    <Text>{0} external citations have been found and cannot be translated.&lt;br&gt;
			{1} OECD citations have been found and {2} have been translated.
		</Text>
  </ValidationMessage>
  <!-- cote enrichment messages -->
  <ValidationMessage>
    <Id>60</Id>
    <Code>FcRootCoteInvalid</Code>
    <Title>Cote validation error.</Title>
    <Text>Root cote does not exists.</Text>
  </ValidationMessage>
  <ValidationMessage>
    <Id>61</Id>
    <Code>FcCoteSyntaxInvalid_Empty</Code>
    <Title>Document cote is mandatory.</Title>
    <Text>Please go to the cover page and enter a cote for your document.</Text>
  </ValidationMessage>
  <ValidationMessage>
    <Id>62</Id>
    <Code>FcCoteSyntaxInvalid_EmptySuffix</Code>
    <Title>Document cote is invalid.</Title>
    <Text>Please go to the cover page and enter a valid cote for your document. Information on what constitutes a valid cote can be found here.</Text>
  </ValidationMessage>
  <ValidationMessage>
    <Id>63</Id>
    <Code>FcCoteSyntaxInvalid_InvalidSubstring</Code>
    <Title>Cote validation error.</Title>
    <Text>Cote contains an invalid substring -- "//", "((", "))", "/(", ")/", ".", or "-".</Text>
  </ValidationMessage>
  <ValidationMessage>
    <Id>64</Id>
    <Code>FcCoteSyntaxInvalid_LowerCase</Code>
    <Title>Cote validation error.</Title>
    <Text>Cote contains lower case letters.</Text>
  </ValidationMessage>
  <ValidationMessage>
    <Id>65</Id>
    <Code>FcCoteSyntaxInvalid_NotEnoughParts</Code>
    <Title>Cote validation error.</Title>
    <Text>Cote is too short. It must contain a root, a year in parentheses and a serial number.</Text>
  </ValidationMessage>
  <ValidationMessage>
    <Id>66</Id>
    <Code>FcCoteSyntaxInvalid_NumberInvalidInt</Code>
    <Title>Cote validation error.</Title>
    <Text>Cote serial number is not a single, valid integer.</Text>
  </ValidationMessage>
  <ValidationMessage>
    <Id>67</Id>
    <Code>FcCoteSyntaxInvalid_NumberTooSmall</Code>
    <Title>Cote validation error.</Title>
    <Text>Cote serial number must be greater than 0.</Text>
  </ValidationMessage>
  <ValidationMessage>
    <Id>68</Id>
    <Code>FcCoteSyntaxInvalid_TrailingSlash</Code>
    <Title>Cote validation error.</Title>
    <Text>Cote ends with a slash.</Text>
  </ValidationMessage>
  <ValidationMessage>
    <Id>69</Id>
    <Code>FcCoteSyntaxInvalid_YearDigitCount</Code>
    <Title>Cote validation error.</Title>
    <Text>Years before 2000 must be written with 2 digits, and years from 2000 on with all 4 digits.</Text>
  </ValidationMessage>
  <ValidationMessage>
    <Id>70</Id>
    <Code>FcCoteSyntaxInvalid_YearInvalidInt</Code>
    <Title>Cote validation error.</Title>
    <Text>Cote year is not a valid integer.</Text>
  </ValidationMessage>
  <ValidationMessage>
    <Id>71</Id>
    <Code>FcCoteSyntaxInvalid_YearTooEarly</Code>
    <Title>Cote validation error.</Title>
    <Text>Cote year is before 1990. These documents are not available on OLIS.</Text>
  </ValidationMessage>
  <ValidationMessage>
    <Id>72</Id>
    <Code>FcCoteSyntaxInvalid_YearTooEarlySubmission</Code>
    <Title>Cote validation error.</Title>
    <Text>Documents cannot be submitted with a cote year more than 1 year in the future.</Text>
  </ValidationMessage>
  <ValidationMessage>
    <Id>73</Id>
    <Code>FcCoteValidationError</Code>
    <Title>Cote validation error.</Title>
    <Text>The cote you have entered is not valid. The error returned from the server is: {0}</Text>
  </ValidationMessage>
  <!-- end of cote enrichment messages -->
  <ValidationMessage>
    <Id>75</Id>
    <Code>DocumentSaveError</Code>
    <Title>Please save your document.</Title>
    <Text>Please save your document before running the document validation.</Text>
  </ValidationMessage>
  <ValidationMessage>
    <Id>76</Id>
    <Code>ValidationInternalError</Code>
    <Title>Validation internal error</Title>
    <Text>An internal error occurred while running validation</Text>
  </ValidationMessage>
  <ValidationMessage>
    <Id>77</Id>
    <Code>TransformationErrorSetDisclaimer</Code>
    <Title>Document transformation error</Title>
    <Text>Failed to set the document disclaimer language.</Text>
  </ValidationMessage>
  <ValidationMessage>
    <Id>78</Id>
    <Code>SubmitErrorSRPNotAvailable</Code>
    <Title>SRP is not available</Title>
    <Text>Document submission is not possible at moment as SRP services are not available.</Text>
  </ValidationMessage>
  <ValidationMessage>
    <Id>79</Id>
    <Code>TransformationErrorCoverPageOrgName</Code>
    <Title>Document transformation error</Title>
    <Text>Failed to set the document cover page organization name.</Text>
  </ValidationMessage>
  <ValidationMessage>
    <Id>80</Id>
    <Code>TransformationErrorCoverPageLogo</Code>
    <Title>Document transformation error</Title>
    <Text>Failed to replace the document cover page logo.</Text>
  </ValidationMessage>
  <ValidationMessage>
    <Id>81</Id>
    <Code>CoteContainsSummaryRecordsOrAgendaPrefix</Code>
    <Title>Document code corresponds to an agenda [../A] or summary records [../M]</Title>
    <Text>Please correct the document code on the cover page or use the dedicated O.N.E Author Agenda/Summary Records template.</Text>
  </ValidationMessage>
  <ValidationMessage>
    <Id>82</Id>
    <Code>CoteDoesNotContainSummaryRecordsOrAgendaPrefix</Code>
    <Title>Document code does not correspond to an agenda [../A] or summary records [../M]</Title>
    <Text>Please correct the document code on the cover page.</Text>
  </ValidationMessage>
  <ValidationMessage>
    <Id>83</Id>
    <Code>FrontMatterHeadingHierarchyInvalid</Code>
    <Title>The front matter (preliminary pages) of your document is not aligned with the OECD style guide</Title>
    <Text>All OECD publications must contain an Executive Summary and a Foreword title. Please be sure that you’ve used the style Title for these sections. Please check also the recommended order to structure your publication described HERE.</Text>
  </ValidationMessage>
  <ValidationMessage>
    <Id>84</Id>
    <Code>FcCoteSyntaxInvalid_YearTooEarlyReference</Code>
    <Title>An invalid cote has been found.</Title>
    <Text>The year of a document cote cannot be more than 3 years in the future.</Text>
  </ValidationMessage>
</ValidationMessages>
</file>

<file path=customXml/item3.xml><?xml version="1.0" encoding="utf-8"?>
<p:properties xmlns:p="http://schemas.microsoft.com/office/2006/metadata/properties" xmlns:xsi="http://www.w3.org/2001/XMLSchema-instance" xmlns:pc="http://schemas.microsoft.com/office/infopath/2007/PartnerControls">
  <documentManagement>
    <OECDProjectMembers xmlns="e17e282e-9611-44ec-9739-20d5a34fe778">
      <UserInfo>
        <DisplayName>ESPINOZA Ricardo, SKC/NSS</DisplayName>
        <AccountId>1896</AccountId>
        <AccountType/>
      </UserInfo>
      <UserInfo>
        <DisplayName>GAME Ben, SKC/NSS</DisplayName>
        <AccountId>1115</AccountId>
        <AccountType/>
      </UserInfo>
      <UserInfo>
        <DisplayName>GOLAWSKA Sylwia, EDU/SBS</DisplayName>
        <AccountId>2347</AccountId>
        <AccountType/>
      </UserInfo>
      <UserInfo>
        <DisplayName>KIM Samuel, SKC/NSS</DisplayName>
        <AccountId>472</AccountId>
        <AccountType/>
      </UserInfo>
      <UserInfo>
        <DisplayName>MULLOCK Katharine, ELS/SAE</DisplayName>
        <AccountId>2186</AccountId>
        <AccountType/>
      </UserInfo>
      <UserInfo>
        <DisplayName>QUENEHEN Véronique, SKC/NSS</DisplayName>
        <AccountId>984</AccountId>
        <AccountType/>
      </UserInfo>
      <UserInfo>
        <DisplayName>REBOLLEDO-GÓMEZ Cuauhtemoc, SKC/NSS</DisplayName>
        <AccountId>150</AccountId>
        <AccountType/>
      </UserInfo>
      <UserInfo>
        <DisplayName>STAATS Bart, SKC/NSS</DisplayName>
        <AccountId>1758</AccountId>
        <AccountType/>
      </UserInfo>
      <UserInfo>
        <DisplayName>VAN LANGENHOVE Helena, SKC/NSS</DisplayName>
        <AccountId>2350</AccountId>
        <AccountType/>
      </UserInfo>
      <UserInfo>
        <DisplayName>BELL Andrew, SKC/NSS</DisplayName>
        <AccountId>550</AccountId>
        <AccountType/>
      </UserInfo>
      <UserInfo>
        <DisplayName>PIANO Stefano, SKC/NSS</DisplayName>
        <AccountId>3009</AccountId>
        <AccountType/>
      </UserInfo>
      <UserInfo>
        <DisplayName>SEO Da Mi, SKC/NSS</DisplayName>
        <AccountId>3011</AccountId>
        <AccountType/>
      </UserInfo>
      <UserInfo>
        <DisplayName>KIM Najung, SKC/NSS</DisplayName>
        <AccountId>2282</AccountId>
        <AccountType/>
      </UserInfo>
    </OECDProjectMembers>
    <OECDKimBussinessContext xmlns="54c4cd27-f286-408f-9ce0-33c1e0f3ab39" xsi:nil="true"/>
    <OECDlanguage xmlns="ca82dde9-3436-4d3d-bddd-d31447390034">English</OECDlanguage>
    <OECDMainProject xmlns="e17e282e-9611-44ec-9739-20d5a34fe778">92</OECDMainProject>
    <eSharePWBTaxHTField0 xmlns="c9f238dd-bb73-4aef-a7a5-d644ad823e52">
      <Terms xmlns="http://schemas.microsoft.com/office/infopath/2007/PartnerControls">
        <TermInfo xmlns="http://schemas.microsoft.com/office/infopath/2007/PartnerControls">
          <TermName xmlns="http://schemas.microsoft.com/office/infopath/2007/PartnerControls">2.1.4.5 Skills Outlook Flagship publication, Effective Skills Strategies and analytical report on VET</TermName>
          <TermId xmlns="http://schemas.microsoft.com/office/infopath/2007/PartnerControls">a2428675-0ad4-47e9-b67d-ee25162f064f</TermId>
        </TermInfo>
      </Terms>
    </eSharePWBTaxHTField0>
    <kd75f6e4f01741a8b1cee43ec2c0a7ac xmlns="e17e282e-9611-44ec-9739-20d5a34fe778">
      <Terms xmlns="http://schemas.microsoft.com/office/infopath/2007/PartnerControls">
        <TermInfo xmlns="http://schemas.microsoft.com/office/infopath/2007/PartnerControls">
          <TermName xmlns="http://schemas.microsoft.com/office/infopath/2007/PartnerControls">EDU/SBS/SKILLS-Outlook</TermName>
          <TermId xmlns="http://schemas.microsoft.com/office/infopath/2007/PartnerControls">017de796-0981-4d7f-8723-3ba4281175bb</TermId>
        </TermInfo>
      </Terms>
    </kd75f6e4f01741a8b1cee43ec2c0a7ac>
    <OECDExpirationDate xmlns="1684bd79-52b6-45ad-8153-7a6215e64acc" xsi:nil="true"/>
    <IconOverlay xmlns="http://schemas.microsoft.com/sharepoint/v4" xsi:nil="true"/>
    <OECDCommunityDocumentID xmlns="e17e282e-9611-44ec-9739-20d5a34fe778" xsi:nil="true"/>
    <OECDProjectManager xmlns="e17e282e-9611-44ec-9739-20d5a34fe778">
      <UserInfo>
        <DisplayName/>
        <AccountId>550</AccountId>
        <AccountType/>
      </UserInfo>
    </OECDProjectManager>
    <OECDTagsCache xmlns="e17e282e-9611-44ec-9739-20d5a34fe778" xsi:nil="true"/>
    <OECDMeetingDate xmlns="54c4cd27-f286-408f-9ce0-33c1e0f3ab39" xsi:nil="true"/>
    <OECDSharingStatus xmlns="e17e282e-9611-44ec-9739-20d5a34fe778" xsi:nil="true"/>
    <eShareCommitteeTaxHTField0 xmlns="c9f238dd-bb73-4aef-a7a5-d644ad823e52">
      <Terms xmlns="http://schemas.microsoft.com/office/infopath/2007/PartnerControls">
        <TermInfo xmlns="http://schemas.microsoft.com/office/infopath/2007/PartnerControls">
          <TermName xmlns="http://schemas.microsoft.com/office/infopath/2007/PartnerControls">Education Policy Committee</TermName>
          <TermId xmlns="http://schemas.microsoft.com/office/infopath/2007/PartnerControls">c67b295a-63a1-442e-96af-7f8610159b9a</TermId>
        </TermInfo>
      </Terms>
    </eShareCommitteeTaxHTField0>
    <OECDCommunityDocumentURL xmlns="e17e282e-9611-44ec-9739-20d5a34fe778" xsi:nil="true"/>
    <OECDPinnedBy xmlns="e17e282e-9611-44ec-9739-20d5a34fe778">
      <UserInfo>
        <DisplayName/>
        <AccountId xsi:nil="true"/>
        <AccountType/>
      </UserInfo>
    </OECDPinnedBy>
    <OECDKimProvenance xmlns="54c4cd27-f286-408f-9ce0-33c1e0f3ab39" xsi:nil="true"/>
    <OECDKimStatus xmlns="54c4cd27-f286-408f-9ce0-33c1e0f3ab39">Draft</OECDKimStatus>
    <eShareCountryTaxHTField0 xmlns="c9f238dd-bb73-4aef-a7a5-d644ad823e52">
      <Terms xmlns="http://schemas.microsoft.com/office/infopath/2007/PartnerControls">
        <TermInfo xmlns="http://schemas.microsoft.com/office/infopath/2007/PartnerControls">
          <TermName xmlns="http://schemas.microsoft.com/office/infopath/2007/PartnerControls">Lithuania</TermName>
          <TermId xmlns="http://schemas.microsoft.com/office/infopath/2007/PartnerControls">bd1aa735-3ac7-4802-9566-9d6e4d680f3a</TermId>
        </TermInfo>
      </Terms>
    </eShareCountryTaxHTField0>
    <eShareTopicTaxHTField0 xmlns="c9f238dd-bb73-4aef-a7a5-d644ad823e52">
      <Terms xmlns="http://schemas.microsoft.com/office/infopath/2007/PartnerControls">
        <TermInfo xmlns="http://schemas.microsoft.com/office/infopath/2007/PartnerControls">
          <TermName xmlns="http://schemas.microsoft.com/office/infopath/2007/PartnerControls">Skills</TermName>
          <TermId xmlns="http://schemas.microsoft.com/office/infopath/2007/PartnerControls">cfb0c4bc-ef0d-44ad-811d-389e928c8141</TermId>
        </TermInfo>
      </Terms>
    </eShareTopicTaxHTField0>
    <OECDProjectLookup xmlns="e17e282e-9611-44ec-9739-20d5a34fe778">93</OECDProjectLookup>
    <eShareKeywordsTaxHTField0 xmlns="c9f238dd-bb73-4aef-a7a5-d644ad823e52">
      <Terms xmlns="http://schemas.microsoft.com/office/infopath/2007/PartnerControls"/>
    </eShareKeywordsTaxHTField0>
    <fa9e4784786d4da6a600e050e04c81aa xmlns="e17e282e-9611-44ec-9739-20d5a34fe778" xsi:nil="true"/>
    <OECDAllRelatedUsers xmlns="1684bd79-52b6-45ad-8153-7a6215e64acc">
      <UserInfo>
        <DisplayName/>
        <AccountId xsi:nil="true"/>
        <AccountType/>
      </UserInfo>
    </OECDAllRelatedUsers>
    <f94ef5d5be104a9b994d4c7c4f3d268a xmlns="e17e282e-9611-44ec-9739-20d5a34fe778" xsi:nil="true"/>
    <TaxCatchAll xmlns="ca82dde9-3436-4d3d-bddd-d31447390034">
      <Value>208</Value>
      <Value>417</Value>
      <Value>2</Value>
      <Value>40</Value>
      <Value>418</Value>
    </TaxCatchAll>
    <m49dce442af64f59b762f831aa8de435 xmlns="1684bd79-52b6-45ad-8153-7a6215e64acc">
      <Terms xmlns="http://schemas.microsoft.com/office/infopath/2007/PartnerControls"/>
    </m49dce442af64f59b762f831aa8de435>
    <eShareHorizProjTaxHTField0 xmlns="1684bd79-52b6-45ad-8153-7a6215e64acc" xsi:nil="true"/>
    <OECDYear xmlns="54c4cd27-f286-408f-9ce0-33c1e0f3ab39" xsi:nil="true"/>
  </documentManagement>
</p:properties>
</file>

<file path=customXml/item4.xml><?xml version="1.0" encoding="utf-8"?>
<?mso-contentType ?>
<FormTemplates xmlns="http://schemas.microsoft.com/sharepoint/v3/contenttype/forms">
  <Display>OECDListFormCollapsible</Display>
  <Edit>OECDListFormCollapsible</Edit>
  <New>OECDListFormCollapsible</New>
</FormTemplates>
</file>

<file path=customXml/item5.xml><?xml version="1.0" encoding="utf-8"?>
<?mso-contentType ?>
<CtFieldPriority xmlns="http://www.oecd.org/eshare/projectsentre/CtFieldPriority/" xmlns:i="http://www.w3.org/2001/XMLSchema-instance">
  <PriorityFields xmlns:a="http://schemas.microsoft.com/2003/10/Serialization/Arrays">
    <a:string>Title</a:string>
    <a:string>OECDCountry</a:string>
    <a:string>OECDTopic</a:string>
    <a:string>OECDKeywords</a:string>
  </PriorityFields>
</CtFieldPriority>
</file>

<file path=customXml/item6.xml><?xml version="1.0" encoding="utf-8"?>
<HelpItems xmlns="http://www.oecd.org/one.check/2016/help" Version="1.30.1.3">
  <HelpItem>
    <Id>introVideo</Id>
    <Title>About O.N.E Author </Title>
    <Text/>
    <VideoLink>http://portal.oecd.org/eshare/exd-dki/pc/Deliverables/ONEAuthor/Help/About%20O.N.E%20Author.mp4</VideoLink>
    <MoreLink/>
    <MoreText/>
  </HelpItem>
  <HelpItem>
    <Id>ONEAuthorHelp</Id>
    <Title>O.N.E Author Help</Title>
    <Text/>
    <VideoLink/>
    <MoreLink>http://portal.oecd.org/eshare/hub/Help/ONEAuthor/Content/Home.htm</MoreLink>
    <MoreText/>
  </HelpItem>
  <HelpItem>
    <Id>Wiz1</Id>
    <Title>Insert Word Table</Title>
    <Text>Go to the add-in → Tables, Figures and Boxes tab → Table → insert an empty table → Insert.&lt;br&gt;Note: Untick the box "Include chapter number" if you would like simple numbering i.e. Table 1 not Table 1.1.</Text>
    <VideoLink/>
    <MoreLink/>
    <MoreText>All the necessary styles for your table will be inserted in just one click including the table cell, row heading and column heading styles. As Word's caption style is used for the title, numbering will be automatic and you will be able to automatically generate tables of tables/figures/boxes.</MoreText>
  </HelpItem>
  <HelpItem>
    <Id>Wiz2</Id>
    <Title>Insert Excel Table</Title>
    <Text>Copy the relevant table in Excel.&lt;br&gt;Go to the add-in → Tables, Figures and Boxes tab → Table → insert a table from the clipboard → Insert.&lt;br&gt;Note: Untick the box quoteInclude chapter number" if you would like simple numbering i.e. Table 1 not Table 1.1.</Text>
    <VideoLink/>
    <MoreLink/>
    <MoreText>All the necessary styles for your table will be inserted in just one click including the table cell, row heading and column heading styles. As Word's caption style is used for the title, numbering will be automatic and you will be able to automatically generate tables of tables/figures/boxes.</MoreText>
  </HelpItem>
  <HelpItem>
    <Id>Wiz3</Id>
    <Title>Insert Figure</Title>
    <Text>Go to the add-in → Tables, Figures and Boxes tab → Figure.&lt;br&gt;Choose whether you want to insert an empty figure, a figure from the clipboard or a figure from a file. If you choose to import from a file you can choose to import as linked to the source file or as static content.&lt;br&gt;Note: Untick the box "Include chapter number" if you would like simple numbering i.e. Figure 1.1. not Figure 1.</Text>
    <VideoLink/>
    <MoreLink/>
    <MoreText>All the necessary styles for your figure will be inserted in just one click. As Word's caption style is used for the title, numbering will be automatic and you will be able to automatically generate tables of tables/figures/boxes.&lt;br&gt;&lt;br&gt;If you inserted a file as linked to a source file it will be updated automatically to match the source file when you run the Quality Checks.&lt;br&gt;Note: you will need to break any links to external files before submitting your document (File → Info → Edit Links to Files).</MoreText>
  </HelpItem>
  <HelpItem>
    <Id>Wiz4</Id>
    <Title>Insert Box</Title>
    <Text>Go to the add-in → Tables, Figures and Boxes tab → Box.&lt;br&gt;You can choose to insert an empty box or create a box from text on your clipboard.&lt;br&gt;Note: Untick the box "Include chapter number" if you would like simple numbering i.e. Box 1.1. not Box 1.</Text>
    <VideoLink/>
    <MoreLink/>
    <MoreText>All the necessary styles for your box will be inserted in just one click. As Word's caption style is used for the title, numbering will be automatic and you will be able to automatically generate tables of tables/figures/boxes.</MoreText>
  </HelpItem>
  <HelpItem>
    <Id>StyleBox</Id>
    <Title>Select Styles Tool</Title>
    <Text>Home tab → Styles group → More (i.e. the arrowhead at the bottom-right corner of the Styles Gallery)</Text>
    <VideoLink/>
    <MoreLink/>
    <MoreText>If you prefer you can also display the Styles window by clicking on the arrow at the bottom right of the Styles Group (or Alt+Ctrl+Shift+S).</MoreText>
  </HelpItem>
  <HelpItem>
    <Id>STY1</Id>
    <Title>Heading Part Style</Title>
    <Text>
      Use the shortcut &lt;b&gt;Alt + H,P&lt;/b&gt;.&lt;br&gt;
      Or go to the Home tab → Styles group and choose "Part" from the Styles gallery.&lt;br&gt;
      Click on the Multilevel List button and apply the numbering style where heading 1 has a chapter prefix (and heading 6 has a Part prefix).&lt;br&gt;
      Use Heading styles within the body of your document only. Title styles should be used for front matter e.g. Executive Summary or Foreword.
    </Text>
    <VideoLink/>
    <MoreLink/>
    <MoreText>
      The Multilevel List button can be found on the Home tab in the Paragraph group.
      &lt;br&gt;&lt;br&gt;
      &lt;b&gt;Tip:&lt;/b&gt; To add the Multillevel List button to the Quick Access Toolbar, right-click on the Multilevel List button and click Add to Quick Access Toolbar.
    </MoreText>
  </HelpItem>
  <HelpItem>
    <Id>STY2</Id>
    <Title>Heading 1 Style</Title>
    <Text>Use the shortcut &lt;b&gt;ALT+1&lt;/b&gt;.&lt;br&gt;Or go to Home tab → Styles group and choose "Heading 1"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STY3</Id>
    <Title>Heading 2 Style</Title>
    <Text>Use the shortcut &lt;b&gt;ALT+2&lt;/b&gt;.&lt;br&gt;Or go to Home tab → Styles group and choose "Heading 2"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STY4</Id>
    <Title>Heading 3 Style</Title>
    <Text>Use the shortcut &lt;b&gt;ALT+3&lt;/b&gt;.&lt;br&gt;Or go to Home tab → Styles group and choose "Heading 3"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&lt;br&gt;&lt;br&gt;In just one click, all heading numbering will be updated throughout the document.&lt;br&gt;
      &lt;b&gt;Tip:&lt;/b&gt; To add the Multillevel List button to the Quick Access Toolbar, right-click on the Multilevel List button and click Add to Quick Access Toolbar.
    </MoreText>
  </HelpItem>
  <HelpItem>
    <Id>STY5</Id>
    <Title>Heading 4 Style</Title>
    <Text>Use the shortcut &lt;b&gt;ALT+4&lt;/b&gt;.&lt;br&gt;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STY6</Id>
    <Title>Heading 5 Style</Title>
    <Text>Use the shortcut &lt;b&gt;ALT+5&lt;/b&gt;.&lt;br&gt;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STY7</Id>
    <Title>Body Text Style</Title>
    <Text>Use the shortcut &lt;b&gt;ALT+p&lt;/b&gt;.&lt;br&gt;Or go to Home tab → Styles group and choose "Para" from the Styles Gallery.</Text>
    <VideoLink/>
    <MoreLink/>
    <MoreText>&lt;b&gt;Tip:&lt;/b&gt; If you don't see the style you need, click the "More" arrowhead at the bottom-right of the Styles Gallery.</MoreText>
  </HelpItem>
  <HelpItem>
    <Id>STY8</Id>
    <Title>Num Doc Para Style</Title>
    <Text>Use the shortcut &lt;b&gt;ALT+n&lt;/b&gt;.&lt;br&gt;Or go to Home tab → Styles group and choose "Para #" from the Styles Gallery.</Text>
    <VideoLink/>
    <MoreLink/>
    <MoreText>&lt;b&gt;Tip:&lt;/b&gt; If you don't see the style you need, click the "More" arrowhead at the bottom-right of the Styles Gallery.&lt;br&gt;&lt;b&gt;Why use the Para # style?&lt;/b&gt;&lt;br&gt;Your paragraph numbering will update automatically as you add and delete paragraphs eliminating the risk of numbering errors.</MoreText>
  </HelpItem>
  <HelpItem>
    <Id>STY9</Id>
    <Title>Num Chap Para Style</Title>
    <Text>
      1. First, make sure you have chosen the appropriate numbering style from the List Library.&lt;br&gt;
      2. Go to Home tab → Paragraph group → Multilevel List. Alternatively, use the Multilevel List button on the Quick Access Toolbar.&lt;br&gt;
      3. Check that you have selected the List Style where you see Chapter 1. for Heading 1, followed by 1.1 Para #.#.&lt;br&gt;
      4. Then use the shortcut ALT+c to apply the Para #.# style.&lt;br&gt;
    </Text>
    <VideoLink/>
    <MoreLink/>
    <MoreText>&lt;b&gt;Why use the Para #.# style?&lt;/b&gt;&lt;br&gt;Your paragraph numbering will update automatically as you add and delete paragraphs eliminating the risk of numbering errors.</MoreText>
  </HelpItem>
  <HelpItem>
    <Id>L1</Id>
    <Title>List Bullet Style</Title>
    <Text>Use the shortcut &lt;b&gt;ALT+b.&lt;/b&gt;&lt;br&gt;Or go to Home tab → Styles group and choose "Bulleted List" from the Styles Gallery.&lt;br&gt;Tip: if you prefer, you can use TAB and Shift+TAB instead of the increase and decrease indent buttons on the Home tab.</Text>
    <VideoLink/>
    <MoreLink/>
    <MoreText>We recommend using the dedicated list styles rather then the Bullets button on the Home tab. If you do use this button, you will need to first select the text, then use the button and adjust the indentation manually.</MoreText>
  </HelpItem>
  <HelpItem>
    <Id>L2</Id>
    <Title>List Number Style</Title>
    <Text>Use the shortcut &lt;b&gt;ALT+u.&lt;/b&gt;&lt;br&gt;Or go to Home tab → Styles group and choose "Numbered List" from the Styles Gallery.&lt;br&gt;Tip: if you prefer, you can use TAB and Shift+TAB instead of the increase and decrease indent buttons on the Home tab.</Text>
    <VideoLink/>
    <MoreLink/>
    <MoreText>We recommend using the dedicated list styles rather then the Numbering button on the Home tab. If you do use this button, you will need to first select the text, then use the button and adjust the indentation manually.</MoreText>
  </HelpItem>
  <HelpItem>
    <Id>L3</Id>
    <Title>List Continue</Title>
    <Text>
      &lt;b Style='Color:red'&gt;Obsolete&lt;/b&gt;&lt;br&gt;
      1. Hit enter after a bulleted or numbered list item. &lt;br&gt;
      2. Delete the bullet or number. &lt;br&gt;
      3. Type your text.
    </Text>
    <VideoLink/>
    <MoreLink/>
    <MoreText/>
  </HelpItem>
  <HelpItem>
    <Id>L4</Id>
    <Title>Demote List Style</Title>
    <Text>Use the standard Word button:&lt;br&gt;Home tab → Paragraph group → Decrease Indent button&lt;br&gt;Alternatively, press Shift+TAB.</Text>
    <VideoLink/>
    <MoreLink/>
    <MoreText>If pressing Shift+TAB does not work, go to File → Options → Proofing → Autocorrect Options → AutoFormat As You Type → Tick the box "Set left- and first-indent with tabs and backspaces".</MoreText>
  </HelpItem>
  <HelpItem>
    <Id>L5</Id>
    <Title>Promote List Style</Title>
    <Text>Use the standard Word button:&lt;br&gt;Home tab → Paragraph group → Increase Indent button&lt;br&gt;Alternatively, use the TAB key.</Text>
    <VideoLink/>
    <MoreLink/>
    <MoreText>If pressing TAB does not work, go to File → Options → Proofing → Autocorrect Options → AutoFormat As You Type → Tick the box "Set left- and first-indent with tabs and backspaces".</MoreText>
  </HelpItem>
  <HelpItem>
    <Id>Menu1</Id>
    <Title>Set Number Style</Title>
    <Text>A harmonised formatting for bulleted and numbered lists is proposed and will be applied when you use the Bulleted List (ALT+b) or Numbered List (ALT+u) styles. We recommend that you use the default styling but, if necessary, you can change this using standard Word functionality.</Text>
    <VideoLink/>
    <MoreLink/>
    <MoreText/>
  </HelpItem>
  <HelpItem>
    <Id>Menu2</Id>
    <Title>Set Bullet Style</Title>
    <Text>A harmonised formatting for bulleted and numbered lists is proposed and will be applied when you use the Bulleted List (ALT+b) or Numbered List (ALT+u) styles. We recommend that you use the default styling but, if necessary, you can change this using standard Word functionality.</Text>
    <VideoLink/>
    <MoreLink/>
    <MoreText/>
  </HelpItem>
  <HelpItem>
    <Id>L6</Id>
    <Title>Reset Format</Title>
    <Text>
      &lt;b Style='Color:red'&gt;Obsolete&lt;/b&gt;&lt;br&gt;In AE2007, this button was used to apply the original style formatting on a selected paragraph.&lt;br&gt;
      1. Home tab → Font group → Clear Formatting button (eraser icon).&lt;br&gt;
      2. Reapply the appropriate style.
    </Text>
    <VideoLink/>
    <MoreLink/>
    <MoreText/>
  </HelpItem>
  <HelpItem>
    <Id>L7</Id>
    <Title>Reset Styles</Title>
    <Text>&lt;b Style='Color:red'&gt;Obsolete&lt;/b&gt;&lt;br&gt;In AE2007, this button was used to apply the original formatting all styles throughout the document when troubleshooting.</Text>
    <VideoLink/>
    <MoreLink/>
    <MoreText/>
  </HelpItem>
  <HelpItem>
    <Id>T1</Id>
    <Title>TOC</Title>
    <Text>To insert a TOC and tables of tables/figures/boxes go to:&lt;br&gt;References tab → Table of Contents.&lt;br&gt;Choose one of the pre-styled OECD tables of contents. You can choose the language, number of heading levels and whether or not to include annex tables and figures.</Text>
    <VideoLink/>
    <MoreLink/>
    <MoreText>The TOC and tables of tables/figures/boxes will be automatically updated when you run the Quality Checks via the add-in.&lt;br&gt;&lt;br&gt;If you do not need a table of boxes (or figures or tables), simply select the relevant table and delete it.</MoreText>
  </HelpItem>
  <HelpItem>
    <Id>T2</Id>
    <Title>Convert</Title>
    <Text>&lt;b Style='Color:red'&gt;Obsolete&lt;/b&gt;&lt;br&gt;The convert button served multiple purposes in AE2007, all of which are managed in more intuitive ways in O.N.E Author.</Text>
    <VideoLink/>
    <MoreLink/>
    <MoreText>
      1. &lt;b&gt;Converting selection → Charts/Figs./Tables Properties:&lt;/b&gt;&lt;br&gt;Charts/figures/tables can be easily inserted the add-in and titles can be directly modified as necessary.&lt;br&gt;
      2. &lt;b&gt;Modifying the cote, document classification or document language:&lt;/b&gt;&lt;br&gt;Modify directly on the cover page.&lt;br&gt;3) &lt;b&gt;Modifying the page size:&lt;/b&gt;&lt;br&gt;Page Layout tab → Page Setup group → Size button&lt;br&gt;4) &lt;b&gt;Modifying the page orientation:&lt;/b&gt;&lt;br&gt;Page Layout tab → Page Setup group → Orientation button&lt;br&gt;5) &lt;b&gt;"Convert to publication"&lt;/b&gt;:&lt;br&gt;Change the cover page to a publication cover page via Insert tab → Cover Page → Publication
    </MoreText>
  </HelpItem>
  <HelpItem>
    <Id>T3</Id>
    <Title>Page Break</Title>
    <Text>Use the standard Word functionality:&lt;br&gt;Page Layout tab → Page Setup group → Breaks button</Text>
    <VideoLink/>
    <MoreLink>https://support.office.com/en-GB/article/Insert-a-page-break-7613ff46-96e5-4e46-9491-40d7d410a043</MoreLink>
    <MoreText/>
  </HelpItem>
  <HelpItem>
    <Id>T4</Id>
    <Title>Footnotes/Endnotes</Title>
    <Text>
      Use the &lt;a href='https://support.office.com/en-gb/article/insert-or-create-footnotes-and-endnotes-8129a93c-2f1e-4288-a68f-9ea10d466103'; target='_blank'&gt;standard Word functionality:&lt;/a&gt;&lt;br&gt;References tab → Footnotes group → Insert Footnote button/Insert Endnote button
    </Text>
    <VideoLink/>
    <MoreLink/>
    <MoreText>
      O.N.E Author uses standard Microsoft Word functionality to facilitate collaboration with external partners. In Word, it is possible to insert either footnotes or endnotes. The notion of "footnotes" for tables, figures or boxes does not exist. You can either:&lt;br&gt;
      1. Use standard footnotes and have the notes appear at the bottom of the page.&lt;br&gt;
      2. Manually insert superscript numbers (Home tab, Font Group, Superscript button) and manually number the notes.&lt;br&gt;
    </MoreText>
  </HelpItem>
  <HelpItem>
    <Id>T5</Id>
    <Title>ParaNum Options</Title>
    <Text>In AE2007, this button was most commonly used to remove paragraph numbering throughout the document. You can replicate this using Word's standard find and replace functionality.</Text>
    <VideoLink/>
    <MoreLink/>
    <MoreText>
      1. Home tab → Editing group → Replace button&lt;br&gt;
      2. Format button → Style and select Para # in the styles list.&lt;br&gt;
      3. Click in the "replace with" box.&lt;br&gt;
      4. Format button → Style and select Para in the styles list.&lt;br&gt;
      5. Click "replace all".&lt;br&gt;
      &lt;b&gt;Tip:&lt;/b&gt; If you don't see the Format button click on the more button.
    </MoreText>
  </HelpItem>
  <HelpItem>
    <Id>T6</Id>
    <Title>Reset Counters</Title>
    <Text>
      Use the standard Word functionality. &lt;br&gt;
      1. Right-click on the number of the numbered paragraph that you want to change.&lt;br&gt;
      2. Click Set Numbering Value&lt;br&gt;
      3. Change the value to the desired number.
    </Text>
    <VideoLink/>
    <MoreLink>https://support.office.com/en-gb/article/Change-the-numbering-in-a-numbered-list-a9731137-8a85-47ce-a7e4-8b1c6c8c77a3</MoreLink>
    <MoreText/>
  </HelpItem>
  <HelpItem>
    <Id>T7</Id>
    <Title>Annotation Mode</Title>
    <Text>&lt;b Style='Color:red'&gt;Obsolete&lt;/b&gt;&lt;br&gt;This AE functionality was used in very few documents. However, if required, you can recreate the same format using a two-column table.</Text>
    <VideoLink/>
    <MoreLink/>
    <MoreText/>
  </HelpItem>
  <HelpItem>
    <Id>T8</Id>
    <Title>Insert OECD Letter</Title>
    <Text>Insert tab → Text group → click on the arrow next to the Object button → Text from File → browse to the relevant file → Insert</Text>
    <VideoLink/>
    <MoreLink/>
    <MoreText/>
  </HelpItem>
  <HelpItem>
    <Id>T9</Id>
    <Title>Find Cotes</Title>
    <Text>Document code (cote) enrichment (ex. Find Cotes) is part of the Quality Checks. To run the Quality Checks feature go to the add-in → Quality Checks tab → Run.</Text>
    <VideoLink/>
    <MoreLink/>
    <MoreText>If an invalid document code (cote) is found you can click on the "go to anomaly" button to be taken directly to error to correct it.</MoreText>
  </HelpItem>
  <HelpItem>
    <Id>P1</Id>
    <Title>Author</Title>
    <Text>&lt;b Style='Color:red'&gt;Obsolete&lt;/b&gt;&lt;br&gt;File tab → Info tab → Related People field → click Add an author → type the name on the box or click on the address book icon</Text>
    <VideoLink/>
    <MoreLink/>
    <MoreText/>
  </HelpItem>
  <HelpItem>
    <Id>P5</Id>
    <Title>Validate</Title>
    <Text>O.N.E Author add-in → Quality Checks tab → Run button&lt;br&gt;&lt;br&gt;The Quality Checks feature in O.N.E Author performs various checks and automatic updates.</Text>
    <VideoLink/>
    <MoreLink/>
    <MoreText>The Quality Checks feature includes updating the cover page, table of contents and other fields like table/figure/box numbering; structure checks e.g. missing heading levels and formatting checks e.g. new styles. Document code (cote) enrichment, i.e. the new Find Cotes, is also integrated within the Quality Checks feature. If no major errors are found, the “Submit your document” button will be available.</MoreText>
  </HelpItem>
  <HelpItem>
    <Id>InsertEPSEMF</Id>
    <Title>Insert Chart/Image</Title>
    <Text>O.N.E Author add-in → Tables, Figures and Boxes → choose either EPS or EMF file</Text>
    <VideoLink/>
    <MoreLink/>
    <MoreText/>
  </HelpItem>
  <HelpItem>
    <Id>P4</Id>
    <Title>Para Spacing Options</Title>
    <Text>&lt;b Style='Color:red'&gt;Obsolete&lt;/b&gt;&lt;br&gt;Appropriate spacing is integrated in the O.N.E Author styles.</Text>
    <VideoLink/>
    <MoreLink/>
    <MoreText/>
  </HelpItem>
  <HelpItem>
    <Id>StyleGalleryClassic</Id>
    <Title>Style</Title>
    <Text>
      Available under the the Quick Access Toolbar. &lt;br&gt;&lt;img alt="Embedded Image" src="data:image/png;base64,iVBORw0KGgoAAAANSUhEUgAAASYAAAAqCAIAAACRE2FCAAAAAXNSR0IArs4c6QAAAARnQU1BAACx
      jwv8YQUAAAAJcEhZcwAAEnQAABJ0Ad5mH3gAABDiSURBVHhe7Z15VBRXvsczfyUz43vPyWTeecY1
      TtQkRqKZLEYRjEQiCqICsqOibCKCKIvsakYQIYFmbWikF+imm6UbEBBkcUFFRARxiRodxCSujCuL
      Eqn3rS5C2urqhkbljKF+53vqlLdubffez/39frdafY1gjTXWhtFY5FhjbViNRY411obVWOTUrKeH
      ePyY1VDU29vXhqxpNha5Z+10M2FjQ0yezEpn6ekR0dFER0dfS7KmwUjkMDf1skYaQXh7E3/4A/Ha
      a6yGotGje7//vq8tWWOyPuR4iiZDtyyzzbkjXAsCio9N/gd9GLHSRZ5OsQv9FbSGZQWZeOfYhii6
      Hv9CIredV/vf82MnmSeNcL1pyS//Pz1q6OycZb3QNHKZcZi5cSgrbVoUDrWO+l+q3RZ+GfI3Cx6t
      YVlBby/h6NnxOrt7SOSiBMfGmHA+sE4b4RrvkFU5diY1dNYa+ox2zh9vJxhrw2elSeNsBWi0cY5Z
      50ePo9pt6aKISfYCWsOygqZYpMx2FrDIPSNV5Dz1Pd+yFoUnFOUWVQlzK1ipS5RXkV1QOc9NONky
      7cL/jGWR0y4WOQbRkPvLSiE3u6z7wc0n3Y9Yqaun+9H3Z5sWeAomWbDIDSwWOQbRkHtzpZDD3/uk
      6wGaiDVGO326eb4HnxG591fSm3eESxtyaKzBqL/+70aMyHV33KOGF2vq1tzcxIjcNEvuO8uS37Pi
      Ug37/kCDqr8LhqCXevEXKGbkptukvbsiZcLSpImQuWYtTUKdKRapqK960cHovZXcaVZcdMb7K/v6
      4+UJ96JavP+mELmj4dYscroaE3LhE+34Zr5Syb6mhV5iDCc0LPDTPqI09chgNMlc88WV5cMw0gYj
      ZuTwfAGc/ZXHLuw7cr6m/mL1cQahvOzwedRx3l6E+qoX1S6M/uk26QZuIhMfqYm3DLenVXiBeg/3
      sk6bs1Y4yzEDM66BW9ZiH+mijTmQibd0nqtohm26ek+wyOlq6siZGodPsONX1l0gfulculmGQY9+
      F5eeOtJ4mTaQKB1QDrP57lkUnDoJoH5om84vOnmo4RIuUvWsUFJz4qK8+swXawVTLFNp5w6/mJEb
      s5gjLD6JkqIDZzfGlG1NrFQXyo+euow627g1qK96US2ivA2GvmVggX1Ykalv7sdOmS/J6aMnZjlk
      GHlKrALleEn0JSDHTW2CC22CFbYhhdZBis/W8OHuaCeyyOlq6siZfR0xwZbvFK74ofW6sZd4glki
      GnZDdGlIchVtIFEKUm4/W505zUpnKtCDHznwWq/d5EiOukeWeO4qxY0oYX99VGlYavXNW3e+3iiZ
      rDvPL1zMyL29JCEtv54gngYk7P+TYcxY00R1oTxFVoc6wUlVqK96UU0io23rNH1XkUVAgU1I4WIf
      2UyHDDzBNMtUNPSvcSb9rKEJvH3slLHIWwrAcLtPVmUCua835gA2kAaZbc41dMvSs+ep31Ercrca
      ctN3+fn5BwZs8Y8pOn2zS1k6wo0JuXAgl5BT19XxoK75CoKavyNVMUsauySBNpBUhQGAqITWHQMK
      IwcDqel8G5zkDt5BQfFJnvwEpT2FDUmyun847Tl5ptVkowTPQDt3+DUAcuHcGk04oTxDfkIn5D6w
      SZ/rIloRUIARvzJIvnRz3sINkq82SMitp+RLj+y5LsKP7DOeJ6CnBIqQXuKytqGFizfJPlvNRyg7
      1ZIL5ODcjDfmmG/Jg5vFnMp4L63IXRRvcPH0ikzPlWVFuK4LFxy89khZPqKN0ctNtBdsjqsITq6K
      4NYgqHt7cQJ4e9fixYd2FHKnzl1FBHvj1h3lE/3yq54SRJepr/RES+uikYYc/BsC7kU+Mvg3q61y
      yDpYgTDPQSn70CKUA4Mlm2T660SoqQ4DpsCp8IdKYUdLNoyaiBiX++cv9y/4lIxVSOeJLfI3h/Di
      z535c11FYN7EO+cjex4q007XitwPOZsCkgvOd2L30aFYD/+kovP3lQdGsjEtn5ArluPNEkHamMUJ
      SKQzFA2lh8+Zb5HpFMuQV4Bj7BOzG6SQa/6+zXST1DqoYH1UCcLLLXEVCCndI/eu3V4M4JvPt2lC
      DiNT9S7j4Gyfe9LXIu3I9frF739zYRxchOo5EEpGG32XJEVg2auDl7NOw3A398sDbCuDFEt8ZPou
      ornrhNgi2oSXA28I/CwD5XPWCcn6Kh2DVkAduCkjTzG0aKMUsaI6LZTQB7ga7oItHpWC8z2rNDQ9
      SJuzVgikkUaC8E9XkUCqngtpR07q6x+ffeIGuX+92Hfzt/y66wRxp16cumtrSEjEdmndj+QHvNsN
      +SXlkvTY2OyqK/fbmqRpu4JCQiO259b//BDz7itpXC43KiqKw+HExcXt2LHjxg1lGyhNE3JUewIw
      yCu6TLKvqbT23JfuImqNhAISg6dfqkShxxGqpBWcEJc2AVd+0UlZRfM8F+EUNT9JIYfA0sxXGpRU
      lSitixYcxrm7BIezS0+l5h1HwAkfyIgczsW0m1l4MqvkFO4iKG6UlDXNXsPHnE6rqUl4NVDa/woI
      j7UvjWpF7unj483/MvGRgK7+K1JCiVOY4tylH1FHh1yObHru7LUC+B+bEAUCS4R8Uy1SISppRsMh
      zgSNSLQ+dtyjShQ64LM1mdSiCzwVgJmJEFQzcsYbcuA5wRgtHcfbznLcAz8Jeu1CCj9fgwq6Ifeb
      l7tdHO4amFr+A9K5+xcOVhSKZbKETe7bJdVtnUSr2MNxjUtwdFpFw0+Pbl6prSyUyGQcb7ft0prW
      h8oLvXJWWFg4e/bs6dOnT506NTIysr29ve/AwMhxkVMEJlR+4cxvudhmFZg3cSm5xJ0kOy6vPiMt
      b4Zy95/Gdp4riOqjAj2OE7enHyCeooGfEEQPkjRkZeowUMhRgeUPVzEB9jzuemjsJUZMC68A/Axc
      RZqQIyG3SUMdguim7sLNq8fQwgih1WQUdWtkjPmVLXj+/MrTwr2NcAbIYmg1+6UVuZ4O4peu2sbL
      32YdSc49riqUnL14rbenE3V08nIUdcjoLALlDuFFcGjwcnhnslz5Anr2PMrX4bFor422RotbBJDB
      J9yUlkbBdZDI2YUWzVknmPbslINDeADcbpG3FHmd7shdzg/0cl/lExa1M2Ld+oC0srN30FWIr6/W
      FIriE7ZtMHXcKWu5R/ws93Xbmnz0lvIcoqe1WiHiJGzzNHWMzDt9myp8Ba26utrIyCg2Nvbp02d8
      tXbklDNj+s1b7QcbLt2+075sC/nNAOXAKSX3eELOMQiuCds5awWqRIE6OA1/zv6H9+/BWb27IhXM
      aAosKeQaz1190vUId/lyfdbrc3e/MW/36/oxena8MxevaQoscTr8bWhK9cMH9+Oyj76zLFndkWoS
      Xg1OEsQmy8gXSZLVxWYdgbdQH1T90o5c5532fyvnmF5lGqqq3qdPOsijPZ06IQdhxCPY+8JZaOie
      hcDv8zXk2gYYoI7CKS30ksBBkbSoQYX+QP1ZDgNMQnhhxBLWQYoF68X9gWW/8Edcwcw31yIwHxOS
      7sht9HIP3pWSlJBcdrZdyVvP1aNp8RGR0TGc5Ih1nomlZ+8RP+ZvCkjJV9LV03okNW5bZHSs8mjS
      vpZXFzlYeXl5Zyfp41VtMIElvFxaQX20oHa2M38KuUbNReKENI+MLZX5Hrakz3m2L0Ad+PSP369n
      m87IG4RLMXq53cJaeB6e/ISWwJISrgDSAjj7sa/TAg+eB084an4s2P6jQcwb82L+bBiLq8GL0Gr2
      awDkujoeIOX9hncwRlirKpQcPXUZR4eAHIQOwGOBH6g/OPzNy/nKkHEh62P8RIM6eElaIU24Jlha
      5pe3IqAAsavqKTgE5NAHCF8RW2L+63+Afg0msHzmnxm4luvtvDvvEva6ysK3cvKb7pLI+SVIT5Fe
      7lqO1+qYAvITZmdJWGCCXFn4+zLtyFFCwjNmMYfi6kObdEAyw46nWkGLcC45jtXKKeEQrkYtn3hE
      lUZwawI5+3GXoKRKjuTYzj2H5rmKmrQiB2FMkgsnmu/CKNSf6cCDf8ONYkS18ZKjybl1nyD6HbKX
      Q2DpF1/xJ4MYJG9v6O/+68I4zExoNTCdLKvD0aEhpy4KiVlOGXBx1sEKEx+pci2RXk0nGXmKbUIK
      kRbOdhbOsOUBYMCGvjFwz7IILLAKIr+Pv2/N0DRakbsgdPWMyjj2k/IPfXb7RGJYgF/IN99lcnwt
      V+3Kb75LtIldPKKFylWWW3WcEH+/0H9+lxm/ydJpl7xpZCLXL/SCoZuIX3Ry3TfFYG/ACXRAqSLn
      HlkSmlIVlFQVlXkoJKUa1PnFVSB5adK8Yvk8AnJ6dunp5NI98kAyFUQuh4d5DuR6OsNSq0HaqvDC
      2Oy65X65f19OPjQqkF8IlBVeCHIINr7ylAAPZHHL/PI/Xc3vDzWHJnQkokdjrxybEIVFgBw7hm5k
      HGviI7MOJr9GGLhlISGkxZyUtCJ3p3lvae2pa7S/VnDjuIL/7Tf/5MqLcgsbr9zsJO63FJccaf5J
      uVLSe72ugDyahqOKxis3fn8f8nRFTt9FCM+wZlsR1QVKB8gcWA5GFHKNZ8nA8tYdalHntwyIIB6b
      +cpOtPzrZSAHIceZaJ4ULz7a1fGQm1dPpoJasx5m5MYsScgsbCB6u0EUvNxrejsyFA2oEJJc9fq8
      3QDsjwZKLwfkiO7w1BrUV72orkKjL/aRIn9b7p+PYO+T1ZnKQno1XYX++8g+Y75HtrlfPkgmv/6F
      FVltlS/ZJJtDrtkw8wZpRY41BtMROXJCRHpmQK5PkqNzWxq5joKojLZ8MkhRyMGPwXlu+rYcAR5c
      HKVoweHt6QcwDE6efYm/PgF1AGnnnoMfrCSJoh2liRm58WaJO9IPkKka0VN1/EJQYiWmEEwY2N/B
      O4BXwhb5KI7evXt3fVQJ6qteVFdh6M9ZK5zvno1HIZcinzvS6BcVtMBnwsUhzlywXqzvIkL3oByp
      o2pNVbHI6Wo6IYepEL18qfW65a9fC1Lz6vcePJdXedrAVTTgkFUXkEMa0vbTTdHeRoSUcAwIKfuU
      XIUoDC6ovf3fX3u9xN9Ykr7abFDf0JmRm2rJXeCRFZl5KKukMae8uejAGXFZ0x5FA/YVNWfk1S3Y
      ogRHQ5OrlTPT80KCbkCuhe3zOzd1oSHQK5iKSCmXT2gVaGKR09WGgNzlqzesAvMmLUtGSf+PP3Bo
      CIEl+vdD2zRwhYGqqCbHJ00YrnsKGz7X5QP3yxMzcnhtPNyEpQP8CBVHMUthEA+hmf6TxSKnq+ma
      yyGqjxcfM1qf/QJ/cgluNQ7XJYnkaiTuq3bW8IsZuREuFjldTSfkKGFC//1N1oMRixyDGJHr6X5F
      f6c1HKbl3z5hRROLHINoyP3FSpguLuu693PXo7us1NXdcffC2SYj9l/4GpxY5BhEQ+5vNiL/GDlP
      si9BUMJKXUmCktSsfXNdBJMt01nkBhSLHINoyI11JLP8d5alvLOclSalTrPmTbPhscgNKBY5Bqki
      5zzf97/Wysc5iFhp11hH8duO4vOjx7PIaReLHINUkftuxvIVxqFOC/xYaZeDkb+9kX/bn99ikdOu
      Z5DbxqsdZRgzYWniCNdoi8zSv06nhg6roekrw6C3VvBoDcsKGmMSP8OW10EhJyhpMfGWrgySj3CZ
      hpUe1l9GG0OsBq/eUaM2eySbh5bQGpYVtCIg33lHSTf1/8ux9pvV1xMWFsTMmax01qxZREQE8ZD9
      LxwGMBY51lgbVmORY421YTSC+H/BeXX2MHFFWQAAAABJRU5ErkJggg==" /&gt;
    </Text>
    <VideoLink/>
    <MoreLink/>
    <MoreText>To add this command to the Quick Access Toolbar, go to File, Options, Quick Access Toolbar and choose Style from the list of commands. Click Add and then OK.</MoreText>
  </HelpItem>
  <HelpItem>
    <Id>Font</Id>
    <Title>Font</Title>
    <Text>Available under:&lt;br&gt;Home tab → Font group</Text>
    <VideoLink/>
    <MoreLink/>
    <MoreText/>
  </HelpItem>
  <HelpItem>
    <Id>FontSize</Id>
    <Title>Font Size</Title>
    <Text>Available under:&lt;br&gt;Home tab → Font group</Text>
    <VideoLink/>
    <MoreLink/>
    <MoreText/>
  </HelpItem>
  <HelpItem>
    <Id>AlignLeft</Id>
    <Title>Alignment</Title>
    <Text>Use the standard Word buttons:&lt;br&gt;Home tab → Paragraph group</Text>
    <VideoLink/>
    <MoreLink/>
    <MoreText/>
  </HelpItem>
  <HelpItem>
    <Id>AlignRight</Id>
    <Title>Alignment</Title>
    <Text>Use the standard Word buttons:&lt;br&gt;Home tab → Paragraph group</Text>
    <VideoLink/>
    <MoreLink/>
    <MoreText/>
  </HelpItem>
  <HelpItem>
    <Id>AlignCenter</Id>
    <Title>Alignment</Title>
    <Text>Use the standard Word buttons:&lt;br&gt;Home tab → Paragraph group</Text>
    <VideoLink/>
    <MoreLink/>
    <MoreText/>
  </HelpItem>
  <HelpItem>
    <Id>AlignJustify</Id>
    <Title>Alignment</Title>
    <Text>Use the standard Word buttons:&lt;br&gt;Home tab → Paragraph group</Text>
    <VideoLink/>
    <MoreLink/>
    <MoreText/>
  </HelpItem>
  <HelpItem>
    <Id>Bold</Id>
    <Title>Emphasis (Bold, Italic)</Title>
    <Text>Use the standard Word buttons:&lt;br&gt;Home tab → Font group</Text>
    <VideoLink/>
    <MoreLink/>
    <MoreText/>
  </HelpItem>
  <HelpItem>
    <Id>Italic</Id>
    <Title>Emphasis (Bold, Italic)</Title>
    <Text>Use the standard Word buttons:&lt;br&gt;Home tab → Font group</Text>
    <VideoLink/>
    <MoreLink/>
    <MoreText/>
  </HelpItem>
  <HelpItem>
    <Id>ParagraphMarks</Id>
    <Title>Show/Hide</Title>
    <Text>Use the standard Word button:&lt;br&gt;Home tab → Paragraph group</Text>
    <VideoLink/>
    <MoreLink/>
    <MoreText/>
  </HelpItem>
  <HelpItem>
    <Id>FilePrintPreview</Id>
    <Title>Print Preview</Title>
    <Text>&lt;b Style='Color:red'&gt;Obsolete&lt;/b&gt;&lt;br&gt;In AE2007, this button was used to update paragraph numbering. There is no equivalent in O.N.E Author : paragraph numbering will update automatically.&lt;br&gt;</Text>
    <VideoLink/>
    <MoreLink/>
    <MoreText>If you would actually like to view a print preview of your document, use the standard Word functionality File tab → Print</MoreText>
  </HelpItem>
  <HelpItem>
    <Id>TextFromFileInsert</Id>
    <Title>Insert Text from File</Title>
    <Text>Insert tab → Text group → click on the arrow next to the Object button → Text from File → browse to the relevant file → Insert</Text>
    <VideoLink/>
    <MoreLink/>
    <MoreText/>
  </HelpItem>
</HelpItems>
</file>

<file path=customXml/item7.xml><?xml version="1.0" encoding="utf-8"?>
<?mso-contentType ?>
<spe:Receivers xmlns:spe="http://schemas.microsoft.com/sharepoint/events"/>
</file>

<file path=customXml/item8.xml><?xml version="1.0" encoding="utf-8"?>
<ct:contentTypeSchema xmlns:ct="http://schemas.microsoft.com/office/2006/metadata/contentType" xmlns:ma="http://schemas.microsoft.com/office/2006/metadata/properties/metaAttributes" ct:_="" ma:_="" ma:contentTypeName="Working Document" ma:contentTypeID="0x0101008B4DD370EC31429186F3AD49F0D3098F00D44DBCB9EB4F45278CB5C9765BE5299500A4858B360C6A491AA753F8BCA47AA9100014A2018E1BB9544A8FBAB2EE07D37855" ma:contentTypeVersion="134" ma:contentTypeDescription="" ma:contentTypeScope="" ma:versionID="556e025864f0981a849e36d3f9d1cd7d">
  <xsd:schema xmlns:xsd="http://www.w3.org/2001/XMLSchema" xmlns:xs="http://www.w3.org/2001/XMLSchema" xmlns:p="http://schemas.microsoft.com/office/2006/metadata/properties" xmlns:ns2="54c4cd27-f286-408f-9ce0-33c1e0f3ab39" xmlns:ns3="1684bd79-52b6-45ad-8153-7a6215e64acc" xmlns:ns4="ca82dde9-3436-4d3d-bddd-d31447390034" xmlns:ns5="e17e282e-9611-44ec-9739-20d5a34fe778" xmlns:ns6="c9f238dd-bb73-4aef-a7a5-d644ad823e52" xmlns:ns7="http://schemas.microsoft.com/sharepoint/v4" targetNamespace="http://schemas.microsoft.com/office/2006/metadata/properties" ma:root="true" ma:fieldsID="72137cbf97b6d7170a8075440ee156c4" ns2:_="" ns3:_="" ns4:_="" ns5:_="" ns6:_="" ns7:_="">
    <xsd:import namespace="54c4cd27-f286-408f-9ce0-33c1e0f3ab39"/>
    <xsd:import namespace="1684bd79-52b6-45ad-8153-7a6215e64acc"/>
    <xsd:import namespace="ca82dde9-3436-4d3d-bddd-d31447390034"/>
    <xsd:import namespace="e17e282e-9611-44ec-9739-20d5a34fe778"/>
    <xsd:import namespace="c9f238dd-bb73-4aef-a7a5-d644ad823e52"/>
    <xsd:import namespace="http://schemas.microsoft.com/sharepoint/v4"/>
    <xsd:element name="properties">
      <xsd:complexType>
        <xsd:sequence>
          <xsd:element name="documentManagement">
            <xsd:complexType>
              <xsd:all>
                <xsd:element ref="ns2:OECDMeetingDate" minOccurs="0"/>
                <xsd:element ref="ns4:OECDlanguage" minOccurs="0"/>
                <xsd:element ref="ns3:OECDExpirationDate" minOccurs="0"/>
                <xsd:element ref="ns5:OECDProjectLookup" minOccurs="0"/>
                <xsd:element ref="ns5:OECDProjectManager" minOccurs="0"/>
                <xsd:element ref="ns5:OECDProjectMembers" minOccurs="0"/>
                <xsd:element ref="ns5:OECDMainProject" minOccurs="0"/>
                <xsd:element ref="ns5:OECDPinnedBy" minOccurs="0"/>
                <xsd:element ref="ns2:OECDKimStatus" minOccurs="0"/>
                <xsd:element ref="ns5:OECDTagsCache" minOccurs="0"/>
                <xsd:element ref="ns3:_dlc_DocIdUrl" minOccurs="0"/>
                <xsd:element ref="ns6:eShareCountryTaxHTField0" minOccurs="0"/>
                <xsd:element ref="ns6:eShareTopicTaxHTField0" minOccurs="0"/>
                <xsd:element ref="ns6:eShareKeywordsTaxHTField0" minOccurs="0"/>
                <xsd:element ref="ns6:eShareCommitteeTaxHTField0" minOccurs="0"/>
                <xsd:element ref="ns6:eSharePWBTaxHTField0" minOccurs="0"/>
                <xsd:element ref="ns5:f94ef5d5be104a9b994d4c7c4f3d268a" minOccurs="0"/>
                <xsd:element ref="ns4:TaxCatchAll" minOccurs="0"/>
                <xsd:element ref="ns3:_dlc_DocIdPersistId" minOccurs="0"/>
                <xsd:element ref="ns4:TaxCatchAllLabel" minOccurs="0"/>
                <xsd:element ref="ns2:OECDKimProvenance" minOccurs="0"/>
                <xsd:element ref="ns3:_dlc_DocId" minOccurs="0"/>
                <xsd:element ref="ns5:fa9e4784786d4da6a600e050e04c81aa" minOccurs="0"/>
                <xsd:element ref="ns2:OECDKimBussinessContext" minOccurs="0"/>
                <xsd:element ref="ns5:Project_x003a_Project_x0020_status" minOccurs="0"/>
                <xsd:element ref="ns3:m49dce442af64f59b762f831aa8de435" minOccurs="0"/>
                <xsd:element ref="ns5:kd75f6e4f01741a8b1cee43ec2c0a7ac" minOccurs="0"/>
                <xsd:element ref="ns5:OECDSharingStatus" minOccurs="0"/>
                <xsd:element ref="ns5:OECDCommunityDocumentURL" minOccurs="0"/>
                <xsd:element ref="ns5:OECDCommunityDocumentID" minOccurs="0"/>
                <xsd:element ref="ns3:eShareHorizProjTaxHTField0" minOccurs="0"/>
                <xsd:element ref="ns3:OECDAllRelatedUsers" minOccurs="0"/>
                <xsd:element ref="ns5:SharedWithUsers" minOccurs="0"/>
                <xsd:element ref="ns7:IconOverlay" minOccurs="0"/>
                <xsd:element ref="ns2:OECD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4cd27-f286-408f-9ce0-33c1e0f3ab39" elementFormDefault="qualified">
    <xsd:import namespace="http://schemas.microsoft.com/office/2006/documentManagement/types"/>
    <xsd:import namespace="http://schemas.microsoft.com/office/infopath/2007/PartnerControls"/>
    <xsd:element name="OECDMeetingDate" ma:index="4" nillable="true" ma:displayName="Meeting Date" ma:default="" ma:format="DateOnly" ma:hidden="true" ma:internalName="OECDMeetingDate">
      <xsd:simpleType>
        <xsd:restriction base="dms:DateTime"/>
      </xsd:simpleType>
    </xsd:element>
    <xsd:element name="OECDKimStatus" ma:index="16" nillable="true" ma:displayName="Kim status" ma:default="Draft" ma:description="" ma:format="Dropdown" ma:hidden="true" ma:internalName="OECDKimStatus">
      <xsd:simpleType>
        <xsd:restriction base="dms:Choice">
          <xsd:enumeration value="Draft"/>
          <xsd:enumeration value="Final"/>
        </xsd:restriction>
      </xsd:simpleType>
    </xsd:element>
    <xsd:element name="OECDKimProvenance" ma:index="29" nillable="true" ma:displayName="Kim provenance" ma:description="" ma:hidden="true" ma:internalName="OECDKimProvenance">
      <xsd:simpleType>
        <xsd:restriction base="dms:Text">
          <xsd:maxLength value="255"/>
        </xsd:restriction>
      </xsd:simpleType>
    </xsd:element>
    <xsd:element name="OECDKimBussinessContext" ma:index="36" nillable="true" ma:displayName="Kim business context" ma:description="" ma:hidden="true" ma:internalName="OECDKimBussinessContext">
      <xsd:simpleType>
        <xsd:restriction base="dms:Text"/>
      </xsd:simpleType>
    </xsd:element>
    <xsd:element name="OECDYear" ma:index="50" nillable="true" ma:displayName="Year" ma:description="" ma:internalName="OECDYea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4bd79-52b6-45ad-8153-7a6215e64acc" elementFormDefault="qualified">
    <xsd:import namespace="http://schemas.microsoft.com/office/2006/documentManagement/types"/>
    <xsd:import namespace="http://schemas.microsoft.com/office/infopath/2007/PartnerControls"/>
    <xsd:element name="OECDExpirationDate" ma:index="8" nillable="true" ma:displayName="Highlights" ma:default="" ma:description="" ma:format="DateOnly" ma:hidden="true" ma:indexed="true" ma:internalName="OECDExpirationDate">
      <xsd:simpleType>
        <xsd:restriction base="dms:DateTime"/>
      </xsd:simpleType>
    </xsd:element>
    <xsd:element name="_dlc_DocIdUrl" ma:index="18" nillable="true" ma:displayName="Document ID" ma:descripti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_dlc_DocId" ma:index="30" nillable="true" ma:displayName="Document ID" ma:description="" ma:hidden="true" ma:internalName="_dlc_DocId" ma:readOnly="true">
      <xsd:simpleType>
        <xsd:restriction base="dms:Text"/>
      </xsd:simpleType>
    </xsd:element>
    <xsd:element name="m49dce442af64f59b762f831aa8de435" ma:index="38" nillable="true" ma:taxonomy="true" ma:internalName="m49dce442af64f59b762f831aa8de435" ma:taxonomyFieldName="OECDHorizontalProjects" ma:displayName="Horizontal project" ma:readOnly="false" ma:default="" ma:fieldId="{649dce44-2af6-4f59-b762-f831aa8de435}"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element name="eShareHorizProjTaxHTField0" ma:index="44" nillable="true" ma:displayName="OECDHorizontalProjects_0" ma:description="" ma:hidden="true" ma:internalName="eShareHorizProjTaxHTField0">
      <xsd:simpleType>
        <xsd:restriction base="dms:Note"/>
      </xsd:simpleType>
    </xsd:element>
    <xsd:element name="OECDAllRelatedUsers" ma:index="47" nillable="true" ma:displayName="All related users" ma:description="" ma:hidden="true" ma:internalName="OECDAllRelatedUs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OECDlanguage" ma:index="5" nillable="true" ma:displayName="Document language" ma:default="English" ma:description="" ma:format="Dropdown" ma:hidden="true" ma:internalName="OECDlanguage" ma:readOnly="false">
      <xsd:simpleType>
        <xsd:restriction base="dms:Choice">
          <xsd:enumeration value="English"/>
          <xsd:enumeration value="French"/>
        </xsd:restriction>
      </xsd:simpleType>
    </xsd:element>
    <xsd:element name="TaxCatchAll" ma:index="26" nillable="true" ma:displayName="Taxonomy Catch All Column" ma:hidden="true" ma:list="{510acfa0-d58a-46a0-af1e-eb8c813eb6b2}" ma:internalName="TaxCatchAll" ma:showField="CatchAllData" ma:web="1684bd79-52b6-45ad-8153-7a6215e64acc">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510acfa0-d58a-46a0-af1e-eb8c813eb6b2}" ma:internalName="TaxCatchAllLabel" ma:readOnly="true" ma:showField="CatchAllDataLabel" ma:web="1684bd79-52b6-45ad-8153-7a6215e64a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7e282e-9611-44ec-9739-20d5a34fe778" elementFormDefault="qualified">
    <xsd:import namespace="http://schemas.microsoft.com/office/2006/documentManagement/types"/>
    <xsd:import namespace="http://schemas.microsoft.com/office/infopath/2007/PartnerControls"/>
    <xsd:element name="OECDProjectLookup" ma:index="9" nillable="true" ma:displayName="Project" ma:description="" ma:hidden="true" ma:indexed="true" ma:list="e121798c-086c-442d-894f-40b8a8686382" ma:internalName="OECDProjectLookup" ma:readOnly="false" ma:showField="OECDShortProjectName" ma:web="e17e282e-9611-44ec-9739-20d5a34fe778">
      <xsd:simpleType>
        <xsd:restriction base="dms:Lookup"/>
      </xsd:simpleType>
    </xsd:element>
    <xsd:element name="OECDProjectManager" ma:index="10" nillable="true" ma:displayName="Project manager" ma:description="" ma:hidden="true" ma:indexed="true" ma:internalName="OECD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embers" ma:index="11" nillable="true" ma:displayName="Project members" ma:description="" ma:hidden="true" ma:internalName="OECDProjectMemb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MainProject" ma:index="14" nillable="true" ma:displayName="Main project" ma:description="" ma:hidden="true" ma:indexed="true" ma:list="e121798c-086c-442d-894f-40b8a8686382" ma:internalName="OECDMainProject" ma:readOnly="false" ma:showField="OECDShortProjectName">
      <xsd:simpleType>
        <xsd:restriction base="dms:Lookup"/>
      </xsd:simpleType>
    </xsd:element>
    <xsd:element name="OECDPinnedBy" ma:index="15" nillable="true" ma:displayName="Pinned by" ma:description="" ma:hidden="true" ma:internalName="OECDPinn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TagsCache" ma:index="17" nillable="true" ma:displayName="Tags cache" ma:description="" ma:hidden="true" ma:internalName="OECDTagsCache">
      <xsd:simpleType>
        <xsd:restriction base="dms:Note"/>
      </xsd:simpleType>
    </xsd:element>
    <xsd:element name="f94ef5d5be104a9b994d4c7c4f3d268a" ma:index="25" nillable="true" ma:displayName="Deliverable partners_0" ma:hidden="true" ma:internalName="f94ef5d5be104a9b994d4c7c4f3d268a">
      <xsd:simpleType>
        <xsd:restriction base="dms:Note"/>
      </xsd:simpleType>
    </xsd:element>
    <xsd:element name="fa9e4784786d4da6a600e050e04c81aa" ma:index="32" nillable="true" ma:displayName="Deliverable owner_0" ma:hidden="true" ma:internalName="fa9e4784786d4da6a600e050e04c81aa">
      <xsd:simpleType>
        <xsd:restriction base="dms:Note"/>
      </xsd:simpleType>
    </xsd:element>
    <xsd:element name="Project_x003a_Project_x0020_status" ma:index="37" nillable="true" ma:displayName="Project:Project status" ma:hidden="true" ma:list="e121798c-086c-442d-894f-40b8a8686382" ma:internalName="Project_x003A_Project_x0020_status" ma:readOnly="true" ma:showField="OECDProjectStatus" ma:web="e17e282e-9611-44ec-9739-20d5a34fe778">
      <xsd:simpleType>
        <xsd:restriction base="dms:Lookup"/>
      </xsd:simpleType>
    </xsd:element>
    <xsd:element name="kd75f6e4f01741a8b1cee43ec2c0a7ac" ma:index="39" nillable="true" ma:taxonomy="true" ma:internalName="kd75f6e4f01741a8b1cee43ec2c0a7ac" ma:taxonomyFieldName="OECDProjectOwnerStructure" ma:displayName="Project owner" ma:readOnly="false" ma:default="" ma:fieldId="4d75f6e4-f017-41a8-b1ce-e43ec2c0a7ac"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element name="OECDSharingStatus" ma:index="41" nillable="true" ma:displayName="O.N.E Document Sharing Status" ma:description="" ma:hidden="true" ma:internalName="OECDSharingStatus">
      <xsd:simpleType>
        <xsd:restriction base="dms:Text"/>
      </xsd:simpleType>
    </xsd:element>
    <xsd:element name="OECDCommunityDocumentURL" ma:index="42" nillable="true" ma:displayName="O.N.E Community Document URL" ma:description="" ma:hidden="true" ma:internalName="OECDCommunityDocumentURL">
      <xsd:simpleType>
        <xsd:restriction base="dms:Text"/>
      </xsd:simpleType>
    </xsd:element>
    <xsd:element name="OECDCommunityDocumentID" ma:index="43" nillable="true" ma:displayName="O.N.E Community Document ID" ma:decimals="0" ma:description="" ma:hidden="true" ma:internalName="OECDCommunityDocumentID">
      <xsd:simpleType>
        <xsd:restriction base="dms:Number"/>
      </xsd:simpleType>
    </xsd:element>
    <xsd:element name="SharedWithUsers" ma:index="4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eShareCountryTaxHTField0" ma:index="20" nillable="true" ma:taxonomy="true" ma:internalName="eShareCountryTaxHTField0" ma:taxonomyFieldName="OECDCountry" ma:displayName="Country"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eShareTopicTaxHTField0" ma:index="21" nillable="true" ma:taxonomy="true" ma:internalName="eShareTopicTaxHTField0" ma:taxonomyFieldName="OECDTopic" ma:displayName="Topic"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element name="eShareKeywordsTaxHTField0" ma:index="22" nillable="true" ma:taxonomy="true" ma:internalName="eShareKeywordsTaxHTField0" ma:taxonomyFieldName="OECDKeywords" ma:displayName="Keywords"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element name="eShareCommitteeTaxHTField0" ma:index="23" nillable="true" ma:taxonomy="true" ma:internalName="eShareCommitteeTaxHTField0" ma:taxonomyFieldName="OECDCommittee" ma:displayName="Committee"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eSharePWBTaxHTField0" ma:index="24" nillable="true" ma:taxonomy="true" ma:internalName="eSharePWBTaxHTField0" ma:taxonomyFieldName="OECDPWB" ma:displayName="PWB" ma:default="" ma:fieldId="{fe327ce1-b783-48aa-9b0b-52ad26d1c9f6}" ma:sspId="27ec883c-a62c-444f-a935-fcddb579e39d" ma:termSetId="7bc7477d-4ef0-4820-a158-bb7b3cda138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Logos xmlns="http://www.oecd.org/one.check/2016/logo" Version="0.0.0.1">
  <Logo>
    <Name>BlankLogo.png</Name>
    <Base64Image>iVBORw0KGgoAAAANSUhEUgAAAG8AAAA8CAYAAABo3+Q5AAAAAXNSR0IArs4c6QAAAARnQU1BAACxjwv8YQUAAACqSURBVHhe7cgxDQAADMOw8SfdEQiBSDn8+LZFCjMOmHHAjANmHDDjgBkHzDhgxgEzDphxwIwDZhww44AZB8w4YMYBMw6YccCMA2YcMOOAGQfMOGDGATMOmHHAjANmHDDjgBkHzDhgxgEzDphxwIwDZhww44AZB8w4YMYBMw6YccCMA2YcMOOAGQfMOGDGATMOmHHAjANmHDDjgBkHzDhgxgEzDphxwIzB7gGlisJ45YqDdgAAAABJRU5ErkJggg==</Base64Image>
  </Logo>
  <Logo>
    <Name>FATF-EN.png</Name>
    <Base64Image>iVBORw0KGgoAAAANSUhEUgAAAEAAAABwCAYAAACuE3Z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</Base64Image>
  </Logo>
  <Logo>
    <Name>FATF-FR.png</Name>
    <Base64Image>iVBORw0KGgoAAAANSUhEUgAAAEAAAABwCAYAAACuE3Z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</Base64Image>
  </Logo>
  <Logo>
    <Name>IEA.png</Name>
    <Base64Image>iVBORw0KGgoAAAANSUhEUgAAAEMAAABDCAYAAADHyrh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</Base64Image>
  </Logo>
  <Logo>
    <Name>ITF.png</Name>
    <Base64Image>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</Base64Image>
  </Logo>
  <Logo>
    <Name>ITF_OECD.png</Name>
    <Base64Image>iVBORw0KGgoAAAANSUhEUgAAAIMAAAA0CAYAAACpUour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</Base64Image>
  </Logo>
  <Logo>
    <Name>OECD-EN.png</Name>
    <Base64Image>iVBORw0KGgoAAAANSUhEUgAAAKwAAAA1CAYAAADcWABT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</Base64Image>
  </Logo>
  <Logo>
    <Name>OECD-FR.png</Name>
    <Base64Image>iVBORw0KGgoAAAANSUhEUgAAAKwAAABACAYAAACHt5wh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</Base64Image>
  </Logo>
  <Logo>
    <Name>SAHEL.png</Name>
    <Base64Image>iVBORw0KGgoAAAANSUhEUgAAAJQAAAA0CAYAAABsIBE6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</Base64Image>
  </Logo>
  <Logo>
    <Name>Sigma.png</Name>
    <Base64Image>iVBORw0KGgoAAAANSUhEUgAAAEMAAABDCAYAAADHyrh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</Base64Image>
  </Logo>
  <Logo>
    <Name>SIO.png</Name>
    <Base64Image>iVBORw0KGgoAAAANSUhEUgAAAEEAAABDCAYAAADDP2hO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</Base64Image>
  </Logo>
</Logos>
</file>

<file path=customXml/itemProps1.xml><?xml version="1.0" encoding="utf-8"?>
<ds:datastoreItem xmlns:ds="http://schemas.openxmlformats.org/officeDocument/2006/customXml" ds:itemID="{6BDA4A8A-39B5-4D5E-A8F1-2ED88BC3EAA1}">
  <ds:schemaRefs>
    <ds:schemaRef ds:uri="Microsoft.SharePoint.Taxonomy.ContentTypeSync"/>
  </ds:schemaRefs>
</ds:datastoreItem>
</file>

<file path=customXml/itemProps10.xml><?xml version="1.0" encoding="utf-8"?>
<ds:datastoreItem xmlns:ds="http://schemas.openxmlformats.org/officeDocument/2006/customXml" ds:itemID="{F10F3478-366A-45D6-906B-DBAAAEDA5D9E}">
  <ds:schemaRefs>
    <ds:schemaRef ds:uri="http://schemas.openxmlformats.org/officeDocument/2006/bibliography"/>
  </ds:schemaRefs>
</ds:datastoreItem>
</file>

<file path=customXml/itemProps2.xml><?xml version="1.0" encoding="utf-8"?>
<ds:datastoreItem xmlns:ds="http://schemas.openxmlformats.org/officeDocument/2006/customXml" ds:itemID="{F17A5FE7-A190-4DCE-A537-D30D35B92A38}">
  <ds:schemaRefs>
    <ds:schemaRef ds:uri="http://www.oecd.org/one.check/2016/validation/messages"/>
  </ds:schemaRefs>
</ds:datastoreItem>
</file>

<file path=customXml/itemProps3.xml><?xml version="1.0" encoding="utf-8"?>
<ds:datastoreItem xmlns:ds="http://schemas.openxmlformats.org/officeDocument/2006/customXml" ds:itemID="{A42747F8-7945-4B81-B718-E509F256CFF6}">
  <ds:schemaRefs>
    <ds:schemaRef ds:uri="http://schemas.microsoft.com/office/2006/metadata/properties"/>
    <ds:schemaRef ds:uri="http://schemas.microsoft.com/office/infopath/2007/PartnerControls"/>
    <ds:schemaRef ds:uri="e17e282e-9611-44ec-9739-20d5a34fe778"/>
    <ds:schemaRef ds:uri="54c4cd27-f286-408f-9ce0-33c1e0f3ab39"/>
    <ds:schemaRef ds:uri="ca82dde9-3436-4d3d-bddd-d31447390034"/>
    <ds:schemaRef ds:uri="c9f238dd-bb73-4aef-a7a5-d644ad823e52"/>
    <ds:schemaRef ds:uri="1684bd79-52b6-45ad-8153-7a6215e64acc"/>
    <ds:schemaRef ds:uri="http://schemas.microsoft.com/sharepoint/v4"/>
  </ds:schemaRefs>
</ds:datastoreItem>
</file>

<file path=customXml/itemProps4.xml><?xml version="1.0" encoding="utf-8"?>
<ds:datastoreItem xmlns:ds="http://schemas.openxmlformats.org/officeDocument/2006/customXml" ds:itemID="{DE74A376-78FC-4661-B09B-B269A6F72FAA}">
  <ds:schemaRefs>
    <ds:schemaRef ds:uri="http://schemas.microsoft.com/sharepoint/v3/contenttype/forms"/>
  </ds:schemaRefs>
</ds:datastoreItem>
</file>

<file path=customXml/itemProps5.xml><?xml version="1.0" encoding="utf-8"?>
<ds:datastoreItem xmlns:ds="http://schemas.openxmlformats.org/officeDocument/2006/customXml" ds:itemID="{C859E6A3-ECF7-423E-A78E-EC0412726B1E}">
  <ds:schemaRefs>
    <ds:schemaRef ds:uri="http://www.oecd.org/eshare/projectsentre/CtFieldPriority/"/>
    <ds:schemaRef ds:uri="http://schemas.microsoft.com/2003/10/Serialization/Arrays"/>
  </ds:schemaRefs>
</ds:datastoreItem>
</file>

<file path=customXml/itemProps6.xml><?xml version="1.0" encoding="utf-8"?>
<ds:datastoreItem xmlns:ds="http://schemas.openxmlformats.org/officeDocument/2006/customXml" ds:itemID="{EE33E52F-2C18-4B42-B6F6-C237D14B0595}">
  <ds:schemaRefs>
    <ds:schemaRef ds:uri="http://www.oecd.org/one.check/2016/help"/>
  </ds:schemaRefs>
</ds:datastoreItem>
</file>

<file path=customXml/itemProps7.xml><?xml version="1.0" encoding="utf-8"?>
<ds:datastoreItem xmlns:ds="http://schemas.openxmlformats.org/officeDocument/2006/customXml" ds:itemID="{675F410B-99EB-4A6C-902A-21BC3BEE68A5}">
  <ds:schemaRefs>
    <ds:schemaRef ds:uri="http://schemas.microsoft.com/sharepoint/events"/>
  </ds:schemaRefs>
</ds:datastoreItem>
</file>

<file path=customXml/itemProps8.xml><?xml version="1.0" encoding="utf-8"?>
<ds:datastoreItem xmlns:ds="http://schemas.openxmlformats.org/officeDocument/2006/customXml" ds:itemID="{CA1D4A2C-9284-4E7A-9F48-5FE636BF1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4cd27-f286-408f-9ce0-33c1e0f3ab39"/>
    <ds:schemaRef ds:uri="1684bd79-52b6-45ad-8153-7a6215e64acc"/>
    <ds:schemaRef ds:uri="ca82dde9-3436-4d3d-bddd-d31447390034"/>
    <ds:schemaRef ds:uri="e17e282e-9611-44ec-9739-20d5a34fe778"/>
    <ds:schemaRef ds:uri="c9f238dd-bb73-4aef-a7a5-d644ad823e5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742C3618-0149-4C2F-BFBA-B1C1AD287F67}">
  <ds:schemaRefs>
    <ds:schemaRef ds:uri="http://www.oecd.org/one.check/2016/logo"/>
  </ds:schemaRefs>
</ds:datastoreItem>
</file>

<file path=docProps/app.xml><?xml version="1.0" encoding="utf-8"?>
<Properties xmlns="http://schemas.openxmlformats.org/officeDocument/2006/extended-properties" xmlns:vt="http://schemas.openxmlformats.org/officeDocument/2006/docPropsVTypes">
  <Template>ONE Author</Template>
  <TotalTime>0</TotalTime>
  <Pages>10</Pages>
  <Words>15350</Words>
  <Characters>8750</Characters>
  <Application>Microsoft Office Word</Application>
  <DocSecurity>0</DocSecurity>
  <Lines>72</Lines>
  <Paragraphs>48</Paragraphs>
  <ScaleCrop>false</ScaleCrop>
  <HeadingPairs>
    <vt:vector size="2" baseType="variant">
      <vt:variant>
        <vt:lpstr>Title</vt:lpstr>
      </vt:variant>
      <vt:variant>
        <vt:i4>1</vt:i4>
      </vt:variant>
    </vt:vector>
  </HeadingPairs>
  <TitlesOfParts>
    <vt:vector size="1" baseType="lpstr">
      <vt:lpstr>Proposal of a National Skills Strategy Project for New Zealand</vt:lpstr>
    </vt:vector>
  </TitlesOfParts>
  <Company>OECD</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of a National Skills Strategy Project for New Zealand</dc:title>
  <dc:creator>REBOLLEDO-GÓMEZ Cuauhtemoc</dc:creator>
  <cp:keywords>DOCUMENT CODE</cp:keywords>
  <cp:lastModifiedBy>Giedrius Viliūnas</cp:lastModifiedBy>
  <cp:revision>2</cp:revision>
  <cp:lastPrinted>2019-06-11T16:25:00Z</cp:lastPrinted>
  <dcterms:created xsi:type="dcterms:W3CDTF">2019-10-30T05:46:00Z</dcterms:created>
  <dcterms:modified xsi:type="dcterms:W3CDTF">2019-10-30T05:46:00Z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Version">
    <vt:lpwstr>1.91</vt:lpwstr>
  </property>
  <property fmtid="{D5CDD505-2E9C-101B-9397-08002B2CF9AE}" pid="3" name="OECDTemplateName">
    <vt:lpwstr>ONE Author.dotx</vt:lpwstr>
  </property>
  <property fmtid="{D5CDD505-2E9C-101B-9397-08002B2CF9AE}" pid="4" name="OECDTemplateLocation">
    <vt:lpwstr>W:\Office2010\Workgroup Templates</vt:lpwstr>
  </property>
  <property fmtid="{D5CDD505-2E9C-101B-9397-08002B2CF9AE}" pid="5" name="ContentTypeId">
    <vt:lpwstr>0x0101008B4DD370EC31429186F3AD49F0D3098F00D44DBCB9EB4F45278CB5C9765BE5299500A4858B360C6A491AA753F8BCA47AA9100014A2018E1BB9544A8FBAB2EE07D37855</vt:lpwstr>
  </property>
  <property fmtid="{D5CDD505-2E9C-101B-9397-08002B2CF9AE}" pid="6" name="OECDProjectOwnerStructure">
    <vt:lpwstr>418;#EDU/SBS/SKILLS-Outlook|017de796-0981-4d7f-8723-3ba4281175bb</vt:lpwstr>
  </property>
  <property fmtid="{D5CDD505-2E9C-101B-9397-08002B2CF9AE}" pid="7" name="OECDCountry">
    <vt:lpwstr>208;#Lithuania|bd1aa735-3ac7-4802-9566-9d6e4d680f3a</vt:lpwstr>
  </property>
  <property fmtid="{D5CDD505-2E9C-101B-9397-08002B2CF9AE}" pid="8" name="OECDTopic">
    <vt:lpwstr>2;#Skills|cfb0c4bc-ef0d-44ad-811d-389e928c8141</vt:lpwstr>
  </property>
  <property fmtid="{D5CDD505-2E9C-101B-9397-08002B2CF9AE}" pid="9" name="OECDHorizontalProjects">
    <vt:lpwstr/>
  </property>
  <property fmtid="{D5CDD505-2E9C-101B-9397-08002B2CF9AE}" pid="10" name="OECDCommittee">
    <vt:lpwstr>40;#Education Policy Committee|c67b295a-63a1-442e-96af-7f8610159b9a</vt:lpwstr>
  </property>
  <property fmtid="{D5CDD505-2E9C-101B-9397-08002B2CF9AE}" pid="11" name="OECDPWB">
    <vt:lpwstr>417;#2.1.4.5 Skills Outlook Flagship publication, Effective Skills Strategies and analytical report on VET|a2428675-0ad4-47e9-b67d-ee25162f064f</vt:lpwstr>
  </property>
  <property fmtid="{D5CDD505-2E9C-101B-9397-08002B2CF9AE}" pid="12" name="OECDKeywords">
    <vt:lpwstr/>
  </property>
  <property fmtid="{D5CDD505-2E9C-101B-9397-08002B2CF9AE}" pid="13" name="eShareOrganisationTaxHTField0">
    <vt:lpwstr/>
  </property>
  <property fmtid="{D5CDD505-2E9C-101B-9397-08002B2CF9AE}" pid="14" name="OECDOrganisation">
    <vt:lpwstr/>
  </property>
  <property fmtid="{D5CDD505-2E9C-101B-9397-08002B2CF9AE}" pid="15" name="_docset_NoMedatataSyncRequired">
    <vt:lpwstr>False</vt:lpwstr>
  </property>
</Properties>
</file>