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B042B" w14:textId="77777777" w:rsidR="004D7D15" w:rsidRPr="00ED63D9" w:rsidRDefault="004D7D15" w:rsidP="009F02EF">
      <w:pPr>
        <w:jc w:val="center"/>
        <w:rPr>
          <w:b/>
          <w:caps/>
        </w:rPr>
      </w:pPr>
      <w:bookmarkStart w:id="0" w:name="_GoBack"/>
      <w:bookmarkEnd w:id="0"/>
      <w:r w:rsidRPr="00ED63D9">
        <w:rPr>
          <w:b/>
          <w:caps/>
        </w:rPr>
        <w:t xml:space="preserve">direktyvOS </w:t>
      </w:r>
      <w:r w:rsidRPr="00ED63D9">
        <w:rPr>
          <w:b/>
        </w:rPr>
        <w:t>2012/29/ES</w:t>
      </w:r>
      <w:r w:rsidRPr="00ED63D9">
        <w:rPr>
          <w:b/>
          <w:caps/>
        </w:rPr>
        <w:t xml:space="preserve"> ir nacionalinių teisės aktų </w:t>
      </w:r>
      <w:r w:rsidR="006F701E" w:rsidRPr="00ED63D9">
        <w:rPr>
          <w:b/>
          <w:caps/>
        </w:rPr>
        <w:t xml:space="preserve">projektų </w:t>
      </w:r>
      <w:r w:rsidRPr="00ED63D9">
        <w:rPr>
          <w:b/>
          <w:caps/>
        </w:rPr>
        <w:t>atitikties lentelė</w:t>
      </w:r>
    </w:p>
    <w:p w14:paraId="2C5B9E6B" w14:textId="77777777" w:rsidR="00596594" w:rsidRPr="00ED63D9" w:rsidRDefault="00596594" w:rsidP="009F02EF">
      <w:pPr>
        <w:rPr>
          <w:b/>
        </w:rPr>
      </w:pPr>
    </w:p>
    <w:tbl>
      <w:tblPr>
        <w:tblW w:w="14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8080"/>
        <w:gridCol w:w="1559"/>
      </w:tblGrid>
      <w:tr w:rsidR="00415AC1" w:rsidRPr="00ED63D9" w14:paraId="51927CB6" w14:textId="77777777" w:rsidTr="00006100">
        <w:trPr>
          <w:trHeight w:val="57"/>
        </w:trPr>
        <w:tc>
          <w:tcPr>
            <w:tcW w:w="5351" w:type="dxa"/>
          </w:tcPr>
          <w:p w14:paraId="51D93C92" w14:textId="77777777" w:rsidR="00415AC1" w:rsidRPr="00ED63D9" w:rsidRDefault="00415AC1" w:rsidP="009F02EF">
            <w:pPr>
              <w:jc w:val="both"/>
              <w:rPr>
                <w:b/>
              </w:rPr>
            </w:pPr>
            <w:r w:rsidRPr="00ED63D9">
              <w:rPr>
                <w:b/>
              </w:rPr>
              <w:t>2012 m. spalio 25 d. Europos Parlamento ir Tarybos direktyva 2012/29/ES, kuria nustatomi būtiniausi nusikaltimų aukų teisių, paramos joms ir jų apsaugos standartai ir kuria pakeičiamas Tarybos pamatinis sprendimas 2001/220/TVR</w:t>
            </w:r>
          </w:p>
        </w:tc>
        <w:tc>
          <w:tcPr>
            <w:tcW w:w="8080" w:type="dxa"/>
          </w:tcPr>
          <w:p w14:paraId="15F594BE" w14:textId="28CEDA26" w:rsidR="00415AC1" w:rsidRPr="00ED63D9" w:rsidRDefault="00415AC1" w:rsidP="00D63D7E">
            <w:pPr>
              <w:jc w:val="both"/>
              <w:rPr>
                <w:b/>
                <w:bCs/>
              </w:rPr>
            </w:pPr>
            <w:r w:rsidRPr="00ED63D9">
              <w:rPr>
                <w:b/>
                <w:bCs/>
              </w:rPr>
              <w:t xml:space="preserve">Lietuvos Respublikos pagalbos </w:t>
            </w:r>
            <w:r w:rsidR="00076376" w:rsidRPr="00ED63D9">
              <w:rPr>
                <w:b/>
                <w:bCs/>
              </w:rPr>
              <w:t xml:space="preserve">nuo nusikalstamos veikos nukentėjusiems asmenims įstatymo projektas </w:t>
            </w:r>
          </w:p>
          <w:p w14:paraId="0957FF7D" w14:textId="77777777" w:rsidR="00415AC1" w:rsidRPr="00ED63D9" w:rsidRDefault="00415AC1" w:rsidP="00D63D7E">
            <w:pPr>
              <w:jc w:val="both"/>
              <w:rPr>
                <w:b/>
                <w:bCs/>
              </w:rPr>
            </w:pPr>
          </w:p>
          <w:p w14:paraId="0FF1164F" w14:textId="77777777" w:rsidR="00415AC1" w:rsidRPr="00ED63D9" w:rsidRDefault="00415AC1" w:rsidP="00D63D7E">
            <w:pPr>
              <w:jc w:val="both"/>
              <w:rPr>
                <w:b/>
                <w:bCs/>
              </w:rPr>
            </w:pPr>
            <w:r w:rsidRPr="00ED63D9">
              <w:rPr>
                <w:b/>
              </w:rPr>
              <w:t xml:space="preserve">Lietuvos Respublikos socialinių paslaugų įstatymo Nr. X-493 1, 2, 3 straipsnių pakeitimo ir įstatymo papildymo </w:t>
            </w:r>
            <w:r w:rsidRPr="00ED63D9">
              <w:rPr>
                <w:b/>
                <w:bCs/>
              </w:rPr>
              <w:t>36</w:t>
            </w:r>
            <w:r w:rsidRPr="00ED63D9">
              <w:rPr>
                <w:b/>
                <w:bCs/>
                <w:vertAlign w:val="superscript"/>
              </w:rPr>
              <w:t>1</w:t>
            </w:r>
            <w:r w:rsidRPr="00ED63D9">
              <w:rPr>
                <w:b/>
              </w:rPr>
              <w:t xml:space="preserve"> straipsniu ir priedu įstatymo projektas</w:t>
            </w:r>
            <w:r w:rsidRPr="00ED63D9">
              <w:rPr>
                <w:b/>
                <w:bCs/>
              </w:rPr>
              <w:t xml:space="preserve"> </w:t>
            </w:r>
          </w:p>
          <w:p w14:paraId="2EF19B82" w14:textId="77777777" w:rsidR="00415AC1" w:rsidRPr="00ED63D9" w:rsidRDefault="00415AC1" w:rsidP="00D63D7E">
            <w:pPr>
              <w:jc w:val="both"/>
              <w:rPr>
                <w:b/>
                <w:bCs/>
              </w:rPr>
            </w:pPr>
          </w:p>
          <w:p w14:paraId="05E796A8" w14:textId="127764F6" w:rsidR="00415AC1" w:rsidRPr="00ED63D9" w:rsidRDefault="00415AC1" w:rsidP="00D63D7E">
            <w:pPr>
              <w:jc w:val="both"/>
              <w:rPr>
                <w:b/>
              </w:rPr>
            </w:pPr>
            <w:r w:rsidRPr="00ED63D9">
              <w:rPr>
                <w:b/>
              </w:rPr>
              <w:t>Lietuvos Respublikos vaiko teisių apsaugos pagrindų įstatymo Nr. I-1234 1</w:t>
            </w:r>
            <w:r w:rsidR="009F02EF" w:rsidRPr="00ED63D9">
              <w:rPr>
                <w:b/>
              </w:rPr>
              <w:t>, 2, 23</w:t>
            </w:r>
            <w:r w:rsidRPr="00ED63D9">
              <w:rPr>
                <w:b/>
              </w:rPr>
              <w:t xml:space="preserve"> straipsni</w:t>
            </w:r>
            <w:r w:rsidR="009F02EF" w:rsidRPr="00ED63D9">
              <w:rPr>
                <w:b/>
              </w:rPr>
              <w:t>ų</w:t>
            </w:r>
            <w:r w:rsidRPr="00ED63D9">
              <w:rPr>
                <w:b/>
              </w:rPr>
              <w:t xml:space="preserve"> ir priedo pakeitimo įstatymo projektas</w:t>
            </w:r>
          </w:p>
          <w:p w14:paraId="171BF891" w14:textId="08718432" w:rsidR="00415AC1" w:rsidRPr="00ED63D9" w:rsidRDefault="00415AC1" w:rsidP="00D63D7E">
            <w:pPr>
              <w:jc w:val="both"/>
              <w:rPr>
                <w:b/>
              </w:rPr>
            </w:pPr>
          </w:p>
        </w:tc>
        <w:tc>
          <w:tcPr>
            <w:tcW w:w="1559" w:type="dxa"/>
          </w:tcPr>
          <w:p w14:paraId="696E8FE0" w14:textId="19624887" w:rsidR="00415AC1" w:rsidRPr="00ED63D9" w:rsidRDefault="00415AC1" w:rsidP="009F02EF">
            <w:pPr>
              <w:ind w:left="95"/>
              <w:jc w:val="both"/>
              <w:rPr>
                <w:b/>
                <w:bCs/>
              </w:rPr>
            </w:pPr>
            <w:r w:rsidRPr="00ED63D9">
              <w:rPr>
                <w:b/>
                <w:bCs/>
              </w:rPr>
              <w:t xml:space="preserve">Direktyvos perkėlimo </w:t>
            </w:r>
            <w:r w:rsidRPr="00ED63D9">
              <w:rPr>
                <w:b/>
                <w:lang w:val="lt-LT"/>
              </w:rPr>
              <w:t>(įgyvendinimo) lygis (visiškas, dalinis)</w:t>
            </w:r>
          </w:p>
        </w:tc>
      </w:tr>
      <w:tr w:rsidR="00415AC1" w:rsidRPr="00ED63D9" w14:paraId="61EC569C" w14:textId="77777777" w:rsidTr="00006100">
        <w:trPr>
          <w:trHeight w:val="1975"/>
        </w:trPr>
        <w:tc>
          <w:tcPr>
            <w:tcW w:w="5351" w:type="dxa"/>
          </w:tcPr>
          <w:p w14:paraId="7BC72103" w14:textId="77777777" w:rsidR="00415AC1" w:rsidRPr="00ED63D9" w:rsidRDefault="00415AC1" w:rsidP="009F02EF">
            <w:pPr>
              <w:jc w:val="both"/>
              <w:rPr>
                <w:b/>
                <w:i/>
              </w:rPr>
            </w:pPr>
            <w:r w:rsidRPr="00ED63D9">
              <w:rPr>
                <w:b/>
                <w:i/>
              </w:rPr>
              <w:t>1 straipsnis</w:t>
            </w:r>
          </w:p>
          <w:p w14:paraId="214A7A8F" w14:textId="77777777" w:rsidR="00415AC1" w:rsidRPr="00ED63D9" w:rsidRDefault="00415AC1" w:rsidP="009F02EF">
            <w:pPr>
              <w:jc w:val="both"/>
            </w:pPr>
          </w:p>
          <w:p w14:paraId="414C8D33" w14:textId="77777777" w:rsidR="00415AC1" w:rsidRPr="00ED63D9" w:rsidRDefault="00415AC1" w:rsidP="009F02EF">
            <w:pPr>
              <w:jc w:val="both"/>
            </w:pPr>
            <w:r w:rsidRPr="00ED63D9">
              <w:t>Tikslai</w:t>
            </w:r>
          </w:p>
          <w:p w14:paraId="30D1C1C8" w14:textId="760916BA" w:rsidR="00415AC1" w:rsidRPr="00ED63D9" w:rsidRDefault="00251E17" w:rsidP="009F02EF">
            <w:pPr>
              <w:jc w:val="both"/>
            </w:pPr>
            <w:r w:rsidRPr="00ED63D9">
              <w:t>&lt;…&gt;</w:t>
            </w:r>
          </w:p>
          <w:p w14:paraId="7A03F0D7" w14:textId="77777777" w:rsidR="00415AC1" w:rsidRPr="00ED63D9" w:rsidRDefault="00415AC1" w:rsidP="009F02EF">
            <w:pPr>
              <w:jc w:val="both"/>
            </w:pPr>
            <w:r w:rsidRPr="00ED63D9">
              <w:t>2. Valstybės narės užtikrina, kad taikant šią direktyvą, kai auka yra vaikas, pirmiausia paisoma vaiko interesų ir jie įvertinami individualiai. Turi dominuoti vaiko interesus užtikrinantis požiūris, deramai atsižvelgiant į vaiko amžių, brandą, nuomonę, poreikius bei dvejones. Vaikas ir tėvų pareigų turėtojas arba kitas teisinis atstovas, jei tokių yra, informuojami apie visas priemones ar teises, kuriomis dėmesys skiriamas specialiai vaikui.</w:t>
            </w:r>
          </w:p>
          <w:p w14:paraId="043B6A7C" w14:textId="77777777" w:rsidR="00415AC1" w:rsidRPr="00ED63D9" w:rsidRDefault="00415AC1" w:rsidP="009F02EF">
            <w:pPr>
              <w:jc w:val="both"/>
            </w:pPr>
          </w:p>
        </w:tc>
        <w:tc>
          <w:tcPr>
            <w:tcW w:w="8080" w:type="dxa"/>
          </w:tcPr>
          <w:p w14:paraId="0C565EAA"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6066C4BB" w14:textId="77777777" w:rsidR="00580623" w:rsidRPr="00ED63D9" w:rsidRDefault="00580623" w:rsidP="00D63D7E">
            <w:pPr>
              <w:jc w:val="both"/>
              <w:rPr>
                <w:b/>
                <w:bCs/>
              </w:rPr>
            </w:pPr>
          </w:p>
          <w:p w14:paraId="0E70B5FA" w14:textId="77777777" w:rsidR="0081590F" w:rsidRPr="00ED63D9" w:rsidRDefault="0081590F" w:rsidP="00D63D7E">
            <w:pPr>
              <w:keepLines/>
              <w:widowControl w:val="0"/>
              <w:jc w:val="both"/>
              <w:rPr>
                <w:b/>
              </w:rPr>
            </w:pPr>
            <w:r w:rsidRPr="00ED63D9">
              <w:rPr>
                <w:b/>
                <w:bCs/>
              </w:rPr>
              <w:t>1 straipsnis. Įstatymo paskirtis ir taikymas</w:t>
            </w:r>
          </w:p>
          <w:p w14:paraId="5A6A0F53" w14:textId="052D5732" w:rsidR="00377392" w:rsidRPr="00ED63D9" w:rsidRDefault="00377392" w:rsidP="00D63D7E">
            <w:pPr>
              <w:keepLines/>
              <w:widowControl w:val="0"/>
              <w:jc w:val="both"/>
              <w:rPr>
                <w:b/>
              </w:rPr>
            </w:pPr>
            <w:r w:rsidRPr="00ED63D9">
              <w:rPr>
                <w:b/>
              </w:rPr>
              <w:t xml:space="preserve">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w:t>
            </w:r>
            <w:r w:rsidR="009B7AD8" w:rsidRPr="00ED63D9">
              <w:rPr>
                <w:b/>
              </w:rPr>
              <w:t xml:space="preserve">ir </w:t>
            </w:r>
            <w:r w:rsidRPr="00ED63D9">
              <w:rPr>
                <w:b/>
              </w:rPr>
              <w:t>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462BFBEA" w14:textId="77777777" w:rsidR="0081590F" w:rsidRPr="00ED63D9" w:rsidRDefault="0081590F" w:rsidP="00D63D7E">
            <w:pPr>
              <w:keepLines/>
              <w:widowControl w:val="0"/>
              <w:jc w:val="both"/>
              <w:rPr>
                <w:b/>
              </w:rPr>
            </w:pPr>
            <w:r w:rsidRPr="00ED63D9">
              <w:rPr>
                <w:b/>
              </w:rPr>
              <w:t>2. Nuo nusikalstamos veikos nukentėjus vaikui, santykius, susijusius su vaiko teisėmis, laisvėmis ir jų apsauga, teikiant pagalbą, reglamentuoja Lietuvos Respublikos vaiko teisių apsaugos pagrindų įstatymas ir jį įgyvendinantys teisės aktai.</w:t>
            </w:r>
          </w:p>
          <w:p w14:paraId="323A6C5D" w14:textId="77777777" w:rsidR="0074487C" w:rsidRPr="00ED63D9" w:rsidRDefault="0074487C" w:rsidP="00D63D7E">
            <w:pPr>
              <w:keepLines/>
              <w:widowControl w:val="0"/>
              <w:jc w:val="both"/>
              <w:rPr>
                <w:b/>
              </w:rPr>
            </w:pPr>
          </w:p>
          <w:p w14:paraId="39E54517" w14:textId="2B984645" w:rsidR="00C05F50" w:rsidRPr="00ED63D9" w:rsidRDefault="00C05F50" w:rsidP="00D63D7E">
            <w:pPr>
              <w:keepLines/>
              <w:widowControl w:val="0"/>
              <w:jc w:val="both"/>
              <w:rPr>
                <w:b/>
                <w:bCs/>
              </w:rPr>
            </w:pPr>
            <w:r w:rsidRPr="00ED63D9">
              <w:rPr>
                <w:b/>
                <w:bCs/>
              </w:rPr>
              <w:t xml:space="preserve">3 straipsnis. Pagalbos nukentėjusiam asmeniui teikimo principai </w:t>
            </w:r>
          </w:p>
          <w:p w14:paraId="7D0C9F8D" w14:textId="77777777" w:rsidR="009B7AD8" w:rsidRPr="00ED63D9" w:rsidRDefault="009B7AD8" w:rsidP="00D63D7E">
            <w:pPr>
              <w:keepLines/>
              <w:widowControl w:val="0"/>
              <w:jc w:val="both"/>
              <w:rPr>
                <w:b/>
              </w:rPr>
            </w:pPr>
            <w:r w:rsidRPr="00ED63D9">
              <w:rPr>
                <w:b/>
              </w:rPr>
              <w:t xml:space="preserve">1) </w:t>
            </w:r>
            <w:proofErr w:type="gramStart"/>
            <w:r w:rsidRPr="00ED63D9">
              <w:rPr>
                <w:b/>
              </w:rPr>
              <w:t>bendradarbiavimo</w:t>
            </w:r>
            <w:proofErr w:type="gramEnd"/>
            <w:r w:rsidRPr="00ED63D9">
              <w:rPr>
                <w:b/>
              </w:rPr>
              <w:t xml:space="preserve">. Pagalbos teikimas paremtas asmens, šeimos, </w:t>
            </w:r>
            <w:r w:rsidRPr="00ED63D9">
              <w:rPr>
                <w:b/>
              </w:rPr>
              <w:lastRenderedPageBreak/>
              <w:t>bendruomenės, organizacijų, ginančių nukentėjusio asmens teises ir interesus, pirmojo kontakto institucijų, pagalbos tarnybų, ir valstybės institucijų bendradarbiavimu bei tarpusavio pagalba. Pagalbos teikimo klausimai sprendžiami kartu su nukentėjusiu asmeniu ir (ar) jo atstovais, organizacijomis, ginančiomis nukentėjusio asmens teises ir interesus;</w:t>
            </w:r>
          </w:p>
          <w:p w14:paraId="6851D1EA" w14:textId="77777777" w:rsidR="009B7AD8" w:rsidRPr="00ED63D9" w:rsidRDefault="009B7AD8" w:rsidP="00D63D7E">
            <w:pPr>
              <w:keepLines/>
              <w:widowControl w:val="0"/>
              <w:jc w:val="both"/>
              <w:rPr>
                <w:b/>
              </w:rPr>
            </w:pPr>
            <w:bookmarkStart w:id="1" w:name="part_c83c11716345415a9a987a7bad1b006e"/>
            <w:bookmarkStart w:id="2" w:name="part_686f4cd1437c42b7a8d5fa434bf80542"/>
            <w:bookmarkEnd w:id="1"/>
            <w:bookmarkEnd w:id="2"/>
            <w:r w:rsidRPr="00ED63D9">
              <w:rPr>
                <w:b/>
              </w:rPr>
              <w:t xml:space="preserve">2) </w:t>
            </w:r>
            <w:proofErr w:type="gramStart"/>
            <w:r w:rsidRPr="00ED63D9">
              <w:rPr>
                <w:b/>
              </w:rPr>
              <w:t>prieinamumo</w:t>
            </w:r>
            <w:proofErr w:type="gramEnd"/>
            <w:r w:rsidRPr="00ED63D9">
              <w:rPr>
                <w:b/>
              </w:rPr>
              <w:t xml:space="preserve">. Pagalbos teikimas organizuojamas taip, kad būtų užtikrintas pagalbos prieinamumas nukentėjusiam asmeniui kuo arčiau jo faktinės gyvenamosios vietos; </w:t>
            </w:r>
          </w:p>
          <w:p w14:paraId="25EEFB37" w14:textId="77777777" w:rsidR="009B7AD8" w:rsidRPr="00ED63D9" w:rsidRDefault="009B7AD8" w:rsidP="00D63D7E">
            <w:pPr>
              <w:keepLines/>
              <w:widowControl w:val="0"/>
              <w:jc w:val="both"/>
              <w:rPr>
                <w:b/>
              </w:rPr>
            </w:pPr>
            <w:bookmarkStart w:id="3" w:name="part_d6c7e2d119d64855a0c5c0f046d44291"/>
            <w:bookmarkStart w:id="4" w:name="part_712c870a40ea49748aeaf3906593f50f"/>
            <w:bookmarkStart w:id="5" w:name="part_28d979856fe24ac8ba92c3a49f2a99df"/>
            <w:bookmarkEnd w:id="3"/>
            <w:bookmarkEnd w:id="4"/>
            <w:bookmarkEnd w:id="5"/>
            <w:r w:rsidRPr="00ED63D9">
              <w:rPr>
                <w:b/>
              </w:rPr>
              <w:t xml:space="preserve">3) </w:t>
            </w:r>
            <w:proofErr w:type="gramStart"/>
            <w:r w:rsidRPr="00ED63D9">
              <w:rPr>
                <w:b/>
              </w:rPr>
              <w:t>veiksmingumo</w:t>
            </w:r>
            <w:proofErr w:type="gramEnd"/>
            <w:r w:rsidRPr="00ED63D9">
              <w:rPr>
                <w:b/>
              </w:rPr>
              <w:t xml:space="preserve">. Pagalba nukentėjusiam asmeniui skiriama ir teikiama racionaliai naudojant turimus išteklius ir siekiant geriausių rezultatų; </w:t>
            </w:r>
          </w:p>
          <w:p w14:paraId="5C283476" w14:textId="77777777" w:rsidR="009B7AD8" w:rsidRPr="00ED63D9" w:rsidRDefault="009B7AD8" w:rsidP="00D63D7E">
            <w:pPr>
              <w:keepLines/>
              <w:widowControl w:val="0"/>
              <w:jc w:val="both"/>
              <w:rPr>
                <w:b/>
              </w:rPr>
            </w:pPr>
            <w:r w:rsidRPr="00ED63D9">
              <w:rPr>
                <w:b/>
              </w:rPr>
              <w:t xml:space="preserve">4) </w:t>
            </w:r>
            <w:proofErr w:type="gramStart"/>
            <w:r w:rsidRPr="00ED63D9">
              <w:rPr>
                <w:b/>
              </w:rPr>
              <w:t>lygiateisiškumo</w:t>
            </w:r>
            <w:proofErr w:type="gramEnd"/>
            <w:r w:rsidRPr="00ED63D9">
              <w:rPr>
                <w:b/>
              </w:rPr>
              <w:t xml:space="preserve">. Nukentėjęs asmuo turi teisę gauti pagalbą, nepaisant jo lyties, rasės, tautybės, pilietybės, kalbos, kilmės, socialinės ir turtinės padėties, išsilavinimo, tikėjimo, įsitikinimų ar pažiūrų, amžiaus, lytinės orientacijos, negalios, etninės priklausomybės, religijos ir kitų aplinkybių; </w:t>
            </w:r>
          </w:p>
          <w:p w14:paraId="5AA86D94" w14:textId="77777777" w:rsidR="00C41813" w:rsidRPr="00ED63D9" w:rsidRDefault="00C41813" w:rsidP="00D63D7E">
            <w:pPr>
              <w:keepLines/>
              <w:widowControl w:val="0"/>
              <w:jc w:val="both"/>
              <w:rPr>
                <w:b/>
              </w:rPr>
            </w:pPr>
            <w:r w:rsidRPr="00ED63D9">
              <w:rPr>
                <w:b/>
              </w:rPr>
              <w:t xml:space="preserve">5) </w:t>
            </w:r>
            <w:proofErr w:type="gramStart"/>
            <w:r w:rsidRPr="00ED63D9">
              <w:rPr>
                <w:b/>
              </w:rPr>
              <w:t>informacijos</w:t>
            </w:r>
            <w:proofErr w:type="gramEnd"/>
            <w:r w:rsidRPr="00ED63D9">
              <w:rPr>
                <w:b/>
              </w:rPr>
              <w:t xml:space="preserve"> prieinamumo. Informacija nukentėjusiam asmeniui teikiama ir su juo (tiek žodžiu, tiek raštu) bendraujama suprantama kalba, nukentėjusio asmens ir pagalbą teikiančių subjektų sutarimu pasirinktais būdais ir priemonėmis;</w:t>
            </w:r>
          </w:p>
          <w:p w14:paraId="0A809D77" w14:textId="77777777" w:rsidR="00C41813" w:rsidRPr="00ED63D9" w:rsidRDefault="00C41813" w:rsidP="00D63D7E">
            <w:pPr>
              <w:keepLines/>
              <w:widowControl w:val="0"/>
              <w:jc w:val="both"/>
              <w:rPr>
                <w:b/>
              </w:rPr>
            </w:pPr>
            <w:r w:rsidRPr="00ED63D9">
              <w:rPr>
                <w:b/>
              </w:rPr>
              <w:t xml:space="preserve">6) </w:t>
            </w:r>
            <w:proofErr w:type="gramStart"/>
            <w:r w:rsidRPr="00ED63D9">
              <w:rPr>
                <w:b/>
              </w:rPr>
              <w:t>individualizavimo</w:t>
            </w:r>
            <w:proofErr w:type="gramEnd"/>
            <w:r w:rsidRPr="00ED63D9">
              <w:rPr>
                <w:b/>
              </w:rPr>
              <w:t xml:space="preserve">. Priimant su nukentėjusiu asmeniu susijusius sprendimus ir (ar) teikiant pagalbą, atsižvelgiama į individualius jo poreikius </w:t>
            </w:r>
            <w:r w:rsidRPr="00ED63D9">
              <w:rPr>
                <w:b/>
                <w:bCs/>
              </w:rPr>
              <w:t xml:space="preserve">ir </w:t>
            </w:r>
            <w:r w:rsidRPr="00ED63D9">
              <w:rPr>
                <w:b/>
              </w:rPr>
              <w:t>asmenines savybes (įskaitant, amžių, brandą, lytį, psichikos ir fizines savybes, socialinės aplinkos ir kitas svarbias ypatybes bei emocinius ir socialinius ryšius), poreikius, atsiradusius dėl įvykdytos nusikalstamos veikos, ir nusikalstamos veikos pobūdį.</w:t>
            </w:r>
          </w:p>
          <w:p w14:paraId="64886264" w14:textId="4DAE7C59" w:rsidR="00580623" w:rsidRPr="00ED63D9" w:rsidRDefault="00580623" w:rsidP="00D63D7E">
            <w:pPr>
              <w:keepLines/>
              <w:widowControl w:val="0"/>
              <w:tabs>
                <w:tab w:val="left" w:pos="2240"/>
              </w:tabs>
              <w:suppressAutoHyphens/>
              <w:ind w:firstLine="731"/>
              <w:jc w:val="both"/>
              <w:rPr>
                <w:b/>
              </w:rPr>
            </w:pPr>
          </w:p>
          <w:p w14:paraId="0820D8A6" w14:textId="77777777" w:rsidR="00612F8A" w:rsidRPr="00ED63D9" w:rsidRDefault="00612F8A" w:rsidP="00D63D7E">
            <w:pPr>
              <w:keepLines/>
              <w:widowControl w:val="0"/>
              <w:jc w:val="both"/>
              <w:rPr>
                <w:b/>
              </w:rPr>
            </w:pPr>
            <w:r w:rsidRPr="00ED63D9">
              <w:rPr>
                <w:b/>
              </w:rPr>
              <w:t xml:space="preserve">4 straipsnis. </w:t>
            </w:r>
            <w:r w:rsidRPr="00ED63D9">
              <w:rPr>
                <w:b/>
                <w:bCs/>
              </w:rPr>
              <w:t xml:space="preserve">Nukentėjusio asmens teisės </w:t>
            </w:r>
          </w:p>
          <w:p w14:paraId="6F2409C1" w14:textId="2D0680BE" w:rsidR="00612F8A" w:rsidRPr="00ED63D9" w:rsidRDefault="00612F8A" w:rsidP="00D63D7E">
            <w:pPr>
              <w:keepLines/>
              <w:widowControl w:val="0"/>
              <w:jc w:val="both"/>
              <w:rPr>
                <w:b/>
                <w:bCs/>
              </w:rPr>
            </w:pPr>
            <w:r w:rsidRPr="00ED63D9">
              <w:rPr>
                <w:b/>
                <w:bCs/>
              </w:rPr>
              <w:t>1. Nukentėjęs asmuo</w:t>
            </w:r>
            <w:r w:rsidR="009B7AD8" w:rsidRPr="00ED63D9">
              <w:rPr>
                <w:b/>
                <w:bCs/>
              </w:rPr>
              <w:t>,</w:t>
            </w:r>
            <w:r w:rsidRPr="00ED63D9">
              <w:rPr>
                <w:b/>
                <w:bCs/>
              </w:rPr>
              <w:t xml:space="preserve"> </w:t>
            </w:r>
            <w:r w:rsidR="00BC001A" w:rsidRPr="00ED63D9">
              <w:rPr>
                <w:b/>
                <w:bCs/>
              </w:rPr>
              <w:t xml:space="preserve">atsižvelgiant į jo  </w:t>
            </w:r>
            <w:r w:rsidRPr="00ED63D9">
              <w:rPr>
                <w:b/>
                <w:bCs/>
              </w:rPr>
              <w:t>individualius poreikius</w:t>
            </w:r>
            <w:r w:rsidR="00BC001A" w:rsidRPr="00ED63D9">
              <w:rPr>
                <w:b/>
                <w:bCs/>
              </w:rPr>
              <w:t>, dėl įvykdytos nusikalstamos veikos atsiradusius poreikius ir nusikalstamos veikos pobūdį, turi teisę:</w:t>
            </w:r>
          </w:p>
          <w:p w14:paraId="125FCFD1" w14:textId="77777777" w:rsidR="00C41813" w:rsidRPr="00ED63D9" w:rsidRDefault="00C41813" w:rsidP="00D63D7E">
            <w:pPr>
              <w:keepLines/>
              <w:widowControl w:val="0"/>
              <w:jc w:val="both"/>
              <w:rPr>
                <w:b/>
              </w:rPr>
            </w:pPr>
            <w:r w:rsidRPr="00ED63D9">
              <w:rPr>
                <w:b/>
                <w:bCs/>
              </w:rPr>
              <w:t>1) nemokamai konfidencialiai naudotis pirmojo kontakto institucijų ir pagalbos tarnybų  teikiama ar (ir) organizuojama pagalba prieš baudžiamąjį procesą, jo metu, prireikus – po jo ir visais atvejais, kai baudžiamasis procesas nepradedamas;</w:t>
            </w:r>
          </w:p>
          <w:p w14:paraId="00B43077" w14:textId="77777777" w:rsidR="00C41813" w:rsidRPr="00ED63D9" w:rsidRDefault="00C41813" w:rsidP="00D63D7E">
            <w:pPr>
              <w:keepLines/>
              <w:widowControl w:val="0"/>
              <w:jc w:val="both"/>
              <w:rPr>
                <w:b/>
              </w:rPr>
            </w:pPr>
            <w:r w:rsidRPr="00ED63D9">
              <w:rPr>
                <w:b/>
              </w:rPr>
              <w:t xml:space="preserve">2) gauti informaciją jam suprantama kalba, nukentėjusio asmens ir pagalbą </w:t>
            </w:r>
            <w:r w:rsidRPr="00ED63D9">
              <w:rPr>
                <w:b/>
              </w:rPr>
              <w:lastRenderedPageBreak/>
              <w:t>teikiančių subjektų sutarimu pasirinktais būdais ir priemonėmis, taip pat, atsižvelgiant į individualius jo poreikius, įskaitant teisę gauti vertimo žodžiu, raštu, gestų kalba paslaugas;</w:t>
            </w:r>
          </w:p>
          <w:p w14:paraId="425F914F" w14:textId="77777777" w:rsidR="009B7AD8" w:rsidRPr="00ED63D9" w:rsidRDefault="009B7AD8" w:rsidP="00D63D7E">
            <w:pPr>
              <w:jc w:val="both"/>
              <w:rPr>
                <w:rFonts w:eastAsia="Calibri"/>
                <w:b/>
              </w:rPr>
            </w:pPr>
            <w:r w:rsidRPr="00ED63D9">
              <w:rPr>
                <w:b/>
              </w:rPr>
              <w:t xml:space="preserve">3) </w:t>
            </w:r>
            <w:r w:rsidRPr="00ED63D9">
              <w:rPr>
                <w:rFonts w:eastAsia="Calibri"/>
                <w:b/>
              </w:rPr>
              <w:t>pasirinkti asmenį, kuris dalyvautų kreipiantis į pirmojo kontakto instituciją ir padėtų jam suprasti ir (ar) būti suprastam, išskyrus atvejus, kai tai prieštarauja paties nukentėjusio asmens interesams ir (ar) kitaip trukdo teikti pagalbą;</w:t>
            </w:r>
          </w:p>
          <w:p w14:paraId="491CCF80" w14:textId="77777777" w:rsidR="00C33CB3" w:rsidRPr="00ED63D9" w:rsidRDefault="00C33CB3" w:rsidP="00D63D7E">
            <w:pPr>
              <w:jc w:val="both"/>
              <w:rPr>
                <w:b/>
                <w:lang w:eastAsia="lt-LT"/>
              </w:rPr>
            </w:pPr>
            <w:r w:rsidRPr="00ED63D9">
              <w:rPr>
                <w:rFonts w:eastAsia="Calibri"/>
                <w:b/>
              </w:rPr>
              <w:t xml:space="preserve">4) gauti sveikatos priežiūros ar (ir) socialines paslaugas, kurių teikimą reglamentuoja atitinkamai </w:t>
            </w:r>
            <w:r w:rsidRPr="00ED63D9">
              <w:rPr>
                <w:b/>
                <w:lang w:eastAsia="lt-LT"/>
              </w:rPr>
              <w:t>Lietuvos Respublikos sveikatos draudimo įstatymas</w:t>
            </w:r>
            <w:r w:rsidRPr="00ED63D9">
              <w:rPr>
                <w:b/>
                <w:bCs/>
                <w:lang w:eastAsia="lt-LT"/>
              </w:rPr>
              <w:t>, Lietuvos Respublikos sveikatos sistemos įstatymas</w:t>
            </w:r>
            <w:r w:rsidRPr="00ED63D9">
              <w:rPr>
                <w:b/>
                <w:lang w:eastAsia="lt-LT"/>
              </w:rPr>
              <w:t xml:space="preserve"> ir </w:t>
            </w:r>
            <w:r w:rsidRPr="00ED63D9">
              <w:rPr>
                <w:b/>
                <w:bCs/>
                <w:lang w:eastAsia="lt-LT"/>
              </w:rPr>
              <w:t>juos</w:t>
            </w:r>
            <w:r w:rsidRPr="00ED63D9">
              <w:rPr>
                <w:b/>
                <w:lang w:eastAsia="lt-LT"/>
              </w:rPr>
              <w:t xml:space="preserve"> įgyvendinantys teisės aktai bei Lietuvos Respublikos socialinių paslaugų įstatymas ir jį įgyvendinantys teisės aktai.</w:t>
            </w:r>
          </w:p>
          <w:p w14:paraId="715146E0" w14:textId="0DA7508E" w:rsidR="00C33CB3" w:rsidRPr="00ED63D9" w:rsidRDefault="00C33CB3" w:rsidP="00D63D7E">
            <w:pPr>
              <w:jc w:val="both"/>
              <w:rPr>
                <w:b/>
              </w:rPr>
            </w:pPr>
            <w:r w:rsidRPr="00ED63D9">
              <w:rPr>
                <w:b/>
                <w:lang w:eastAsia="lt-LT"/>
              </w:rPr>
              <w:t>&lt;…&gt;</w:t>
            </w:r>
          </w:p>
          <w:p w14:paraId="5A4341F9" w14:textId="50352334" w:rsidR="00612F8A" w:rsidRPr="00ED63D9" w:rsidRDefault="00D70DF8" w:rsidP="00D63D7E">
            <w:pPr>
              <w:keepLines/>
              <w:widowControl w:val="0"/>
              <w:jc w:val="both"/>
              <w:rPr>
                <w:b/>
              </w:rPr>
            </w:pPr>
            <w:r w:rsidRPr="00ED63D9">
              <w:rPr>
                <w:b/>
              </w:rPr>
              <w:t>3. Teisė</w:t>
            </w:r>
            <w:r w:rsidR="00612F8A" w:rsidRPr="00ED63D9">
              <w:rPr>
                <w:b/>
              </w:rPr>
              <w:t xml:space="preserve"> gauti pagalbą nepriklauso nuo to, ar nukentėjęs asmuo pateikė oficialų skundą, ar jo teisėtas atstovas pateikė pareiškimą dėl nusikalstamos veikos kompetentingai valdžios institucijai. </w:t>
            </w:r>
          </w:p>
          <w:p w14:paraId="6146E2CB" w14:textId="5821FB59" w:rsidR="00612F8A" w:rsidRPr="00ED63D9" w:rsidRDefault="00612F8A" w:rsidP="00D63D7E">
            <w:pPr>
              <w:keepLines/>
              <w:widowControl w:val="0"/>
              <w:jc w:val="both"/>
              <w:rPr>
                <w:b/>
              </w:rPr>
            </w:pPr>
            <w:r w:rsidRPr="00ED63D9">
              <w:rPr>
                <w:b/>
              </w:rPr>
              <w:t>4. Teikiant šiame įstatyme numatytą pagalbą nukentėjusiam vaikui</w:t>
            </w:r>
            <w:r w:rsidR="00C33CB3" w:rsidRPr="00ED63D9">
              <w:rPr>
                <w:b/>
              </w:rPr>
              <w:t>, turi būti užtikrinamas</w:t>
            </w:r>
            <w:r w:rsidRPr="00ED63D9">
              <w:rPr>
                <w:b/>
              </w:rPr>
              <w:t xml:space="preserve"> jo atstovo pagal įstatymą dalyvavimas, jei tai neprieštarauja vaiko interesams.</w:t>
            </w:r>
          </w:p>
          <w:p w14:paraId="0C2C92E7" w14:textId="77777777" w:rsidR="00D70DF8" w:rsidRPr="00ED63D9" w:rsidRDefault="00D70DF8" w:rsidP="00D63D7E">
            <w:pPr>
              <w:keepLines/>
              <w:widowControl w:val="0"/>
              <w:suppressAutoHyphens/>
              <w:ind w:firstLine="731"/>
              <w:jc w:val="both"/>
              <w:rPr>
                <w:b/>
                <w:bCs/>
              </w:rPr>
            </w:pPr>
          </w:p>
          <w:p w14:paraId="0FA6B77A" w14:textId="01B73C28" w:rsidR="002F2C85" w:rsidRPr="00ED63D9" w:rsidRDefault="002F2C85" w:rsidP="00D63D7E">
            <w:pPr>
              <w:jc w:val="both"/>
              <w:rPr>
                <w:b/>
              </w:rPr>
            </w:pPr>
            <w:r w:rsidRPr="00ED63D9">
              <w:rPr>
                <w:b/>
                <w:bCs/>
              </w:rPr>
              <w:t>9 straipsnis. Informacijos teikimas pirmojo kontakto institucijoje</w:t>
            </w:r>
          </w:p>
          <w:p w14:paraId="05627287" w14:textId="61F61A1B" w:rsidR="004C7A10" w:rsidRPr="00ED63D9" w:rsidRDefault="004C7A10" w:rsidP="00D63D7E">
            <w:pPr>
              <w:keepLines/>
              <w:widowControl w:val="0"/>
              <w:suppressAutoHyphens/>
              <w:jc w:val="both"/>
              <w:rPr>
                <w:b/>
                <w:bCs/>
              </w:rPr>
            </w:pPr>
            <w:r w:rsidRPr="00ED63D9">
              <w:rPr>
                <w:b/>
                <w:bCs/>
              </w:rPr>
              <w:t>&lt;…&gt;</w:t>
            </w:r>
          </w:p>
          <w:p w14:paraId="73EFE994" w14:textId="77777777" w:rsidR="00C33CB3" w:rsidRPr="00ED63D9" w:rsidRDefault="00C33CB3" w:rsidP="00D63D7E">
            <w:pPr>
              <w:jc w:val="both"/>
              <w:rPr>
                <w:b/>
                <w:bCs/>
              </w:rPr>
            </w:pPr>
            <w:r w:rsidRPr="00ED63D9">
              <w:rPr>
                <w:b/>
              </w:rPr>
              <w:t xml:space="preserve">2. </w:t>
            </w:r>
            <w:r w:rsidRPr="00ED63D9">
              <w:rPr>
                <w:b/>
                <w:bCs/>
              </w:rPr>
              <w:t>Jei nukentėjęs asmuo yra vaikas, jis pats, jo tėvai ar kiti jo atstovai pagal įstatymą kreipiasi į pirmojo kontakto instituciją, ši institucija informuoja vaiką</w:t>
            </w:r>
            <w:r w:rsidRPr="00ED63D9">
              <w:rPr>
                <w:rStyle w:val="Emfaz"/>
                <w:b/>
                <w:bCs/>
                <w:shd w:val="clear" w:color="auto" w:fill="FFFFFF"/>
              </w:rPr>
              <w:t xml:space="preserve">, jo </w:t>
            </w:r>
            <w:r w:rsidRPr="00ED63D9">
              <w:rPr>
                <w:b/>
                <w:bCs/>
              </w:rPr>
              <w:t xml:space="preserve">tėvus ar kitus jo atstovus pagal įstatymą apie teisę gauti šio įstatymo 9 straipsnio 1 dalyje nurodytą pagalbą. Pirmojo kontakto institucija apie nukentėjusį vaiką nedelsdama, bet ne vėliau kaip kitą darbo dieną, raštu arba elektroninėmis ryšio priemonėmis praneša Valstybės vaiko teisių apsaugos ir įvaikinimo tarnybai </w:t>
            </w:r>
            <w:r w:rsidRPr="00ED63D9">
              <w:rPr>
                <w:b/>
              </w:rPr>
              <w:t>prie Lietuvos Respublikos socialinės apsaugos ir darbo ministerijos (toliau – Valstybės vaiko teisių apsaugos ir įvaikinimo tarnyba)</w:t>
            </w:r>
            <w:r w:rsidRPr="00ED63D9">
              <w:rPr>
                <w:b/>
                <w:bCs/>
              </w:rPr>
              <w:t>, nurodydama vaiko vardą, pavardę, gimimo datą, išskyrus atvejį, kai į Valstybės vaiko teisių apsaugos ir įvaikinimo tarnybą kreipiamasi kaip į pirmojo kontakto instituciją.</w:t>
            </w:r>
          </w:p>
          <w:p w14:paraId="45C7308B" w14:textId="77777777" w:rsidR="00C33CB3" w:rsidRPr="00ED63D9" w:rsidRDefault="00C33CB3" w:rsidP="00D63D7E">
            <w:pPr>
              <w:jc w:val="both"/>
              <w:rPr>
                <w:b/>
              </w:rPr>
            </w:pPr>
            <w:r w:rsidRPr="00ED63D9">
              <w:rPr>
                <w:b/>
              </w:rPr>
              <w:t xml:space="preserve">3. Jei nukentėjęs asmuo pageidauja gauti šiame įstatyme numatytą pagalbą </w:t>
            </w:r>
            <w:r w:rsidRPr="00ED63D9">
              <w:rPr>
                <w:b/>
              </w:rPr>
              <w:lastRenderedPageBreak/>
              <w:t xml:space="preserve">ir yra davęs sutikimą, kad jo asmens duomenys (vardas ar (ir) pavardė, kontaktinis telefono ryšio numeris ar (ir) elektroninio pašto adresas) būtų perduoti pagalbos tarnybai, pirmojo kontakto institucija nedelsdama, bet ne vėliau kaip kitą darbo dieną, raštu </w:t>
            </w:r>
            <w:r w:rsidRPr="00ED63D9">
              <w:rPr>
                <w:b/>
                <w:bCs/>
              </w:rPr>
              <w:t xml:space="preserve">arba elektroninėmis ryšio priemonėmis </w:t>
            </w:r>
            <w:r w:rsidRPr="00ED63D9">
              <w:rPr>
                <w:b/>
              </w:rPr>
              <w:t xml:space="preserve">informuoja pagalbos tarnybą apie nukentėjusį asmenį, nurodydama jo vardą ar (ir) pavardę, kontaktinį telefono ryšio numerį ar (ir) elektroninio pašto adresą. </w:t>
            </w:r>
          </w:p>
          <w:p w14:paraId="1C067823" w14:textId="5AC853ED" w:rsidR="00006100" w:rsidRPr="00ED63D9" w:rsidRDefault="00006100" w:rsidP="00D63D7E">
            <w:pPr>
              <w:ind w:firstLine="731"/>
              <w:jc w:val="both"/>
              <w:rPr>
                <w:b/>
              </w:rPr>
            </w:pPr>
            <w:bookmarkStart w:id="6" w:name="part_704eb072f1434939a878d3f5444ac8e4"/>
            <w:bookmarkStart w:id="7" w:name="part_535f32c6f56c4534b8981d8642ef894a"/>
            <w:bookmarkStart w:id="8" w:name="part_ce8cfa6acd2446d4a507dd0ef879c2fb"/>
            <w:bookmarkEnd w:id="6"/>
            <w:bookmarkEnd w:id="7"/>
            <w:bookmarkEnd w:id="8"/>
          </w:p>
          <w:p w14:paraId="49898ED3" w14:textId="5508BBD4" w:rsidR="00330565" w:rsidRPr="00ED63D9" w:rsidRDefault="00330565" w:rsidP="00D63D7E">
            <w:pPr>
              <w:jc w:val="both"/>
              <w:rPr>
                <w:b/>
                <w:bCs/>
              </w:rPr>
            </w:pPr>
            <w:r w:rsidRPr="00ED63D9">
              <w:rPr>
                <w:b/>
                <w:bCs/>
              </w:rPr>
              <w:t>1</w:t>
            </w:r>
            <w:r w:rsidR="003E67A3" w:rsidRPr="00ED63D9">
              <w:rPr>
                <w:b/>
                <w:bCs/>
              </w:rPr>
              <w:t>0</w:t>
            </w:r>
            <w:r w:rsidRPr="00ED63D9">
              <w:rPr>
                <w:b/>
                <w:bCs/>
              </w:rPr>
              <w:t xml:space="preserve"> straipsnis Pagalbos teikimas pagalbos tarnyboje</w:t>
            </w:r>
          </w:p>
          <w:p w14:paraId="4F7FA884" w14:textId="77777777" w:rsidR="00C33CB3" w:rsidRPr="00ED63D9" w:rsidRDefault="00C33CB3" w:rsidP="00D63D7E">
            <w:pPr>
              <w:ind w:left="24"/>
              <w:jc w:val="both"/>
              <w:rPr>
                <w:b/>
                <w:bCs/>
              </w:rPr>
            </w:pPr>
            <w:r w:rsidRPr="00ED63D9">
              <w:rPr>
                <w:b/>
                <w:bCs/>
              </w:rPr>
              <w:t xml:space="preserve">1. Pagalbos tarnyba organizuoja ir teikia pagalbą Lietuvos Respublikoje, atsižvelgdama į individualius nukentėjusio asmens poreikius bei poreikius, atsiradusius dėl įvykdytos nusikalstamos veikos. </w:t>
            </w:r>
          </w:p>
          <w:p w14:paraId="446A88A5" w14:textId="6F3B42D4" w:rsidR="005244FB" w:rsidRPr="00ED63D9" w:rsidRDefault="005244FB" w:rsidP="00D63D7E">
            <w:pPr>
              <w:ind w:left="24"/>
              <w:jc w:val="both"/>
              <w:rPr>
                <w:b/>
                <w:bCs/>
              </w:rPr>
            </w:pPr>
          </w:p>
        </w:tc>
        <w:tc>
          <w:tcPr>
            <w:tcW w:w="1559" w:type="dxa"/>
          </w:tcPr>
          <w:p w14:paraId="4608FD5B" w14:textId="77777777" w:rsidR="00415AC1" w:rsidRPr="00ED63D9" w:rsidRDefault="00415AC1" w:rsidP="009F02EF">
            <w:pPr>
              <w:jc w:val="both"/>
              <w:rPr>
                <w:b/>
              </w:rPr>
            </w:pPr>
            <w:r w:rsidRPr="00ED63D9">
              <w:rPr>
                <w:b/>
              </w:rPr>
              <w:lastRenderedPageBreak/>
              <w:t>Visiškas</w:t>
            </w:r>
          </w:p>
        </w:tc>
      </w:tr>
      <w:tr w:rsidR="007958AA" w:rsidRPr="00ED63D9" w14:paraId="5BC85584" w14:textId="77777777" w:rsidTr="001A58CB">
        <w:trPr>
          <w:trHeight w:val="841"/>
        </w:trPr>
        <w:tc>
          <w:tcPr>
            <w:tcW w:w="5351" w:type="dxa"/>
          </w:tcPr>
          <w:p w14:paraId="76CA8807" w14:textId="77777777" w:rsidR="007958AA" w:rsidRPr="00ED63D9" w:rsidRDefault="007958AA" w:rsidP="009F02EF">
            <w:pPr>
              <w:autoSpaceDE w:val="0"/>
              <w:autoSpaceDN w:val="0"/>
              <w:adjustRightInd w:val="0"/>
              <w:spacing w:before="60" w:after="60"/>
              <w:rPr>
                <w:b/>
                <w:color w:val="000000"/>
                <w:lang w:val="lt-LT"/>
              </w:rPr>
            </w:pPr>
            <w:r w:rsidRPr="00ED63D9">
              <w:rPr>
                <w:b/>
                <w:i/>
                <w:iCs/>
                <w:color w:val="000000"/>
                <w:lang w:val="lt-LT"/>
              </w:rPr>
              <w:lastRenderedPageBreak/>
              <w:t xml:space="preserve">2 straipsnis </w:t>
            </w:r>
          </w:p>
          <w:p w14:paraId="52D168FB" w14:textId="77777777" w:rsidR="007958AA" w:rsidRPr="00ED63D9" w:rsidRDefault="007958AA" w:rsidP="009F02EF">
            <w:pPr>
              <w:autoSpaceDE w:val="0"/>
              <w:autoSpaceDN w:val="0"/>
              <w:adjustRightInd w:val="0"/>
              <w:spacing w:before="60" w:after="60"/>
              <w:rPr>
                <w:color w:val="000000"/>
                <w:lang w:val="lt-LT"/>
              </w:rPr>
            </w:pPr>
            <w:r w:rsidRPr="00ED63D9">
              <w:rPr>
                <w:bCs/>
                <w:color w:val="000000"/>
                <w:lang w:val="lt-LT"/>
              </w:rPr>
              <w:t xml:space="preserve">Apibrėžtys </w:t>
            </w:r>
          </w:p>
          <w:p w14:paraId="46B5495D" w14:textId="77777777" w:rsidR="007958AA" w:rsidRPr="00ED63D9" w:rsidRDefault="007958AA" w:rsidP="009F02EF">
            <w:pPr>
              <w:autoSpaceDE w:val="0"/>
              <w:autoSpaceDN w:val="0"/>
              <w:adjustRightInd w:val="0"/>
              <w:spacing w:before="60" w:after="60"/>
              <w:rPr>
                <w:color w:val="000000"/>
                <w:lang w:val="lt-LT"/>
              </w:rPr>
            </w:pPr>
            <w:r w:rsidRPr="00ED63D9">
              <w:rPr>
                <w:color w:val="000000"/>
                <w:lang w:val="lt-LT"/>
              </w:rPr>
              <w:t xml:space="preserve">1. Šioje direktyvoje taikomos šios apibrėžtys: </w:t>
            </w:r>
          </w:p>
          <w:p w14:paraId="33CC4901" w14:textId="77777777" w:rsidR="007958AA" w:rsidRPr="00ED63D9" w:rsidRDefault="007958AA" w:rsidP="009F02EF">
            <w:pPr>
              <w:autoSpaceDE w:val="0"/>
              <w:autoSpaceDN w:val="0"/>
              <w:adjustRightInd w:val="0"/>
              <w:spacing w:before="60" w:after="60"/>
              <w:rPr>
                <w:color w:val="000000"/>
                <w:lang w:val="lt-LT"/>
              </w:rPr>
            </w:pPr>
            <w:r w:rsidRPr="00ED63D9">
              <w:rPr>
                <w:color w:val="000000"/>
                <w:lang w:val="lt-LT"/>
              </w:rPr>
              <w:t xml:space="preserve">a) auka – </w:t>
            </w:r>
          </w:p>
          <w:p w14:paraId="3F198B7F" w14:textId="77777777" w:rsidR="007958AA" w:rsidRPr="00ED63D9" w:rsidRDefault="007958AA" w:rsidP="009F02EF">
            <w:pPr>
              <w:autoSpaceDE w:val="0"/>
              <w:autoSpaceDN w:val="0"/>
              <w:adjustRightInd w:val="0"/>
              <w:spacing w:before="60" w:after="60"/>
              <w:rPr>
                <w:color w:val="000000"/>
                <w:lang w:val="lt-LT"/>
              </w:rPr>
            </w:pPr>
            <w:r w:rsidRPr="00ED63D9">
              <w:rPr>
                <w:color w:val="000000"/>
                <w:lang w:val="lt-LT"/>
              </w:rPr>
              <w:t xml:space="preserve">i) fizinis asmuo, kuris tiesiogiai dėl nusikalstamos veikos patyrė žalą, įskaitant fizinę, psichinę ar emocinę žalą arba ekonominius nuostolius; </w:t>
            </w:r>
          </w:p>
          <w:p w14:paraId="1D065714" w14:textId="77777777" w:rsidR="007958AA" w:rsidRPr="00ED63D9" w:rsidRDefault="007958AA" w:rsidP="009F02EF">
            <w:pPr>
              <w:jc w:val="both"/>
              <w:rPr>
                <w:color w:val="000000"/>
                <w:lang w:val="lt-LT"/>
              </w:rPr>
            </w:pPr>
            <w:r w:rsidRPr="00ED63D9">
              <w:rPr>
                <w:color w:val="000000"/>
                <w:lang w:val="lt-LT"/>
              </w:rPr>
              <w:t>ii) asmens, kurio mirtis tiesiogiai susijusi su nusikalstama veika, šeimos nariai, kurie patyrė žalą dėl to asmens mirties;</w:t>
            </w:r>
          </w:p>
          <w:p w14:paraId="0C6A5849" w14:textId="520962B3" w:rsidR="007958AA" w:rsidRPr="00ED63D9" w:rsidRDefault="007958AA" w:rsidP="009F02EF">
            <w:pPr>
              <w:autoSpaceDE w:val="0"/>
              <w:autoSpaceDN w:val="0"/>
              <w:adjustRightInd w:val="0"/>
              <w:spacing w:before="60" w:after="60"/>
              <w:rPr>
                <w:i/>
                <w:lang w:val="lt-LT"/>
              </w:rPr>
            </w:pPr>
          </w:p>
        </w:tc>
        <w:tc>
          <w:tcPr>
            <w:tcW w:w="8080" w:type="dxa"/>
          </w:tcPr>
          <w:p w14:paraId="4C1478DA"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03D074D4" w14:textId="77777777" w:rsidR="007958AA" w:rsidRPr="00ED63D9" w:rsidRDefault="007958AA" w:rsidP="00D63D7E">
            <w:pPr>
              <w:jc w:val="both"/>
              <w:rPr>
                <w:b/>
                <w:bCs/>
                <w:lang w:val="lt-LT"/>
              </w:rPr>
            </w:pPr>
          </w:p>
          <w:p w14:paraId="6F1EACE6" w14:textId="77777777" w:rsidR="007958AA" w:rsidRPr="00ED63D9" w:rsidRDefault="007958AA" w:rsidP="00D63D7E">
            <w:pPr>
              <w:keepLines/>
              <w:widowControl w:val="0"/>
              <w:suppressAutoHyphens/>
              <w:jc w:val="both"/>
              <w:rPr>
                <w:b/>
                <w:bCs/>
                <w:lang w:val="lt-LT"/>
              </w:rPr>
            </w:pPr>
            <w:r w:rsidRPr="00ED63D9">
              <w:rPr>
                <w:b/>
                <w:bCs/>
                <w:lang w:val="lt-LT"/>
              </w:rPr>
              <w:t>2 straipsnis. Pagrindinės šio įstatymo sąvokos</w:t>
            </w:r>
          </w:p>
          <w:p w14:paraId="39545699" w14:textId="586ABFED" w:rsidR="004C7A10" w:rsidRPr="00ED63D9" w:rsidRDefault="004C7A10" w:rsidP="00D63D7E">
            <w:pPr>
              <w:keepLines/>
              <w:widowControl w:val="0"/>
              <w:suppressAutoHyphens/>
              <w:jc w:val="both"/>
              <w:rPr>
                <w:b/>
                <w:bCs/>
                <w:lang w:val="lt-LT"/>
              </w:rPr>
            </w:pPr>
            <w:r w:rsidRPr="00ED63D9">
              <w:rPr>
                <w:b/>
                <w:bCs/>
                <w:lang w:val="lt-LT"/>
              </w:rPr>
              <w:t>&lt;...&gt;</w:t>
            </w:r>
          </w:p>
          <w:p w14:paraId="5AB6926A" w14:textId="77777777" w:rsidR="00B95D5D" w:rsidRPr="00ED63D9" w:rsidRDefault="00B95D5D" w:rsidP="00D63D7E">
            <w:pPr>
              <w:widowControl w:val="0"/>
              <w:jc w:val="both"/>
              <w:rPr>
                <w:b/>
              </w:rPr>
            </w:pPr>
            <w:r w:rsidRPr="00ED63D9">
              <w:rPr>
                <w:b/>
              </w:rPr>
              <w:t>3. Nuo nusikalstamos veikos nukentėjęs asmuo (toliau – nukentėjęs asmuo):</w:t>
            </w:r>
          </w:p>
          <w:p w14:paraId="291BD123" w14:textId="77777777" w:rsidR="00B95D5D" w:rsidRPr="00ED63D9" w:rsidRDefault="00B95D5D" w:rsidP="00D63D7E">
            <w:pPr>
              <w:widowControl w:val="0"/>
              <w:jc w:val="both"/>
              <w:rPr>
                <w:b/>
              </w:rPr>
            </w:pPr>
            <w:r w:rsidRPr="00ED63D9">
              <w:rPr>
                <w:b/>
              </w:rPr>
              <w:t xml:space="preserve">1) fizinis asmuo, kuris tiesiogiai dėl nusikalstamos veikos patyrė fizinę, turtinę ir (ar) neturtinę žalą; </w:t>
            </w:r>
          </w:p>
          <w:p w14:paraId="1F90F3B4" w14:textId="77777777" w:rsidR="009936D5" w:rsidRPr="00ED63D9" w:rsidRDefault="009936D5" w:rsidP="00D63D7E">
            <w:pPr>
              <w:widowControl w:val="0"/>
              <w:jc w:val="both"/>
              <w:rPr>
                <w:b/>
              </w:rPr>
            </w:pPr>
            <w:r w:rsidRPr="00ED63D9">
              <w:rPr>
                <w:b/>
              </w:rPr>
              <w:t xml:space="preserve">2) </w:t>
            </w:r>
            <w:proofErr w:type="gramStart"/>
            <w:r w:rsidRPr="00ED63D9">
              <w:rPr>
                <w:b/>
              </w:rPr>
              <w:t>fizinio</w:t>
            </w:r>
            <w:proofErr w:type="gramEnd"/>
            <w:r w:rsidRPr="00ED63D9">
              <w:rPr>
                <w:b/>
              </w:rPr>
              <w:t xml:space="preserve"> asmens, kuris mirė dėl nusikalstamos veikos, šeimos narys (-iai), kuris (-ie) dėl to asmens mirties patyrė fizinę, turtinę ir (ar) neturtinę žalą.</w:t>
            </w:r>
          </w:p>
          <w:p w14:paraId="66C9A968" w14:textId="709F0508" w:rsidR="007958AA" w:rsidRPr="00ED63D9" w:rsidRDefault="007958AA" w:rsidP="00D63D7E">
            <w:pPr>
              <w:widowControl w:val="0"/>
              <w:jc w:val="both"/>
              <w:rPr>
                <w:b/>
              </w:rPr>
            </w:pPr>
          </w:p>
        </w:tc>
        <w:tc>
          <w:tcPr>
            <w:tcW w:w="1559" w:type="dxa"/>
          </w:tcPr>
          <w:p w14:paraId="6174E028" w14:textId="43D511DB" w:rsidR="007958AA" w:rsidRPr="00ED63D9" w:rsidRDefault="007958AA" w:rsidP="009F02EF">
            <w:pPr>
              <w:jc w:val="both"/>
              <w:rPr>
                <w:b/>
                <w:lang w:val="lt-LT"/>
              </w:rPr>
            </w:pPr>
            <w:r w:rsidRPr="00ED63D9">
              <w:rPr>
                <w:b/>
              </w:rPr>
              <w:t>Visiškas</w:t>
            </w:r>
          </w:p>
        </w:tc>
      </w:tr>
      <w:tr w:rsidR="007958AA" w:rsidRPr="00ED63D9" w14:paraId="7950A9C1" w14:textId="77777777" w:rsidTr="00006100">
        <w:trPr>
          <w:trHeight w:val="1975"/>
        </w:trPr>
        <w:tc>
          <w:tcPr>
            <w:tcW w:w="5351" w:type="dxa"/>
          </w:tcPr>
          <w:p w14:paraId="45ABDB2F" w14:textId="775F90D0" w:rsidR="007958AA" w:rsidRPr="00ED63D9" w:rsidRDefault="007958AA" w:rsidP="009F02EF">
            <w:pPr>
              <w:autoSpaceDE w:val="0"/>
              <w:autoSpaceDN w:val="0"/>
              <w:adjustRightInd w:val="0"/>
              <w:spacing w:before="60" w:after="60"/>
              <w:rPr>
                <w:color w:val="000000"/>
                <w:lang w:val="lt-LT"/>
              </w:rPr>
            </w:pPr>
            <w:r w:rsidRPr="00ED63D9">
              <w:rPr>
                <w:color w:val="000000"/>
                <w:lang w:val="lt-LT"/>
              </w:rPr>
              <w:t xml:space="preserve">b) šeimos nariai – aukos sutuoktinis, nuolat ir nepertraukiamai su auka gyvenantis bei vedantis bendrą namų ūkį ir su ja susietas artimais įsipareigojančiais ryšiais asmuo, aukos tiesiosios linijos giminaičiai, broliai ir seserys bei išlaikytiniai; </w:t>
            </w:r>
          </w:p>
          <w:p w14:paraId="6988D8EA" w14:textId="77777777" w:rsidR="007958AA" w:rsidRPr="00ED63D9" w:rsidRDefault="007958AA" w:rsidP="009F02EF">
            <w:pPr>
              <w:autoSpaceDE w:val="0"/>
              <w:autoSpaceDN w:val="0"/>
              <w:adjustRightInd w:val="0"/>
              <w:spacing w:before="200" w:after="200"/>
              <w:jc w:val="center"/>
              <w:rPr>
                <w:color w:val="000000"/>
                <w:lang w:val="lt-LT"/>
              </w:rPr>
            </w:pPr>
          </w:p>
        </w:tc>
        <w:tc>
          <w:tcPr>
            <w:tcW w:w="8080" w:type="dxa"/>
          </w:tcPr>
          <w:p w14:paraId="2A9ECE44"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234764C1" w14:textId="77777777" w:rsidR="007958AA" w:rsidRPr="00ED63D9" w:rsidRDefault="007958AA" w:rsidP="00D63D7E">
            <w:pPr>
              <w:jc w:val="both"/>
              <w:rPr>
                <w:b/>
                <w:bCs/>
                <w:lang w:val="lt-LT"/>
              </w:rPr>
            </w:pPr>
          </w:p>
          <w:p w14:paraId="04F10A5F" w14:textId="77777777" w:rsidR="007958AA" w:rsidRPr="00ED63D9" w:rsidRDefault="007958AA" w:rsidP="00D63D7E">
            <w:pPr>
              <w:keepLines/>
              <w:widowControl w:val="0"/>
              <w:suppressAutoHyphens/>
              <w:jc w:val="both"/>
              <w:rPr>
                <w:b/>
                <w:bCs/>
                <w:lang w:val="lt-LT"/>
              </w:rPr>
            </w:pPr>
            <w:r w:rsidRPr="00ED63D9">
              <w:rPr>
                <w:b/>
                <w:bCs/>
                <w:lang w:val="lt-LT"/>
              </w:rPr>
              <w:t>2 straipsnis. Pagrindinės šio įstatymo sąvokos</w:t>
            </w:r>
          </w:p>
          <w:p w14:paraId="69ACFA77" w14:textId="3C09423B" w:rsidR="004C7A10" w:rsidRPr="00ED63D9" w:rsidRDefault="004C7A10" w:rsidP="00D63D7E">
            <w:pPr>
              <w:keepLines/>
              <w:widowControl w:val="0"/>
              <w:suppressAutoHyphens/>
              <w:jc w:val="both"/>
              <w:rPr>
                <w:b/>
                <w:bCs/>
                <w:lang w:val="lt-LT"/>
              </w:rPr>
            </w:pPr>
            <w:r w:rsidRPr="00ED63D9">
              <w:rPr>
                <w:b/>
                <w:bCs/>
                <w:lang w:val="lt-LT"/>
              </w:rPr>
              <w:t>&lt;...&gt;</w:t>
            </w:r>
          </w:p>
          <w:p w14:paraId="4447AFD2" w14:textId="77777777" w:rsidR="009936D5" w:rsidRPr="00ED63D9" w:rsidRDefault="009936D5" w:rsidP="00D63D7E">
            <w:pPr>
              <w:widowControl w:val="0"/>
              <w:jc w:val="both"/>
              <w:rPr>
                <w:b/>
              </w:rPr>
            </w:pPr>
            <w:r w:rsidRPr="00ED63D9">
              <w:rPr>
                <w:b/>
              </w:rPr>
              <w:t>7. Šeimos nariai – kaip ši sąvoka apibrėžta Lietuvos Respublikos baudžiamojo proceso kodekse.</w:t>
            </w:r>
          </w:p>
          <w:p w14:paraId="41F68AEF" w14:textId="200393BE" w:rsidR="007958AA" w:rsidRPr="00ED63D9" w:rsidRDefault="007958AA" w:rsidP="00D63D7E">
            <w:pPr>
              <w:widowControl w:val="0"/>
              <w:jc w:val="both"/>
              <w:rPr>
                <w:b/>
              </w:rPr>
            </w:pPr>
          </w:p>
        </w:tc>
        <w:tc>
          <w:tcPr>
            <w:tcW w:w="1559" w:type="dxa"/>
          </w:tcPr>
          <w:p w14:paraId="2A3CCB51" w14:textId="601AC570" w:rsidR="007958AA" w:rsidRPr="00ED63D9" w:rsidRDefault="007958AA" w:rsidP="009F02EF">
            <w:pPr>
              <w:jc w:val="both"/>
              <w:rPr>
                <w:b/>
                <w:lang w:val="lt-LT"/>
              </w:rPr>
            </w:pPr>
            <w:r w:rsidRPr="00ED63D9">
              <w:rPr>
                <w:b/>
              </w:rPr>
              <w:t>Visiškas</w:t>
            </w:r>
          </w:p>
        </w:tc>
      </w:tr>
      <w:tr w:rsidR="007958AA" w:rsidRPr="00ED63D9" w14:paraId="3F0AD125" w14:textId="77777777" w:rsidTr="00006100">
        <w:trPr>
          <w:trHeight w:val="1975"/>
        </w:trPr>
        <w:tc>
          <w:tcPr>
            <w:tcW w:w="5351" w:type="dxa"/>
          </w:tcPr>
          <w:p w14:paraId="64E3A5B2" w14:textId="3F210832" w:rsidR="007958AA" w:rsidRPr="00ED63D9" w:rsidRDefault="007958AA" w:rsidP="009F02EF">
            <w:pPr>
              <w:autoSpaceDE w:val="0"/>
              <w:autoSpaceDN w:val="0"/>
              <w:adjustRightInd w:val="0"/>
              <w:spacing w:before="60" w:after="60"/>
              <w:rPr>
                <w:color w:val="000000"/>
                <w:lang w:val="lt-LT"/>
              </w:rPr>
            </w:pPr>
            <w:r w:rsidRPr="00ED63D9">
              <w:rPr>
                <w:color w:val="000000"/>
                <w:lang w:val="lt-LT"/>
              </w:rPr>
              <w:lastRenderedPageBreak/>
              <w:t xml:space="preserve">c) vaikas – bet kuris jaunesnis negu 18 metų asmuo; </w:t>
            </w:r>
          </w:p>
          <w:p w14:paraId="04B46A4A" w14:textId="77777777" w:rsidR="007958AA" w:rsidRPr="00ED63D9" w:rsidRDefault="007958AA" w:rsidP="009F02EF">
            <w:pPr>
              <w:autoSpaceDE w:val="0"/>
              <w:autoSpaceDN w:val="0"/>
              <w:adjustRightInd w:val="0"/>
              <w:spacing w:before="200" w:after="200"/>
              <w:jc w:val="center"/>
              <w:rPr>
                <w:color w:val="000000"/>
                <w:lang w:val="lt-LT"/>
              </w:rPr>
            </w:pPr>
          </w:p>
        </w:tc>
        <w:tc>
          <w:tcPr>
            <w:tcW w:w="8080" w:type="dxa"/>
          </w:tcPr>
          <w:p w14:paraId="60DECB59" w14:textId="77777777" w:rsidR="007958AA" w:rsidRPr="00ED63D9" w:rsidRDefault="007958AA" w:rsidP="00D63D7E">
            <w:pPr>
              <w:keepLines/>
              <w:widowControl w:val="0"/>
              <w:suppressAutoHyphens/>
              <w:jc w:val="both"/>
              <w:rPr>
                <w:b/>
                <w:bCs/>
                <w:lang w:val="lt-LT"/>
              </w:rPr>
            </w:pPr>
            <w:r w:rsidRPr="00ED63D9">
              <w:rPr>
                <w:b/>
                <w:bCs/>
                <w:lang w:val="lt-LT"/>
              </w:rPr>
              <w:t>2 straipsnis. Pagrindinės šio įstatymo sąvokos</w:t>
            </w:r>
          </w:p>
          <w:p w14:paraId="4A3E9EC2" w14:textId="1CC6A119" w:rsidR="004C7A10" w:rsidRPr="00ED63D9" w:rsidRDefault="004C7A10" w:rsidP="00D63D7E">
            <w:pPr>
              <w:keepLines/>
              <w:widowControl w:val="0"/>
              <w:suppressAutoHyphens/>
              <w:jc w:val="both"/>
              <w:rPr>
                <w:b/>
                <w:bCs/>
                <w:lang w:val="lt-LT"/>
              </w:rPr>
            </w:pPr>
            <w:r w:rsidRPr="00ED63D9">
              <w:rPr>
                <w:b/>
                <w:bCs/>
                <w:lang w:val="lt-LT"/>
              </w:rPr>
              <w:t>&lt;...&gt;</w:t>
            </w:r>
          </w:p>
          <w:p w14:paraId="249A3BAE" w14:textId="77777777" w:rsidR="009936D5" w:rsidRPr="00ED63D9" w:rsidRDefault="009936D5" w:rsidP="00D63D7E">
            <w:pPr>
              <w:jc w:val="both"/>
              <w:rPr>
                <w:b/>
              </w:rPr>
            </w:pPr>
            <w:r w:rsidRPr="00ED63D9">
              <w:rPr>
                <w:b/>
              </w:rPr>
              <w:t xml:space="preserve">8. Kitos šiame įstatyme vartojamos sąvokos suprantamos taip, kaip jos apibrėžtos Apsaugos nuo smurto artimoje aplinkoje įstatyme, Socialinių paslaugų įstatyme, Vaiko teisių apsaugos pagrindų įstatyme, Lietuvos Respublikos baudžiamajame kodekse, Baudžiamojo proceso kodekse, Lietuvos Respublikos lygių galimybių įstatyme.  </w:t>
            </w:r>
          </w:p>
          <w:p w14:paraId="185E574D" w14:textId="07FD89C0" w:rsidR="007958AA" w:rsidRPr="00ED63D9" w:rsidRDefault="007958AA" w:rsidP="00D63D7E">
            <w:pPr>
              <w:jc w:val="both"/>
              <w:rPr>
                <w:b/>
              </w:rPr>
            </w:pPr>
          </w:p>
        </w:tc>
        <w:tc>
          <w:tcPr>
            <w:tcW w:w="1559" w:type="dxa"/>
          </w:tcPr>
          <w:p w14:paraId="7647E436" w14:textId="7E155371" w:rsidR="007958AA" w:rsidRPr="00ED63D9" w:rsidRDefault="007958AA" w:rsidP="009F02EF">
            <w:pPr>
              <w:jc w:val="both"/>
              <w:rPr>
                <w:b/>
                <w:lang w:val="lt-LT"/>
              </w:rPr>
            </w:pPr>
            <w:r w:rsidRPr="00ED63D9">
              <w:rPr>
                <w:b/>
              </w:rPr>
              <w:t>Visiškas</w:t>
            </w:r>
          </w:p>
        </w:tc>
      </w:tr>
      <w:tr w:rsidR="007958AA" w:rsidRPr="00ED63D9" w14:paraId="08356FC7" w14:textId="77777777" w:rsidTr="00006100">
        <w:trPr>
          <w:trHeight w:val="1975"/>
        </w:trPr>
        <w:tc>
          <w:tcPr>
            <w:tcW w:w="5351" w:type="dxa"/>
          </w:tcPr>
          <w:p w14:paraId="3A93FBF6" w14:textId="0A6B004B" w:rsidR="007958AA" w:rsidRPr="00ED63D9" w:rsidRDefault="007958AA" w:rsidP="009F02EF">
            <w:pPr>
              <w:jc w:val="both"/>
              <w:rPr>
                <w:color w:val="000000"/>
                <w:lang w:val="lt-LT"/>
              </w:rPr>
            </w:pPr>
            <w:r w:rsidRPr="00ED63D9">
              <w:rPr>
                <w:color w:val="000000"/>
                <w:lang w:val="lt-LT"/>
              </w:rPr>
              <w:t>d) atkuriamasis teisingumas – bet koks procesas, kuriuo sudaromos sąlygos aukai ir nusikaltėliui jų laisva valia aktyviai dalyvauti sprendžiant dėl nusikalstamos veikos iškilusius klausimus padedant nešališkai trečiajai šaliai.</w:t>
            </w:r>
          </w:p>
        </w:tc>
        <w:tc>
          <w:tcPr>
            <w:tcW w:w="8080" w:type="dxa"/>
          </w:tcPr>
          <w:p w14:paraId="047C3599"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00DCDCC0" w14:textId="77777777" w:rsidR="007958AA" w:rsidRPr="00ED63D9" w:rsidRDefault="007958AA" w:rsidP="00D63D7E">
            <w:pPr>
              <w:jc w:val="both"/>
              <w:rPr>
                <w:b/>
                <w:bCs/>
                <w:lang w:val="lt-LT"/>
              </w:rPr>
            </w:pPr>
          </w:p>
          <w:p w14:paraId="340D56EA" w14:textId="77777777" w:rsidR="007958AA" w:rsidRPr="00ED63D9" w:rsidRDefault="007958AA" w:rsidP="00D63D7E">
            <w:pPr>
              <w:keepLines/>
              <w:widowControl w:val="0"/>
              <w:suppressAutoHyphens/>
              <w:jc w:val="both"/>
              <w:rPr>
                <w:b/>
                <w:bCs/>
                <w:lang w:val="lt-LT"/>
              </w:rPr>
            </w:pPr>
            <w:r w:rsidRPr="00ED63D9">
              <w:rPr>
                <w:b/>
                <w:bCs/>
                <w:lang w:val="lt-LT"/>
              </w:rPr>
              <w:t>2 straipsnis. Pagrindinės šio įstatymo sąvokos</w:t>
            </w:r>
          </w:p>
          <w:p w14:paraId="0B1EF21C" w14:textId="14064770" w:rsidR="004C7A10" w:rsidRPr="00ED63D9" w:rsidRDefault="004C7A10" w:rsidP="00D63D7E">
            <w:pPr>
              <w:keepLines/>
              <w:widowControl w:val="0"/>
              <w:suppressAutoHyphens/>
              <w:jc w:val="both"/>
              <w:rPr>
                <w:b/>
                <w:bCs/>
                <w:lang w:val="lt-LT"/>
              </w:rPr>
            </w:pPr>
            <w:r w:rsidRPr="00ED63D9">
              <w:rPr>
                <w:b/>
                <w:bCs/>
                <w:lang w:val="lt-LT"/>
              </w:rPr>
              <w:t>&lt;...&gt;</w:t>
            </w:r>
          </w:p>
          <w:p w14:paraId="042DD782" w14:textId="77777777" w:rsidR="009936D5" w:rsidRPr="00ED63D9" w:rsidRDefault="009936D5" w:rsidP="00D63D7E">
            <w:pPr>
              <w:widowControl w:val="0"/>
              <w:jc w:val="both"/>
              <w:rPr>
                <w:b/>
              </w:rPr>
            </w:pPr>
            <w:r w:rsidRPr="00ED63D9">
              <w:rPr>
                <w:b/>
              </w:rPr>
              <w:t>2. Atkuriamasis teisingumas – procedūra, kurią taikant sudaromos sąlygos nuo nusikalstamos veikos nukentėjusiam asmeniui ir nusikalstamą veiką padariusiam asmeniui laisva valia, padedant nešališkai trečiajai šaliai, aktyviai dalyvauti sprendžiant su nusikalstama veika susijusius klausimus, siekiant sumažinti šios veikos poveikį.</w:t>
            </w:r>
          </w:p>
          <w:p w14:paraId="5A35F258" w14:textId="1F791BD7" w:rsidR="007958AA" w:rsidRPr="00ED63D9" w:rsidRDefault="007958AA" w:rsidP="00D63D7E">
            <w:pPr>
              <w:widowControl w:val="0"/>
              <w:jc w:val="both"/>
              <w:rPr>
                <w:b/>
              </w:rPr>
            </w:pPr>
          </w:p>
        </w:tc>
        <w:tc>
          <w:tcPr>
            <w:tcW w:w="1559" w:type="dxa"/>
          </w:tcPr>
          <w:p w14:paraId="629EFBF9" w14:textId="261B2B9E" w:rsidR="007958AA" w:rsidRPr="00ED63D9" w:rsidRDefault="007958AA" w:rsidP="009F02EF">
            <w:pPr>
              <w:jc w:val="both"/>
              <w:rPr>
                <w:b/>
                <w:lang w:val="lt-LT"/>
              </w:rPr>
            </w:pPr>
            <w:r w:rsidRPr="00ED63D9">
              <w:rPr>
                <w:b/>
              </w:rPr>
              <w:t>Visiškas</w:t>
            </w:r>
          </w:p>
        </w:tc>
      </w:tr>
      <w:tr w:rsidR="00415AC1" w:rsidRPr="00ED63D9" w14:paraId="2B489BB9" w14:textId="77777777" w:rsidTr="00006100">
        <w:trPr>
          <w:trHeight w:val="974"/>
        </w:trPr>
        <w:tc>
          <w:tcPr>
            <w:tcW w:w="5351" w:type="dxa"/>
          </w:tcPr>
          <w:p w14:paraId="42C3949C" w14:textId="4765628B" w:rsidR="00415AC1" w:rsidRPr="00ED63D9" w:rsidRDefault="00415AC1" w:rsidP="009F02EF">
            <w:pPr>
              <w:jc w:val="both"/>
              <w:rPr>
                <w:b/>
                <w:i/>
              </w:rPr>
            </w:pPr>
            <w:r w:rsidRPr="00ED63D9">
              <w:rPr>
                <w:b/>
                <w:i/>
              </w:rPr>
              <w:t>3 straipsnis</w:t>
            </w:r>
          </w:p>
          <w:p w14:paraId="1328FFBB" w14:textId="77777777" w:rsidR="00415AC1" w:rsidRPr="00ED63D9" w:rsidRDefault="00415AC1" w:rsidP="009F02EF">
            <w:pPr>
              <w:jc w:val="both"/>
            </w:pPr>
            <w:r w:rsidRPr="00ED63D9">
              <w:t>Teisė suprasti ir būti suprastam</w:t>
            </w:r>
          </w:p>
          <w:p w14:paraId="16E1E206" w14:textId="0303FE2F" w:rsidR="00415AC1" w:rsidRPr="00ED63D9" w:rsidRDefault="00415AC1" w:rsidP="009F02EF">
            <w:pPr>
              <w:jc w:val="both"/>
            </w:pPr>
            <w:r w:rsidRPr="00ED63D9">
              <w:t xml:space="preserve"> 1.</w:t>
            </w:r>
            <w:r w:rsidR="0054180D" w:rsidRPr="00ED63D9">
              <w:t xml:space="preserve"> </w:t>
            </w:r>
            <w:r w:rsidRPr="00ED63D9">
              <w:t>Valstybės narės imasi tinkamų priemonių, kad nuo pirmo aukų kontakto su kompetentinga valdžios institucija ir reikiamo tolesnio bendravimo su ja metu vykstant baudžiamajam procesui, padėtų aukoms suprasti, kas sakoma, ir būti suprastoms, be kita ko, kai informaciją teikia ta institucija.</w:t>
            </w:r>
          </w:p>
        </w:tc>
        <w:tc>
          <w:tcPr>
            <w:tcW w:w="8080" w:type="dxa"/>
          </w:tcPr>
          <w:p w14:paraId="6F1B8E4F"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4E48B6F6" w14:textId="77777777" w:rsidR="00415AC1" w:rsidRPr="00ED63D9" w:rsidRDefault="00415AC1" w:rsidP="00D63D7E">
            <w:pPr>
              <w:ind w:left="95"/>
              <w:jc w:val="both"/>
              <w:rPr>
                <w:b/>
                <w:iCs/>
                <w:u w:val="single"/>
              </w:rPr>
            </w:pPr>
          </w:p>
          <w:p w14:paraId="00B0F4B7" w14:textId="18B70C5E" w:rsidR="00B95D5D" w:rsidRPr="00ED63D9" w:rsidRDefault="00900CFA" w:rsidP="00D63D7E">
            <w:pPr>
              <w:keepLines/>
              <w:widowControl w:val="0"/>
              <w:suppressAutoHyphens/>
              <w:jc w:val="both"/>
              <w:rPr>
                <w:b/>
                <w:bCs/>
              </w:rPr>
            </w:pPr>
            <w:r w:rsidRPr="00ED63D9">
              <w:rPr>
                <w:b/>
                <w:bCs/>
              </w:rPr>
              <w:t xml:space="preserve">3 straipsnis. Pagalbos nukentėjusiam asmeniui teikimo principai </w:t>
            </w:r>
          </w:p>
          <w:p w14:paraId="4FEF4849" w14:textId="75FBEC85" w:rsidR="004C7A10" w:rsidRPr="00ED63D9" w:rsidRDefault="004C7A10" w:rsidP="00D63D7E">
            <w:pPr>
              <w:keepLines/>
              <w:widowControl w:val="0"/>
              <w:suppressAutoHyphens/>
              <w:jc w:val="both"/>
              <w:rPr>
                <w:b/>
                <w:bCs/>
              </w:rPr>
            </w:pPr>
            <w:r w:rsidRPr="00ED63D9">
              <w:rPr>
                <w:b/>
                <w:bCs/>
              </w:rPr>
              <w:t>&lt;…&gt;</w:t>
            </w:r>
          </w:p>
          <w:p w14:paraId="036331A6" w14:textId="77777777" w:rsidR="009936D5" w:rsidRPr="00ED63D9" w:rsidRDefault="009936D5" w:rsidP="00D63D7E">
            <w:pPr>
              <w:keepLines/>
              <w:widowControl w:val="0"/>
              <w:jc w:val="both"/>
              <w:rPr>
                <w:b/>
              </w:rPr>
            </w:pPr>
            <w:bookmarkStart w:id="9" w:name="part_4562dd177b9c43709872a0b27544b032"/>
            <w:bookmarkEnd w:id="9"/>
            <w:r w:rsidRPr="00ED63D9">
              <w:rPr>
                <w:b/>
              </w:rPr>
              <w:t xml:space="preserve">4) </w:t>
            </w:r>
            <w:proofErr w:type="gramStart"/>
            <w:r w:rsidRPr="00ED63D9">
              <w:rPr>
                <w:b/>
              </w:rPr>
              <w:t>lygiateisiškumo</w:t>
            </w:r>
            <w:proofErr w:type="gramEnd"/>
            <w:r w:rsidRPr="00ED63D9">
              <w:rPr>
                <w:b/>
              </w:rPr>
              <w:t xml:space="preserve">. Nukentėjęs asmuo turi teisę gauti pagalbą, nepaisant jo lyties, rasės, tautybės, pilietybės, kalbos, kilmės, socialinės ir turtinės padėties, išsilavinimo, tikėjimo, įsitikinimų ar pažiūrų, amžiaus, lytinės orientacijos, negalios, etninės priklausomybės, religijos ir kitų aplinkybių; </w:t>
            </w:r>
          </w:p>
          <w:p w14:paraId="61A7DAC9" w14:textId="77777777" w:rsidR="00C41813" w:rsidRPr="00ED63D9" w:rsidRDefault="00C41813" w:rsidP="00D63D7E">
            <w:pPr>
              <w:keepLines/>
              <w:widowControl w:val="0"/>
              <w:jc w:val="both"/>
              <w:rPr>
                <w:b/>
              </w:rPr>
            </w:pPr>
            <w:r w:rsidRPr="00ED63D9">
              <w:rPr>
                <w:b/>
              </w:rPr>
              <w:t xml:space="preserve">5) </w:t>
            </w:r>
            <w:proofErr w:type="gramStart"/>
            <w:r w:rsidRPr="00ED63D9">
              <w:rPr>
                <w:b/>
              </w:rPr>
              <w:t>informacijos</w:t>
            </w:r>
            <w:proofErr w:type="gramEnd"/>
            <w:r w:rsidRPr="00ED63D9">
              <w:rPr>
                <w:b/>
              </w:rPr>
              <w:t xml:space="preserve"> prieinamumo. Informacija nukentėjusiam asmeniui teikiama ir su juo (tiek žodžiu, tiek raštu) bendraujama suprantama kalba, nukentėjusio asmens ir pagalbą teikiančių subjektų sutarimu pasirinktais būdais ir priemonėmis;</w:t>
            </w:r>
          </w:p>
          <w:p w14:paraId="7F812A8E" w14:textId="77777777" w:rsidR="00C41813" w:rsidRPr="00ED63D9" w:rsidRDefault="00C41813" w:rsidP="00D63D7E">
            <w:pPr>
              <w:keepLines/>
              <w:widowControl w:val="0"/>
              <w:jc w:val="both"/>
              <w:rPr>
                <w:b/>
              </w:rPr>
            </w:pPr>
            <w:r w:rsidRPr="00ED63D9">
              <w:rPr>
                <w:b/>
              </w:rPr>
              <w:t xml:space="preserve">6) </w:t>
            </w:r>
            <w:proofErr w:type="gramStart"/>
            <w:r w:rsidRPr="00ED63D9">
              <w:rPr>
                <w:b/>
              </w:rPr>
              <w:t>individualizavimo</w:t>
            </w:r>
            <w:proofErr w:type="gramEnd"/>
            <w:r w:rsidRPr="00ED63D9">
              <w:rPr>
                <w:b/>
              </w:rPr>
              <w:t xml:space="preserve">. Priimant su nukentėjusiu asmeniu susijusius sprendimus ir (ar) teikiant pagalbą, atsižvelgiama į individualius jo </w:t>
            </w:r>
            <w:r w:rsidRPr="00ED63D9">
              <w:rPr>
                <w:b/>
              </w:rPr>
              <w:lastRenderedPageBreak/>
              <w:t xml:space="preserve">poreikius </w:t>
            </w:r>
            <w:r w:rsidRPr="00ED63D9">
              <w:rPr>
                <w:b/>
                <w:bCs/>
              </w:rPr>
              <w:t xml:space="preserve">ir </w:t>
            </w:r>
            <w:r w:rsidRPr="00ED63D9">
              <w:rPr>
                <w:b/>
              </w:rPr>
              <w:t>asmenines savybes (įskaitant, amžių, brandą, lytį, psichikos ir fizines savybes, socialinės aplinkos ir kitas svarbias ypatybes bei emocinius ir socialinius ryšius), poreikius, atsiradusius dėl įvykdytos nusikalstamos veikos, ir nusikalstamos veikos pobūdį.</w:t>
            </w:r>
          </w:p>
          <w:p w14:paraId="45F6E4F5" w14:textId="77777777" w:rsidR="0074487C" w:rsidRPr="00ED63D9" w:rsidRDefault="0074487C" w:rsidP="00D63D7E">
            <w:pPr>
              <w:keepLines/>
              <w:widowControl w:val="0"/>
              <w:ind w:firstLine="709"/>
              <w:jc w:val="both"/>
              <w:rPr>
                <w:b/>
              </w:rPr>
            </w:pPr>
          </w:p>
          <w:p w14:paraId="777F5ACF" w14:textId="77777777" w:rsidR="00C936AD" w:rsidRPr="00ED63D9" w:rsidRDefault="00C936AD" w:rsidP="00D63D7E">
            <w:pPr>
              <w:keepLines/>
              <w:widowControl w:val="0"/>
              <w:jc w:val="both"/>
              <w:rPr>
                <w:b/>
              </w:rPr>
            </w:pPr>
            <w:r w:rsidRPr="00ED63D9">
              <w:rPr>
                <w:b/>
              </w:rPr>
              <w:t xml:space="preserve">4 straipsnis. </w:t>
            </w:r>
            <w:r w:rsidRPr="00ED63D9">
              <w:rPr>
                <w:b/>
                <w:bCs/>
              </w:rPr>
              <w:t xml:space="preserve">Nukentėjusio asmens teisės </w:t>
            </w:r>
          </w:p>
          <w:p w14:paraId="1449CBAF" w14:textId="77777777" w:rsidR="009936D5" w:rsidRPr="00ED63D9" w:rsidRDefault="009936D5" w:rsidP="00D63D7E">
            <w:pPr>
              <w:keepLines/>
              <w:widowControl w:val="0"/>
              <w:jc w:val="both"/>
              <w:rPr>
                <w:b/>
                <w:bCs/>
              </w:rPr>
            </w:pPr>
            <w:r w:rsidRPr="00ED63D9">
              <w:rPr>
                <w:b/>
                <w:bCs/>
              </w:rPr>
              <w:t>1. Nukentėjęs asmuo, atsižvelgiant į individualius jo poreikius, dėl įvykdytos nusikalstamos veikos atsiradusius poreikius ir nusikalstamos veikos pobūdį, turi teisę:</w:t>
            </w:r>
          </w:p>
          <w:p w14:paraId="477DA5DA" w14:textId="77777777" w:rsidR="00C41813" w:rsidRPr="00ED63D9" w:rsidRDefault="00C41813" w:rsidP="00D63D7E">
            <w:pPr>
              <w:keepLines/>
              <w:widowControl w:val="0"/>
              <w:jc w:val="both"/>
              <w:rPr>
                <w:b/>
              </w:rPr>
            </w:pPr>
            <w:r w:rsidRPr="00ED63D9">
              <w:rPr>
                <w:b/>
                <w:bCs/>
              </w:rPr>
              <w:t>1) nemokamai konfidencialiai naudotis pirmojo kontakto institucijų ir pagalbos tarnybų  teikiama ar (ir) organizuojama pagalba prieš baudžiamąjį procesą, jo metu, prireikus – po jo ir visais atvejais, kai baudžiamasis procesas nepradedamas;</w:t>
            </w:r>
          </w:p>
          <w:p w14:paraId="3A506793" w14:textId="77777777" w:rsidR="00C41813" w:rsidRPr="00ED63D9" w:rsidRDefault="00C41813" w:rsidP="00D63D7E">
            <w:pPr>
              <w:keepLines/>
              <w:widowControl w:val="0"/>
              <w:jc w:val="both"/>
              <w:rPr>
                <w:b/>
              </w:rPr>
            </w:pPr>
            <w:r w:rsidRPr="00ED63D9">
              <w:rPr>
                <w:b/>
              </w:rPr>
              <w:t>2) gauti informaciją jam suprantama kalba, nukentėjusio asmens ir pagalbą teikiančių subjektų sutarimu pasirinktais būdais ir priemonėmis, taip pat, atsižvelgiant į individualius jo poreikius, įskaitant teisę gauti vertimo žodžiu, raštu, gestų kalba paslaugas;</w:t>
            </w:r>
          </w:p>
          <w:p w14:paraId="1F9A39B0" w14:textId="77777777" w:rsidR="009936D5" w:rsidRPr="00ED63D9" w:rsidRDefault="009936D5" w:rsidP="00D63D7E">
            <w:pPr>
              <w:jc w:val="both"/>
              <w:rPr>
                <w:rFonts w:eastAsia="Calibri"/>
                <w:b/>
              </w:rPr>
            </w:pPr>
            <w:r w:rsidRPr="00ED63D9">
              <w:rPr>
                <w:b/>
              </w:rPr>
              <w:t xml:space="preserve">3) </w:t>
            </w:r>
            <w:r w:rsidRPr="00ED63D9">
              <w:rPr>
                <w:rFonts w:eastAsia="Calibri"/>
                <w:b/>
              </w:rPr>
              <w:t>pasirinkti asmenį, kuris dalyvautų kreipiantis į pirmojo kontakto instituciją ir padėtų jam suprasti ir (ar) būti suprastam, išskyrus atvejus, kai tai prieštarauja paties nukentėjusio asmens interesams ir (ar) kitaip trukdo teikti pagalbą;</w:t>
            </w:r>
          </w:p>
          <w:p w14:paraId="7A32C36B" w14:textId="0F784709" w:rsidR="005244FB" w:rsidRPr="00ED63D9" w:rsidRDefault="005244FB" w:rsidP="00D63D7E">
            <w:pPr>
              <w:keepLines/>
              <w:widowControl w:val="0"/>
              <w:jc w:val="both"/>
              <w:rPr>
                <w:b/>
              </w:rPr>
            </w:pPr>
          </w:p>
        </w:tc>
        <w:tc>
          <w:tcPr>
            <w:tcW w:w="1559" w:type="dxa"/>
          </w:tcPr>
          <w:p w14:paraId="087FD630" w14:textId="77777777" w:rsidR="00415AC1" w:rsidRPr="00ED63D9" w:rsidRDefault="00415AC1" w:rsidP="009F02EF">
            <w:pPr>
              <w:ind w:left="95"/>
              <w:jc w:val="both"/>
              <w:rPr>
                <w:b/>
                <w:bCs/>
                <w:iCs/>
              </w:rPr>
            </w:pPr>
            <w:r w:rsidRPr="00ED63D9">
              <w:rPr>
                <w:b/>
              </w:rPr>
              <w:lastRenderedPageBreak/>
              <w:t>Visiškas</w:t>
            </w:r>
          </w:p>
        </w:tc>
      </w:tr>
      <w:tr w:rsidR="00415AC1" w:rsidRPr="00ED63D9" w14:paraId="525F4ADD" w14:textId="77777777" w:rsidTr="00006100">
        <w:trPr>
          <w:trHeight w:val="1691"/>
        </w:trPr>
        <w:tc>
          <w:tcPr>
            <w:tcW w:w="5351" w:type="dxa"/>
          </w:tcPr>
          <w:p w14:paraId="1B8AC919" w14:textId="77777777" w:rsidR="00415AC1" w:rsidRPr="00ED63D9" w:rsidRDefault="00415AC1" w:rsidP="009F02EF">
            <w:pPr>
              <w:jc w:val="both"/>
            </w:pPr>
            <w:r w:rsidRPr="00ED63D9">
              <w:lastRenderedPageBreak/>
              <w:t>2. Valstybės narės užtikrina, kad su aukomis tiek žodžiu, tiek raštu būtų bendraujama paprasta ir suprantama kalba. Tokiame bendravime atsižvelgiama į aukos asmenines savybes, įskaitant bet kokią negalią, kuri gali turėti poveikį gebėjimui suprasti ar būti suprastam.</w:t>
            </w:r>
          </w:p>
        </w:tc>
        <w:tc>
          <w:tcPr>
            <w:tcW w:w="8080" w:type="dxa"/>
          </w:tcPr>
          <w:p w14:paraId="16EB9877"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701F26B4" w14:textId="77777777" w:rsidR="00C9541B" w:rsidRPr="00ED63D9" w:rsidRDefault="00C9541B" w:rsidP="00D63D7E">
            <w:pPr>
              <w:ind w:left="95"/>
              <w:jc w:val="both"/>
              <w:rPr>
                <w:b/>
                <w:iCs/>
                <w:u w:val="single"/>
              </w:rPr>
            </w:pPr>
          </w:p>
          <w:p w14:paraId="1547B325" w14:textId="77777777" w:rsidR="00C936AD" w:rsidRPr="00ED63D9" w:rsidRDefault="00C936AD" w:rsidP="00D63D7E">
            <w:pPr>
              <w:keepLines/>
              <w:widowControl w:val="0"/>
              <w:jc w:val="both"/>
              <w:rPr>
                <w:b/>
              </w:rPr>
            </w:pPr>
            <w:r w:rsidRPr="00ED63D9">
              <w:rPr>
                <w:b/>
              </w:rPr>
              <w:t xml:space="preserve">4 straipsnis. </w:t>
            </w:r>
            <w:r w:rsidRPr="00ED63D9">
              <w:rPr>
                <w:b/>
                <w:bCs/>
              </w:rPr>
              <w:t xml:space="preserve">Nukentėjusio asmens teisės </w:t>
            </w:r>
          </w:p>
          <w:p w14:paraId="0F39F067" w14:textId="77777777" w:rsidR="009936D5" w:rsidRPr="00ED63D9" w:rsidRDefault="009936D5" w:rsidP="00D63D7E">
            <w:pPr>
              <w:keepLines/>
              <w:widowControl w:val="0"/>
              <w:jc w:val="both"/>
              <w:rPr>
                <w:b/>
                <w:bCs/>
              </w:rPr>
            </w:pPr>
            <w:r w:rsidRPr="00ED63D9">
              <w:rPr>
                <w:b/>
                <w:bCs/>
              </w:rPr>
              <w:t>1. Nukentėjęs asmuo, atsižvelgiant į individualius jo poreikius, dėl įvykdytos nusikalstamos veikos atsiradusius poreikius ir nusikalstamos veikos pobūdį, turi teisę:</w:t>
            </w:r>
          </w:p>
          <w:p w14:paraId="3CC85FDB" w14:textId="1F54ABBD" w:rsidR="009936D5" w:rsidRPr="00ED63D9" w:rsidRDefault="009936D5" w:rsidP="00D63D7E">
            <w:pPr>
              <w:keepLines/>
              <w:widowControl w:val="0"/>
              <w:jc w:val="both"/>
              <w:rPr>
                <w:b/>
              </w:rPr>
            </w:pPr>
            <w:r w:rsidRPr="00ED63D9">
              <w:rPr>
                <w:b/>
                <w:bCs/>
              </w:rPr>
              <w:t>&lt;…&gt;</w:t>
            </w:r>
          </w:p>
          <w:p w14:paraId="39DFECD4" w14:textId="77777777" w:rsidR="00C41813" w:rsidRPr="00ED63D9" w:rsidRDefault="00C41813" w:rsidP="00D63D7E">
            <w:pPr>
              <w:keepLines/>
              <w:widowControl w:val="0"/>
              <w:jc w:val="both"/>
              <w:rPr>
                <w:b/>
              </w:rPr>
            </w:pPr>
            <w:r w:rsidRPr="00ED63D9">
              <w:rPr>
                <w:b/>
              </w:rPr>
              <w:t>2) gauti informaciją jam suprantama kalba, nukentėjusio asmens ir pagalbą teikiančių subjektų sutarimu pasirinktais būdais ir priemonėmis, taip pat, atsižvelgiant į individualius jo poreikius, įskaitant teisę gauti vertimo žodžiu, raštu, gestų kalba paslaugas;</w:t>
            </w:r>
          </w:p>
          <w:p w14:paraId="089431C0" w14:textId="5D52011B" w:rsidR="005244FB" w:rsidRPr="00ED63D9" w:rsidRDefault="005244FB" w:rsidP="00D63D7E">
            <w:pPr>
              <w:keepLines/>
              <w:widowControl w:val="0"/>
              <w:jc w:val="both"/>
              <w:rPr>
                <w:b/>
              </w:rPr>
            </w:pPr>
          </w:p>
        </w:tc>
        <w:tc>
          <w:tcPr>
            <w:tcW w:w="1559" w:type="dxa"/>
          </w:tcPr>
          <w:p w14:paraId="38453717" w14:textId="3E5A0866" w:rsidR="00B515C7" w:rsidRPr="00ED63D9" w:rsidRDefault="0074487C" w:rsidP="009F02EF">
            <w:pPr>
              <w:ind w:left="95"/>
              <w:jc w:val="both"/>
              <w:rPr>
                <w:b/>
                <w:bCs/>
                <w:iCs/>
              </w:rPr>
            </w:pPr>
            <w:r w:rsidRPr="00ED63D9">
              <w:rPr>
                <w:b/>
              </w:rPr>
              <w:lastRenderedPageBreak/>
              <w:t>Visiškas</w:t>
            </w:r>
          </w:p>
        </w:tc>
      </w:tr>
      <w:tr w:rsidR="00415AC1" w:rsidRPr="00ED63D9" w14:paraId="1832B6F7" w14:textId="77777777" w:rsidTr="00006100">
        <w:trPr>
          <w:trHeight w:val="279"/>
        </w:trPr>
        <w:tc>
          <w:tcPr>
            <w:tcW w:w="5351" w:type="dxa"/>
          </w:tcPr>
          <w:p w14:paraId="2CC7F480" w14:textId="06409516" w:rsidR="00415AC1" w:rsidRPr="00ED63D9" w:rsidRDefault="00415AC1" w:rsidP="009F02EF">
            <w:pPr>
              <w:jc w:val="both"/>
            </w:pPr>
            <w:r w:rsidRPr="00ED63D9">
              <w:lastRenderedPageBreak/>
              <w:t>3. Valstybės narės leidžia, kad aukas lydėtų jų pasirinktas asmuo pirmo kontakto su kompetentinga valdžios institucija metu, jei aukai dėl nusikaltimo poveikio reikia pagalbos, kad ji suprastų, kas sakoma, ir būtų suprasta, nebent tai prieštarauja aukos interesams ar kitaip kenkia proceso eigai.</w:t>
            </w:r>
          </w:p>
        </w:tc>
        <w:tc>
          <w:tcPr>
            <w:tcW w:w="8080" w:type="dxa"/>
          </w:tcPr>
          <w:p w14:paraId="58DA37DE"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097A0984" w14:textId="77777777" w:rsidR="00C9541B" w:rsidRPr="00ED63D9" w:rsidRDefault="00C9541B" w:rsidP="00D63D7E">
            <w:pPr>
              <w:ind w:left="95"/>
              <w:jc w:val="both"/>
              <w:rPr>
                <w:b/>
                <w:iCs/>
                <w:u w:val="single"/>
              </w:rPr>
            </w:pPr>
          </w:p>
          <w:p w14:paraId="5A749DAC" w14:textId="77777777" w:rsidR="00C936AD" w:rsidRPr="00ED63D9" w:rsidRDefault="00C936AD" w:rsidP="00D63D7E">
            <w:pPr>
              <w:keepLines/>
              <w:widowControl w:val="0"/>
              <w:jc w:val="both"/>
              <w:rPr>
                <w:b/>
              </w:rPr>
            </w:pPr>
            <w:r w:rsidRPr="00ED63D9">
              <w:rPr>
                <w:b/>
              </w:rPr>
              <w:t xml:space="preserve">4 straipsnis. </w:t>
            </w:r>
            <w:r w:rsidRPr="00ED63D9">
              <w:rPr>
                <w:b/>
                <w:bCs/>
              </w:rPr>
              <w:t xml:space="preserve">Nukentėjusio asmens teisės </w:t>
            </w:r>
          </w:p>
          <w:p w14:paraId="7AC3A161" w14:textId="77777777" w:rsidR="009936D5" w:rsidRPr="00ED63D9" w:rsidRDefault="009936D5" w:rsidP="00D63D7E">
            <w:pPr>
              <w:keepLines/>
              <w:widowControl w:val="0"/>
              <w:jc w:val="both"/>
              <w:rPr>
                <w:b/>
                <w:bCs/>
              </w:rPr>
            </w:pPr>
            <w:r w:rsidRPr="00ED63D9">
              <w:rPr>
                <w:b/>
                <w:bCs/>
              </w:rPr>
              <w:t>1. Nukentėjęs asmuo, atsižvelgiant į individualius jo poreikius, dėl įvykdytos nusikalstamos veikos atsiradusius poreikius ir nusikalstamos veikos pobūdį, turi teisę:</w:t>
            </w:r>
          </w:p>
          <w:p w14:paraId="49FEA2EF" w14:textId="39F48E92" w:rsidR="009936D5" w:rsidRPr="00ED63D9" w:rsidRDefault="009936D5" w:rsidP="00D63D7E">
            <w:pPr>
              <w:jc w:val="both"/>
              <w:rPr>
                <w:b/>
              </w:rPr>
            </w:pPr>
            <w:r w:rsidRPr="00ED63D9">
              <w:rPr>
                <w:b/>
              </w:rPr>
              <w:t>&lt;…&gt;</w:t>
            </w:r>
          </w:p>
          <w:p w14:paraId="6E72ED18" w14:textId="77777777" w:rsidR="009936D5" w:rsidRPr="00ED63D9" w:rsidRDefault="009936D5" w:rsidP="00D63D7E">
            <w:pPr>
              <w:jc w:val="both"/>
              <w:rPr>
                <w:rFonts w:eastAsia="Calibri"/>
                <w:b/>
              </w:rPr>
            </w:pPr>
            <w:r w:rsidRPr="00ED63D9">
              <w:rPr>
                <w:b/>
              </w:rPr>
              <w:t xml:space="preserve">3) </w:t>
            </w:r>
            <w:r w:rsidRPr="00ED63D9">
              <w:rPr>
                <w:rFonts w:eastAsia="Calibri"/>
                <w:b/>
              </w:rPr>
              <w:t>pasirinkti asmenį, kuris dalyvautų kreipiantis į pirmojo kontakto instituciją ir padėtų jam suprasti ir (ar) būti suprastam, išskyrus atvejus, kai tai prieštarauja paties nukentėjusio asmens interesams ir (ar) kitaip trukdo teikti pagalbą;</w:t>
            </w:r>
          </w:p>
          <w:p w14:paraId="04EC63B3" w14:textId="75167CEE" w:rsidR="005244FB" w:rsidRPr="00ED63D9" w:rsidRDefault="005244FB" w:rsidP="00D63D7E">
            <w:pPr>
              <w:keepLines/>
              <w:widowControl w:val="0"/>
              <w:jc w:val="both"/>
              <w:rPr>
                <w:b/>
              </w:rPr>
            </w:pPr>
          </w:p>
        </w:tc>
        <w:tc>
          <w:tcPr>
            <w:tcW w:w="1559" w:type="dxa"/>
          </w:tcPr>
          <w:p w14:paraId="7BB98BBC" w14:textId="77777777" w:rsidR="00415AC1" w:rsidRPr="00ED63D9" w:rsidRDefault="00415AC1" w:rsidP="009F02EF">
            <w:pPr>
              <w:jc w:val="both"/>
              <w:rPr>
                <w:b/>
                <w:iCs/>
                <w:u w:val="single"/>
              </w:rPr>
            </w:pPr>
            <w:r w:rsidRPr="00ED63D9">
              <w:rPr>
                <w:b/>
              </w:rPr>
              <w:t>Visiškas</w:t>
            </w:r>
          </w:p>
        </w:tc>
      </w:tr>
      <w:tr w:rsidR="00415AC1" w:rsidRPr="00ED63D9" w14:paraId="6997F63C" w14:textId="77777777" w:rsidTr="001A58CB">
        <w:trPr>
          <w:trHeight w:val="690"/>
        </w:trPr>
        <w:tc>
          <w:tcPr>
            <w:tcW w:w="5351" w:type="dxa"/>
          </w:tcPr>
          <w:p w14:paraId="6CA1EB62" w14:textId="47339A8F" w:rsidR="00415AC1" w:rsidRPr="00ED63D9" w:rsidRDefault="00415AC1" w:rsidP="009F02EF">
            <w:pPr>
              <w:pStyle w:val="Betarp"/>
              <w:jc w:val="both"/>
              <w:rPr>
                <w:rFonts w:ascii="Times New Roman" w:hAnsi="Times New Roman"/>
                <w:b/>
                <w:i/>
                <w:sz w:val="24"/>
                <w:szCs w:val="24"/>
              </w:rPr>
            </w:pPr>
            <w:r w:rsidRPr="00ED63D9">
              <w:rPr>
                <w:rFonts w:ascii="Times New Roman" w:hAnsi="Times New Roman"/>
                <w:b/>
                <w:i/>
                <w:sz w:val="24"/>
                <w:szCs w:val="24"/>
              </w:rPr>
              <w:t>4 straipsnis</w:t>
            </w:r>
          </w:p>
          <w:p w14:paraId="38428446" w14:textId="77777777" w:rsidR="00415AC1" w:rsidRPr="00ED63D9" w:rsidRDefault="00415AC1" w:rsidP="009F02EF">
            <w:pPr>
              <w:pStyle w:val="Betarp"/>
              <w:jc w:val="both"/>
              <w:rPr>
                <w:rFonts w:ascii="Times New Roman" w:hAnsi="Times New Roman"/>
                <w:sz w:val="24"/>
                <w:szCs w:val="24"/>
              </w:rPr>
            </w:pPr>
            <w:r w:rsidRPr="00ED63D9">
              <w:rPr>
                <w:rFonts w:ascii="Times New Roman" w:hAnsi="Times New Roman"/>
                <w:sz w:val="24"/>
                <w:szCs w:val="24"/>
              </w:rPr>
              <w:t>Teisė gauti informaciją nuo pirmo kontakto su kompetentinga valdžios institucija</w:t>
            </w:r>
          </w:p>
          <w:p w14:paraId="1F586DA4" w14:textId="77777777" w:rsidR="007468EB" w:rsidRPr="00ED63D9" w:rsidRDefault="007468EB" w:rsidP="009F02EF">
            <w:pPr>
              <w:pStyle w:val="Betarp"/>
              <w:jc w:val="both"/>
              <w:rPr>
                <w:rFonts w:ascii="Times New Roman" w:hAnsi="Times New Roman"/>
                <w:sz w:val="24"/>
                <w:szCs w:val="24"/>
              </w:rPr>
            </w:pPr>
          </w:p>
          <w:p w14:paraId="6AD94965" w14:textId="77777777" w:rsidR="00415AC1" w:rsidRPr="00ED63D9" w:rsidRDefault="00415AC1" w:rsidP="009F02EF">
            <w:pPr>
              <w:pStyle w:val="Betarp"/>
              <w:tabs>
                <w:tab w:val="left" w:pos="426"/>
              </w:tabs>
              <w:jc w:val="both"/>
              <w:rPr>
                <w:rFonts w:ascii="Times New Roman" w:hAnsi="Times New Roman"/>
                <w:sz w:val="24"/>
                <w:szCs w:val="24"/>
              </w:rPr>
            </w:pPr>
            <w:r w:rsidRPr="00ED63D9">
              <w:rPr>
                <w:rFonts w:ascii="Times New Roman" w:hAnsi="Times New Roman"/>
                <w:sz w:val="24"/>
                <w:szCs w:val="24"/>
              </w:rPr>
              <w:t>1.</w:t>
            </w:r>
            <w:r w:rsidRPr="00ED63D9">
              <w:rPr>
                <w:rFonts w:ascii="Times New Roman" w:hAnsi="Times New Roman"/>
                <w:sz w:val="24"/>
                <w:szCs w:val="24"/>
              </w:rPr>
              <w:tab/>
              <w:t>Valstybės narės užtikrina, kad aukoms nuo jų pirmo kontakto su kompetentinga valdžios institucija nepagrįstai nedelsiant būtų suteikta toliau nurodyta informacija, kad jos galėtų naudotis šioje direktyvoje nustatytomis teisėmis:</w:t>
            </w:r>
          </w:p>
          <w:p w14:paraId="2CE18AF9" w14:textId="77777777" w:rsidR="00415AC1" w:rsidRPr="00ED63D9" w:rsidRDefault="00415AC1" w:rsidP="009F02EF">
            <w:pPr>
              <w:pStyle w:val="Betarp"/>
              <w:tabs>
                <w:tab w:val="left" w:pos="426"/>
              </w:tabs>
              <w:jc w:val="both"/>
              <w:rPr>
                <w:rFonts w:ascii="Times New Roman" w:hAnsi="Times New Roman"/>
                <w:sz w:val="24"/>
                <w:szCs w:val="24"/>
              </w:rPr>
            </w:pPr>
          </w:p>
          <w:p w14:paraId="564F9DDF" w14:textId="77777777" w:rsidR="00251E17" w:rsidRPr="00ED63D9" w:rsidRDefault="00251E17" w:rsidP="009F02EF">
            <w:pPr>
              <w:pStyle w:val="Betarp"/>
              <w:tabs>
                <w:tab w:val="left" w:pos="426"/>
              </w:tabs>
              <w:jc w:val="both"/>
              <w:rPr>
                <w:rFonts w:ascii="Times New Roman" w:hAnsi="Times New Roman"/>
                <w:sz w:val="24"/>
                <w:szCs w:val="24"/>
              </w:rPr>
            </w:pPr>
          </w:p>
          <w:p w14:paraId="639D3FDB" w14:textId="77777777" w:rsidR="00415AC1" w:rsidRPr="00ED63D9" w:rsidRDefault="00415AC1" w:rsidP="009F02EF">
            <w:pPr>
              <w:jc w:val="both"/>
              <w:rPr>
                <w:lang w:val="lt-LT"/>
              </w:rPr>
            </w:pPr>
            <w:r w:rsidRPr="00ED63D9">
              <w:rPr>
                <w:lang w:val="lt-LT"/>
              </w:rPr>
              <w:t xml:space="preserve">a) paramos, kuri aukoms gali būti suteikta, rūšis ir informacija apie tai, kas tokią paramą suteiktų, įskaitant, kai taikoma, svarbią bazinę informaciją apie galimybę gauti medicininę paramą, specialisto </w:t>
            </w:r>
            <w:r w:rsidRPr="00ED63D9">
              <w:rPr>
                <w:lang w:val="lt-LT"/>
              </w:rPr>
              <w:lastRenderedPageBreak/>
              <w:t xml:space="preserve">paramą, be kita ko, psichologinę paramą, ir kitą apgyvendinimo vietą; </w:t>
            </w:r>
          </w:p>
        </w:tc>
        <w:tc>
          <w:tcPr>
            <w:tcW w:w="8080" w:type="dxa"/>
          </w:tcPr>
          <w:p w14:paraId="521FFA0F" w14:textId="77777777" w:rsidR="00076376" w:rsidRPr="00ED63D9" w:rsidRDefault="00076376" w:rsidP="00D63D7E">
            <w:pPr>
              <w:jc w:val="both"/>
              <w:rPr>
                <w:b/>
                <w:bCs/>
              </w:rPr>
            </w:pPr>
            <w:r w:rsidRPr="00ED63D9">
              <w:rPr>
                <w:b/>
                <w:bCs/>
              </w:rPr>
              <w:lastRenderedPageBreak/>
              <w:t xml:space="preserve">Lietuvos Respublikos pagalbos nuo nusikalstamos veikos nukentėjusiems asmenims įstatymo projektas </w:t>
            </w:r>
          </w:p>
          <w:p w14:paraId="14B4E6B3" w14:textId="77777777" w:rsidR="00415AC1" w:rsidRPr="00ED63D9" w:rsidRDefault="00415AC1" w:rsidP="00D63D7E">
            <w:pPr>
              <w:ind w:left="95"/>
              <w:jc w:val="both"/>
              <w:rPr>
                <w:b/>
                <w:bCs/>
                <w:lang w:val="lt-LT"/>
              </w:rPr>
            </w:pPr>
          </w:p>
          <w:p w14:paraId="56460BE7" w14:textId="77777777" w:rsidR="00F413BF" w:rsidRPr="00ED63D9" w:rsidRDefault="00F413BF" w:rsidP="00D63D7E">
            <w:pPr>
              <w:jc w:val="both"/>
              <w:rPr>
                <w:b/>
              </w:rPr>
            </w:pPr>
            <w:r w:rsidRPr="00ED63D9">
              <w:rPr>
                <w:b/>
                <w:bCs/>
              </w:rPr>
              <w:t>9 straipsnis. Informacijos teikimas pirmojo kontakto institucijoje</w:t>
            </w:r>
          </w:p>
          <w:p w14:paraId="4321F5C5" w14:textId="77777777" w:rsidR="009936D5" w:rsidRPr="00ED63D9" w:rsidRDefault="009936D5" w:rsidP="00D63D7E">
            <w:pPr>
              <w:jc w:val="both"/>
              <w:rPr>
                <w:b/>
              </w:rPr>
            </w:pPr>
            <w:r w:rsidRPr="00ED63D9">
              <w:rPr>
                <w:b/>
                <w:bCs/>
              </w:rPr>
              <w:t>1. Pirmojo kontakto institucija nukentėjusiems asmenims teikia informaciją apie:</w:t>
            </w:r>
          </w:p>
          <w:p w14:paraId="08DE7038" w14:textId="77777777" w:rsidR="009936D5" w:rsidRPr="00ED63D9" w:rsidRDefault="009936D5" w:rsidP="00D63D7E">
            <w:pPr>
              <w:jc w:val="both"/>
              <w:rPr>
                <w:b/>
              </w:rPr>
            </w:pPr>
            <w:r w:rsidRPr="00ED63D9">
              <w:rPr>
                <w:b/>
                <w:bCs/>
              </w:rPr>
              <w:t>1) pagalbą, kuri nukentėjusiam asmeniui gali būti suteikta, ir pagalbos tarnybų kontaktinius duomenis (pateikiamas pagalbos tarnybų sąrašas, nurodant</w:t>
            </w:r>
            <w:r w:rsidRPr="00ED63D9">
              <w:rPr>
                <w:b/>
              </w:rPr>
              <w:t xml:space="preserve"> jų pavadinimą, veiklos</w:t>
            </w:r>
            <w:r w:rsidRPr="00ED63D9">
              <w:rPr>
                <w:b/>
                <w:bCs/>
              </w:rPr>
              <w:t xml:space="preserve"> vykdymo adresą, telefono ryšio numerį, elektroninio pašto adresą), įskaitant informaciją apie galimybę gauti sveikatos priežiūros paslaugas, reikiamo specialisto pagalbą ir galimą laikiną apgyvendinimą;</w:t>
            </w:r>
          </w:p>
          <w:p w14:paraId="247F2C4C" w14:textId="1EE2B3E1" w:rsidR="00006100" w:rsidRPr="00ED63D9" w:rsidRDefault="00006100" w:rsidP="00D63D7E">
            <w:pPr>
              <w:jc w:val="both"/>
              <w:rPr>
                <w:b/>
              </w:rPr>
            </w:pPr>
          </w:p>
        </w:tc>
        <w:tc>
          <w:tcPr>
            <w:tcW w:w="1559" w:type="dxa"/>
          </w:tcPr>
          <w:p w14:paraId="3DD32DFC" w14:textId="77777777" w:rsidR="00415AC1" w:rsidRPr="00ED63D9" w:rsidRDefault="00415AC1" w:rsidP="009F02EF">
            <w:pPr>
              <w:jc w:val="both"/>
              <w:rPr>
                <w:b/>
                <w:bCs/>
              </w:rPr>
            </w:pPr>
            <w:r w:rsidRPr="00ED63D9">
              <w:rPr>
                <w:b/>
              </w:rPr>
              <w:t>Visiškas</w:t>
            </w:r>
          </w:p>
        </w:tc>
      </w:tr>
      <w:tr w:rsidR="00415AC1" w:rsidRPr="00ED63D9" w14:paraId="50879DF0" w14:textId="77777777" w:rsidTr="00006100">
        <w:trPr>
          <w:trHeight w:val="137"/>
        </w:trPr>
        <w:tc>
          <w:tcPr>
            <w:tcW w:w="5351" w:type="dxa"/>
          </w:tcPr>
          <w:p w14:paraId="32249BC9" w14:textId="68528ADB" w:rsidR="00415AC1" w:rsidRPr="00ED63D9" w:rsidRDefault="00C7356A" w:rsidP="009F02EF">
            <w:r w:rsidRPr="00ED63D9">
              <w:rPr>
                <w:rFonts w:eastAsia="Times New Roman"/>
                <w:lang w:eastAsia="lt-LT"/>
              </w:rPr>
              <w:lastRenderedPageBreak/>
              <w:t>b) informacija apie procedūras, susijusias su skundo dėl nusikalstamos veikos pateikimu, ir jų vaidmenį tokiose procedūrose;</w:t>
            </w:r>
          </w:p>
        </w:tc>
        <w:tc>
          <w:tcPr>
            <w:tcW w:w="8080" w:type="dxa"/>
          </w:tcPr>
          <w:p w14:paraId="72A12944"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6320079A" w14:textId="77777777" w:rsidR="00BA624B" w:rsidRPr="00ED63D9" w:rsidRDefault="00BA624B" w:rsidP="00D63D7E">
            <w:pPr>
              <w:ind w:left="95"/>
              <w:jc w:val="both"/>
              <w:rPr>
                <w:b/>
                <w:bCs/>
              </w:rPr>
            </w:pPr>
          </w:p>
          <w:p w14:paraId="24B36BA4" w14:textId="77777777" w:rsidR="00F413BF" w:rsidRPr="00ED63D9" w:rsidRDefault="00F413BF" w:rsidP="00D63D7E">
            <w:pPr>
              <w:jc w:val="both"/>
              <w:rPr>
                <w:b/>
              </w:rPr>
            </w:pPr>
            <w:r w:rsidRPr="00ED63D9">
              <w:rPr>
                <w:b/>
                <w:bCs/>
              </w:rPr>
              <w:t>9 straipsnis. Informacijos teikimas pirmojo kontakto institucijoje</w:t>
            </w:r>
          </w:p>
          <w:p w14:paraId="16713DE1" w14:textId="77777777" w:rsidR="00D853F5" w:rsidRPr="00ED63D9" w:rsidRDefault="00D853F5" w:rsidP="00D63D7E">
            <w:pPr>
              <w:jc w:val="both"/>
              <w:rPr>
                <w:b/>
              </w:rPr>
            </w:pPr>
            <w:r w:rsidRPr="00ED63D9">
              <w:rPr>
                <w:b/>
                <w:bCs/>
              </w:rPr>
              <w:t>1. Pirmojo kontakto institucija nukentėjusiems asmenims teikia informaciją apie:</w:t>
            </w:r>
          </w:p>
          <w:p w14:paraId="2E4984B8" w14:textId="3DDBBA93" w:rsidR="00D853F5" w:rsidRPr="00ED63D9" w:rsidRDefault="00D853F5" w:rsidP="00D63D7E">
            <w:pPr>
              <w:jc w:val="both"/>
              <w:rPr>
                <w:b/>
                <w:bCs/>
              </w:rPr>
            </w:pPr>
            <w:r w:rsidRPr="00ED63D9">
              <w:rPr>
                <w:b/>
                <w:bCs/>
              </w:rPr>
              <w:t>&lt;…&gt;</w:t>
            </w:r>
          </w:p>
          <w:p w14:paraId="1B6C8C27" w14:textId="77777777" w:rsidR="00D853F5" w:rsidRPr="00ED63D9" w:rsidRDefault="00D853F5" w:rsidP="00D63D7E">
            <w:pPr>
              <w:jc w:val="both"/>
              <w:rPr>
                <w:b/>
                <w:bCs/>
              </w:rPr>
            </w:pPr>
            <w:r w:rsidRPr="00ED63D9">
              <w:rPr>
                <w:b/>
                <w:bCs/>
              </w:rPr>
              <w:t>2) procedūras, susijusias su skundo dėl nusikalstamos veikos pateikimu, ir teisinę nukentėjusio asmens padėtį tokiose procedūrose;</w:t>
            </w:r>
          </w:p>
          <w:p w14:paraId="136F8D08" w14:textId="5D68BEEC" w:rsidR="005244FB" w:rsidRPr="00ED63D9" w:rsidRDefault="005244FB" w:rsidP="00D63D7E">
            <w:pPr>
              <w:jc w:val="both"/>
              <w:rPr>
                <w:b/>
                <w:bCs/>
              </w:rPr>
            </w:pPr>
          </w:p>
        </w:tc>
        <w:tc>
          <w:tcPr>
            <w:tcW w:w="1559" w:type="dxa"/>
          </w:tcPr>
          <w:p w14:paraId="3982230E" w14:textId="77777777" w:rsidR="00415AC1" w:rsidRPr="00ED63D9" w:rsidRDefault="00415AC1" w:rsidP="009F02EF">
            <w:pPr>
              <w:keepLines/>
              <w:widowControl w:val="0"/>
              <w:suppressAutoHyphens/>
              <w:jc w:val="both"/>
              <w:rPr>
                <w:b/>
                <w:bCs/>
              </w:rPr>
            </w:pPr>
            <w:r w:rsidRPr="00ED63D9">
              <w:rPr>
                <w:b/>
              </w:rPr>
              <w:t>Visiškas</w:t>
            </w:r>
          </w:p>
        </w:tc>
      </w:tr>
      <w:tr w:rsidR="00415AC1" w:rsidRPr="00ED63D9" w14:paraId="2C2BF0B9" w14:textId="77777777" w:rsidTr="00006100">
        <w:trPr>
          <w:trHeight w:val="77"/>
        </w:trPr>
        <w:tc>
          <w:tcPr>
            <w:tcW w:w="5351" w:type="dxa"/>
          </w:tcPr>
          <w:p w14:paraId="7DC2CF75" w14:textId="4D562AE0" w:rsidR="00415AC1" w:rsidRPr="00ED63D9" w:rsidRDefault="00415AC1" w:rsidP="009F02EF">
            <w:pPr>
              <w:jc w:val="both"/>
            </w:pPr>
            <w:r w:rsidRPr="00ED63D9">
              <w:t>c) informacija apie tai, kaip ir kokiomis sąlygomis jos gali gauti apsaugą, įskaitant apsaugos priemones;</w:t>
            </w:r>
          </w:p>
        </w:tc>
        <w:tc>
          <w:tcPr>
            <w:tcW w:w="8080" w:type="dxa"/>
          </w:tcPr>
          <w:p w14:paraId="13AABE54"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31868E45" w14:textId="77777777" w:rsidR="00C7356A" w:rsidRPr="00ED63D9" w:rsidRDefault="00C7356A" w:rsidP="00D63D7E">
            <w:pPr>
              <w:keepLines/>
              <w:widowControl w:val="0"/>
              <w:suppressAutoHyphens/>
              <w:jc w:val="both"/>
              <w:rPr>
                <w:b/>
                <w:bCs/>
              </w:rPr>
            </w:pPr>
          </w:p>
          <w:p w14:paraId="2D9C1F31" w14:textId="77777777" w:rsidR="00F413BF" w:rsidRPr="00ED63D9" w:rsidRDefault="00F413BF" w:rsidP="00D63D7E">
            <w:pPr>
              <w:jc w:val="both"/>
              <w:rPr>
                <w:b/>
              </w:rPr>
            </w:pPr>
            <w:r w:rsidRPr="00ED63D9">
              <w:rPr>
                <w:b/>
                <w:bCs/>
              </w:rPr>
              <w:t>9 straipsnis. Informacijos teikimas pirmojo kontakto institucijoje</w:t>
            </w:r>
          </w:p>
          <w:p w14:paraId="6CEB52E5" w14:textId="77777777" w:rsidR="00D853F5" w:rsidRPr="00ED63D9" w:rsidRDefault="00D853F5" w:rsidP="00D63D7E">
            <w:pPr>
              <w:jc w:val="both"/>
              <w:rPr>
                <w:b/>
              </w:rPr>
            </w:pPr>
            <w:r w:rsidRPr="00ED63D9">
              <w:rPr>
                <w:b/>
                <w:bCs/>
              </w:rPr>
              <w:t>1. Pirmojo kontakto institucija nukentėjusiems asmenims teikia informaciją apie:</w:t>
            </w:r>
          </w:p>
          <w:p w14:paraId="2955A894" w14:textId="7C76F356" w:rsidR="00D853F5" w:rsidRPr="00ED63D9" w:rsidRDefault="00D853F5" w:rsidP="00D63D7E">
            <w:pPr>
              <w:jc w:val="both"/>
              <w:rPr>
                <w:b/>
                <w:bCs/>
              </w:rPr>
            </w:pPr>
            <w:r w:rsidRPr="00ED63D9">
              <w:rPr>
                <w:b/>
                <w:bCs/>
              </w:rPr>
              <w:t>&lt;…&gt;</w:t>
            </w:r>
          </w:p>
          <w:p w14:paraId="1447A8D0" w14:textId="182D7B15" w:rsidR="005244FB" w:rsidRPr="00ED63D9" w:rsidRDefault="004B487D" w:rsidP="00D63D7E">
            <w:pPr>
              <w:jc w:val="both"/>
              <w:rPr>
                <w:b/>
              </w:rPr>
            </w:pPr>
            <w:r w:rsidRPr="00ED63D9">
              <w:rPr>
                <w:b/>
                <w:bCs/>
              </w:rPr>
              <w:t xml:space="preserve">3) tai, kokiais būdais ir sąlygomis nukentėjęs asmuo gali gauti </w:t>
            </w:r>
            <w:r w:rsidRPr="00ED63D9">
              <w:rPr>
                <w:b/>
              </w:rPr>
              <w:t xml:space="preserve">specialias apsaugos priemones, </w:t>
            </w:r>
            <w:bookmarkStart w:id="10" w:name="part_3803cd3aa4194c619246d8c5b44df582"/>
            <w:bookmarkStart w:id="11" w:name="part_31562ad84abf42ccaf24772be608a7e1"/>
            <w:bookmarkStart w:id="12" w:name="part_937535d6317a4845ba73a0feb84b871a"/>
            <w:bookmarkEnd w:id="10"/>
            <w:bookmarkEnd w:id="11"/>
            <w:bookmarkEnd w:id="12"/>
          </w:p>
        </w:tc>
        <w:tc>
          <w:tcPr>
            <w:tcW w:w="1559" w:type="dxa"/>
          </w:tcPr>
          <w:p w14:paraId="1C24004B" w14:textId="77777777" w:rsidR="00415AC1" w:rsidRPr="00ED63D9" w:rsidRDefault="00415AC1" w:rsidP="009F02EF">
            <w:pPr>
              <w:jc w:val="both"/>
              <w:rPr>
                <w:b/>
              </w:rPr>
            </w:pPr>
            <w:r w:rsidRPr="00ED63D9">
              <w:rPr>
                <w:b/>
              </w:rPr>
              <w:t>Visiškas</w:t>
            </w:r>
          </w:p>
        </w:tc>
      </w:tr>
      <w:tr w:rsidR="00415AC1" w:rsidRPr="00ED63D9" w14:paraId="0F574882" w14:textId="77777777" w:rsidTr="00006100">
        <w:trPr>
          <w:trHeight w:val="407"/>
        </w:trPr>
        <w:tc>
          <w:tcPr>
            <w:tcW w:w="5351" w:type="dxa"/>
          </w:tcPr>
          <w:p w14:paraId="29AE44BC" w14:textId="270794F1" w:rsidR="00415AC1" w:rsidRPr="00ED63D9" w:rsidRDefault="00C7356A" w:rsidP="009F02EF">
            <w:pPr>
              <w:jc w:val="both"/>
            </w:pPr>
            <w:r w:rsidRPr="00ED63D9">
              <w:rPr>
                <w:rFonts w:eastAsia="Times New Roman"/>
                <w:lang w:eastAsia="lt-LT"/>
              </w:rPr>
              <w:t>d) informacija apie tai, kaip ir kokiomis sąlygomis jos gali kreiptis dėl teisinės konsultacijos, teisinės pagalbos ir kitos rūšies konsultacijos;</w:t>
            </w:r>
          </w:p>
        </w:tc>
        <w:tc>
          <w:tcPr>
            <w:tcW w:w="8080" w:type="dxa"/>
          </w:tcPr>
          <w:p w14:paraId="12E07B9B"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7177C981" w14:textId="77777777" w:rsidR="00F413BF" w:rsidRPr="00ED63D9" w:rsidRDefault="00F413BF" w:rsidP="00D63D7E">
            <w:pPr>
              <w:jc w:val="both"/>
              <w:rPr>
                <w:b/>
              </w:rPr>
            </w:pPr>
            <w:r w:rsidRPr="00ED63D9">
              <w:rPr>
                <w:b/>
                <w:bCs/>
              </w:rPr>
              <w:t>9 straipsnis. Informacijos teikimas pirmojo kontakto institucijoje</w:t>
            </w:r>
          </w:p>
          <w:p w14:paraId="405EA94E" w14:textId="77777777" w:rsidR="00D853F5" w:rsidRPr="00ED63D9" w:rsidRDefault="00D853F5" w:rsidP="00D63D7E">
            <w:pPr>
              <w:jc w:val="both"/>
              <w:rPr>
                <w:b/>
              </w:rPr>
            </w:pPr>
            <w:r w:rsidRPr="00ED63D9">
              <w:rPr>
                <w:b/>
                <w:bCs/>
              </w:rPr>
              <w:t>1. Pirmojo kontakto institucija nukentėjusiems asmenims teikia informaciją apie:</w:t>
            </w:r>
          </w:p>
          <w:p w14:paraId="29536D3F" w14:textId="4FA038AC" w:rsidR="00D853F5" w:rsidRPr="00ED63D9" w:rsidRDefault="00D853F5" w:rsidP="00D63D7E">
            <w:pPr>
              <w:jc w:val="both"/>
              <w:rPr>
                <w:b/>
                <w:bCs/>
              </w:rPr>
            </w:pPr>
            <w:r w:rsidRPr="00ED63D9">
              <w:rPr>
                <w:b/>
                <w:bCs/>
              </w:rPr>
              <w:t>&lt;…&gt;</w:t>
            </w:r>
          </w:p>
          <w:p w14:paraId="0092DA10" w14:textId="77777777" w:rsidR="00D853F5" w:rsidRPr="00ED63D9" w:rsidRDefault="00D853F5" w:rsidP="00D63D7E">
            <w:pPr>
              <w:jc w:val="both"/>
              <w:rPr>
                <w:b/>
              </w:rPr>
            </w:pPr>
            <w:r w:rsidRPr="00ED63D9">
              <w:rPr>
                <w:b/>
                <w:bCs/>
              </w:rPr>
              <w:t>4) tai, kokiais būdais ir sąlygomis nukentėjęs asmuo gali kreiptis dėl teisinės pagalbos ir konsultacijos;</w:t>
            </w:r>
          </w:p>
          <w:p w14:paraId="5D00A1B7" w14:textId="721590BD" w:rsidR="005244FB" w:rsidRPr="00ED63D9" w:rsidRDefault="005244FB" w:rsidP="00D63D7E">
            <w:pPr>
              <w:jc w:val="both"/>
              <w:rPr>
                <w:b/>
              </w:rPr>
            </w:pPr>
            <w:bookmarkStart w:id="13" w:name="pn1_142"/>
            <w:bookmarkStart w:id="14" w:name="pn1_143"/>
            <w:bookmarkEnd w:id="13"/>
            <w:bookmarkEnd w:id="14"/>
          </w:p>
        </w:tc>
        <w:tc>
          <w:tcPr>
            <w:tcW w:w="1559" w:type="dxa"/>
          </w:tcPr>
          <w:p w14:paraId="7C48C916" w14:textId="77777777" w:rsidR="00415AC1" w:rsidRPr="00ED63D9" w:rsidRDefault="00415AC1" w:rsidP="009F02EF">
            <w:pPr>
              <w:jc w:val="both"/>
              <w:rPr>
                <w:b/>
              </w:rPr>
            </w:pPr>
            <w:r w:rsidRPr="00ED63D9">
              <w:rPr>
                <w:b/>
              </w:rPr>
              <w:t>Visiškas</w:t>
            </w:r>
          </w:p>
        </w:tc>
      </w:tr>
      <w:tr w:rsidR="00415AC1" w:rsidRPr="00ED63D9" w14:paraId="58E24643" w14:textId="77777777" w:rsidTr="00006100">
        <w:trPr>
          <w:trHeight w:val="2955"/>
        </w:trPr>
        <w:tc>
          <w:tcPr>
            <w:tcW w:w="5351" w:type="dxa"/>
          </w:tcPr>
          <w:p w14:paraId="22854BEA" w14:textId="31E9843C" w:rsidR="00415AC1" w:rsidRPr="00ED63D9" w:rsidRDefault="00415AC1" w:rsidP="009F02EF">
            <w:pPr>
              <w:rPr>
                <w:rFonts w:eastAsia="Times New Roman"/>
                <w:lang w:eastAsia="lt-LT"/>
              </w:rPr>
            </w:pPr>
            <w:r w:rsidRPr="00ED63D9">
              <w:rPr>
                <w:rFonts w:eastAsia="Times New Roman"/>
                <w:lang w:eastAsia="lt-LT"/>
              </w:rPr>
              <w:lastRenderedPageBreak/>
              <w:t xml:space="preserve">e) </w:t>
            </w:r>
            <w:r w:rsidRPr="00ED63D9">
              <w:t>informacija apie tai, kaip ir kokiomis sąlygomis jos gali gauti kompensaciją;</w:t>
            </w:r>
          </w:p>
        </w:tc>
        <w:tc>
          <w:tcPr>
            <w:tcW w:w="8080" w:type="dxa"/>
          </w:tcPr>
          <w:p w14:paraId="0BFC9FD8"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04B44E03" w14:textId="77777777" w:rsidR="00F34792" w:rsidRPr="00ED63D9" w:rsidRDefault="00F34792" w:rsidP="00D63D7E">
            <w:pPr>
              <w:keepLines/>
              <w:widowControl w:val="0"/>
              <w:suppressAutoHyphens/>
              <w:ind w:firstLine="731"/>
              <w:jc w:val="both"/>
              <w:rPr>
                <w:b/>
                <w:bCs/>
              </w:rPr>
            </w:pPr>
          </w:p>
          <w:p w14:paraId="14B1F165" w14:textId="77777777" w:rsidR="00F413BF" w:rsidRPr="00ED63D9" w:rsidRDefault="00F413BF" w:rsidP="00D63D7E">
            <w:pPr>
              <w:jc w:val="both"/>
              <w:rPr>
                <w:b/>
              </w:rPr>
            </w:pPr>
            <w:r w:rsidRPr="00ED63D9">
              <w:rPr>
                <w:b/>
                <w:bCs/>
              </w:rPr>
              <w:t>9 straipsnis. Informacijos teikimas pirmojo kontakto institucijoje</w:t>
            </w:r>
          </w:p>
          <w:p w14:paraId="3ACF9139" w14:textId="77777777" w:rsidR="00D853F5" w:rsidRPr="00ED63D9" w:rsidRDefault="00D853F5" w:rsidP="00D63D7E">
            <w:pPr>
              <w:jc w:val="both"/>
              <w:rPr>
                <w:b/>
              </w:rPr>
            </w:pPr>
            <w:r w:rsidRPr="00ED63D9">
              <w:rPr>
                <w:b/>
                <w:bCs/>
              </w:rPr>
              <w:t>1. Pirmojo kontakto institucija nukentėjusiems asmenims teikia informaciją apie:</w:t>
            </w:r>
          </w:p>
          <w:p w14:paraId="6D17A7F5" w14:textId="10DFDB53" w:rsidR="00D853F5" w:rsidRPr="00ED63D9" w:rsidRDefault="00D853F5" w:rsidP="00D63D7E">
            <w:pPr>
              <w:jc w:val="both"/>
              <w:rPr>
                <w:b/>
              </w:rPr>
            </w:pPr>
            <w:r w:rsidRPr="00ED63D9">
              <w:rPr>
                <w:b/>
                <w:bCs/>
              </w:rPr>
              <w:t>&lt;…&gt;</w:t>
            </w:r>
          </w:p>
          <w:p w14:paraId="3F93632E" w14:textId="77777777" w:rsidR="00D853F5" w:rsidRPr="00ED63D9" w:rsidRDefault="00D853F5" w:rsidP="00D63D7E">
            <w:pPr>
              <w:jc w:val="both"/>
              <w:rPr>
                <w:b/>
              </w:rPr>
            </w:pPr>
            <w:r w:rsidRPr="00ED63D9">
              <w:rPr>
                <w:b/>
                <w:bCs/>
              </w:rPr>
              <w:t>5) tai, kokiais būdais ir sąlygomis nukentėjusiam asmeniui gali būti atlyginta nusikalstama veika padaryta žala;</w:t>
            </w:r>
          </w:p>
          <w:p w14:paraId="5071689D" w14:textId="74BED160" w:rsidR="00415AC1" w:rsidRPr="00ED63D9" w:rsidRDefault="00415AC1" w:rsidP="00D63D7E">
            <w:pPr>
              <w:jc w:val="both"/>
              <w:rPr>
                <w:b/>
              </w:rPr>
            </w:pPr>
          </w:p>
        </w:tc>
        <w:tc>
          <w:tcPr>
            <w:tcW w:w="1559" w:type="dxa"/>
          </w:tcPr>
          <w:p w14:paraId="29C72BA6" w14:textId="77777777" w:rsidR="00415AC1" w:rsidRPr="00ED63D9" w:rsidRDefault="00415AC1" w:rsidP="009F02EF">
            <w:pPr>
              <w:keepLines/>
              <w:widowControl w:val="0"/>
              <w:suppressAutoHyphens/>
              <w:jc w:val="both"/>
              <w:rPr>
                <w:b/>
                <w:bCs/>
              </w:rPr>
            </w:pPr>
            <w:r w:rsidRPr="00ED63D9">
              <w:rPr>
                <w:b/>
              </w:rPr>
              <w:t>Visiškas</w:t>
            </w:r>
          </w:p>
        </w:tc>
      </w:tr>
      <w:tr w:rsidR="00415AC1" w:rsidRPr="00ED63D9" w14:paraId="64CC4B53" w14:textId="77777777" w:rsidTr="00006100">
        <w:trPr>
          <w:trHeight w:val="77"/>
        </w:trPr>
        <w:tc>
          <w:tcPr>
            <w:tcW w:w="5351"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5115"/>
            </w:tblGrid>
            <w:tr w:rsidR="00415AC1" w:rsidRPr="00ED63D9" w14:paraId="5E9DEE4D" w14:textId="77777777" w:rsidTr="00D100A2">
              <w:trPr>
                <w:tblCellSpacing w:w="0" w:type="dxa"/>
              </w:trPr>
              <w:tc>
                <w:tcPr>
                  <w:tcW w:w="6" w:type="dxa"/>
                  <w:hideMark/>
                </w:tcPr>
                <w:p w14:paraId="7BAE52B3" w14:textId="203CC993" w:rsidR="00415AC1" w:rsidRPr="00ED63D9" w:rsidRDefault="00415AC1" w:rsidP="009F02EF">
                  <w:pPr>
                    <w:jc w:val="both"/>
                    <w:rPr>
                      <w:rFonts w:eastAsia="Times New Roman"/>
                      <w:lang w:eastAsia="lt-LT"/>
                    </w:rPr>
                  </w:pPr>
                </w:p>
              </w:tc>
              <w:tc>
                <w:tcPr>
                  <w:tcW w:w="5129" w:type="dxa"/>
                  <w:hideMark/>
                </w:tcPr>
                <w:p w14:paraId="69A79F7A" w14:textId="77777777" w:rsidR="00415AC1" w:rsidRPr="00ED63D9" w:rsidRDefault="00415AC1" w:rsidP="009F02EF">
                  <w:pPr>
                    <w:jc w:val="both"/>
                    <w:rPr>
                      <w:rFonts w:eastAsia="Times New Roman"/>
                      <w:lang w:eastAsia="lt-LT"/>
                    </w:rPr>
                  </w:pPr>
                  <w:r w:rsidRPr="00ED63D9">
                    <w:rPr>
                      <w:rFonts w:eastAsia="Times New Roman"/>
                      <w:lang w:eastAsia="lt-LT"/>
                    </w:rPr>
                    <w:t>f) informacija apie tai, kaip ir kokiomis sąlygomis joms turi būti suteiktos vertimo žodžiu ir raštu paslaugos;</w:t>
                  </w:r>
                </w:p>
              </w:tc>
            </w:tr>
          </w:tbl>
          <w:p w14:paraId="6BCBD7C9" w14:textId="77777777" w:rsidR="00415AC1" w:rsidRPr="00ED63D9" w:rsidRDefault="00415AC1" w:rsidP="009F02EF">
            <w:pPr>
              <w:jc w:val="both"/>
            </w:pPr>
          </w:p>
        </w:tc>
        <w:tc>
          <w:tcPr>
            <w:tcW w:w="8080" w:type="dxa"/>
          </w:tcPr>
          <w:p w14:paraId="0DA4FFEE"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3D4DF3DE" w14:textId="77777777" w:rsidR="00F413BF" w:rsidRPr="00ED63D9" w:rsidRDefault="00F413BF" w:rsidP="00D63D7E">
            <w:pPr>
              <w:jc w:val="both"/>
              <w:rPr>
                <w:b/>
              </w:rPr>
            </w:pPr>
            <w:r w:rsidRPr="00ED63D9">
              <w:rPr>
                <w:b/>
                <w:bCs/>
              </w:rPr>
              <w:t>9 straipsnis. Informacijos teikimas pirmojo kontakto institucijoje</w:t>
            </w:r>
          </w:p>
          <w:p w14:paraId="421583CC" w14:textId="77777777" w:rsidR="00D853F5" w:rsidRPr="00ED63D9" w:rsidRDefault="00D853F5" w:rsidP="00D63D7E">
            <w:pPr>
              <w:jc w:val="both"/>
              <w:rPr>
                <w:b/>
              </w:rPr>
            </w:pPr>
            <w:r w:rsidRPr="00ED63D9">
              <w:rPr>
                <w:b/>
                <w:bCs/>
              </w:rPr>
              <w:t>1. Pirmojo kontakto institucija nukentėjusiems asmenims teikia informaciją apie:</w:t>
            </w:r>
          </w:p>
          <w:p w14:paraId="2F2C1672" w14:textId="0E1DC493" w:rsidR="00D853F5" w:rsidRPr="00ED63D9" w:rsidRDefault="00D853F5" w:rsidP="00D63D7E">
            <w:pPr>
              <w:jc w:val="both"/>
              <w:rPr>
                <w:b/>
              </w:rPr>
            </w:pPr>
            <w:r w:rsidRPr="00ED63D9">
              <w:rPr>
                <w:b/>
                <w:bCs/>
              </w:rPr>
              <w:t>&lt;…&gt;</w:t>
            </w:r>
          </w:p>
          <w:p w14:paraId="4965DE44" w14:textId="77777777" w:rsidR="00D853F5" w:rsidRPr="00ED63D9" w:rsidRDefault="00D853F5" w:rsidP="00D63D7E">
            <w:pPr>
              <w:jc w:val="both"/>
              <w:rPr>
                <w:b/>
              </w:rPr>
            </w:pPr>
            <w:r w:rsidRPr="00ED63D9">
              <w:rPr>
                <w:b/>
                <w:bCs/>
              </w:rPr>
              <w:t>6) galimybes nukentėjusiam asmeniui gauti vertimo žodžiu ir raštu paslaugas;</w:t>
            </w:r>
          </w:p>
          <w:p w14:paraId="2F9F4174" w14:textId="46CDDAB6" w:rsidR="00EC5A67" w:rsidRPr="00ED63D9" w:rsidRDefault="00EC5A67" w:rsidP="00D63D7E">
            <w:pPr>
              <w:jc w:val="both"/>
              <w:rPr>
                <w:b/>
              </w:rPr>
            </w:pPr>
          </w:p>
        </w:tc>
        <w:tc>
          <w:tcPr>
            <w:tcW w:w="1559" w:type="dxa"/>
          </w:tcPr>
          <w:p w14:paraId="0B9EC3DA" w14:textId="77777777" w:rsidR="00415AC1" w:rsidRPr="00ED63D9" w:rsidRDefault="00415AC1" w:rsidP="009F02EF">
            <w:pPr>
              <w:ind w:left="95"/>
              <w:jc w:val="both"/>
              <w:rPr>
                <w:b/>
              </w:rPr>
            </w:pPr>
            <w:r w:rsidRPr="00ED63D9">
              <w:rPr>
                <w:b/>
              </w:rPr>
              <w:t>Visiškas</w:t>
            </w:r>
          </w:p>
        </w:tc>
      </w:tr>
      <w:tr w:rsidR="00415AC1" w:rsidRPr="00ED63D9" w14:paraId="1E6F0D29" w14:textId="77777777" w:rsidTr="00006100">
        <w:trPr>
          <w:trHeight w:val="1541"/>
        </w:trPr>
        <w:tc>
          <w:tcPr>
            <w:tcW w:w="5351" w:type="dxa"/>
          </w:tcPr>
          <w:p w14:paraId="0C7293C9" w14:textId="1952247D" w:rsidR="00415AC1" w:rsidRPr="00ED63D9" w:rsidRDefault="00415AC1" w:rsidP="009F02EF">
            <w:pPr>
              <w:jc w:val="both"/>
              <w:rPr>
                <w:rFonts w:eastAsia="Times New Roman"/>
                <w:lang w:eastAsia="lt-LT"/>
              </w:rPr>
            </w:pPr>
            <w:r w:rsidRPr="00ED63D9">
              <w:rPr>
                <w:rFonts w:eastAsia="Times New Roman"/>
                <w:lang w:eastAsia="lt-LT"/>
              </w:rPr>
              <w:t>g) jei aukos gyvena kitoje valstybėje narėje nei ta, kurioje įvykdyta nusikalstama veika, informacija apie visas specialias priemones, procedūras ar tvarką, kuriomis jos gali pasinaudoti valstybėje narėje, kurioje jos pirmą kartą kreipėsi į kompetentingą valdžios instituciją, kad apgintų savo interesus;</w:t>
            </w:r>
          </w:p>
        </w:tc>
        <w:tc>
          <w:tcPr>
            <w:tcW w:w="8080" w:type="dxa"/>
          </w:tcPr>
          <w:p w14:paraId="73BA21A7"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5E03328F" w14:textId="77777777" w:rsidR="0054180D" w:rsidRPr="00ED63D9" w:rsidRDefault="0054180D" w:rsidP="00D63D7E">
            <w:pPr>
              <w:jc w:val="both"/>
              <w:rPr>
                <w:b/>
                <w:bCs/>
              </w:rPr>
            </w:pPr>
          </w:p>
          <w:p w14:paraId="539FDE60" w14:textId="77777777" w:rsidR="00F413BF" w:rsidRPr="00ED63D9" w:rsidRDefault="00F413BF" w:rsidP="00D63D7E">
            <w:pPr>
              <w:jc w:val="both"/>
              <w:rPr>
                <w:b/>
              </w:rPr>
            </w:pPr>
            <w:r w:rsidRPr="00ED63D9">
              <w:rPr>
                <w:b/>
                <w:bCs/>
              </w:rPr>
              <w:t>9 straipsnis. Informacijos teikimas pirmojo kontakto institucijoje</w:t>
            </w:r>
          </w:p>
          <w:p w14:paraId="67BCF623" w14:textId="77777777" w:rsidR="00D853F5" w:rsidRPr="00ED63D9" w:rsidRDefault="00D853F5" w:rsidP="00D63D7E">
            <w:pPr>
              <w:jc w:val="both"/>
              <w:rPr>
                <w:b/>
              </w:rPr>
            </w:pPr>
            <w:r w:rsidRPr="00ED63D9">
              <w:rPr>
                <w:b/>
                <w:bCs/>
              </w:rPr>
              <w:t>1. Pirmojo kontakto institucija nukentėjusiems asmenims teikia informaciją apie:</w:t>
            </w:r>
          </w:p>
          <w:p w14:paraId="79513B35" w14:textId="29482277" w:rsidR="00D853F5" w:rsidRPr="00ED63D9" w:rsidRDefault="00D853F5" w:rsidP="00D63D7E">
            <w:pPr>
              <w:jc w:val="both"/>
              <w:rPr>
                <w:b/>
              </w:rPr>
            </w:pPr>
            <w:r w:rsidRPr="00ED63D9">
              <w:rPr>
                <w:b/>
                <w:bCs/>
              </w:rPr>
              <w:t>&lt;…&gt;</w:t>
            </w:r>
          </w:p>
          <w:p w14:paraId="3C595059" w14:textId="77777777" w:rsidR="00D853F5" w:rsidRPr="00ED63D9" w:rsidRDefault="00D853F5" w:rsidP="00D63D7E">
            <w:pPr>
              <w:jc w:val="both"/>
              <w:rPr>
                <w:b/>
              </w:rPr>
            </w:pPr>
            <w:r w:rsidRPr="00ED63D9">
              <w:rPr>
                <w:b/>
                <w:bCs/>
              </w:rPr>
              <w:t>7) visas procedūras, tvarką ar specialias priemones, kuriomis nukentėjęs asmuo gali pasinaudoti Lietuvos Respublikoje, kad apgintų savo interesus, jei jis gyvena ne toje Europos Sąjungos valstybėje narėje, kurioje įvykdyta nusikalstama veika, tačiau dėl to pirmą kartą kreipėsi į Lietuvos Respublikos pirmojo kontakto instituciją ar kitą valstybės instituciją;</w:t>
            </w:r>
          </w:p>
          <w:p w14:paraId="1D6D112C" w14:textId="671690C6" w:rsidR="00EC5A67" w:rsidRPr="00ED63D9" w:rsidRDefault="00EC5A67" w:rsidP="00D63D7E">
            <w:pPr>
              <w:jc w:val="both"/>
              <w:rPr>
                <w:b/>
              </w:rPr>
            </w:pPr>
          </w:p>
        </w:tc>
        <w:tc>
          <w:tcPr>
            <w:tcW w:w="1559" w:type="dxa"/>
          </w:tcPr>
          <w:p w14:paraId="7C387F0D" w14:textId="77777777" w:rsidR="00415AC1" w:rsidRPr="00ED63D9" w:rsidRDefault="00415AC1" w:rsidP="009F02EF">
            <w:pPr>
              <w:ind w:left="95"/>
              <w:jc w:val="both"/>
              <w:rPr>
                <w:b/>
              </w:rPr>
            </w:pPr>
            <w:r w:rsidRPr="00ED63D9">
              <w:rPr>
                <w:b/>
              </w:rPr>
              <w:t>Visiškas</w:t>
            </w:r>
          </w:p>
        </w:tc>
      </w:tr>
      <w:tr w:rsidR="00415AC1" w:rsidRPr="00ED63D9" w14:paraId="2981C0F4" w14:textId="77777777" w:rsidTr="00006100">
        <w:trPr>
          <w:trHeight w:val="846"/>
        </w:trPr>
        <w:tc>
          <w:tcPr>
            <w:tcW w:w="5351" w:type="dxa"/>
          </w:tcPr>
          <w:p w14:paraId="160DC26C" w14:textId="47601CB2" w:rsidR="00415AC1" w:rsidRPr="00ED63D9" w:rsidRDefault="00C7356A" w:rsidP="009F02EF">
            <w:r w:rsidRPr="00ED63D9">
              <w:lastRenderedPageBreak/>
              <w:t xml:space="preserve">h) </w:t>
            </w:r>
            <w:r w:rsidRPr="00ED63D9">
              <w:rPr>
                <w:rFonts w:eastAsia="Times New Roman"/>
                <w:lang w:eastAsia="lt-LT"/>
              </w:rPr>
              <w:t>prieinama informacija apie skundų teikimo tvarką, jeigu kompetentinga valdžios institucija, veikianti vykstant baudžiamajam procesui, negerbia aukų teisių;</w:t>
            </w:r>
          </w:p>
        </w:tc>
        <w:tc>
          <w:tcPr>
            <w:tcW w:w="8080" w:type="dxa"/>
          </w:tcPr>
          <w:p w14:paraId="7DF43EBF"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76EE7021" w14:textId="77777777" w:rsidR="0054180D" w:rsidRPr="00ED63D9" w:rsidRDefault="0054180D" w:rsidP="00D63D7E">
            <w:pPr>
              <w:jc w:val="both"/>
              <w:rPr>
                <w:b/>
                <w:bCs/>
              </w:rPr>
            </w:pPr>
          </w:p>
          <w:p w14:paraId="12B2ABB8" w14:textId="77777777" w:rsidR="00F413BF" w:rsidRPr="00ED63D9" w:rsidRDefault="00F413BF" w:rsidP="00D63D7E">
            <w:pPr>
              <w:jc w:val="both"/>
              <w:rPr>
                <w:b/>
              </w:rPr>
            </w:pPr>
            <w:r w:rsidRPr="00ED63D9">
              <w:rPr>
                <w:b/>
                <w:bCs/>
              </w:rPr>
              <w:t>9 straipsnis. Informacijos teikimas pirmojo kontakto institucijoje</w:t>
            </w:r>
          </w:p>
          <w:p w14:paraId="75CC180C" w14:textId="77777777" w:rsidR="00D853F5" w:rsidRPr="00ED63D9" w:rsidRDefault="00D853F5" w:rsidP="00D63D7E">
            <w:pPr>
              <w:jc w:val="both"/>
              <w:rPr>
                <w:b/>
              </w:rPr>
            </w:pPr>
            <w:r w:rsidRPr="00ED63D9">
              <w:rPr>
                <w:b/>
                <w:bCs/>
              </w:rPr>
              <w:t>1. Pirmojo kontakto institucija nukentėjusiems asmenims teikia informaciją apie:</w:t>
            </w:r>
          </w:p>
          <w:p w14:paraId="36E92E37" w14:textId="51EB9A6A" w:rsidR="004C7A10" w:rsidRPr="00ED63D9" w:rsidRDefault="004C7A10" w:rsidP="00D63D7E">
            <w:pPr>
              <w:jc w:val="both"/>
              <w:rPr>
                <w:b/>
                <w:bCs/>
              </w:rPr>
            </w:pPr>
            <w:r w:rsidRPr="00ED63D9">
              <w:rPr>
                <w:b/>
                <w:bCs/>
              </w:rPr>
              <w:t>&lt;…&gt;</w:t>
            </w:r>
          </w:p>
          <w:p w14:paraId="094B277A" w14:textId="77777777" w:rsidR="00D853F5" w:rsidRPr="00ED63D9" w:rsidRDefault="00D853F5" w:rsidP="00D63D7E">
            <w:pPr>
              <w:jc w:val="both"/>
              <w:rPr>
                <w:b/>
              </w:rPr>
            </w:pPr>
            <w:r w:rsidRPr="00ED63D9">
              <w:rPr>
                <w:b/>
                <w:bCs/>
              </w:rPr>
              <w:t>8)</w:t>
            </w:r>
            <w:r w:rsidRPr="00ED63D9">
              <w:rPr>
                <w:b/>
              </w:rPr>
              <w:t xml:space="preserve"> </w:t>
            </w:r>
            <w:r w:rsidRPr="00ED63D9">
              <w:rPr>
                <w:b/>
                <w:bCs/>
              </w:rPr>
              <w:t>skundų baudžiamojo proceso metu pateikimo tvarką dėl baudžiamojo proceso subjektų veiksmų ar sprendimų, kuriais gali būti pažeistos nukentėjusio asmens teisės;</w:t>
            </w:r>
          </w:p>
          <w:p w14:paraId="40045DC6" w14:textId="2EB91490" w:rsidR="00EC5A67" w:rsidRPr="00ED63D9" w:rsidRDefault="00EC5A67" w:rsidP="00D63D7E">
            <w:pPr>
              <w:jc w:val="both"/>
              <w:rPr>
                <w:b/>
              </w:rPr>
            </w:pPr>
          </w:p>
        </w:tc>
        <w:tc>
          <w:tcPr>
            <w:tcW w:w="1559" w:type="dxa"/>
          </w:tcPr>
          <w:p w14:paraId="028E55E4" w14:textId="77777777" w:rsidR="00415AC1" w:rsidRPr="00ED63D9" w:rsidRDefault="00415AC1" w:rsidP="009F02EF">
            <w:pPr>
              <w:jc w:val="both"/>
              <w:rPr>
                <w:b/>
              </w:rPr>
            </w:pPr>
            <w:r w:rsidRPr="00ED63D9">
              <w:rPr>
                <w:b/>
              </w:rPr>
              <w:t>Visiškas</w:t>
            </w:r>
          </w:p>
        </w:tc>
      </w:tr>
      <w:tr w:rsidR="00415AC1" w:rsidRPr="00ED63D9" w14:paraId="09170318" w14:textId="77777777" w:rsidTr="00006100">
        <w:trPr>
          <w:trHeight w:val="2955"/>
        </w:trPr>
        <w:tc>
          <w:tcPr>
            <w:tcW w:w="5351" w:type="dxa"/>
          </w:tcPr>
          <w:p w14:paraId="11817829" w14:textId="53FA1F34" w:rsidR="00415AC1" w:rsidRPr="00ED63D9" w:rsidRDefault="00C7356A" w:rsidP="009F02EF">
            <w:r w:rsidRPr="00ED63D9">
              <w:t xml:space="preserve">i) </w:t>
            </w:r>
            <w:r w:rsidRPr="00ED63D9">
              <w:rPr>
                <w:rFonts w:eastAsia="Times New Roman"/>
                <w:lang w:eastAsia="lt-LT"/>
              </w:rPr>
              <w:t>kontaktiniai duomenys ryšiams dėl atitinkamos bylos palaikyti;</w:t>
            </w:r>
          </w:p>
        </w:tc>
        <w:tc>
          <w:tcPr>
            <w:tcW w:w="8080" w:type="dxa"/>
          </w:tcPr>
          <w:p w14:paraId="56DF3E2B"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2BFDEAD7" w14:textId="77777777" w:rsidR="0054180D" w:rsidRPr="00ED63D9" w:rsidRDefault="0054180D" w:rsidP="00D63D7E">
            <w:pPr>
              <w:jc w:val="both"/>
              <w:rPr>
                <w:b/>
                <w:bCs/>
              </w:rPr>
            </w:pPr>
          </w:p>
          <w:p w14:paraId="7F64E8C0" w14:textId="77777777" w:rsidR="00F413BF" w:rsidRPr="00ED63D9" w:rsidRDefault="00F413BF" w:rsidP="00D63D7E">
            <w:pPr>
              <w:jc w:val="both"/>
              <w:rPr>
                <w:b/>
              </w:rPr>
            </w:pPr>
            <w:r w:rsidRPr="00ED63D9">
              <w:rPr>
                <w:b/>
                <w:bCs/>
              </w:rPr>
              <w:t>9 straipsnis. Informacijos teikimas pirmojo kontakto institucijoje</w:t>
            </w:r>
          </w:p>
          <w:p w14:paraId="31C36AA3" w14:textId="77777777" w:rsidR="00D853F5" w:rsidRPr="00ED63D9" w:rsidRDefault="00D853F5" w:rsidP="00D63D7E">
            <w:pPr>
              <w:jc w:val="both"/>
              <w:rPr>
                <w:b/>
              </w:rPr>
            </w:pPr>
            <w:r w:rsidRPr="00ED63D9">
              <w:rPr>
                <w:b/>
                <w:bCs/>
              </w:rPr>
              <w:t>1. Pirmojo kontakto institucija nukentėjusiems asmenims teikia informaciją apie:</w:t>
            </w:r>
          </w:p>
          <w:p w14:paraId="568FC0B4" w14:textId="425591C3" w:rsidR="004C7A10" w:rsidRPr="00ED63D9" w:rsidRDefault="004C7A10" w:rsidP="00D63D7E">
            <w:pPr>
              <w:jc w:val="both"/>
              <w:rPr>
                <w:b/>
              </w:rPr>
            </w:pPr>
            <w:r w:rsidRPr="00ED63D9">
              <w:rPr>
                <w:b/>
              </w:rPr>
              <w:t>&lt;…&gt;</w:t>
            </w:r>
          </w:p>
          <w:p w14:paraId="5B04B7ED" w14:textId="77777777" w:rsidR="00D853F5" w:rsidRPr="00ED63D9" w:rsidRDefault="00D853F5" w:rsidP="00D63D7E">
            <w:pPr>
              <w:jc w:val="both"/>
              <w:rPr>
                <w:b/>
              </w:rPr>
            </w:pPr>
            <w:r w:rsidRPr="00ED63D9">
              <w:rPr>
                <w:b/>
              </w:rPr>
              <w:t xml:space="preserve">9) </w:t>
            </w:r>
            <w:r w:rsidRPr="00ED63D9">
              <w:rPr>
                <w:b/>
                <w:bCs/>
              </w:rPr>
              <w:t>ikiteisminio tyrimo įstaigą, prokuratūrą ar teismą (nurodomas juridinio asmens pavadinimas, veiklos vykdymo adresas, telefono ryšio numeris, elektroninio pašto adresas), į kurią (-į) gali kreiptis nukentėjęs asmuo dėl jo atžvilgiu įvykdytos nusikalstamos veikos ir (ar) kitų su baudžiamuoju procesu susijusių klausimų;</w:t>
            </w:r>
          </w:p>
          <w:p w14:paraId="1AC06672" w14:textId="2C5177A6" w:rsidR="00EC5A67" w:rsidRPr="00ED63D9" w:rsidRDefault="00EC5A67" w:rsidP="00D63D7E">
            <w:pPr>
              <w:jc w:val="both"/>
              <w:rPr>
                <w:b/>
              </w:rPr>
            </w:pPr>
          </w:p>
        </w:tc>
        <w:tc>
          <w:tcPr>
            <w:tcW w:w="1559" w:type="dxa"/>
          </w:tcPr>
          <w:p w14:paraId="6226E473" w14:textId="77777777" w:rsidR="00415AC1" w:rsidRPr="00ED63D9" w:rsidRDefault="00415AC1" w:rsidP="009F02EF">
            <w:pPr>
              <w:keepLines/>
              <w:widowControl w:val="0"/>
              <w:suppressAutoHyphens/>
              <w:jc w:val="both"/>
              <w:rPr>
                <w:b/>
                <w:bCs/>
              </w:rPr>
            </w:pPr>
            <w:r w:rsidRPr="00ED63D9">
              <w:rPr>
                <w:b/>
              </w:rPr>
              <w:t>Visiškas</w:t>
            </w:r>
          </w:p>
        </w:tc>
      </w:tr>
      <w:tr w:rsidR="00F07D5E" w:rsidRPr="00ED63D9" w14:paraId="0ECF2C9A" w14:textId="77777777" w:rsidTr="00006100">
        <w:trPr>
          <w:trHeight w:val="1130"/>
        </w:trPr>
        <w:tc>
          <w:tcPr>
            <w:tcW w:w="5351" w:type="dxa"/>
          </w:tcPr>
          <w:p w14:paraId="52DE7819" w14:textId="28EF8E90" w:rsidR="00F07D5E" w:rsidRPr="00ED63D9" w:rsidRDefault="00F07D5E" w:rsidP="009F02EF">
            <w:pPr>
              <w:rPr>
                <w:rFonts w:eastAsia="Times New Roman"/>
                <w:lang w:eastAsia="lt-LT"/>
              </w:rPr>
            </w:pPr>
            <w:r w:rsidRPr="00ED63D9">
              <w:rPr>
                <w:rFonts w:eastAsia="Times New Roman"/>
                <w:lang w:eastAsia="lt-LT"/>
              </w:rPr>
              <w:t>j)</w:t>
            </w:r>
            <w:r w:rsidR="00C7356A" w:rsidRPr="00ED63D9">
              <w:rPr>
                <w:rFonts w:eastAsia="Times New Roman"/>
                <w:lang w:eastAsia="lt-LT"/>
              </w:rPr>
              <w:t xml:space="preserve"> </w:t>
            </w:r>
            <w:r w:rsidRPr="00ED63D9">
              <w:rPr>
                <w:rFonts w:eastAsia="Times New Roman"/>
                <w:lang w:eastAsia="lt-LT"/>
              </w:rPr>
              <w:t>prieinamos atkuriamojo teisingumo paslaugos;</w:t>
            </w:r>
          </w:p>
        </w:tc>
        <w:tc>
          <w:tcPr>
            <w:tcW w:w="8080" w:type="dxa"/>
          </w:tcPr>
          <w:p w14:paraId="04DE3083"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40B7C0A0" w14:textId="77777777" w:rsidR="0054180D" w:rsidRPr="00ED63D9" w:rsidRDefault="0054180D" w:rsidP="00D63D7E">
            <w:pPr>
              <w:jc w:val="both"/>
              <w:rPr>
                <w:b/>
                <w:bCs/>
              </w:rPr>
            </w:pPr>
          </w:p>
          <w:p w14:paraId="35BAFE0D" w14:textId="77777777" w:rsidR="00F413BF" w:rsidRPr="00ED63D9" w:rsidRDefault="00F413BF" w:rsidP="00D63D7E">
            <w:pPr>
              <w:jc w:val="both"/>
              <w:rPr>
                <w:b/>
              </w:rPr>
            </w:pPr>
            <w:r w:rsidRPr="00ED63D9">
              <w:rPr>
                <w:b/>
                <w:bCs/>
              </w:rPr>
              <w:t>9 straipsnis. Informacijos teikimas pirmojo kontakto institucijoje</w:t>
            </w:r>
          </w:p>
          <w:p w14:paraId="30DEC6CF" w14:textId="77777777" w:rsidR="00D853F5" w:rsidRPr="00ED63D9" w:rsidRDefault="00D853F5" w:rsidP="00D63D7E">
            <w:pPr>
              <w:jc w:val="both"/>
              <w:rPr>
                <w:b/>
              </w:rPr>
            </w:pPr>
            <w:r w:rsidRPr="00ED63D9">
              <w:rPr>
                <w:b/>
                <w:bCs/>
              </w:rPr>
              <w:t>1. Pirmojo kontakto institucija nukentėjusiems asmenims teikia informaciją apie:</w:t>
            </w:r>
          </w:p>
          <w:p w14:paraId="47E65C2C" w14:textId="77777777" w:rsidR="004C7A10" w:rsidRPr="00ED63D9" w:rsidRDefault="004C7A10" w:rsidP="00D63D7E">
            <w:pPr>
              <w:jc w:val="both"/>
              <w:rPr>
                <w:b/>
                <w:bCs/>
              </w:rPr>
            </w:pPr>
            <w:r w:rsidRPr="00ED63D9">
              <w:rPr>
                <w:b/>
                <w:bCs/>
              </w:rPr>
              <w:t>&lt;…&gt;</w:t>
            </w:r>
          </w:p>
          <w:p w14:paraId="2FE0340E" w14:textId="0B748AFD" w:rsidR="00F07D5E" w:rsidRPr="00ED63D9" w:rsidRDefault="005A79C4" w:rsidP="00D63D7E">
            <w:pPr>
              <w:jc w:val="both"/>
              <w:rPr>
                <w:b/>
              </w:rPr>
            </w:pPr>
            <w:r w:rsidRPr="00ED63D9">
              <w:rPr>
                <w:b/>
                <w:bCs/>
              </w:rPr>
              <w:t xml:space="preserve">10) atkuriamojo teisingumo paslaugas (atkuriamojo teisingumo paslaugas teikiančio juridinio asmens pavadinimas arba fizinio asmens vardas ir pavardė, veiklos vykdymo adresas, telefono ryšio numeris, elektroninio </w:t>
            </w:r>
            <w:r w:rsidRPr="00ED63D9">
              <w:rPr>
                <w:b/>
                <w:bCs/>
              </w:rPr>
              <w:lastRenderedPageBreak/>
              <w:t>pašto adresas);</w:t>
            </w:r>
          </w:p>
        </w:tc>
        <w:tc>
          <w:tcPr>
            <w:tcW w:w="1559" w:type="dxa"/>
          </w:tcPr>
          <w:p w14:paraId="4739C88A" w14:textId="77777777" w:rsidR="00F07D5E" w:rsidRPr="00ED63D9" w:rsidRDefault="00F07D5E" w:rsidP="009F02EF">
            <w:pPr>
              <w:keepLines/>
              <w:widowControl w:val="0"/>
              <w:suppressAutoHyphens/>
              <w:jc w:val="both"/>
              <w:rPr>
                <w:b/>
              </w:rPr>
            </w:pPr>
            <w:r w:rsidRPr="00ED63D9">
              <w:rPr>
                <w:b/>
              </w:rPr>
              <w:lastRenderedPageBreak/>
              <w:t>Visiškas</w:t>
            </w:r>
          </w:p>
        </w:tc>
      </w:tr>
      <w:tr w:rsidR="00415AC1" w:rsidRPr="00ED63D9" w14:paraId="4EE197D1" w14:textId="77777777" w:rsidTr="001A58CB">
        <w:trPr>
          <w:trHeight w:val="690"/>
        </w:trPr>
        <w:tc>
          <w:tcPr>
            <w:tcW w:w="5351" w:type="dxa"/>
          </w:tcPr>
          <w:p w14:paraId="2A38848D" w14:textId="6EBEAC64" w:rsidR="00415AC1" w:rsidRPr="00ED63D9" w:rsidRDefault="00C7356A" w:rsidP="009F02EF">
            <w:r w:rsidRPr="00ED63D9">
              <w:lastRenderedPageBreak/>
              <w:t xml:space="preserve">k) </w:t>
            </w:r>
            <w:r w:rsidRPr="00ED63D9">
              <w:rPr>
                <w:rFonts w:eastAsia="Times New Roman"/>
                <w:lang w:eastAsia="lt-LT"/>
              </w:rPr>
              <w:t>informacija apie tai, kaip ir kokiomis sąlygomis joms gali būti kompensuotos išlaidos, patirtos dėl jų dalyvavimo baudžiamajame procese</w:t>
            </w:r>
          </w:p>
        </w:tc>
        <w:tc>
          <w:tcPr>
            <w:tcW w:w="8080" w:type="dxa"/>
          </w:tcPr>
          <w:p w14:paraId="5BC9D486"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1B8BA795" w14:textId="77777777" w:rsidR="00374674" w:rsidRPr="00ED63D9" w:rsidRDefault="00374674" w:rsidP="00D63D7E">
            <w:pPr>
              <w:keepLines/>
              <w:widowControl w:val="0"/>
              <w:suppressAutoHyphens/>
              <w:ind w:firstLine="731"/>
              <w:jc w:val="both"/>
              <w:rPr>
                <w:b/>
                <w:bCs/>
              </w:rPr>
            </w:pPr>
          </w:p>
          <w:p w14:paraId="2B17D2C0" w14:textId="77777777" w:rsidR="00F413BF" w:rsidRPr="00ED63D9" w:rsidRDefault="00F413BF" w:rsidP="00D63D7E">
            <w:pPr>
              <w:jc w:val="both"/>
              <w:rPr>
                <w:b/>
              </w:rPr>
            </w:pPr>
            <w:r w:rsidRPr="00ED63D9">
              <w:rPr>
                <w:b/>
                <w:bCs/>
              </w:rPr>
              <w:t>9 straipsnis. Informacijos teikimas pirmojo kontakto institucijoje</w:t>
            </w:r>
          </w:p>
          <w:p w14:paraId="6D7DB3A3" w14:textId="77777777" w:rsidR="00D853F5" w:rsidRPr="00ED63D9" w:rsidRDefault="00D853F5" w:rsidP="00D63D7E">
            <w:pPr>
              <w:jc w:val="both"/>
              <w:rPr>
                <w:b/>
              </w:rPr>
            </w:pPr>
            <w:r w:rsidRPr="00ED63D9">
              <w:rPr>
                <w:b/>
                <w:bCs/>
              </w:rPr>
              <w:t>1. Pirmojo kontakto institucija nukentėjusiems asmenims teikia informaciją apie:</w:t>
            </w:r>
          </w:p>
          <w:p w14:paraId="7BF26EA9" w14:textId="6A45DFDF" w:rsidR="004C7A10" w:rsidRPr="00ED63D9" w:rsidRDefault="004C7A10" w:rsidP="00D63D7E">
            <w:pPr>
              <w:jc w:val="both"/>
              <w:rPr>
                <w:b/>
                <w:bCs/>
              </w:rPr>
            </w:pPr>
            <w:r w:rsidRPr="00ED63D9">
              <w:rPr>
                <w:b/>
                <w:bCs/>
              </w:rPr>
              <w:t>&lt;…&gt;</w:t>
            </w:r>
          </w:p>
          <w:p w14:paraId="388450B0" w14:textId="77777777" w:rsidR="00920276" w:rsidRPr="00ED63D9" w:rsidRDefault="00920276" w:rsidP="00D63D7E">
            <w:pPr>
              <w:jc w:val="both"/>
              <w:rPr>
                <w:b/>
                <w:bCs/>
              </w:rPr>
            </w:pPr>
            <w:r w:rsidRPr="00ED63D9">
              <w:rPr>
                <w:b/>
                <w:bCs/>
              </w:rPr>
              <w:t xml:space="preserve">11) </w:t>
            </w:r>
            <w:proofErr w:type="gramStart"/>
            <w:r w:rsidRPr="00ED63D9">
              <w:rPr>
                <w:b/>
                <w:bCs/>
              </w:rPr>
              <w:t>tai</w:t>
            </w:r>
            <w:proofErr w:type="gramEnd"/>
            <w:r w:rsidRPr="00ED63D9">
              <w:rPr>
                <w:b/>
                <w:bCs/>
              </w:rPr>
              <w:t>, kokiais būdais ir sąlygomis nukentėjusiam asmeniui gali būti kompensuotos išlaidos, patirtos dėl jo dalyvavimo baudžiamajame procese.</w:t>
            </w:r>
          </w:p>
          <w:p w14:paraId="4F2C2210" w14:textId="40339029" w:rsidR="00EC5A67" w:rsidRPr="00ED63D9" w:rsidRDefault="00EC5A67" w:rsidP="00D63D7E">
            <w:pPr>
              <w:tabs>
                <w:tab w:val="left" w:pos="742"/>
              </w:tabs>
              <w:jc w:val="both"/>
              <w:rPr>
                <w:b/>
                <w:bCs/>
              </w:rPr>
            </w:pPr>
          </w:p>
        </w:tc>
        <w:tc>
          <w:tcPr>
            <w:tcW w:w="1559" w:type="dxa"/>
          </w:tcPr>
          <w:p w14:paraId="6B239394" w14:textId="77777777" w:rsidR="00415AC1" w:rsidRPr="00ED63D9" w:rsidRDefault="00415AC1" w:rsidP="009F02EF">
            <w:pPr>
              <w:keepLines/>
              <w:widowControl w:val="0"/>
              <w:suppressAutoHyphens/>
              <w:jc w:val="both"/>
              <w:rPr>
                <w:b/>
                <w:bCs/>
              </w:rPr>
            </w:pPr>
            <w:r w:rsidRPr="00ED63D9">
              <w:rPr>
                <w:b/>
              </w:rPr>
              <w:t>Visiškas</w:t>
            </w:r>
          </w:p>
        </w:tc>
      </w:tr>
      <w:tr w:rsidR="00432BE2" w:rsidRPr="00ED63D9" w14:paraId="5E2F8323" w14:textId="77777777" w:rsidTr="00006100">
        <w:trPr>
          <w:trHeight w:val="2806"/>
        </w:trPr>
        <w:tc>
          <w:tcPr>
            <w:tcW w:w="5351" w:type="dxa"/>
          </w:tcPr>
          <w:p w14:paraId="3F89FAED" w14:textId="77777777" w:rsidR="00432BE2" w:rsidRPr="00ED63D9" w:rsidRDefault="00432BE2" w:rsidP="009F02EF">
            <w:pPr>
              <w:jc w:val="both"/>
              <w:rPr>
                <w:rFonts w:eastAsia="Times New Roman"/>
                <w:lang w:eastAsia="lt-LT"/>
              </w:rPr>
            </w:pPr>
            <w:r w:rsidRPr="00ED63D9">
              <w:rPr>
                <w:color w:val="000000"/>
                <w:lang w:val="lt-LT"/>
              </w:rPr>
              <w:t xml:space="preserve">2. Atsižvelgiant į specialius aukos poreikius bei asmenines aplinkybes ir į nusikaltimo rūšį ar pobūdį, 1 dalyje nurodytos informacijos apimtis ar išsamumas gali skirtis. </w:t>
            </w:r>
            <w:r w:rsidRPr="00ED63D9">
              <w:rPr>
                <w:color w:val="000000"/>
              </w:rPr>
              <w:t>Be to, vėlesniuose etapuose galima pateikti papildomos informacijos, atsižvelgiant į aukos poreikius ir tokios informacijos aktualumą kiekviename proceso etape.</w:t>
            </w:r>
          </w:p>
        </w:tc>
        <w:tc>
          <w:tcPr>
            <w:tcW w:w="8080" w:type="dxa"/>
          </w:tcPr>
          <w:p w14:paraId="4F53E3AC"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3CB23302" w14:textId="77777777" w:rsidR="00006100" w:rsidRPr="00ED63D9" w:rsidRDefault="00006100" w:rsidP="00D63D7E">
            <w:pPr>
              <w:jc w:val="both"/>
              <w:rPr>
                <w:b/>
                <w:bCs/>
                <w:lang w:val="lt-LT"/>
              </w:rPr>
            </w:pPr>
          </w:p>
          <w:p w14:paraId="2CDA431E" w14:textId="77777777" w:rsidR="00660A23" w:rsidRPr="00ED63D9" w:rsidRDefault="00660A23" w:rsidP="00D63D7E">
            <w:pPr>
              <w:jc w:val="both"/>
              <w:rPr>
                <w:b/>
              </w:rPr>
            </w:pPr>
            <w:r w:rsidRPr="00ED63D9">
              <w:rPr>
                <w:b/>
                <w:bCs/>
              </w:rPr>
              <w:t>9 straipsnis. Informacijos teikimas pirmojo kontakto institucijoje</w:t>
            </w:r>
          </w:p>
          <w:p w14:paraId="15AA6FF1" w14:textId="05A3C417" w:rsidR="004C7A10" w:rsidRPr="00ED63D9" w:rsidRDefault="004C7A10" w:rsidP="00D63D7E">
            <w:pPr>
              <w:jc w:val="both"/>
              <w:rPr>
                <w:b/>
              </w:rPr>
            </w:pPr>
            <w:r w:rsidRPr="00ED63D9">
              <w:rPr>
                <w:b/>
              </w:rPr>
              <w:t>&lt;…&gt;</w:t>
            </w:r>
          </w:p>
          <w:p w14:paraId="70F8B0BB" w14:textId="77777777" w:rsidR="00920276" w:rsidRPr="00ED63D9" w:rsidRDefault="00920276" w:rsidP="00D63D7E">
            <w:pPr>
              <w:jc w:val="both"/>
              <w:rPr>
                <w:b/>
              </w:rPr>
            </w:pPr>
            <w:r w:rsidRPr="00ED63D9">
              <w:rPr>
                <w:b/>
              </w:rPr>
              <w:t xml:space="preserve">3.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ED63D9">
              <w:rPr>
                <w:b/>
                <w:bCs/>
              </w:rPr>
              <w:t xml:space="preserve">arba elektroninėmis ryšio priemonėmis </w:t>
            </w:r>
            <w:r w:rsidRPr="00ED63D9">
              <w:rPr>
                <w:b/>
              </w:rPr>
              <w:t xml:space="preserve">informuoja pagalbos tarnybą apie nukentėjusį asmenį, nurodydama jo vardą ar (ir) pavardę, kontaktinį telefono ryšio numerį ar (ir) elektroninio pašto adresą. </w:t>
            </w:r>
          </w:p>
          <w:p w14:paraId="3A87EBBF" w14:textId="0AE43CAF" w:rsidR="004D1FFA" w:rsidRPr="00ED63D9" w:rsidRDefault="004D1FFA" w:rsidP="00D63D7E">
            <w:pPr>
              <w:jc w:val="both"/>
              <w:rPr>
                <w:b/>
              </w:rPr>
            </w:pPr>
          </w:p>
          <w:p w14:paraId="19185514" w14:textId="2B91A467" w:rsidR="00EC5A67" w:rsidRPr="00ED63D9" w:rsidRDefault="00EC5A67" w:rsidP="00D63D7E">
            <w:pPr>
              <w:jc w:val="both"/>
              <w:rPr>
                <w:b/>
              </w:rPr>
            </w:pPr>
          </w:p>
        </w:tc>
        <w:tc>
          <w:tcPr>
            <w:tcW w:w="1559" w:type="dxa"/>
          </w:tcPr>
          <w:p w14:paraId="5584AEB7" w14:textId="77777777" w:rsidR="00432BE2" w:rsidRPr="00ED63D9" w:rsidRDefault="0032130D" w:rsidP="009F02EF">
            <w:pPr>
              <w:keepLines/>
              <w:widowControl w:val="0"/>
              <w:suppressAutoHyphens/>
              <w:jc w:val="both"/>
              <w:rPr>
                <w:b/>
              </w:rPr>
            </w:pPr>
            <w:r w:rsidRPr="00ED63D9">
              <w:rPr>
                <w:b/>
              </w:rPr>
              <w:t>Visiškas</w:t>
            </w:r>
          </w:p>
        </w:tc>
      </w:tr>
      <w:tr w:rsidR="00415AC1" w:rsidRPr="00ED63D9" w14:paraId="48056C24" w14:textId="77777777" w:rsidTr="00006100">
        <w:trPr>
          <w:trHeight w:val="278"/>
        </w:trPr>
        <w:tc>
          <w:tcPr>
            <w:tcW w:w="5351" w:type="dxa"/>
          </w:tcPr>
          <w:p w14:paraId="5FC6BBB1" w14:textId="77777777" w:rsidR="00415AC1" w:rsidRPr="00ED63D9" w:rsidRDefault="00415AC1" w:rsidP="009F02EF">
            <w:pPr>
              <w:jc w:val="both"/>
              <w:rPr>
                <w:rFonts w:eastAsia="Times New Roman"/>
                <w:b/>
                <w:i/>
                <w:lang w:eastAsia="lt-LT"/>
              </w:rPr>
            </w:pPr>
            <w:r w:rsidRPr="00ED63D9">
              <w:rPr>
                <w:rFonts w:eastAsia="Times New Roman"/>
                <w:b/>
                <w:i/>
                <w:iCs/>
                <w:lang w:eastAsia="lt-LT"/>
              </w:rPr>
              <w:t>8 straipsnis</w:t>
            </w:r>
          </w:p>
          <w:p w14:paraId="661B574E" w14:textId="77777777" w:rsidR="00415AC1" w:rsidRPr="00ED63D9" w:rsidRDefault="00415AC1" w:rsidP="009F02EF">
            <w:pPr>
              <w:jc w:val="both"/>
              <w:rPr>
                <w:rFonts w:eastAsia="Times New Roman"/>
                <w:lang w:eastAsia="lt-LT"/>
              </w:rPr>
            </w:pPr>
            <w:r w:rsidRPr="00ED63D9">
              <w:rPr>
                <w:rFonts w:eastAsia="Times New Roman"/>
                <w:bCs/>
                <w:lang w:eastAsia="lt-LT"/>
              </w:rPr>
              <w:t>Teisė naudotis paramos aukoms tarnybų paslaugomis</w:t>
            </w:r>
          </w:p>
          <w:p w14:paraId="41F13BA7" w14:textId="77777777" w:rsidR="00415AC1" w:rsidRPr="00ED63D9" w:rsidRDefault="00415AC1" w:rsidP="009F02EF">
            <w:pPr>
              <w:jc w:val="both"/>
              <w:rPr>
                <w:rFonts w:eastAsia="Times New Roman"/>
                <w:lang w:eastAsia="lt-LT"/>
              </w:rPr>
            </w:pPr>
            <w:r w:rsidRPr="00ED63D9">
              <w:rPr>
                <w:rFonts w:eastAsia="Times New Roman"/>
                <w:lang w:eastAsia="lt-LT"/>
              </w:rPr>
              <w:t xml:space="preserve">1.  Valstybės narės užtikrina, kad aukos, atsižvelgiant į jų poreikius, turėtų galimybę nemokamai naudotis konfidencialiomis paramos </w:t>
            </w:r>
            <w:r w:rsidRPr="00ED63D9">
              <w:rPr>
                <w:rFonts w:eastAsia="Times New Roman"/>
                <w:lang w:eastAsia="lt-LT"/>
              </w:rPr>
              <w:lastRenderedPageBreak/>
              <w:t>aukoms tarnybų, veikiančių atsižvelgiant į aukų interesus, paslaugomis prieš baudžiamąjį procesą, jo metu ir atitinkamą laikotarpį po jo. Šeimos nariai turi turėti galimybę naudotis paramos aukoms tarnybų paslaugomis, atsižvelgiant į jų poreikius ir žalos, patirtos dėl nusikalstamos veikos prieš auką, dydį.</w:t>
            </w:r>
          </w:p>
          <w:p w14:paraId="5E8A5A38" w14:textId="77777777" w:rsidR="00415AC1" w:rsidRPr="00ED63D9" w:rsidRDefault="00415AC1" w:rsidP="009F02EF">
            <w:pPr>
              <w:jc w:val="both"/>
            </w:pPr>
          </w:p>
        </w:tc>
        <w:tc>
          <w:tcPr>
            <w:tcW w:w="8080" w:type="dxa"/>
          </w:tcPr>
          <w:p w14:paraId="4EDA6559" w14:textId="77777777" w:rsidR="00076376" w:rsidRPr="00ED63D9" w:rsidRDefault="00076376" w:rsidP="00D63D7E">
            <w:pPr>
              <w:jc w:val="both"/>
              <w:rPr>
                <w:b/>
                <w:bCs/>
              </w:rPr>
            </w:pPr>
            <w:bookmarkStart w:id="15" w:name="part_0749560116504a579d4ad0b2e8d1bad2"/>
            <w:bookmarkEnd w:id="15"/>
            <w:r w:rsidRPr="00ED63D9">
              <w:rPr>
                <w:b/>
                <w:bCs/>
              </w:rPr>
              <w:lastRenderedPageBreak/>
              <w:t xml:space="preserve">Lietuvos Respublikos pagalbos nuo nusikalstamos veikos nukentėjusiems asmenims įstatymo projektas </w:t>
            </w:r>
          </w:p>
          <w:p w14:paraId="22B0716B" w14:textId="77777777" w:rsidR="00992319" w:rsidRPr="00ED63D9" w:rsidRDefault="00992319" w:rsidP="00D63D7E">
            <w:pPr>
              <w:jc w:val="both"/>
              <w:rPr>
                <w:b/>
                <w:bCs/>
                <w:lang w:val="lt-LT"/>
              </w:rPr>
            </w:pPr>
          </w:p>
          <w:p w14:paraId="4B30DA5A" w14:textId="77777777" w:rsidR="001966A9" w:rsidRPr="00ED63D9" w:rsidRDefault="001966A9" w:rsidP="00D63D7E">
            <w:pPr>
              <w:keepLines/>
              <w:widowControl w:val="0"/>
              <w:jc w:val="both"/>
              <w:rPr>
                <w:b/>
              </w:rPr>
            </w:pPr>
            <w:r w:rsidRPr="00ED63D9">
              <w:rPr>
                <w:b/>
              </w:rPr>
              <w:t xml:space="preserve">4 straipsnis. </w:t>
            </w:r>
            <w:r w:rsidRPr="00ED63D9">
              <w:rPr>
                <w:b/>
                <w:bCs/>
              </w:rPr>
              <w:t xml:space="preserve">Nukentėjusio asmens teisės </w:t>
            </w:r>
          </w:p>
          <w:p w14:paraId="7D0523E4" w14:textId="77777777" w:rsidR="008C29EB" w:rsidRPr="00ED63D9" w:rsidRDefault="008C29EB" w:rsidP="00D63D7E">
            <w:pPr>
              <w:keepLines/>
              <w:widowControl w:val="0"/>
              <w:jc w:val="both"/>
              <w:rPr>
                <w:b/>
                <w:bCs/>
              </w:rPr>
            </w:pPr>
            <w:r w:rsidRPr="00ED63D9">
              <w:rPr>
                <w:b/>
                <w:bCs/>
              </w:rPr>
              <w:t xml:space="preserve">1. Nukentėjęs asmuo, atsižvelgiant į individualius jo poreikius, dėl įvykdytos </w:t>
            </w:r>
            <w:r w:rsidRPr="00ED63D9">
              <w:rPr>
                <w:b/>
                <w:bCs/>
              </w:rPr>
              <w:lastRenderedPageBreak/>
              <w:t>nusikalstamos veikos atsiradusius poreikius ir nusikalstamos veikos pobūdį, turi teisę:</w:t>
            </w:r>
          </w:p>
          <w:p w14:paraId="5A131D71" w14:textId="77777777" w:rsidR="004B487D" w:rsidRPr="00ED63D9" w:rsidRDefault="004B487D" w:rsidP="00D63D7E">
            <w:pPr>
              <w:keepLines/>
              <w:widowControl w:val="0"/>
              <w:jc w:val="both"/>
              <w:rPr>
                <w:b/>
              </w:rPr>
            </w:pPr>
            <w:r w:rsidRPr="00ED63D9">
              <w:rPr>
                <w:b/>
                <w:bCs/>
              </w:rPr>
              <w:t>1) nemokamai konfidencialiai naudotis pirmojo kontakto institucijų ir pagalbos tarnybų  teikiama ar (ir) organizuojama pagalba prieš baudžiamąjį procesą, jo metu, prireikus – po jo ir visais atvejais, kai baudžiamasis procesas nepradedamas;</w:t>
            </w:r>
          </w:p>
          <w:p w14:paraId="76A664C5" w14:textId="51232C77" w:rsidR="004C7A10" w:rsidRPr="00ED63D9" w:rsidRDefault="004C7A10" w:rsidP="00D63D7E">
            <w:pPr>
              <w:keepLines/>
              <w:widowControl w:val="0"/>
              <w:jc w:val="both"/>
              <w:rPr>
                <w:b/>
              </w:rPr>
            </w:pPr>
            <w:r w:rsidRPr="00ED63D9">
              <w:rPr>
                <w:b/>
              </w:rPr>
              <w:t>&lt;…&gt;</w:t>
            </w:r>
          </w:p>
          <w:p w14:paraId="59DCCE32" w14:textId="77777777" w:rsidR="004B487D" w:rsidRPr="00ED63D9" w:rsidRDefault="004B487D" w:rsidP="00D63D7E">
            <w:pPr>
              <w:keepLines/>
              <w:widowControl w:val="0"/>
              <w:jc w:val="both"/>
              <w:rPr>
                <w:b/>
              </w:rPr>
            </w:pPr>
            <w:r w:rsidRPr="00ED63D9">
              <w:rPr>
                <w:b/>
              </w:rPr>
              <w:t xml:space="preserve">2. Nukentėjusio asmens </w:t>
            </w:r>
            <w:r w:rsidRPr="00ED63D9">
              <w:rPr>
                <w:b/>
                <w:bCs/>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ED63D9">
              <w:rPr>
                <w:b/>
              </w:rPr>
              <w:t>dėl įvykdytos nusikalstamos veikos, masto.</w:t>
            </w:r>
          </w:p>
          <w:p w14:paraId="35A91394" w14:textId="27015E70" w:rsidR="00415AC1" w:rsidRPr="00ED63D9" w:rsidRDefault="00415AC1" w:rsidP="00D63D7E">
            <w:pPr>
              <w:keepLines/>
              <w:widowControl w:val="0"/>
              <w:jc w:val="both"/>
              <w:rPr>
                <w:b/>
              </w:rPr>
            </w:pPr>
          </w:p>
        </w:tc>
        <w:tc>
          <w:tcPr>
            <w:tcW w:w="1559" w:type="dxa"/>
          </w:tcPr>
          <w:p w14:paraId="3260D62E" w14:textId="77777777" w:rsidR="00415AC1" w:rsidRPr="00ED63D9" w:rsidDel="0002595E" w:rsidRDefault="00415AC1" w:rsidP="009F02EF">
            <w:pPr>
              <w:ind w:left="95"/>
              <w:jc w:val="both"/>
              <w:rPr>
                <w:rFonts w:eastAsia="Times New Roman"/>
                <w:b/>
                <w:bCs/>
                <w:lang w:eastAsia="lt-LT"/>
              </w:rPr>
            </w:pPr>
            <w:r w:rsidRPr="00ED63D9">
              <w:rPr>
                <w:b/>
              </w:rPr>
              <w:lastRenderedPageBreak/>
              <w:t>Visiškas</w:t>
            </w:r>
          </w:p>
        </w:tc>
      </w:tr>
      <w:tr w:rsidR="00415AC1" w:rsidRPr="00ED63D9" w14:paraId="63217B73" w14:textId="77777777" w:rsidTr="00006100">
        <w:trPr>
          <w:trHeight w:val="2955"/>
        </w:trPr>
        <w:tc>
          <w:tcPr>
            <w:tcW w:w="5351" w:type="dxa"/>
          </w:tcPr>
          <w:p w14:paraId="13127B38" w14:textId="1CBE151E" w:rsidR="00415AC1" w:rsidRPr="00ED63D9" w:rsidRDefault="00415AC1" w:rsidP="009F02EF">
            <w:pPr>
              <w:jc w:val="both"/>
            </w:pPr>
            <w:r w:rsidRPr="00ED63D9">
              <w:lastRenderedPageBreak/>
              <w:t>2. Valstybės narės sudaro palankesnes sąlygas skundą gavusiai kompetentingai valdžios institucijai ir kitoms atitinkamoms įstaigoms nukreipti aukas į paramos aukoms tarnybas.</w:t>
            </w:r>
          </w:p>
        </w:tc>
        <w:tc>
          <w:tcPr>
            <w:tcW w:w="8080" w:type="dxa"/>
            <w:tcBorders>
              <w:bottom w:val="single" w:sz="4" w:space="0" w:color="auto"/>
            </w:tcBorders>
          </w:tcPr>
          <w:p w14:paraId="077001AF"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5E19255B" w14:textId="77777777" w:rsidR="00E97798" w:rsidRPr="00ED63D9" w:rsidRDefault="00E97798" w:rsidP="00D63D7E">
            <w:pPr>
              <w:ind w:firstLine="731"/>
              <w:jc w:val="center"/>
              <w:rPr>
                <w:b/>
                <w:bCs/>
              </w:rPr>
            </w:pPr>
          </w:p>
          <w:p w14:paraId="5676CFDD" w14:textId="77777777" w:rsidR="003302D2" w:rsidRPr="00ED63D9" w:rsidRDefault="003302D2" w:rsidP="00D63D7E">
            <w:pPr>
              <w:jc w:val="both"/>
              <w:rPr>
                <w:b/>
              </w:rPr>
            </w:pPr>
            <w:r w:rsidRPr="00ED63D9">
              <w:rPr>
                <w:b/>
                <w:bCs/>
              </w:rPr>
              <w:t>5 straipsnis. Pagalbos nukentėjusiam asmeniui valdymas ir organizavimas</w:t>
            </w:r>
          </w:p>
          <w:p w14:paraId="00BDCDE0" w14:textId="62E6F5CD" w:rsidR="008C29EB" w:rsidRPr="00ED63D9" w:rsidRDefault="00944192" w:rsidP="00D63D7E">
            <w:pPr>
              <w:tabs>
                <w:tab w:val="left" w:pos="1134"/>
              </w:tabs>
              <w:suppressAutoHyphens/>
              <w:autoSpaceDN w:val="0"/>
              <w:jc w:val="both"/>
              <w:textAlignment w:val="baseline"/>
              <w:rPr>
                <w:b/>
              </w:rPr>
            </w:pPr>
            <w:r w:rsidRPr="00ED63D9">
              <w:rPr>
                <w:b/>
              </w:rPr>
              <w:t xml:space="preserve">1. </w:t>
            </w:r>
            <w:r w:rsidR="008C29EB" w:rsidRPr="00ED63D9">
              <w:rPr>
                <w:b/>
              </w:rPr>
              <w:t>Pagalbos nukentėjusiam asmeniui valdymas – pagalbos priemonių planavimas, administravimas, atsakomybės paskirstymas ir finansavimo užtikrinimas.</w:t>
            </w:r>
          </w:p>
          <w:p w14:paraId="2EC6F4D0" w14:textId="77777777" w:rsidR="007B3615" w:rsidRPr="00ED63D9" w:rsidRDefault="007B3615" w:rsidP="00D63D7E">
            <w:pPr>
              <w:ind w:firstLine="731"/>
              <w:jc w:val="both"/>
              <w:rPr>
                <w:b/>
              </w:rPr>
            </w:pPr>
          </w:p>
          <w:p w14:paraId="199AEEBB" w14:textId="77777777" w:rsidR="003302D2" w:rsidRPr="00ED63D9" w:rsidRDefault="003302D2" w:rsidP="00D63D7E">
            <w:pPr>
              <w:jc w:val="both"/>
              <w:rPr>
                <w:b/>
              </w:rPr>
            </w:pPr>
            <w:r w:rsidRPr="00ED63D9">
              <w:rPr>
                <w:b/>
              </w:rPr>
              <w:t>6 straipsnis. Atsakingų institucijų funkcijos</w:t>
            </w:r>
          </w:p>
          <w:p w14:paraId="53715270" w14:textId="77777777" w:rsidR="008C29EB" w:rsidRPr="00ED63D9" w:rsidRDefault="008C29EB" w:rsidP="00D63D7E">
            <w:pPr>
              <w:jc w:val="both"/>
              <w:rPr>
                <w:b/>
              </w:rPr>
            </w:pPr>
            <w:r w:rsidRPr="00ED63D9">
              <w:rPr>
                <w:b/>
              </w:rPr>
              <w:t>1. Vyriausybė tvirtina nacionalines plėtros programas, pagal kurias atsakingos ministerijos suplanuoja pagalbos nukentėjusiems asmenims priemones ir skiria lėšų joms finansuoti.</w:t>
            </w:r>
          </w:p>
          <w:p w14:paraId="7AFA5AA9" w14:textId="77777777" w:rsidR="004B487D" w:rsidRPr="00ED63D9" w:rsidRDefault="004B487D" w:rsidP="00D63D7E">
            <w:pPr>
              <w:jc w:val="both"/>
              <w:rPr>
                <w:b/>
                <w:bCs/>
              </w:rPr>
            </w:pPr>
            <w:r w:rsidRPr="00ED63D9">
              <w:rPr>
                <w:b/>
              </w:rPr>
              <w:t xml:space="preserve">2. </w:t>
            </w:r>
            <w:r w:rsidRPr="00ED63D9">
              <w:rPr>
                <w:b/>
                <w:bCs/>
              </w:rPr>
              <w:t>Vyriausybė ar jos įgaliota institucija nustato atsakingų institucijų veiklos koordinavimo tvarką, užtikrinančią, kad šiame įstatyme numatyta pagalba būtų teikiama nuo teroristinio nusikaltimo nukentėjusiam asmeniui.</w:t>
            </w:r>
          </w:p>
          <w:p w14:paraId="3C649D7B" w14:textId="77777777" w:rsidR="004B487D" w:rsidRPr="00ED63D9" w:rsidRDefault="004B487D" w:rsidP="00D63D7E">
            <w:pPr>
              <w:jc w:val="both"/>
              <w:rPr>
                <w:b/>
              </w:rPr>
            </w:pPr>
          </w:p>
          <w:p w14:paraId="13C9048C" w14:textId="77777777" w:rsidR="004B487D" w:rsidRPr="00ED63D9" w:rsidRDefault="004B487D" w:rsidP="00D63D7E">
            <w:pPr>
              <w:jc w:val="both"/>
              <w:rPr>
                <w:b/>
              </w:rPr>
            </w:pPr>
            <w:r w:rsidRPr="00ED63D9">
              <w:rPr>
                <w:b/>
              </w:rPr>
              <w:t xml:space="preserve">3. Socialinės apsaugos ir darbo ministerija: </w:t>
            </w:r>
          </w:p>
          <w:p w14:paraId="21C03418" w14:textId="77777777" w:rsidR="004B487D" w:rsidRPr="00ED63D9" w:rsidRDefault="004B487D" w:rsidP="00D63D7E">
            <w:pPr>
              <w:jc w:val="both"/>
              <w:rPr>
                <w:b/>
              </w:rPr>
            </w:pPr>
            <w:r w:rsidRPr="00ED63D9">
              <w:rPr>
                <w:b/>
              </w:rPr>
              <w:t xml:space="preserve">1) teikia Vyriausybei siūlymus dėl pagalbos nukentėjusiems asmenims organizavimo; </w:t>
            </w:r>
          </w:p>
          <w:p w14:paraId="659B5043" w14:textId="77777777" w:rsidR="004B487D" w:rsidRPr="00ED63D9" w:rsidRDefault="004B487D" w:rsidP="00D63D7E">
            <w:pPr>
              <w:jc w:val="both"/>
              <w:rPr>
                <w:b/>
              </w:rPr>
            </w:pPr>
            <w:r w:rsidRPr="00ED63D9">
              <w:rPr>
                <w:b/>
              </w:rPr>
              <w:t xml:space="preserve">2) tvirtina teisės aktus dėl akredituotos pagalbos teikimo ir finansavimo, pagalbos tarnybos veiklos pagal šį įstatymą reglamentavimo; </w:t>
            </w:r>
          </w:p>
          <w:p w14:paraId="1263087D" w14:textId="77777777" w:rsidR="004B487D" w:rsidRPr="00ED63D9" w:rsidRDefault="004B487D" w:rsidP="00D63D7E">
            <w:pPr>
              <w:jc w:val="both"/>
              <w:rPr>
                <w:b/>
              </w:rPr>
            </w:pPr>
            <w:r w:rsidRPr="00ED63D9">
              <w:rPr>
                <w:b/>
              </w:rPr>
              <w:lastRenderedPageBreak/>
              <w:t>3) analizuoja pagalbos teikimo procesą ir vykdo priežiūrą;</w:t>
            </w:r>
          </w:p>
          <w:p w14:paraId="7C495755" w14:textId="77777777" w:rsidR="004B487D" w:rsidRPr="00ED63D9" w:rsidRDefault="004B487D" w:rsidP="00D63D7E">
            <w:pPr>
              <w:jc w:val="both"/>
              <w:rPr>
                <w:b/>
              </w:rPr>
            </w:pPr>
            <w:r w:rsidRPr="00ED63D9">
              <w:rPr>
                <w:b/>
              </w:rPr>
              <w:t xml:space="preserve">4) </w:t>
            </w:r>
            <w:proofErr w:type="gramStart"/>
            <w:r w:rsidRPr="00ED63D9">
              <w:rPr>
                <w:b/>
              </w:rPr>
              <w:t>užtikrina</w:t>
            </w:r>
            <w:proofErr w:type="gramEnd"/>
            <w:r w:rsidRPr="00ED63D9">
              <w:rPr>
                <w:b/>
              </w:rPr>
              <w:t xml:space="preserve"> jai pavaldžių pirmojo kontakto institucijų veiklos pagal šį įstatymą organizavimą, koordinavimą ir kontrolę.</w:t>
            </w:r>
          </w:p>
          <w:p w14:paraId="24A8535D" w14:textId="77777777" w:rsidR="004B487D" w:rsidRPr="00ED63D9" w:rsidRDefault="004B487D" w:rsidP="00D63D7E">
            <w:pPr>
              <w:jc w:val="both"/>
              <w:rPr>
                <w:b/>
                <w:bCs/>
              </w:rPr>
            </w:pPr>
            <w:r w:rsidRPr="00ED63D9">
              <w:rPr>
                <w:b/>
                <w:bCs/>
              </w:rPr>
              <w:t xml:space="preserve">4. </w:t>
            </w:r>
            <w:r w:rsidRPr="00ED63D9">
              <w:rPr>
                <w:b/>
              </w:rPr>
              <w:t xml:space="preserve">Sveikatos apsaugos ministerija užtikrina </w:t>
            </w:r>
            <w:r w:rsidRPr="00ED63D9">
              <w:rPr>
                <w:b/>
                <w:bCs/>
              </w:rPr>
              <w:t>sveikatos priežiūros įstaigų, kaip pirmojo kontakto institucijų, veiklos ir sveikatos priežiūros paslaugų teikimo nukentėjusiems asmenims organizavimą, koordinavimą, priežiūrą.</w:t>
            </w:r>
          </w:p>
          <w:p w14:paraId="6892D772" w14:textId="77777777" w:rsidR="004B487D" w:rsidRPr="00ED63D9" w:rsidRDefault="004B487D" w:rsidP="00D63D7E">
            <w:pPr>
              <w:jc w:val="both"/>
              <w:rPr>
                <w:b/>
                <w:iCs/>
              </w:rPr>
            </w:pPr>
            <w:r w:rsidRPr="00ED63D9">
              <w:rPr>
                <w:b/>
                <w:iCs/>
              </w:rPr>
              <w:t xml:space="preserve">5. Švietimo, mokslo </w:t>
            </w:r>
            <w:r w:rsidRPr="00ED63D9">
              <w:rPr>
                <w:b/>
                <w:bCs/>
                <w:iCs/>
              </w:rPr>
              <w:t xml:space="preserve">ir sporto </w:t>
            </w:r>
            <w:r w:rsidRPr="00ED63D9">
              <w:rPr>
                <w:b/>
                <w:iCs/>
              </w:rPr>
              <w:t>ministerija užtikrina valstybinių mokyklų, kaip pirmojo kontakto institucijų, veiklos organizavimą, koordinavimą ir priežiūrą.</w:t>
            </w:r>
          </w:p>
          <w:p w14:paraId="04538D39" w14:textId="38928018" w:rsidR="00E9436C" w:rsidRPr="00ED63D9" w:rsidRDefault="00E9436C" w:rsidP="00D63D7E">
            <w:pPr>
              <w:jc w:val="both"/>
              <w:rPr>
                <w:b/>
                <w:iCs/>
              </w:rPr>
            </w:pPr>
            <w:r w:rsidRPr="00ED63D9">
              <w:rPr>
                <w:b/>
                <w:iCs/>
              </w:rPr>
              <w:t>&lt;…&gt;</w:t>
            </w:r>
          </w:p>
          <w:p w14:paraId="31AC545F" w14:textId="77777777" w:rsidR="004B487D" w:rsidRPr="00ED63D9" w:rsidRDefault="004B487D" w:rsidP="00D63D7E">
            <w:pPr>
              <w:jc w:val="both"/>
              <w:rPr>
                <w:b/>
              </w:rPr>
            </w:pPr>
            <w:r w:rsidRPr="00ED63D9">
              <w:rPr>
                <w:b/>
              </w:rPr>
              <w:t>7. Vidaus reikalų ministerija užtikrina jai pavaldžių pirmojo kontakto institucijų veiklos pagal šį įstatymą organizavimą, koordinavimą ir kontrolę.</w:t>
            </w:r>
          </w:p>
          <w:p w14:paraId="3B2D7CFB" w14:textId="77777777" w:rsidR="004B487D" w:rsidRPr="00ED63D9" w:rsidRDefault="004B487D" w:rsidP="00D63D7E">
            <w:pPr>
              <w:jc w:val="both"/>
              <w:rPr>
                <w:b/>
                <w:iCs/>
              </w:rPr>
            </w:pPr>
            <w:r w:rsidRPr="00ED63D9">
              <w:rPr>
                <w:b/>
              </w:rPr>
              <w:t>8. Savivaldybių administracijos pagal kompetenciją organizuoja ir užtikrina socialinių paslaugų teikimą nukentėjusiems asmenims, savivaldybių įstaigų</w:t>
            </w:r>
            <w:r w:rsidRPr="00ED63D9">
              <w:rPr>
                <w:b/>
                <w:iCs/>
              </w:rPr>
              <w:t>, taip pat savivaldybių mokyklų, kaip pirmojo kontakto institucijų, veiklos organizavimą, koordinavimą ir kontrolę.</w:t>
            </w:r>
          </w:p>
          <w:p w14:paraId="5B207310" w14:textId="77777777" w:rsidR="004B487D" w:rsidRPr="00ED63D9" w:rsidRDefault="004B487D" w:rsidP="00D63D7E">
            <w:pPr>
              <w:jc w:val="both"/>
              <w:rPr>
                <w:b/>
              </w:rPr>
            </w:pPr>
            <w:r w:rsidRPr="00ED63D9">
              <w:rPr>
                <w:b/>
                <w:iCs/>
              </w:rPr>
              <w:t>9. Nevalstybinių mokyklų savininkai (dalyvių susirinkimai) užtikrina nevalstybinių mokyklų, kaip pirmojo kontakto institucijų, veiklos organizavimą, koordinavimą ir kontrolę.</w:t>
            </w:r>
          </w:p>
          <w:p w14:paraId="0931D9CD" w14:textId="5E185E06" w:rsidR="003302D2" w:rsidRPr="00ED63D9" w:rsidRDefault="003302D2" w:rsidP="00D63D7E">
            <w:pPr>
              <w:tabs>
                <w:tab w:val="left" w:pos="3173"/>
              </w:tabs>
              <w:rPr>
                <w:b/>
                <w:bCs/>
              </w:rPr>
            </w:pPr>
          </w:p>
          <w:p w14:paraId="2D68E2AF" w14:textId="77777777" w:rsidR="00E9436C" w:rsidRPr="00ED63D9" w:rsidRDefault="00E9436C" w:rsidP="00D63D7E">
            <w:pPr>
              <w:jc w:val="both"/>
              <w:rPr>
                <w:b/>
              </w:rPr>
            </w:pPr>
            <w:r w:rsidRPr="00ED63D9">
              <w:rPr>
                <w:b/>
                <w:bCs/>
              </w:rPr>
              <w:t>9 straipsnis. Informacijos teikimas pirmojo kontakto institucijoje</w:t>
            </w:r>
          </w:p>
          <w:p w14:paraId="117F5A0E" w14:textId="77777777" w:rsidR="00FE4EE5" w:rsidRPr="00ED63D9" w:rsidRDefault="00FE4EE5" w:rsidP="00D63D7E">
            <w:pPr>
              <w:jc w:val="both"/>
              <w:rPr>
                <w:b/>
              </w:rPr>
            </w:pPr>
            <w:r w:rsidRPr="00ED63D9">
              <w:rPr>
                <w:b/>
                <w:bCs/>
              </w:rPr>
              <w:t>1. Pirmojo kontakto institucija nukentėjusiems asmenims teikia informaciją apie:</w:t>
            </w:r>
          </w:p>
          <w:p w14:paraId="5DAE9424" w14:textId="77777777" w:rsidR="00FE4EE5" w:rsidRPr="00ED63D9" w:rsidRDefault="00FE4EE5" w:rsidP="00D63D7E">
            <w:pPr>
              <w:jc w:val="both"/>
              <w:rPr>
                <w:b/>
              </w:rPr>
            </w:pPr>
            <w:r w:rsidRPr="00ED63D9">
              <w:rPr>
                <w:b/>
                <w:bCs/>
              </w:rPr>
              <w:t>1) pagalbą, kuri nukentėjusiam asmeniui gali būti suteikta, ir pagalbos tarnybų kontaktinius duomenis (pateikiamas pagalbos tarnybų sąrašas, nurodant</w:t>
            </w:r>
            <w:r w:rsidRPr="00ED63D9">
              <w:rPr>
                <w:b/>
              </w:rPr>
              <w:t xml:space="preserve"> jų pavadinimą, veiklos</w:t>
            </w:r>
            <w:r w:rsidRPr="00ED63D9">
              <w:rPr>
                <w:b/>
                <w:bCs/>
              </w:rPr>
              <w:t xml:space="preserve"> vykdymo adresą, telefono ryšio numerį, elektroninio pašto adresą), įskaitant informaciją apie galimybę gauti sveikatos priežiūros paslaugas, reikiamo specialisto pagalbą ir galimą laikiną apgyvendinimą;</w:t>
            </w:r>
          </w:p>
          <w:p w14:paraId="743D409D" w14:textId="2D5F67E8" w:rsidR="00172F36" w:rsidRPr="00ED63D9" w:rsidRDefault="00172F36" w:rsidP="00D63D7E">
            <w:pPr>
              <w:jc w:val="both"/>
              <w:rPr>
                <w:b/>
              </w:rPr>
            </w:pPr>
            <w:r w:rsidRPr="00ED63D9">
              <w:rPr>
                <w:b/>
                <w:bCs/>
              </w:rPr>
              <w:t>&lt;…&gt;</w:t>
            </w:r>
          </w:p>
          <w:p w14:paraId="03ED5C74" w14:textId="77777777" w:rsidR="00FE4EE5" w:rsidRPr="00ED63D9" w:rsidRDefault="00FE4EE5" w:rsidP="00D63D7E">
            <w:pPr>
              <w:jc w:val="both"/>
              <w:rPr>
                <w:b/>
                <w:bCs/>
              </w:rPr>
            </w:pPr>
            <w:r w:rsidRPr="00ED63D9">
              <w:rPr>
                <w:b/>
              </w:rPr>
              <w:t xml:space="preserve">2. </w:t>
            </w:r>
            <w:r w:rsidRPr="00ED63D9">
              <w:rPr>
                <w:b/>
                <w:bCs/>
              </w:rPr>
              <w:t>Jei nukentėjęs asmuo yra vaikas, jis pats, jo tėvai ar kiti jo atstovai pagal įstatymą kreipiasi į pirmojo kontakto instituciją, ši institucija informuoja vaiką</w:t>
            </w:r>
            <w:r w:rsidRPr="00ED63D9">
              <w:rPr>
                <w:rStyle w:val="Emfaz"/>
                <w:b/>
                <w:bCs/>
                <w:shd w:val="clear" w:color="auto" w:fill="FFFFFF"/>
              </w:rPr>
              <w:t xml:space="preserve">, jo </w:t>
            </w:r>
            <w:r w:rsidRPr="00ED63D9">
              <w:rPr>
                <w:b/>
                <w:bCs/>
              </w:rPr>
              <w:t xml:space="preserve">tėvus ar kitus jo atstovus pagal įstatymą apie teisę gauti šio įstatymo 9 straipsnio 1 dalyje nurodytą pagalbą. Pirmojo kontakto </w:t>
            </w:r>
            <w:r w:rsidRPr="00ED63D9">
              <w:rPr>
                <w:b/>
                <w:bCs/>
              </w:rPr>
              <w:lastRenderedPageBreak/>
              <w:t xml:space="preserve">institucija apie nukentėjusį vaiką nedelsdama, bet ne vėliau kaip kitą darbo dieną, raštu arba elektroninėmis ryšio priemonėmis praneša Valstybės vaiko teisių apsaugos ir įvaikinimo tarnybai </w:t>
            </w:r>
            <w:r w:rsidRPr="00ED63D9">
              <w:rPr>
                <w:b/>
              </w:rPr>
              <w:t>prie Lietuvos Respublikos socialinės apsaugos ir darbo ministerijos (toliau – Valstybės vaiko teisių apsaugos ir įvaikinimo tarnyba)</w:t>
            </w:r>
            <w:r w:rsidRPr="00ED63D9">
              <w:rPr>
                <w:b/>
                <w:bCs/>
              </w:rPr>
              <w:t>, nurodydama vaiko vardą, pavardę, gimimo datą, išskyrus atvejį, kai į Valstybės vaiko teisių apsaugos ir įvaikinimo tarnybą kreipiamasi kaip į pirmojo kontakto instituciją.</w:t>
            </w:r>
          </w:p>
          <w:p w14:paraId="5FA7DC88" w14:textId="77777777" w:rsidR="00FE4EE5" w:rsidRPr="00ED63D9" w:rsidRDefault="00FE4EE5" w:rsidP="00D63D7E">
            <w:pPr>
              <w:jc w:val="both"/>
              <w:rPr>
                <w:b/>
              </w:rPr>
            </w:pPr>
            <w:r w:rsidRPr="00ED63D9">
              <w:rPr>
                <w:b/>
              </w:rPr>
              <w:t xml:space="preserve">3.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ED63D9">
              <w:rPr>
                <w:b/>
                <w:bCs/>
              </w:rPr>
              <w:t xml:space="preserve">arba elektroninėmis ryšio priemonėmis </w:t>
            </w:r>
            <w:r w:rsidRPr="00ED63D9">
              <w:rPr>
                <w:b/>
              </w:rPr>
              <w:t xml:space="preserve">informuoja pagalbos tarnybą apie nukentėjusį asmenį, nurodydama jo vardą ar (ir) pavardę, kontaktinį telefono ryšio numerį ar (ir) elektroninio pašto adresą. </w:t>
            </w:r>
          </w:p>
          <w:p w14:paraId="700F6030" w14:textId="637EDE99" w:rsidR="00415AC1" w:rsidRPr="00ED63D9" w:rsidRDefault="00415AC1" w:rsidP="00D63D7E">
            <w:pPr>
              <w:jc w:val="both"/>
              <w:rPr>
                <w:b/>
              </w:rPr>
            </w:pPr>
          </w:p>
        </w:tc>
        <w:tc>
          <w:tcPr>
            <w:tcW w:w="1559" w:type="dxa"/>
            <w:tcBorders>
              <w:bottom w:val="single" w:sz="4" w:space="0" w:color="auto"/>
            </w:tcBorders>
          </w:tcPr>
          <w:p w14:paraId="18E9F9D1" w14:textId="77777777" w:rsidR="00415AC1" w:rsidRPr="00ED63D9" w:rsidRDefault="00415AC1" w:rsidP="009F02EF">
            <w:pPr>
              <w:jc w:val="both"/>
              <w:rPr>
                <w:rFonts w:eastAsia="Times New Roman"/>
                <w:b/>
                <w:bCs/>
                <w:lang w:eastAsia="lt-LT"/>
              </w:rPr>
            </w:pPr>
            <w:r w:rsidRPr="00ED63D9">
              <w:rPr>
                <w:b/>
              </w:rPr>
              <w:lastRenderedPageBreak/>
              <w:t>Visiškas</w:t>
            </w:r>
          </w:p>
        </w:tc>
      </w:tr>
      <w:tr w:rsidR="00415AC1" w:rsidRPr="00ED63D9" w14:paraId="34DB3AD3" w14:textId="77777777" w:rsidTr="00006100">
        <w:trPr>
          <w:trHeight w:val="558"/>
        </w:trPr>
        <w:tc>
          <w:tcPr>
            <w:tcW w:w="5351" w:type="dxa"/>
          </w:tcPr>
          <w:p w14:paraId="1689D148" w14:textId="03B834C4" w:rsidR="00415AC1" w:rsidRPr="00ED63D9" w:rsidRDefault="00415AC1" w:rsidP="009F02EF">
            <w:pPr>
              <w:jc w:val="both"/>
            </w:pPr>
            <w:r w:rsidRPr="00ED63D9">
              <w:lastRenderedPageBreak/>
              <w:t>3.  Valstybės narės imasi priemonių, kad būtų sukurtos nemokamai paslaugas teikiančios ir konfidencialios specialistų paramos tarnybos, kurios papildytų bendras paramos aukoms tarnybas arba sudarytų neatsiejamą jų dalį, arba sudaro sąlygas paramos aukoms organizacijoms kreiptis į specializuotas įstaigas, teikiančias tokią specialistų paramą. Aukos turi galimybę naudotis tokiomis paramos paslaugomis, atsižvelgiant į jų specialius poreikius, o šeimos nariai turi galimybę naudotis tokių tarnybų paslaugomis, atsižvelgiant į jų specialius poreikius ir žalos, patirtos dėl nusikalstamos veikos prieš auką, dydį.</w:t>
            </w:r>
          </w:p>
        </w:tc>
        <w:tc>
          <w:tcPr>
            <w:tcW w:w="8080" w:type="dxa"/>
            <w:tcBorders>
              <w:bottom w:val="single" w:sz="4" w:space="0" w:color="auto"/>
            </w:tcBorders>
          </w:tcPr>
          <w:p w14:paraId="62AD9CD1"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52867A73" w14:textId="77777777" w:rsidR="00415AC1" w:rsidRPr="00ED63D9" w:rsidRDefault="00415AC1" w:rsidP="00D63D7E">
            <w:pPr>
              <w:ind w:left="95"/>
              <w:jc w:val="both"/>
              <w:rPr>
                <w:rFonts w:eastAsia="Times New Roman"/>
                <w:b/>
                <w:bCs/>
                <w:lang w:val="lt-LT" w:eastAsia="lt-LT"/>
              </w:rPr>
            </w:pPr>
          </w:p>
          <w:p w14:paraId="764422F4" w14:textId="77777777" w:rsidR="003F0B6F" w:rsidRPr="00ED63D9" w:rsidRDefault="003F0B6F" w:rsidP="00D63D7E">
            <w:pPr>
              <w:keepLines/>
              <w:widowControl w:val="0"/>
              <w:jc w:val="both"/>
              <w:rPr>
                <w:b/>
              </w:rPr>
            </w:pPr>
            <w:r w:rsidRPr="00ED63D9">
              <w:rPr>
                <w:b/>
              </w:rPr>
              <w:t xml:space="preserve">4 straipsnis. </w:t>
            </w:r>
            <w:r w:rsidRPr="00ED63D9">
              <w:rPr>
                <w:b/>
                <w:bCs/>
              </w:rPr>
              <w:t xml:space="preserve">Nukentėjusio asmens teisės </w:t>
            </w:r>
          </w:p>
          <w:p w14:paraId="6C2462C2" w14:textId="77777777" w:rsidR="00FE4EE5" w:rsidRPr="00ED63D9" w:rsidRDefault="00FE4EE5" w:rsidP="00D63D7E">
            <w:pPr>
              <w:keepLines/>
              <w:widowControl w:val="0"/>
              <w:jc w:val="both"/>
              <w:rPr>
                <w:b/>
                <w:bCs/>
              </w:rPr>
            </w:pPr>
            <w:r w:rsidRPr="00ED63D9">
              <w:rPr>
                <w:b/>
                <w:bCs/>
              </w:rPr>
              <w:t>1. Nukentėjęs asmuo, atsižvelgiant į individualius jo poreikius, dėl įvykdytos nusikalstamos veikos atsiradusius poreikius ir nusikalstamos veikos pobūdį, turi teisę:</w:t>
            </w:r>
          </w:p>
          <w:p w14:paraId="32D53107" w14:textId="77777777" w:rsidR="00AB71C0" w:rsidRPr="00ED63D9" w:rsidRDefault="00AB71C0" w:rsidP="00D63D7E">
            <w:pPr>
              <w:keepLines/>
              <w:widowControl w:val="0"/>
              <w:jc w:val="both"/>
              <w:rPr>
                <w:b/>
              </w:rPr>
            </w:pPr>
            <w:r w:rsidRPr="00ED63D9">
              <w:rPr>
                <w:b/>
                <w:bCs/>
              </w:rPr>
              <w:t>1) nemokamai konfidencialiai naudotis pirmojo kontakto institucijų ir pagalbos tarnybų  teikiama ar (ir) organizuojama pagalba prieš baudžiamąjį procesą, jo metu, prireikus – po jo ir visais atvejais, kai baudžiamasis procesas nepradedamas;</w:t>
            </w:r>
          </w:p>
          <w:p w14:paraId="37C6AEE3" w14:textId="77777777" w:rsidR="00AB71C0" w:rsidRPr="00ED63D9" w:rsidRDefault="00AB71C0" w:rsidP="00D63D7E">
            <w:pPr>
              <w:keepLines/>
              <w:widowControl w:val="0"/>
              <w:jc w:val="both"/>
              <w:rPr>
                <w:b/>
              </w:rPr>
            </w:pPr>
            <w:r w:rsidRPr="00ED63D9">
              <w:rPr>
                <w:b/>
              </w:rPr>
              <w:t>2) gauti informaciją jam suprantama kalba, nukentėjusio asmens ir pagalbą teikiančių subjektų sutarimu pasirinktais būdais ir priemonėmis, taip pat, atsižvelgiant į individualius jo poreikius, įskaitant teisę gauti vertimo žodžiu, raštu, gestų kalba paslaugas;</w:t>
            </w:r>
          </w:p>
          <w:p w14:paraId="21080AF5" w14:textId="3EBB1E30" w:rsidR="00280C70" w:rsidRPr="00ED63D9" w:rsidRDefault="00280C70" w:rsidP="00D63D7E">
            <w:pPr>
              <w:keepLines/>
              <w:widowControl w:val="0"/>
              <w:jc w:val="both"/>
              <w:rPr>
                <w:b/>
              </w:rPr>
            </w:pPr>
            <w:r w:rsidRPr="00ED63D9">
              <w:rPr>
                <w:b/>
              </w:rPr>
              <w:t>&lt;…&gt;</w:t>
            </w:r>
          </w:p>
          <w:p w14:paraId="5B46B591" w14:textId="77777777" w:rsidR="00AB71C0" w:rsidRPr="00ED63D9" w:rsidRDefault="00AB71C0" w:rsidP="00D63D7E">
            <w:pPr>
              <w:keepLines/>
              <w:widowControl w:val="0"/>
              <w:jc w:val="both"/>
              <w:rPr>
                <w:b/>
              </w:rPr>
            </w:pPr>
            <w:r w:rsidRPr="00ED63D9">
              <w:rPr>
                <w:b/>
              </w:rPr>
              <w:t xml:space="preserve">2. Nukentėjusio asmens </w:t>
            </w:r>
            <w:r w:rsidRPr="00ED63D9">
              <w:rPr>
                <w:b/>
                <w:bCs/>
              </w:rPr>
              <w:t xml:space="preserve">šeimos nariai turi teisę nemokamai naudotis pirmojo kontakto institucijų ir pagalbos tarnybų teikiama ir (ar) </w:t>
            </w:r>
            <w:r w:rsidRPr="00ED63D9">
              <w:rPr>
                <w:b/>
                <w:bCs/>
              </w:rPr>
              <w:lastRenderedPageBreak/>
              <w:t xml:space="preserve">organizuojama pagalba pagal individualius poreikius, dėl įvykdytos nusikalstamos veikos atsiradusius poreikius, priklausomai nuo žalos, patirtos </w:t>
            </w:r>
            <w:r w:rsidRPr="00ED63D9">
              <w:rPr>
                <w:b/>
              </w:rPr>
              <w:t>dėl įvykdytos nusikalstamos veikos, masto.</w:t>
            </w:r>
          </w:p>
          <w:p w14:paraId="153E7B85" w14:textId="6A2E8EEF" w:rsidR="003F0B6F" w:rsidRPr="00ED63D9" w:rsidRDefault="00944192" w:rsidP="00D63D7E">
            <w:pPr>
              <w:keepLines/>
              <w:widowControl w:val="0"/>
              <w:jc w:val="both"/>
              <w:rPr>
                <w:b/>
              </w:rPr>
            </w:pPr>
            <w:r w:rsidRPr="00ED63D9">
              <w:rPr>
                <w:b/>
              </w:rPr>
              <w:t>3. Teisė</w:t>
            </w:r>
            <w:r w:rsidR="003F0B6F" w:rsidRPr="00ED63D9">
              <w:rPr>
                <w:b/>
              </w:rPr>
              <w:t xml:space="preserve"> gauti pagalbą nepriklauso nuo to, ar nukentėjęs asmuo pateikė oficialų skundą, ar jo teisėtas atstovas pateikė pareiškimą dėl nusikalstamos veikos kompetentingai valdžios institucijai. </w:t>
            </w:r>
          </w:p>
          <w:p w14:paraId="5A852345" w14:textId="77777777" w:rsidR="003F0B6F" w:rsidRPr="00ED63D9" w:rsidRDefault="003F0B6F" w:rsidP="00D63D7E">
            <w:pPr>
              <w:keepLines/>
              <w:widowControl w:val="0"/>
              <w:ind w:firstLine="709"/>
              <w:jc w:val="both"/>
              <w:rPr>
                <w:b/>
              </w:rPr>
            </w:pPr>
          </w:p>
          <w:p w14:paraId="66960515" w14:textId="77777777" w:rsidR="003F0B6F" w:rsidRPr="00ED63D9" w:rsidRDefault="003F0B6F" w:rsidP="00D63D7E">
            <w:pPr>
              <w:jc w:val="both"/>
              <w:rPr>
                <w:b/>
              </w:rPr>
            </w:pPr>
            <w:r w:rsidRPr="00ED63D9">
              <w:rPr>
                <w:b/>
                <w:bCs/>
              </w:rPr>
              <w:t xml:space="preserve">7 </w:t>
            </w:r>
            <w:r w:rsidRPr="00ED63D9">
              <w:rPr>
                <w:b/>
              </w:rPr>
              <w:t xml:space="preserve">straipsnis. Pagalbos finansavimas </w:t>
            </w:r>
          </w:p>
          <w:p w14:paraId="2B22CCC8" w14:textId="77777777" w:rsidR="00465923" w:rsidRPr="00ED63D9" w:rsidRDefault="00465923" w:rsidP="00D63D7E">
            <w:pPr>
              <w:jc w:val="both"/>
              <w:rPr>
                <w:b/>
              </w:rPr>
            </w:pPr>
            <w:r w:rsidRPr="00ED63D9">
              <w:rPr>
                <w:b/>
              </w:rPr>
              <w:t>1. Šiame įstatyme numatyta pagalba finansuojama Lietuvos Respublikos valstybės biudžeto, savivaldybių biudžetų, Europos Sąjungos struktūrinių fondų lėšomis.</w:t>
            </w:r>
          </w:p>
          <w:p w14:paraId="3B4943D0" w14:textId="21D368A1" w:rsidR="00AB71C0" w:rsidRPr="00ED63D9" w:rsidRDefault="00AB71C0" w:rsidP="00D63D7E">
            <w:pPr>
              <w:jc w:val="both"/>
              <w:rPr>
                <w:b/>
              </w:rPr>
            </w:pPr>
            <w:r w:rsidRPr="00ED63D9">
              <w:rPr>
                <w:b/>
              </w:rPr>
              <w:t xml:space="preserve">2. Valstybės biudžeto lėšų akredituotai pagalbai teikti poreikio planavimo, paskirstymo, pervedimo, naudojimo, atsiskaitymo už panaudotas lėšas tvarką nustato socialinės apsaugos ir darbo ministras. </w:t>
            </w:r>
          </w:p>
          <w:p w14:paraId="24BF75C6" w14:textId="77777777" w:rsidR="00280C70" w:rsidRPr="00ED63D9" w:rsidRDefault="00280C70" w:rsidP="00D63D7E">
            <w:pPr>
              <w:jc w:val="both"/>
              <w:rPr>
                <w:b/>
              </w:rPr>
            </w:pPr>
          </w:p>
          <w:p w14:paraId="46C16F07" w14:textId="77777777" w:rsidR="00AB71C0" w:rsidRPr="00ED63D9" w:rsidRDefault="00AB71C0" w:rsidP="00D63D7E">
            <w:pPr>
              <w:jc w:val="both"/>
              <w:rPr>
                <w:b/>
              </w:rPr>
            </w:pPr>
            <w:r w:rsidRPr="00ED63D9">
              <w:rPr>
                <w:b/>
                <w:bCs/>
              </w:rPr>
              <w:t xml:space="preserve">12 straipsnis. Pagalbos tarnybų teikiamos pagalbos akreditavimas </w:t>
            </w:r>
          </w:p>
          <w:p w14:paraId="05CD363D" w14:textId="77777777" w:rsidR="00AB71C0" w:rsidRPr="00ED63D9" w:rsidRDefault="00AB71C0" w:rsidP="00D63D7E">
            <w:pPr>
              <w:jc w:val="both"/>
              <w:rPr>
                <w:b/>
              </w:rPr>
            </w:pPr>
            <w:r w:rsidRPr="00ED63D9">
              <w:rPr>
                <w:b/>
                <w:lang w:eastAsia="lt-LT"/>
              </w:rPr>
              <w:t>1. Pagalbos tarnybų teikiamą pagalbą akredituoja socialinės apsaugos ir darbo ministro įgaliota įstaiga socialinės apsaugos ir darbo ministro nustatyta tvarka.</w:t>
            </w:r>
          </w:p>
          <w:p w14:paraId="5B5447D9" w14:textId="77777777" w:rsidR="00465923" w:rsidRPr="00ED63D9" w:rsidRDefault="00465923" w:rsidP="00D63D7E">
            <w:pPr>
              <w:jc w:val="both"/>
              <w:rPr>
                <w:b/>
                <w:lang w:eastAsia="lt-LT"/>
              </w:rPr>
            </w:pPr>
            <w:r w:rsidRPr="00ED63D9">
              <w:rPr>
                <w:b/>
                <w:lang w:eastAsia="lt-LT"/>
              </w:rPr>
              <w:t>2. Socialinės apsaugos ir darbo ministro įgaliota įstaiga informaciją apie veikiančias pagalbos tarnybas, teikiančias akredituotą pagalbą, skelbia savo interneto svetainėje, nurodydama pagalbos tarnybos pavadinimą, kodą, veiklos vykdymo adresą, telefono ryšio numerį ir elektroninio pašto adresą pasiteirauti.</w:t>
            </w:r>
          </w:p>
          <w:p w14:paraId="62E41518" w14:textId="77777777" w:rsidR="007C7EEF" w:rsidRPr="00ED63D9" w:rsidRDefault="007C7EEF" w:rsidP="00D63D7E">
            <w:pPr>
              <w:jc w:val="both"/>
              <w:rPr>
                <w:b/>
                <w:lang w:eastAsia="lt-LT"/>
              </w:rPr>
            </w:pPr>
          </w:p>
          <w:p w14:paraId="2DC146B8" w14:textId="791AE762" w:rsidR="00F71931" w:rsidRPr="00ED63D9" w:rsidRDefault="00F71931" w:rsidP="00D63D7E">
            <w:pPr>
              <w:jc w:val="both"/>
              <w:rPr>
                <w:b/>
                <w:bCs/>
              </w:rPr>
            </w:pPr>
            <w:r w:rsidRPr="00ED63D9">
              <w:rPr>
                <w:b/>
                <w:bCs/>
              </w:rPr>
              <w:t>1</w:t>
            </w:r>
            <w:r w:rsidR="009263E1" w:rsidRPr="00ED63D9">
              <w:rPr>
                <w:b/>
                <w:bCs/>
              </w:rPr>
              <w:t>0</w:t>
            </w:r>
            <w:r w:rsidRPr="00ED63D9">
              <w:rPr>
                <w:b/>
                <w:bCs/>
              </w:rPr>
              <w:t xml:space="preserve"> straipsnis Pagalbos teikimas pagalbos tarnyboje</w:t>
            </w:r>
          </w:p>
          <w:p w14:paraId="1EA22C59" w14:textId="77777777" w:rsidR="00465923" w:rsidRPr="00ED63D9" w:rsidRDefault="00465923" w:rsidP="00D63D7E">
            <w:pPr>
              <w:ind w:left="24"/>
              <w:jc w:val="both"/>
              <w:rPr>
                <w:b/>
                <w:bCs/>
              </w:rPr>
            </w:pPr>
            <w:r w:rsidRPr="00ED63D9">
              <w:rPr>
                <w:b/>
                <w:bCs/>
              </w:rPr>
              <w:t xml:space="preserve">1. Pagalbos tarnyba organizuoja ir teikia pagalbą Lietuvos Respublikoje, atsižvelgdama į individualius nukentėjusio asmens poreikius bei poreikius, atsiradusius dėl įvykdytos nusikalstamos veikos. </w:t>
            </w:r>
          </w:p>
          <w:p w14:paraId="41790B81" w14:textId="27517B44" w:rsidR="00415AC1" w:rsidRPr="00ED63D9" w:rsidRDefault="00415AC1" w:rsidP="00D63D7E">
            <w:pPr>
              <w:ind w:left="24"/>
              <w:jc w:val="both"/>
              <w:rPr>
                <w:b/>
                <w:bCs/>
              </w:rPr>
            </w:pPr>
          </w:p>
        </w:tc>
        <w:tc>
          <w:tcPr>
            <w:tcW w:w="1559" w:type="dxa"/>
            <w:tcBorders>
              <w:bottom w:val="single" w:sz="4" w:space="0" w:color="auto"/>
            </w:tcBorders>
          </w:tcPr>
          <w:p w14:paraId="5BBB2083" w14:textId="77777777" w:rsidR="00415AC1" w:rsidRPr="00ED63D9" w:rsidRDefault="00415AC1" w:rsidP="009F02EF">
            <w:pPr>
              <w:jc w:val="both"/>
              <w:rPr>
                <w:rFonts w:eastAsia="Times New Roman"/>
                <w:b/>
                <w:bCs/>
                <w:lang w:eastAsia="lt-LT"/>
              </w:rPr>
            </w:pPr>
            <w:r w:rsidRPr="00ED63D9">
              <w:rPr>
                <w:b/>
              </w:rPr>
              <w:lastRenderedPageBreak/>
              <w:t>Visiškas</w:t>
            </w:r>
          </w:p>
        </w:tc>
      </w:tr>
      <w:tr w:rsidR="00415AC1" w:rsidRPr="00ED63D9" w14:paraId="4645F1E5" w14:textId="77777777" w:rsidTr="00006100">
        <w:trPr>
          <w:trHeight w:val="278"/>
        </w:trPr>
        <w:tc>
          <w:tcPr>
            <w:tcW w:w="5351" w:type="dxa"/>
          </w:tcPr>
          <w:p w14:paraId="424022F3" w14:textId="6DC431E8" w:rsidR="0087114F" w:rsidRPr="00ED63D9" w:rsidRDefault="00172F36" w:rsidP="009F02EF">
            <w:pPr>
              <w:jc w:val="both"/>
            </w:pPr>
            <w:r w:rsidRPr="00ED63D9">
              <w:rPr>
                <w:color w:val="000000"/>
                <w:shd w:val="clear" w:color="auto" w:fill="FFFFFF"/>
              </w:rPr>
              <w:lastRenderedPageBreak/>
              <w:t>4.   Paramos aukoms tarnybos ir specialistų paramos tarnybos gali būti steigiamos kaip viešos arba nevyriausybinės organizacijos ir gali būti organizuojamos profesiniu ar savanorišku pagrindu.</w:t>
            </w:r>
          </w:p>
          <w:p w14:paraId="3189A77C" w14:textId="77777777" w:rsidR="0087114F" w:rsidRPr="00ED63D9" w:rsidRDefault="0087114F" w:rsidP="009F02EF">
            <w:pPr>
              <w:jc w:val="both"/>
            </w:pPr>
          </w:p>
          <w:p w14:paraId="08EB0669" w14:textId="77777777" w:rsidR="0087114F" w:rsidRPr="00ED63D9" w:rsidRDefault="0087114F" w:rsidP="009F02EF">
            <w:pPr>
              <w:jc w:val="both"/>
            </w:pPr>
          </w:p>
          <w:p w14:paraId="3B618CC3" w14:textId="77777777" w:rsidR="0087114F" w:rsidRPr="00ED63D9" w:rsidRDefault="0087114F" w:rsidP="009F02EF">
            <w:pPr>
              <w:jc w:val="both"/>
            </w:pPr>
          </w:p>
          <w:p w14:paraId="2861EB89" w14:textId="77777777" w:rsidR="0087114F" w:rsidRPr="00ED63D9" w:rsidRDefault="0087114F" w:rsidP="009F02EF">
            <w:pPr>
              <w:jc w:val="both"/>
            </w:pPr>
          </w:p>
          <w:p w14:paraId="4F95A050" w14:textId="77777777" w:rsidR="0087114F" w:rsidRPr="00ED63D9" w:rsidRDefault="0087114F" w:rsidP="009F02EF">
            <w:pPr>
              <w:jc w:val="both"/>
            </w:pPr>
          </w:p>
          <w:p w14:paraId="3A340A15" w14:textId="77777777" w:rsidR="0087114F" w:rsidRPr="00ED63D9" w:rsidRDefault="0087114F" w:rsidP="009F02EF">
            <w:pPr>
              <w:jc w:val="both"/>
            </w:pPr>
          </w:p>
          <w:p w14:paraId="32CABA19" w14:textId="77777777" w:rsidR="0087114F" w:rsidRPr="00ED63D9" w:rsidRDefault="0087114F" w:rsidP="009F02EF">
            <w:pPr>
              <w:jc w:val="both"/>
            </w:pPr>
          </w:p>
          <w:p w14:paraId="596C8672" w14:textId="77777777" w:rsidR="00415AC1" w:rsidRPr="00ED63D9" w:rsidRDefault="00415AC1" w:rsidP="009F02EF">
            <w:pPr>
              <w:jc w:val="both"/>
            </w:pPr>
            <w:r w:rsidRPr="00ED63D9">
              <w:t>5.  Valstybės narės užtikrina, kad galimybė naudotis paramos aukoms tarnybų paslaugomis nepriklauso nuo to, ar auka pateikė oficialų skundą dėl nusikalstamos veikos kompetentingai valdžios institucijai.</w:t>
            </w:r>
          </w:p>
        </w:tc>
        <w:tc>
          <w:tcPr>
            <w:tcW w:w="8080" w:type="dxa"/>
            <w:tcBorders>
              <w:top w:val="single" w:sz="4" w:space="0" w:color="auto"/>
            </w:tcBorders>
          </w:tcPr>
          <w:p w14:paraId="01EC9D1E" w14:textId="77777777" w:rsidR="00076376" w:rsidRPr="00ED63D9" w:rsidRDefault="00076376" w:rsidP="00D63D7E">
            <w:pPr>
              <w:jc w:val="both"/>
              <w:rPr>
                <w:b/>
                <w:bCs/>
              </w:rPr>
            </w:pPr>
            <w:r w:rsidRPr="00ED63D9">
              <w:rPr>
                <w:b/>
                <w:bCs/>
              </w:rPr>
              <w:lastRenderedPageBreak/>
              <w:t xml:space="preserve">Lietuvos Respublikos pagalbos nuo nusikalstamos veikos nukentėjusiems asmenims įstatymo projektas </w:t>
            </w:r>
          </w:p>
          <w:p w14:paraId="00F071E1" w14:textId="77777777" w:rsidR="00587883" w:rsidRPr="00ED63D9" w:rsidRDefault="00587883" w:rsidP="00D63D7E">
            <w:pPr>
              <w:jc w:val="both"/>
              <w:rPr>
                <w:b/>
                <w:bCs/>
                <w:lang w:val="lt-LT"/>
              </w:rPr>
            </w:pPr>
          </w:p>
          <w:p w14:paraId="2E559EAA" w14:textId="6CEA2651" w:rsidR="0087114F" w:rsidRPr="00ED63D9" w:rsidRDefault="0087114F" w:rsidP="00D63D7E">
            <w:pPr>
              <w:ind w:left="24"/>
              <w:jc w:val="both"/>
              <w:textAlignment w:val="baseline"/>
              <w:rPr>
                <w:rFonts w:eastAsia="Times New Roman"/>
                <w:b/>
                <w:color w:val="000000"/>
                <w:lang w:val="lt-LT" w:eastAsia="lt-LT"/>
              </w:rPr>
            </w:pPr>
            <w:r w:rsidRPr="00ED63D9">
              <w:rPr>
                <w:rFonts w:eastAsia="Times New Roman"/>
                <w:b/>
                <w:bCs/>
                <w:color w:val="000000"/>
                <w:lang w:val="lt-LT" w:eastAsia="lt-LT"/>
              </w:rPr>
              <w:t>1</w:t>
            </w:r>
            <w:r w:rsidR="00465923" w:rsidRPr="00ED63D9">
              <w:rPr>
                <w:rFonts w:eastAsia="Times New Roman"/>
                <w:b/>
                <w:bCs/>
                <w:color w:val="000000"/>
                <w:lang w:val="lt-LT" w:eastAsia="lt-LT"/>
              </w:rPr>
              <w:t>3</w:t>
            </w:r>
            <w:r w:rsidRPr="00ED63D9">
              <w:rPr>
                <w:rFonts w:eastAsia="Times New Roman"/>
                <w:b/>
                <w:bCs/>
                <w:color w:val="000000"/>
                <w:lang w:val="lt-LT" w:eastAsia="lt-LT"/>
              </w:rPr>
              <w:t xml:space="preserve"> straipsnis. Teisės teikti akredituotą pagalbą suteikimas, pratęsimas, </w:t>
            </w:r>
            <w:r w:rsidRPr="00ED63D9">
              <w:rPr>
                <w:rFonts w:eastAsia="Times New Roman"/>
                <w:b/>
                <w:bCs/>
                <w:color w:val="000000"/>
                <w:lang w:val="lt-LT" w:eastAsia="lt-LT"/>
              </w:rPr>
              <w:lastRenderedPageBreak/>
              <w:t>sustabdymas ar panaikinimas</w:t>
            </w:r>
          </w:p>
          <w:p w14:paraId="3E07C648" w14:textId="77777777" w:rsidR="00465923" w:rsidRPr="00ED63D9" w:rsidRDefault="00465923" w:rsidP="00D63D7E">
            <w:pPr>
              <w:jc w:val="both"/>
              <w:rPr>
                <w:b/>
              </w:rPr>
            </w:pPr>
            <w:bookmarkStart w:id="16" w:name="part_e2cac5162d6c423e93579b76dbd64bc5"/>
            <w:bookmarkEnd w:id="16"/>
            <w:r w:rsidRPr="00ED63D9">
              <w:rPr>
                <w:b/>
                <w:lang w:eastAsia="lt-LT"/>
              </w:rPr>
              <w:t>1. Teisė teikti akredituotą pagalbą gali būti suteikiama Lietuvos Respublikoje įsisteigusiam juridiniam asmeniui, pageidaujančiam teikti akredituotą pagalbą (toliau – įstaiga, pageidaujanti teikti akredituotą pagalbą) ir atitinkančiam socialinės apsaugos ir darbo ministro įsakymu nustatytus patalpų, įrangos, personalo struktūros ir kvalifikacijos reikalavimus.</w:t>
            </w:r>
          </w:p>
          <w:p w14:paraId="2700B83C" w14:textId="77777777" w:rsidR="0087114F" w:rsidRPr="00ED63D9" w:rsidRDefault="0087114F" w:rsidP="00D63D7E">
            <w:pPr>
              <w:jc w:val="both"/>
              <w:rPr>
                <w:b/>
                <w:bCs/>
                <w:lang w:val="lt-LT"/>
              </w:rPr>
            </w:pPr>
          </w:p>
          <w:p w14:paraId="510C9F5B"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61A89197" w14:textId="77777777" w:rsidR="0087114F" w:rsidRPr="00ED63D9" w:rsidRDefault="0087114F" w:rsidP="00D63D7E">
            <w:pPr>
              <w:jc w:val="both"/>
              <w:rPr>
                <w:b/>
                <w:bCs/>
                <w:lang w:val="lt-LT"/>
              </w:rPr>
            </w:pPr>
          </w:p>
          <w:p w14:paraId="7349D284" w14:textId="77777777" w:rsidR="00F71931" w:rsidRPr="00ED63D9" w:rsidRDefault="00F71931" w:rsidP="00D63D7E">
            <w:pPr>
              <w:keepLines/>
              <w:widowControl w:val="0"/>
              <w:jc w:val="both"/>
              <w:rPr>
                <w:b/>
              </w:rPr>
            </w:pPr>
            <w:r w:rsidRPr="00ED63D9">
              <w:rPr>
                <w:b/>
              </w:rPr>
              <w:t xml:space="preserve">4 straipsnis. </w:t>
            </w:r>
            <w:r w:rsidRPr="00ED63D9">
              <w:rPr>
                <w:b/>
                <w:bCs/>
              </w:rPr>
              <w:t xml:space="preserve">Nukentėjusio asmens teisės </w:t>
            </w:r>
          </w:p>
          <w:p w14:paraId="369E96B5" w14:textId="665A55DB" w:rsidR="00587883" w:rsidRPr="00ED63D9" w:rsidRDefault="00F71931" w:rsidP="00D63D7E">
            <w:pPr>
              <w:keepLines/>
              <w:widowControl w:val="0"/>
              <w:jc w:val="both"/>
              <w:rPr>
                <w:b/>
              </w:rPr>
            </w:pPr>
            <w:r w:rsidRPr="00ED63D9">
              <w:rPr>
                <w:b/>
              </w:rPr>
              <w:t xml:space="preserve">3. </w:t>
            </w:r>
            <w:proofErr w:type="gramStart"/>
            <w:r w:rsidRPr="00ED63D9">
              <w:rPr>
                <w:b/>
              </w:rPr>
              <w:t>Teisė  gauti</w:t>
            </w:r>
            <w:proofErr w:type="gramEnd"/>
            <w:r w:rsidRPr="00ED63D9">
              <w:rPr>
                <w:b/>
              </w:rPr>
              <w:t xml:space="preserve"> pagalbą nepriklauso nuo to, ar nukentėjęs asmuo pateikė oficialų skundą, ar jo teisėtas atstovas pateikė pareiškimą dėl nusikalstamos veikos kompetentingai valdžios institucijai. </w:t>
            </w:r>
          </w:p>
        </w:tc>
        <w:tc>
          <w:tcPr>
            <w:tcW w:w="1559" w:type="dxa"/>
            <w:tcBorders>
              <w:top w:val="single" w:sz="4" w:space="0" w:color="auto"/>
            </w:tcBorders>
          </w:tcPr>
          <w:p w14:paraId="7D086635" w14:textId="77777777" w:rsidR="00415AC1" w:rsidRPr="00ED63D9" w:rsidRDefault="00415AC1" w:rsidP="009F02EF">
            <w:pPr>
              <w:jc w:val="both"/>
              <w:rPr>
                <w:rFonts w:eastAsia="Times New Roman"/>
                <w:b/>
                <w:bCs/>
                <w:lang w:eastAsia="lt-LT"/>
              </w:rPr>
            </w:pPr>
            <w:r w:rsidRPr="00ED63D9">
              <w:rPr>
                <w:b/>
              </w:rPr>
              <w:lastRenderedPageBreak/>
              <w:t>Visiškas</w:t>
            </w:r>
          </w:p>
        </w:tc>
      </w:tr>
      <w:tr w:rsidR="00415AC1" w:rsidRPr="00ED63D9" w14:paraId="69A9A18B" w14:textId="77777777" w:rsidTr="00006100">
        <w:trPr>
          <w:trHeight w:val="60"/>
        </w:trPr>
        <w:tc>
          <w:tcPr>
            <w:tcW w:w="5351" w:type="dxa"/>
          </w:tcPr>
          <w:p w14:paraId="045DB4BD" w14:textId="0EDB45C9" w:rsidR="00415AC1" w:rsidRPr="00ED63D9" w:rsidRDefault="00415AC1" w:rsidP="009F02EF">
            <w:pPr>
              <w:jc w:val="both"/>
              <w:rPr>
                <w:rFonts w:eastAsia="Times New Roman"/>
                <w:b/>
                <w:i/>
                <w:lang w:eastAsia="lt-LT"/>
              </w:rPr>
            </w:pPr>
            <w:r w:rsidRPr="00ED63D9">
              <w:rPr>
                <w:rFonts w:eastAsia="Times New Roman"/>
                <w:b/>
                <w:i/>
                <w:iCs/>
                <w:lang w:eastAsia="lt-LT"/>
              </w:rPr>
              <w:lastRenderedPageBreak/>
              <w:t>9 straipsnis</w:t>
            </w:r>
          </w:p>
          <w:p w14:paraId="19EB6245" w14:textId="77777777" w:rsidR="00415AC1" w:rsidRPr="00ED63D9" w:rsidRDefault="00415AC1" w:rsidP="009F02EF">
            <w:pPr>
              <w:jc w:val="both"/>
              <w:rPr>
                <w:rFonts w:eastAsia="Times New Roman"/>
                <w:lang w:eastAsia="lt-LT"/>
              </w:rPr>
            </w:pPr>
            <w:r w:rsidRPr="00ED63D9">
              <w:rPr>
                <w:rFonts w:eastAsia="Times New Roman"/>
                <w:bCs/>
                <w:lang w:eastAsia="lt-LT"/>
              </w:rPr>
              <w:t>Paramos aukoms tarnybų teikiama parama</w:t>
            </w:r>
          </w:p>
          <w:p w14:paraId="7625BFF7" w14:textId="77777777" w:rsidR="00415AC1" w:rsidRPr="00ED63D9" w:rsidRDefault="00415AC1" w:rsidP="009F02EF">
            <w:pPr>
              <w:jc w:val="both"/>
              <w:rPr>
                <w:rFonts w:eastAsia="Times New Roman"/>
                <w:lang w:eastAsia="lt-LT"/>
              </w:rPr>
            </w:pPr>
            <w:r w:rsidRPr="00ED63D9">
              <w:rPr>
                <w:rFonts w:eastAsia="Times New Roman"/>
                <w:lang w:eastAsia="lt-LT"/>
              </w:rPr>
              <w:t>1.  8 straipsnio 1 dalyje nurodytos paramos aukoms tarnybos teikia bent šias paslaugas:</w:t>
            </w:r>
          </w:p>
          <w:p w14:paraId="21424AD6" w14:textId="77777777" w:rsidR="00415AC1" w:rsidRPr="00ED63D9" w:rsidRDefault="00415AC1" w:rsidP="009F02EF">
            <w:pPr>
              <w:jc w:val="both"/>
            </w:pPr>
            <w:r w:rsidRPr="00ED63D9">
              <w:rPr>
                <w:rFonts w:eastAsia="Times New Roman"/>
                <w:lang w:eastAsia="lt-LT"/>
              </w:rPr>
              <w:t>a)  informaciją, konsultacijas ir paramą, susijusias su aukų teisėmis, įskaitant galimybę naudotis nacionalinėmis teikiamo kompensavimo už nusikaltimo metu patirtus sužalojimus sistemomis, taip pat aukų vaidmeniu baudžiamajame procese, įskaitant pasirengimą dalyvauti teismo posėdyje;</w:t>
            </w:r>
          </w:p>
        </w:tc>
        <w:tc>
          <w:tcPr>
            <w:tcW w:w="8080" w:type="dxa"/>
          </w:tcPr>
          <w:p w14:paraId="2DA6DCE3"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514F0ABB" w14:textId="77777777" w:rsidR="00050622" w:rsidRPr="00ED63D9" w:rsidRDefault="00050622" w:rsidP="00D63D7E">
            <w:pPr>
              <w:ind w:firstLine="731"/>
              <w:jc w:val="both"/>
              <w:rPr>
                <w:b/>
                <w:bCs/>
              </w:rPr>
            </w:pPr>
          </w:p>
          <w:p w14:paraId="29814216" w14:textId="710CEDDB" w:rsidR="00F71931" w:rsidRPr="00ED63D9" w:rsidRDefault="00F71931" w:rsidP="00D63D7E">
            <w:pPr>
              <w:jc w:val="both"/>
              <w:rPr>
                <w:b/>
                <w:bCs/>
              </w:rPr>
            </w:pPr>
            <w:r w:rsidRPr="00ED63D9">
              <w:rPr>
                <w:b/>
                <w:bCs/>
              </w:rPr>
              <w:t>1</w:t>
            </w:r>
            <w:r w:rsidR="009263E1" w:rsidRPr="00ED63D9">
              <w:rPr>
                <w:b/>
                <w:bCs/>
              </w:rPr>
              <w:t>0</w:t>
            </w:r>
            <w:r w:rsidRPr="00ED63D9">
              <w:rPr>
                <w:b/>
                <w:bCs/>
              </w:rPr>
              <w:t xml:space="preserve"> straipsnis Pagalbos teikimas pagalbos tarnyboje</w:t>
            </w:r>
          </w:p>
          <w:p w14:paraId="1E60CB0A" w14:textId="77777777" w:rsidR="00465923" w:rsidRPr="00ED63D9" w:rsidRDefault="00465923" w:rsidP="00D63D7E">
            <w:pPr>
              <w:ind w:left="24"/>
              <w:jc w:val="both"/>
              <w:rPr>
                <w:b/>
                <w:bCs/>
              </w:rPr>
            </w:pPr>
            <w:r w:rsidRPr="00ED63D9">
              <w:rPr>
                <w:b/>
                <w:bCs/>
              </w:rPr>
              <w:t xml:space="preserve">1. Pagalbos tarnyba organizuoja ir teikia pagalbą Lietuvos Respublikoje, atsižvelgdama į individualius nukentėjusio asmens poreikius bei poreikius, atsiradusius dėl įvykdytos nusikalstamos veikos. </w:t>
            </w:r>
          </w:p>
          <w:p w14:paraId="3F3CCFFB" w14:textId="187534D1" w:rsidR="009263E1" w:rsidRPr="00ED63D9" w:rsidRDefault="009263E1" w:rsidP="00D63D7E">
            <w:pPr>
              <w:ind w:left="24"/>
              <w:jc w:val="both"/>
              <w:rPr>
                <w:b/>
                <w:bCs/>
              </w:rPr>
            </w:pPr>
            <w:r w:rsidRPr="00ED63D9">
              <w:rPr>
                <w:b/>
                <w:bCs/>
              </w:rPr>
              <w:t>&lt;…&gt;</w:t>
            </w:r>
          </w:p>
          <w:p w14:paraId="2437D018" w14:textId="30944504" w:rsidR="00F71931" w:rsidRPr="00ED63D9" w:rsidRDefault="00F71931" w:rsidP="00D63D7E">
            <w:pPr>
              <w:ind w:left="24"/>
              <w:jc w:val="both"/>
              <w:rPr>
                <w:b/>
                <w:bCs/>
              </w:rPr>
            </w:pPr>
            <w:r w:rsidRPr="00ED63D9">
              <w:rPr>
                <w:b/>
                <w:bCs/>
              </w:rPr>
              <w:t>4. Pagalbos tarnybos funkcijos:</w:t>
            </w:r>
          </w:p>
          <w:p w14:paraId="4FDDAB84" w14:textId="77777777" w:rsidR="00465923" w:rsidRPr="00ED63D9" w:rsidRDefault="00465923" w:rsidP="00D63D7E">
            <w:pPr>
              <w:ind w:left="24"/>
              <w:jc w:val="both"/>
              <w:rPr>
                <w:b/>
                <w:bCs/>
              </w:rPr>
            </w:pPr>
            <w:r w:rsidRPr="00ED63D9">
              <w:rPr>
                <w:b/>
                <w:bCs/>
              </w:rPr>
              <w:t>1) įvertina nukentėjusio asmens poreikius, atsiradusius dėl įvykdytos nusikalstamos veikos, kartu su nukentėjusiu asmeniu sudaro pagalbos priemonių planą ir organizuoja pagalbos teikimą;</w:t>
            </w:r>
          </w:p>
          <w:p w14:paraId="161BB376" w14:textId="77777777" w:rsidR="000365C9" w:rsidRPr="00ED63D9" w:rsidRDefault="000365C9" w:rsidP="00D63D7E">
            <w:pPr>
              <w:jc w:val="both"/>
              <w:rPr>
                <w:b/>
                <w:bCs/>
              </w:rPr>
            </w:pPr>
            <w:r w:rsidRPr="00ED63D9">
              <w:rPr>
                <w:b/>
                <w:bCs/>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43288890" w14:textId="65508867" w:rsidR="007B3615" w:rsidRPr="00ED63D9" w:rsidRDefault="000365C9" w:rsidP="00D63D7E">
            <w:pPr>
              <w:jc w:val="both"/>
              <w:rPr>
                <w:b/>
                <w:bCs/>
              </w:rPr>
            </w:pPr>
            <w:r w:rsidRPr="00ED63D9">
              <w:rPr>
                <w:b/>
                <w:bCs/>
              </w:rPr>
              <w:t>&lt;…&gt;</w:t>
            </w:r>
          </w:p>
          <w:p w14:paraId="20040095" w14:textId="77777777" w:rsidR="000365C9" w:rsidRPr="00ED63D9" w:rsidRDefault="000365C9" w:rsidP="00D63D7E">
            <w:pPr>
              <w:jc w:val="both"/>
              <w:rPr>
                <w:b/>
              </w:rPr>
            </w:pPr>
            <w:r w:rsidRPr="00ED63D9">
              <w:rPr>
                <w:b/>
              </w:rPr>
              <w:t xml:space="preserve">8) </w:t>
            </w:r>
            <w:proofErr w:type="gramStart"/>
            <w:r w:rsidRPr="00ED63D9">
              <w:rPr>
                <w:b/>
                <w:bCs/>
              </w:rPr>
              <w:t>jei</w:t>
            </w:r>
            <w:proofErr w:type="gramEnd"/>
            <w:r w:rsidRPr="00ED63D9">
              <w:rPr>
                <w:b/>
                <w:bCs/>
              </w:rPr>
              <w:t xml:space="preserve"> nukentėjęs asmuo tiesiogiai kreipiasi į pagalbos tarnybą, ji informuoja </w:t>
            </w:r>
            <w:r w:rsidRPr="00ED63D9">
              <w:rPr>
                <w:b/>
                <w:bCs/>
              </w:rPr>
              <w:lastRenderedPageBreak/>
              <w:t>nukentėjusį asmenį apie galimybę pateikti skundą baudžiamajame procese kompetentingai institucijai dėl įvykdytos nusikalstamos veikos jo atžvilgiu, nurodo kompetentingos institucijos pavadinimą, veiklos vykdymo adresą, telefono ryšio numerį, elektroninio pašto adresą.</w:t>
            </w:r>
          </w:p>
          <w:p w14:paraId="01B6CBAB" w14:textId="42984522" w:rsidR="00415AC1" w:rsidRPr="00ED63D9" w:rsidRDefault="000365C9" w:rsidP="00D63D7E">
            <w:pPr>
              <w:jc w:val="both"/>
              <w:rPr>
                <w:b/>
                <w:bCs/>
              </w:rPr>
            </w:pPr>
            <w:r w:rsidRPr="00ED63D9">
              <w:rPr>
                <w:b/>
                <w:bCs/>
              </w:rPr>
              <w:t xml:space="preserve">9) </w:t>
            </w:r>
            <w:proofErr w:type="gramStart"/>
            <w:r w:rsidRPr="00ED63D9">
              <w:rPr>
                <w:b/>
                <w:bCs/>
              </w:rPr>
              <w:t>teikia</w:t>
            </w:r>
            <w:proofErr w:type="gramEnd"/>
            <w:r w:rsidRPr="00ED63D9">
              <w:rPr>
                <w:b/>
                <w:bCs/>
              </w:rPr>
              <w:t xml:space="preserve"> informaciją apie baudžiamajame procese kompetentingas institucijas (nurodydami juridinio asmens pavadinimą, veiklos vykdymo adresą, telefono ryšio numerį, elektroninio pašto adresą) ir jų teikiamą pagalbą.</w:t>
            </w:r>
          </w:p>
        </w:tc>
        <w:tc>
          <w:tcPr>
            <w:tcW w:w="1559" w:type="dxa"/>
          </w:tcPr>
          <w:p w14:paraId="5CB011D9" w14:textId="77777777" w:rsidR="00415AC1" w:rsidRPr="00ED63D9" w:rsidRDefault="00415AC1" w:rsidP="009F02EF">
            <w:pPr>
              <w:jc w:val="both"/>
              <w:rPr>
                <w:rFonts w:eastAsia="Times New Roman"/>
                <w:b/>
                <w:bCs/>
                <w:lang w:eastAsia="lt-LT"/>
              </w:rPr>
            </w:pPr>
            <w:r w:rsidRPr="00ED63D9">
              <w:rPr>
                <w:b/>
              </w:rPr>
              <w:lastRenderedPageBreak/>
              <w:t>Visiškas</w:t>
            </w:r>
          </w:p>
        </w:tc>
      </w:tr>
      <w:tr w:rsidR="00415AC1" w:rsidRPr="00ED63D9" w14:paraId="3D93427A" w14:textId="77777777" w:rsidTr="001A58CB">
        <w:trPr>
          <w:trHeight w:val="1116"/>
        </w:trPr>
        <w:tc>
          <w:tcPr>
            <w:tcW w:w="5351" w:type="dxa"/>
          </w:tcPr>
          <w:p w14:paraId="2BA74363" w14:textId="77777777" w:rsidR="00415AC1" w:rsidRPr="00ED63D9" w:rsidRDefault="00415AC1" w:rsidP="009F02EF">
            <w:pPr>
              <w:jc w:val="both"/>
            </w:pPr>
            <w:r w:rsidRPr="00ED63D9">
              <w:lastRenderedPageBreak/>
              <w:t>b)  informaciją apie veikiančias specialistų paramos paslaugų tarnybas arba nukreipiama į jas tiesiogiai;</w:t>
            </w:r>
          </w:p>
        </w:tc>
        <w:tc>
          <w:tcPr>
            <w:tcW w:w="8080" w:type="dxa"/>
          </w:tcPr>
          <w:p w14:paraId="00AA98B3"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22D75413" w14:textId="77777777" w:rsidR="00587883" w:rsidRPr="00ED63D9" w:rsidRDefault="00587883" w:rsidP="00D63D7E">
            <w:pPr>
              <w:jc w:val="both"/>
              <w:rPr>
                <w:b/>
                <w:bCs/>
                <w:lang w:val="lt-LT"/>
              </w:rPr>
            </w:pPr>
          </w:p>
          <w:p w14:paraId="4AF5B59C" w14:textId="77777777" w:rsidR="000365C9" w:rsidRPr="00ED63D9" w:rsidRDefault="000365C9" w:rsidP="00D63D7E">
            <w:pPr>
              <w:jc w:val="both"/>
              <w:rPr>
                <w:b/>
                <w:bCs/>
              </w:rPr>
            </w:pPr>
            <w:r w:rsidRPr="00ED63D9">
              <w:rPr>
                <w:b/>
                <w:bCs/>
              </w:rPr>
              <w:t>10 straipsnis. Pagalbos teikimas pagalbos tarnyboje</w:t>
            </w:r>
          </w:p>
          <w:p w14:paraId="630A2E88" w14:textId="7CFBAC47" w:rsidR="007C7EEF" w:rsidRPr="00ED63D9" w:rsidRDefault="007C7EEF" w:rsidP="00D63D7E">
            <w:pPr>
              <w:jc w:val="both"/>
              <w:rPr>
                <w:b/>
                <w:bCs/>
              </w:rPr>
            </w:pPr>
            <w:r w:rsidRPr="00ED63D9">
              <w:rPr>
                <w:b/>
                <w:bCs/>
              </w:rPr>
              <w:t>&lt;…&gt;</w:t>
            </w:r>
          </w:p>
          <w:p w14:paraId="05FCE845" w14:textId="77777777" w:rsidR="000365C9" w:rsidRPr="00ED63D9" w:rsidRDefault="000365C9" w:rsidP="00D63D7E">
            <w:pPr>
              <w:tabs>
                <w:tab w:val="left" w:pos="993"/>
              </w:tabs>
              <w:jc w:val="both"/>
              <w:rPr>
                <w:b/>
                <w:bCs/>
              </w:rPr>
            </w:pPr>
            <w:r w:rsidRPr="00ED63D9">
              <w:rPr>
                <w:b/>
                <w:bCs/>
              </w:rPr>
              <w:t>4. Pagalbos tarnybos funkcijos:</w:t>
            </w:r>
          </w:p>
          <w:p w14:paraId="1DB9181F" w14:textId="77777777" w:rsidR="000365C9" w:rsidRPr="00ED63D9" w:rsidRDefault="000365C9" w:rsidP="00D63D7E">
            <w:pPr>
              <w:jc w:val="both"/>
              <w:rPr>
                <w:b/>
                <w:bCs/>
              </w:rPr>
            </w:pPr>
            <w:r w:rsidRPr="00ED63D9">
              <w:rPr>
                <w:b/>
                <w:bCs/>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2E7E44CA" w14:textId="77777777" w:rsidR="003E00B3" w:rsidRPr="00ED63D9" w:rsidRDefault="003E00B3" w:rsidP="00D63D7E">
            <w:pPr>
              <w:jc w:val="both"/>
              <w:rPr>
                <w:b/>
                <w:bCs/>
              </w:rPr>
            </w:pPr>
          </w:p>
          <w:p w14:paraId="14B0F9A6" w14:textId="4775B52A" w:rsidR="003E00B3" w:rsidRPr="00ED63D9" w:rsidRDefault="003E00B3" w:rsidP="00D63D7E">
            <w:pPr>
              <w:jc w:val="both"/>
              <w:rPr>
                <w:b/>
                <w:bCs/>
              </w:rPr>
            </w:pPr>
            <w:r w:rsidRPr="00ED63D9">
              <w:rPr>
                <w:b/>
                <w:bCs/>
              </w:rPr>
              <w:t xml:space="preserve">Pastaba: </w:t>
            </w:r>
            <w:r w:rsidR="000D6EEE" w:rsidRPr="00ED63D9">
              <w:rPr>
                <w:b/>
                <w:bCs/>
              </w:rPr>
              <w:t>Direktyvoje nurodyta alternatyva “arba nukreipiama į jas tiesiogiai” nesinaudojama</w:t>
            </w:r>
            <w:r w:rsidR="00E12D51" w:rsidRPr="00ED63D9">
              <w:rPr>
                <w:b/>
                <w:bCs/>
              </w:rPr>
              <w:t>.</w:t>
            </w:r>
          </w:p>
        </w:tc>
        <w:tc>
          <w:tcPr>
            <w:tcW w:w="1559" w:type="dxa"/>
          </w:tcPr>
          <w:p w14:paraId="64662481" w14:textId="77777777" w:rsidR="00415AC1" w:rsidRPr="00ED63D9" w:rsidRDefault="00415AC1" w:rsidP="009F02EF">
            <w:pPr>
              <w:jc w:val="both"/>
              <w:rPr>
                <w:rFonts w:eastAsia="Times New Roman"/>
                <w:b/>
                <w:bCs/>
                <w:lang w:eastAsia="lt-LT"/>
              </w:rPr>
            </w:pPr>
            <w:r w:rsidRPr="00ED63D9">
              <w:rPr>
                <w:b/>
              </w:rPr>
              <w:t>Visiškas</w:t>
            </w:r>
          </w:p>
        </w:tc>
      </w:tr>
      <w:tr w:rsidR="00415AC1" w:rsidRPr="00ED63D9" w14:paraId="3BCC4103" w14:textId="77777777" w:rsidTr="00006100">
        <w:trPr>
          <w:trHeight w:val="1554"/>
        </w:trPr>
        <w:tc>
          <w:tcPr>
            <w:tcW w:w="5351" w:type="dxa"/>
          </w:tcPr>
          <w:p w14:paraId="556A2573" w14:textId="3ABD7393" w:rsidR="00415AC1" w:rsidRPr="00ED63D9" w:rsidRDefault="00415AC1" w:rsidP="009F02EF">
            <w:pPr>
              <w:jc w:val="both"/>
            </w:pPr>
            <w:r w:rsidRPr="00ED63D9">
              <w:t>c)  emocinę ir, jei yra galimybė, psichologinę paramą;</w:t>
            </w:r>
          </w:p>
        </w:tc>
        <w:tc>
          <w:tcPr>
            <w:tcW w:w="8080" w:type="dxa"/>
          </w:tcPr>
          <w:p w14:paraId="6DAE470B"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5C157E7A" w14:textId="77777777" w:rsidR="00050622" w:rsidRPr="00ED63D9" w:rsidRDefault="00050622" w:rsidP="00D63D7E">
            <w:pPr>
              <w:jc w:val="both"/>
              <w:rPr>
                <w:b/>
                <w:bCs/>
              </w:rPr>
            </w:pPr>
          </w:p>
          <w:p w14:paraId="457FC88A" w14:textId="77777777" w:rsidR="00E12D51" w:rsidRPr="00ED63D9" w:rsidRDefault="00E12D51" w:rsidP="00D63D7E">
            <w:pPr>
              <w:jc w:val="both"/>
              <w:rPr>
                <w:b/>
                <w:bCs/>
              </w:rPr>
            </w:pPr>
            <w:r w:rsidRPr="00ED63D9">
              <w:rPr>
                <w:b/>
                <w:bCs/>
              </w:rPr>
              <w:t>10 straipsnis. Pagalbos teikimas pagalbos tarnyboje</w:t>
            </w:r>
          </w:p>
          <w:p w14:paraId="523D379D" w14:textId="77777777" w:rsidR="00E12D51" w:rsidRPr="00ED63D9" w:rsidRDefault="00E12D51" w:rsidP="00D63D7E">
            <w:pPr>
              <w:jc w:val="both"/>
              <w:rPr>
                <w:b/>
                <w:bCs/>
              </w:rPr>
            </w:pPr>
            <w:r w:rsidRPr="00ED63D9">
              <w:rPr>
                <w:b/>
                <w:bCs/>
              </w:rPr>
              <w:t>&lt;…&gt;</w:t>
            </w:r>
          </w:p>
          <w:p w14:paraId="118B67F1" w14:textId="77777777" w:rsidR="00E12D51" w:rsidRPr="00ED63D9" w:rsidRDefault="00E12D51" w:rsidP="00D63D7E">
            <w:pPr>
              <w:tabs>
                <w:tab w:val="left" w:pos="993"/>
              </w:tabs>
              <w:jc w:val="both"/>
              <w:rPr>
                <w:b/>
                <w:bCs/>
              </w:rPr>
            </w:pPr>
            <w:r w:rsidRPr="00ED63D9">
              <w:rPr>
                <w:b/>
                <w:bCs/>
              </w:rPr>
              <w:t>4. Pagalbos tarnybos funkcijos:</w:t>
            </w:r>
          </w:p>
          <w:p w14:paraId="4081D9FD" w14:textId="2B4C93C7" w:rsidR="00E12D51" w:rsidRPr="00ED63D9" w:rsidRDefault="00E12D51" w:rsidP="00D63D7E">
            <w:pPr>
              <w:tabs>
                <w:tab w:val="left" w:pos="993"/>
              </w:tabs>
              <w:jc w:val="both"/>
              <w:rPr>
                <w:b/>
                <w:bCs/>
              </w:rPr>
            </w:pPr>
            <w:r w:rsidRPr="00ED63D9">
              <w:rPr>
                <w:b/>
                <w:bCs/>
              </w:rPr>
              <w:t>&lt;…&gt;</w:t>
            </w:r>
          </w:p>
          <w:p w14:paraId="4D689751" w14:textId="77777777" w:rsidR="00E12D51" w:rsidRPr="00ED63D9" w:rsidRDefault="00E12D51" w:rsidP="00D63D7E">
            <w:pPr>
              <w:jc w:val="both"/>
              <w:rPr>
                <w:b/>
              </w:rPr>
            </w:pPr>
            <w:r w:rsidRPr="00ED63D9">
              <w:rPr>
                <w:b/>
                <w:bCs/>
              </w:rPr>
              <w:t>4) teikia emocinę ir (ar) psichologinę pagalbą arba ją organizuoja;</w:t>
            </w:r>
          </w:p>
          <w:p w14:paraId="256B2B67" w14:textId="1C38E2FC" w:rsidR="00415AC1" w:rsidRPr="00ED63D9" w:rsidRDefault="00415AC1" w:rsidP="00D63D7E">
            <w:pPr>
              <w:jc w:val="both"/>
              <w:rPr>
                <w:rFonts w:eastAsia="Times New Roman"/>
                <w:b/>
                <w:lang w:val="lt-LT" w:eastAsia="lt-LT"/>
              </w:rPr>
            </w:pPr>
          </w:p>
        </w:tc>
        <w:tc>
          <w:tcPr>
            <w:tcW w:w="1559" w:type="dxa"/>
          </w:tcPr>
          <w:p w14:paraId="1B6CE650" w14:textId="77777777" w:rsidR="00415AC1" w:rsidRPr="00ED63D9" w:rsidRDefault="00415AC1" w:rsidP="009F02EF">
            <w:pPr>
              <w:jc w:val="both"/>
              <w:rPr>
                <w:rFonts w:eastAsia="Times New Roman"/>
                <w:b/>
                <w:bCs/>
                <w:lang w:eastAsia="lt-LT"/>
              </w:rPr>
            </w:pPr>
            <w:r w:rsidRPr="00ED63D9">
              <w:rPr>
                <w:b/>
              </w:rPr>
              <w:t>Visiškas</w:t>
            </w:r>
          </w:p>
        </w:tc>
      </w:tr>
      <w:tr w:rsidR="00415AC1" w:rsidRPr="00ED63D9" w14:paraId="04BECDB5" w14:textId="77777777" w:rsidTr="00006100">
        <w:trPr>
          <w:trHeight w:val="59"/>
        </w:trPr>
        <w:tc>
          <w:tcPr>
            <w:tcW w:w="5351" w:type="dxa"/>
          </w:tcPr>
          <w:p w14:paraId="25E6E18A" w14:textId="55B9AB25" w:rsidR="00415AC1" w:rsidRPr="00ED63D9" w:rsidRDefault="00415AC1" w:rsidP="009F02EF">
            <w:pPr>
              <w:jc w:val="both"/>
            </w:pPr>
            <w:r w:rsidRPr="00ED63D9">
              <w:t>d) konsultacijas finansiniais ir praktiniais klausimais, susijusiais su nusikaltimu;</w:t>
            </w:r>
          </w:p>
        </w:tc>
        <w:tc>
          <w:tcPr>
            <w:tcW w:w="8080" w:type="dxa"/>
          </w:tcPr>
          <w:p w14:paraId="71961092"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0BBD730A" w14:textId="77777777" w:rsidR="00050622" w:rsidRPr="00ED63D9" w:rsidRDefault="00050622" w:rsidP="00D63D7E">
            <w:pPr>
              <w:ind w:firstLine="731"/>
              <w:jc w:val="both"/>
              <w:rPr>
                <w:b/>
                <w:bCs/>
              </w:rPr>
            </w:pPr>
          </w:p>
          <w:p w14:paraId="68FEFB55" w14:textId="77777777" w:rsidR="00E12D51" w:rsidRPr="00ED63D9" w:rsidRDefault="00E12D51" w:rsidP="00D63D7E">
            <w:pPr>
              <w:jc w:val="both"/>
              <w:rPr>
                <w:b/>
                <w:bCs/>
              </w:rPr>
            </w:pPr>
            <w:r w:rsidRPr="00ED63D9">
              <w:rPr>
                <w:b/>
                <w:bCs/>
              </w:rPr>
              <w:lastRenderedPageBreak/>
              <w:t>10 straipsnis. Pagalbos teikimas pagalbos tarnyboje</w:t>
            </w:r>
          </w:p>
          <w:p w14:paraId="18FCD5FB" w14:textId="77777777" w:rsidR="00E12D51" w:rsidRPr="00ED63D9" w:rsidRDefault="00E12D51" w:rsidP="00D63D7E">
            <w:pPr>
              <w:jc w:val="both"/>
              <w:rPr>
                <w:b/>
                <w:bCs/>
              </w:rPr>
            </w:pPr>
            <w:r w:rsidRPr="00ED63D9">
              <w:rPr>
                <w:b/>
                <w:bCs/>
              </w:rPr>
              <w:t>&lt;…&gt;</w:t>
            </w:r>
          </w:p>
          <w:p w14:paraId="36A9B974" w14:textId="77777777" w:rsidR="00E12D51" w:rsidRPr="00ED63D9" w:rsidRDefault="00E12D51" w:rsidP="00D63D7E">
            <w:pPr>
              <w:tabs>
                <w:tab w:val="left" w:pos="993"/>
              </w:tabs>
              <w:jc w:val="both"/>
              <w:rPr>
                <w:b/>
                <w:bCs/>
              </w:rPr>
            </w:pPr>
            <w:r w:rsidRPr="00ED63D9">
              <w:rPr>
                <w:b/>
                <w:bCs/>
              </w:rPr>
              <w:t>4. Pagalbos tarnybos funkcijos:</w:t>
            </w:r>
          </w:p>
          <w:p w14:paraId="283C649E" w14:textId="77777777" w:rsidR="00E12D51" w:rsidRPr="00ED63D9" w:rsidRDefault="00E12D51" w:rsidP="00D63D7E">
            <w:pPr>
              <w:tabs>
                <w:tab w:val="left" w:pos="993"/>
              </w:tabs>
              <w:jc w:val="both"/>
              <w:rPr>
                <w:b/>
                <w:bCs/>
              </w:rPr>
            </w:pPr>
            <w:r w:rsidRPr="00ED63D9">
              <w:rPr>
                <w:b/>
                <w:bCs/>
              </w:rPr>
              <w:t>&lt;…&gt;</w:t>
            </w:r>
          </w:p>
          <w:p w14:paraId="2A56B8BC" w14:textId="77777777" w:rsidR="00E12D51" w:rsidRPr="00ED63D9" w:rsidRDefault="00E12D51" w:rsidP="00D63D7E">
            <w:pPr>
              <w:jc w:val="both"/>
              <w:rPr>
                <w:b/>
              </w:rPr>
            </w:pPr>
            <w:r w:rsidRPr="00ED63D9">
              <w:rPr>
                <w:b/>
              </w:rPr>
              <w:t xml:space="preserve">8) </w:t>
            </w:r>
            <w:proofErr w:type="gramStart"/>
            <w:r w:rsidRPr="00ED63D9">
              <w:rPr>
                <w:b/>
                <w:bCs/>
              </w:rPr>
              <w:t>jei</w:t>
            </w:r>
            <w:proofErr w:type="gramEnd"/>
            <w:r w:rsidRPr="00ED63D9">
              <w:rPr>
                <w:b/>
                <w:bCs/>
              </w:rPr>
              <w:t xml:space="preserve"> nukentėjęs asmuo tiesiogiai kreipiasi į pagalbos tarnybą, ji informuoja nukentėjusį asmenį apie galimybę pateikti skundą baudžiamajame procese kompetentingai institucijai dėl įvykdytos nusikalstamos veikos jo atžvilgiu, nurodo kompetentingos institucijos pavadinimą, veiklos vykdymo adresą, telefono ryšio numerį, elektroninio pašto adresą.</w:t>
            </w:r>
          </w:p>
          <w:p w14:paraId="587570DD" w14:textId="178D2746" w:rsidR="00415AC1" w:rsidRPr="00ED63D9" w:rsidRDefault="00E12D51" w:rsidP="00D63D7E">
            <w:pPr>
              <w:jc w:val="both"/>
              <w:rPr>
                <w:b/>
                <w:bCs/>
              </w:rPr>
            </w:pPr>
            <w:r w:rsidRPr="00ED63D9">
              <w:rPr>
                <w:b/>
                <w:bCs/>
              </w:rPr>
              <w:t xml:space="preserve">9) </w:t>
            </w:r>
            <w:proofErr w:type="gramStart"/>
            <w:r w:rsidRPr="00ED63D9">
              <w:rPr>
                <w:b/>
                <w:bCs/>
              </w:rPr>
              <w:t>teikia</w:t>
            </w:r>
            <w:proofErr w:type="gramEnd"/>
            <w:r w:rsidRPr="00ED63D9">
              <w:rPr>
                <w:b/>
                <w:bCs/>
              </w:rPr>
              <w:t xml:space="preserve"> informaciją apie baudžiamajame procese kompetentingas institucijas (nurodydami juridinio asmens pavadinimą, veiklos vykdymo adresą, telefono ryšio numerį, elektroninio pašto adresą) ir jų teikiamą pagalbą.</w:t>
            </w:r>
          </w:p>
        </w:tc>
        <w:tc>
          <w:tcPr>
            <w:tcW w:w="1559" w:type="dxa"/>
          </w:tcPr>
          <w:p w14:paraId="2C77A341" w14:textId="77777777" w:rsidR="00415AC1" w:rsidRPr="00ED63D9" w:rsidRDefault="00415AC1" w:rsidP="009F02EF">
            <w:pPr>
              <w:jc w:val="both"/>
              <w:rPr>
                <w:rFonts w:eastAsia="Times New Roman"/>
                <w:b/>
                <w:bCs/>
                <w:lang w:eastAsia="lt-LT"/>
              </w:rPr>
            </w:pPr>
            <w:r w:rsidRPr="00ED63D9">
              <w:rPr>
                <w:b/>
              </w:rPr>
              <w:lastRenderedPageBreak/>
              <w:t>Visiškas</w:t>
            </w:r>
          </w:p>
        </w:tc>
      </w:tr>
      <w:tr w:rsidR="00415AC1" w:rsidRPr="00ED63D9" w14:paraId="07FDB407" w14:textId="77777777" w:rsidTr="00006100">
        <w:trPr>
          <w:trHeight w:val="2121"/>
        </w:trPr>
        <w:tc>
          <w:tcPr>
            <w:tcW w:w="5351" w:type="dxa"/>
          </w:tcPr>
          <w:p w14:paraId="26E64B1C" w14:textId="6725140F" w:rsidR="00415AC1" w:rsidRPr="00ED63D9" w:rsidRDefault="00415AC1" w:rsidP="009F02EF">
            <w:pPr>
              <w:jc w:val="both"/>
            </w:pPr>
            <w:r w:rsidRPr="00ED63D9">
              <w:lastRenderedPageBreak/>
              <w:t>e) </w:t>
            </w:r>
            <w:proofErr w:type="gramStart"/>
            <w:r w:rsidRPr="00ED63D9">
              <w:t>konsultacijas</w:t>
            </w:r>
            <w:proofErr w:type="gramEnd"/>
            <w:r w:rsidRPr="00ED63D9">
              <w:t xml:space="preserve"> antrinės ir pakartotinės viktimizacijos, bauginimo ir keršto rizikos ir prevencijos klausimais, nebent jas teiktų kitos viešos ar privačios tarnybos.</w:t>
            </w:r>
          </w:p>
        </w:tc>
        <w:tc>
          <w:tcPr>
            <w:tcW w:w="8080" w:type="dxa"/>
          </w:tcPr>
          <w:p w14:paraId="3D466EC5"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1D3A4BC0" w14:textId="77777777" w:rsidR="00587883" w:rsidRPr="00ED63D9" w:rsidRDefault="00587883" w:rsidP="00D63D7E">
            <w:pPr>
              <w:jc w:val="both"/>
              <w:rPr>
                <w:b/>
                <w:bCs/>
                <w:lang w:val="lt-LT"/>
              </w:rPr>
            </w:pPr>
          </w:p>
          <w:p w14:paraId="3B416F48" w14:textId="77777777" w:rsidR="00E12D51" w:rsidRPr="00ED63D9" w:rsidRDefault="00E12D51" w:rsidP="00D63D7E">
            <w:pPr>
              <w:jc w:val="both"/>
              <w:rPr>
                <w:b/>
                <w:bCs/>
              </w:rPr>
            </w:pPr>
            <w:r w:rsidRPr="00ED63D9">
              <w:rPr>
                <w:b/>
                <w:bCs/>
              </w:rPr>
              <w:t>10 straipsnis. Pagalbos teikimas pagalbos tarnyboje</w:t>
            </w:r>
          </w:p>
          <w:p w14:paraId="5856DE6B" w14:textId="77777777" w:rsidR="00E12D51" w:rsidRPr="00ED63D9" w:rsidRDefault="00E12D51" w:rsidP="00D63D7E">
            <w:pPr>
              <w:jc w:val="both"/>
              <w:rPr>
                <w:b/>
                <w:bCs/>
              </w:rPr>
            </w:pPr>
            <w:r w:rsidRPr="00ED63D9">
              <w:rPr>
                <w:b/>
                <w:bCs/>
              </w:rPr>
              <w:t>&lt;…&gt;</w:t>
            </w:r>
          </w:p>
          <w:p w14:paraId="179F90BB" w14:textId="77777777" w:rsidR="00E12D51" w:rsidRPr="00ED63D9" w:rsidRDefault="00E12D51" w:rsidP="00D63D7E">
            <w:pPr>
              <w:tabs>
                <w:tab w:val="left" w:pos="993"/>
              </w:tabs>
              <w:jc w:val="both"/>
              <w:rPr>
                <w:b/>
                <w:bCs/>
              </w:rPr>
            </w:pPr>
            <w:r w:rsidRPr="00ED63D9">
              <w:rPr>
                <w:b/>
                <w:bCs/>
              </w:rPr>
              <w:t>4. Pagalbos tarnybos funkcijos:</w:t>
            </w:r>
          </w:p>
          <w:p w14:paraId="5A1D46DA" w14:textId="77777777" w:rsidR="00BD6EB0" w:rsidRPr="00ED63D9" w:rsidRDefault="00BD6EB0" w:rsidP="00D63D7E">
            <w:pPr>
              <w:ind w:left="24"/>
              <w:jc w:val="both"/>
              <w:rPr>
                <w:b/>
              </w:rPr>
            </w:pPr>
            <w:r w:rsidRPr="00ED63D9">
              <w:rPr>
                <w:b/>
              </w:rPr>
              <w:t>1) įvertina nukentėjusio asmens poreikius, atsiradusius dėl įvykdytos nusikalstamos veikos, kartu su nukentėjusiu asmeniu sudaro pagalbos priemonių planą ir organizuoja pagalbos teikimą;</w:t>
            </w:r>
          </w:p>
          <w:p w14:paraId="3033FD13" w14:textId="77777777" w:rsidR="00BD6EB0" w:rsidRPr="00ED63D9" w:rsidRDefault="00BD6EB0" w:rsidP="00D63D7E">
            <w:pPr>
              <w:jc w:val="both"/>
              <w:rPr>
                <w:b/>
              </w:rPr>
            </w:pPr>
            <w:r w:rsidRPr="00ED63D9">
              <w:rPr>
                <w:b/>
              </w:rPr>
              <w:t>&lt;...&gt;</w:t>
            </w:r>
          </w:p>
          <w:p w14:paraId="5580A09C" w14:textId="77777777" w:rsidR="00BD6EB0" w:rsidRPr="00ED63D9" w:rsidRDefault="00BD6EB0" w:rsidP="00D63D7E">
            <w:pPr>
              <w:jc w:val="both"/>
              <w:rPr>
                <w:b/>
              </w:rPr>
            </w:pPr>
            <w:r w:rsidRPr="00ED63D9">
              <w:rPr>
                <w:b/>
              </w:rPr>
              <w:t>4) teikia emocinę ir (ar) psichologinę pagalbą arba ją organizuoja;</w:t>
            </w:r>
          </w:p>
          <w:p w14:paraId="65D34035" w14:textId="77777777" w:rsidR="00AB71C0" w:rsidRPr="00ED63D9" w:rsidRDefault="00AB71C0" w:rsidP="00D63D7E">
            <w:pPr>
              <w:ind w:left="24"/>
              <w:jc w:val="both"/>
              <w:rPr>
                <w:b/>
                <w:bCs/>
              </w:rPr>
            </w:pPr>
            <w:r w:rsidRPr="00ED63D9">
              <w:rPr>
                <w:b/>
                <w:bCs/>
              </w:rPr>
              <w:t xml:space="preserve">5) organizuoja laikiną apgyvendinimą nukentėjusiems asmenims, kuriems reikia saugios vietos (laikino apgyvendinimo paslauga, jei būtina, suteikiama nedelsiant bet kuriuo paros metu); </w:t>
            </w:r>
          </w:p>
          <w:p w14:paraId="5F8011F3" w14:textId="77777777" w:rsidR="00E12D51" w:rsidRPr="00ED63D9" w:rsidRDefault="00E12D51" w:rsidP="00D63D7E">
            <w:pPr>
              <w:tabs>
                <w:tab w:val="left" w:pos="993"/>
              </w:tabs>
              <w:jc w:val="both"/>
              <w:rPr>
                <w:b/>
                <w:bCs/>
              </w:rPr>
            </w:pPr>
            <w:r w:rsidRPr="00ED63D9">
              <w:rPr>
                <w:b/>
                <w:bCs/>
              </w:rPr>
              <w:t>&lt;…&gt;</w:t>
            </w:r>
          </w:p>
          <w:p w14:paraId="739211DB" w14:textId="2E7F6DA6" w:rsidR="00415AC1" w:rsidRPr="00ED63D9" w:rsidRDefault="00DF080A" w:rsidP="00D63D7E">
            <w:pPr>
              <w:jc w:val="both"/>
              <w:rPr>
                <w:b/>
              </w:rPr>
            </w:pPr>
            <w:r w:rsidRPr="00ED63D9">
              <w:rPr>
                <w:b/>
              </w:rPr>
              <w:t xml:space="preserve">8) </w:t>
            </w:r>
            <w:proofErr w:type="gramStart"/>
            <w:r w:rsidRPr="00ED63D9">
              <w:rPr>
                <w:b/>
                <w:bCs/>
              </w:rPr>
              <w:t>jei</w:t>
            </w:r>
            <w:proofErr w:type="gramEnd"/>
            <w:r w:rsidRPr="00ED63D9">
              <w:rPr>
                <w:b/>
                <w:bCs/>
              </w:rPr>
              <w:t xml:space="preserve"> nukentėjęs asmuo tiesiogiai kreipiasi į pagalbos tarnybą, ji informuoja nukentėjusį asmenį apie galimybę pateikti skundą baudžiamajame procese kompetentingai institucijai dėl įvykdytos nusikalstamos veikos jo atžvilgiu, nurodo kompetentingos institucijos pavadinimą, veiklos vykdymo adresą, telefono ryšio numerį, elektroninio pašto adresą.</w:t>
            </w:r>
          </w:p>
        </w:tc>
        <w:tc>
          <w:tcPr>
            <w:tcW w:w="1559" w:type="dxa"/>
          </w:tcPr>
          <w:p w14:paraId="45C3EA3B" w14:textId="77777777" w:rsidR="00415AC1" w:rsidRPr="00ED63D9" w:rsidRDefault="00415AC1" w:rsidP="009F02EF">
            <w:pPr>
              <w:jc w:val="both"/>
              <w:rPr>
                <w:rFonts w:eastAsia="Times New Roman"/>
                <w:b/>
                <w:bCs/>
                <w:lang w:eastAsia="lt-LT"/>
              </w:rPr>
            </w:pPr>
            <w:r w:rsidRPr="00ED63D9">
              <w:rPr>
                <w:b/>
              </w:rPr>
              <w:t>Visiškas</w:t>
            </w:r>
          </w:p>
        </w:tc>
      </w:tr>
      <w:tr w:rsidR="00415AC1" w:rsidRPr="00ED63D9" w14:paraId="6A63DBD1" w14:textId="77777777" w:rsidTr="00006100">
        <w:trPr>
          <w:trHeight w:val="1412"/>
        </w:trPr>
        <w:tc>
          <w:tcPr>
            <w:tcW w:w="5351" w:type="dxa"/>
          </w:tcPr>
          <w:p w14:paraId="2AF014CF" w14:textId="77777777" w:rsidR="00415AC1" w:rsidRPr="00ED63D9" w:rsidRDefault="00415AC1" w:rsidP="009F02EF">
            <w:pPr>
              <w:jc w:val="both"/>
            </w:pPr>
            <w:r w:rsidRPr="00ED63D9">
              <w:lastRenderedPageBreak/>
              <w:t>2.  Valstybės narės skatina paramos aukoms tarnybas skirti itin daug dėmesio specialiems aukų, kurios patyrė didelę žalą dėl nusikaltimo sunkumo, poreikiams.</w:t>
            </w:r>
          </w:p>
        </w:tc>
        <w:tc>
          <w:tcPr>
            <w:tcW w:w="8080" w:type="dxa"/>
          </w:tcPr>
          <w:p w14:paraId="45448911" w14:textId="77777777" w:rsidR="00076376" w:rsidRPr="00ED63D9" w:rsidRDefault="00076376" w:rsidP="00D63D7E">
            <w:pPr>
              <w:jc w:val="both"/>
              <w:rPr>
                <w:b/>
                <w:bCs/>
              </w:rPr>
            </w:pPr>
            <w:bookmarkStart w:id="17" w:name="part_54445f4df7ba4fa6b49b3f41744fdc33"/>
            <w:bookmarkStart w:id="18" w:name="part_e5b8a82cd7394786878a16ec3c8cc746"/>
            <w:bookmarkStart w:id="19" w:name="part_6d0d213c28ae413fa0db88be449acc40"/>
            <w:bookmarkStart w:id="20" w:name="part_179e90be13d24c048f36ecf896499bfe"/>
            <w:bookmarkStart w:id="21" w:name="part_281641daca3944d9aa200a3488c989b4"/>
            <w:bookmarkStart w:id="22" w:name="part_c567b3489d5842729d093714ce882e6e"/>
            <w:bookmarkStart w:id="23" w:name="part_aceaecd8e2f745108c6abd1588f7cb45"/>
            <w:bookmarkStart w:id="24" w:name="part_3000177eff8b48f68bd96cecfb8ad26f"/>
            <w:bookmarkStart w:id="25" w:name="part_73f51df48d7b426bbe5043044d469bfe"/>
            <w:bookmarkEnd w:id="17"/>
            <w:bookmarkEnd w:id="18"/>
            <w:bookmarkEnd w:id="19"/>
            <w:bookmarkEnd w:id="20"/>
            <w:bookmarkEnd w:id="21"/>
            <w:bookmarkEnd w:id="22"/>
            <w:bookmarkEnd w:id="23"/>
            <w:bookmarkEnd w:id="24"/>
            <w:bookmarkEnd w:id="25"/>
            <w:r w:rsidRPr="00ED63D9">
              <w:rPr>
                <w:b/>
                <w:bCs/>
              </w:rPr>
              <w:t xml:space="preserve">Lietuvos Respublikos pagalbos nuo nusikalstamos veikos nukentėjusiems asmenims įstatymo projektas </w:t>
            </w:r>
          </w:p>
          <w:p w14:paraId="4D62CAB0" w14:textId="77777777" w:rsidR="00CD0239" w:rsidRPr="00ED63D9" w:rsidRDefault="00CD0239" w:rsidP="00D63D7E">
            <w:pPr>
              <w:keepLines/>
              <w:widowControl w:val="0"/>
              <w:suppressAutoHyphens/>
              <w:ind w:firstLine="709"/>
              <w:jc w:val="both"/>
              <w:rPr>
                <w:b/>
                <w:bCs/>
              </w:rPr>
            </w:pPr>
            <w:bookmarkStart w:id="26" w:name="part_744d6176548d483585f680a662828d76"/>
            <w:bookmarkStart w:id="27" w:name="part_e73edb6148384ff39005cc0dde7517a6"/>
            <w:bookmarkStart w:id="28" w:name="part_b6ffdf0544f74121abab6cefc616dc91"/>
            <w:bookmarkStart w:id="29" w:name="part_2b562c99f0b64a66a010f2ca0bdfe069"/>
            <w:bookmarkStart w:id="30" w:name="part_e7b4be4e67e144f29617fa6fe35746ed"/>
            <w:bookmarkStart w:id="31" w:name="part_6c1db9645c15462b9efdf75fe8aeacf6"/>
            <w:bookmarkStart w:id="32" w:name="part_357eeb017be04825b9569d3c7b2ed104"/>
            <w:bookmarkStart w:id="33" w:name="part_a5ba12e58c8a422bac2043e6d1482a03"/>
            <w:bookmarkEnd w:id="26"/>
            <w:bookmarkEnd w:id="27"/>
            <w:bookmarkEnd w:id="28"/>
            <w:bookmarkEnd w:id="29"/>
            <w:bookmarkEnd w:id="30"/>
            <w:bookmarkEnd w:id="31"/>
            <w:bookmarkEnd w:id="32"/>
            <w:bookmarkEnd w:id="33"/>
          </w:p>
          <w:p w14:paraId="0C99D9CD" w14:textId="77777777" w:rsidR="004253A5" w:rsidRPr="00ED63D9" w:rsidRDefault="004253A5" w:rsidP="00D63D7E">
            <w:pPr>
              <w:keepLines/>
              <w:widowControl w:val="0"/>
              <w:jc w:val="both"/>
              <w:rPr>
                <w:b/>
                <w:bCs/>
              </w:rPr>
            </w:pPr>
            <w:r w:rsidRPr="00ED63D9">
              <w:rPr>
                <w:b/>
                <w:bCs/>
              </w:rPr>
              <w:t xml:space="preserve">3 straipsnis. Pagalbos nukentėjusiam asmeniui teikimo principai </w:t>
            </w:r>
          </w:p>
          <w:p w14:paraId="5E0D2AB5" w14:textId="52BBF50D" w:rsidR="007C7EEF" w:rsidRPr="00ED63D9" w:rsidRDefault="007C7EEF" w:rsidP="00D63D7E">
            <w:pPr>
              <w:keepLines/>
              <w:widowControl w:val="0"/>
              <w:jc w:val="both"/>
              <w:rPr>
                <w:b/>
                <w:bCs/>
              </w:rPr>
            </w:pPr>
            <w:r w:rsidRPr="00ED63D9">
              <w:rPr>
                <w:b/>
                <w:bCs/>
              </w:rPr>
              <w:t>&lt;…&gt;</w:t>
            </w:r>
          </w:p>
          <w:p w14:paraId="0E5DB76C" w14:textId="77777777" w:rsidR="00AB71C0" w:rsidRPr="00ED63D9" w:rsidRDefault="00AB71C0" w:rsidP="00D63D7E">
            <w:pPr>
              <w:keepLines/>
              <w:widowControl w:val="0"/>
              <w:jc w:val="both"/>
              <w:rPr>
                <w:b/>
              </w:rPr>
            </w:pPr>
            <w:r w:rsidRPr="00ED63D9">
              <w:rPr>
                <w:b/>
              </w:rPr>
              <w:t xml:space="preserve">5) </w:t>
            </w:r>
            <w:proofErr w:type="gramStart"/>
            <w:r w:rsidRPr="00ED63D9">
              <w:rPr>
                <w:b/>
              </w:rPr>
              <w:t>informacijos</w:t>
            </w:r>
            <w:proofErr w:type="gramEnd"/>
            <w:r w:rsidRPr="00ED63D9">
              <w:rPr>
                <w:b/>
              </w:rPr>
              <w:t xml:space="preserve"> prieinamumo. Informacija nukentėjusiam asmeniui teikiama ir su juo (tiek žodžiu, tiek raštu) bendraujama suprantama kalba, nukentėjusio asmens ir pagalbą teikiančių subjektų sutarimu pasirinktais būdais ir priemonėmis;</w:t>
            </w:r>
          </w:p>
          <w:p w14:paraId="3C526774" w14:textId="77777777" w:rsidR="00AB71C0" w:rsidRPr="00ED63D9" w:rsidRDefault="00AB71C0" w:rsidP="00D63D7E">
            <w:pPr>
              <w:keepLines/>
              <w:widowControl w:val="0"/>
              <w:jc w:val="both"/>
              <w:rPr>
                <w:b/>
              </w:rPr>
            </w:pPr>
            <w:r w:rsidRPr="00ED63D9">
              <w:rPr>
                <w:b/>
              </w:rPr>
              <w:t xml:space="preserve">6) </w:t>
            </w:r>
            <w:proofErr w:type="gramStart"/>
            <w:r w:rsidRPr="00ED63D9">
              <w:rPr>
                <w:b/>
              </w:rPr>
              <w:t>individualizavimo</w:t>
            </w:r>
            <w:proofErr w:type="gramEnd"/>
            <w:r w:rsidRPr="00ED63D9">
              <w:rPr>
                <w:b/>
              </w:rPr>
              <w:t xml:space="preserve">. Priimant su nukentėjusiu asmeniu susijusius sprendimus ir (ar) teikiant pagalbą, atsižvelgiama į individualius jo poreikius </w:t>
            </w:r>
            <w:r w:rsidRPr="00ED63D9">
              <w:rPr>
                <w:b/>
                <w:bCs/>
              </w:rPr>
              <w:t xml:space="preserve">ir </w:t>
            </w:r>
            <w:r w:rsidRPr="00ED63D9">
              <w:rPr>
                <w:b/>
              </w:rPr>
              <w:t>asmenines savybes (įskaitant, amžių, brandą, lytį, psichikos ir fizines savybes, socialinės aplinkos ir kitas svarbias ypatybes bei emocinius ir socialinius ryšius), poreikius, atsiradusius dėl įvykdytos nusikalstamos veikos, ir nusikalstamos veikos pobūdį.</w:t>
            </w:r>
          </w:p>
          <w:p w14:paraId="44F48255" w14:textId="77777777" w:rsidR="00FC3A56" w:rsidRPr="00ED63D9" w:rsidRDefault="00FC3A56" w:rsidP="00D63D7E">
            <w:pPr>
              <w:keepLines/>
              <w:widowControl w:val="0"/>
              <w:ind w:firstLine="709"/>
              <w:jc w:val="both"/>
              <w:rPr>
                <w:b/>
              </w:rPr>
            </w:pPr>
          </w:p>
          <w:p w14:paraId="29E7814E" w14:textId="77777777" w:rsidR="004253A5" w:rsidRPr="00ED63D9" w:rsidRDefault="004253A5" w:rsidP="00D63D7E">
            <w:pPr>
              <w:keepLines/>
              <w:widowControl w:val="0"/>
              <w:jc w:val="both"/>
              <w:rPr>
                <w:b/>
              </w:rPr>
            </w:pPr>
            <w:r w:rsidRPr="00ED63D9">
              <w:rPr>
                <w:b/>
              </w:rPr>
              <w:t xml:space="preserve">4 straipsnis. </w:t>
            </w:r>
            <w:r w:rsidRPr="00ED63D9">
              <w:rPr>
                <w:b/>
                <w:bCs/>
              </w:rPr>
              <w:t xml:space="preserve">Nukentėjusio asmens teisės </w:t>
            </w:r>
          </w:p>
          <w:p w14:paraId="53C4C76F" w14:textId="77777777" w:rsidR="00E419B5" w:rsidRPr="00ED63D9" w:rsidRDefault="00E419B5" w:rsidP="00D63D7E">
            <w:pPr>
              <w:keepLines/>
              <w:widowControl w:val="0"/>
              <w:jc w:val="both"/>
              <w:rPr>
                <w:b/>
                <w:bCs/>
              </w:rPr>
            </w:pPr>
            <w:r w:rsidRPr="00ED63D9">
              <w:rPr>
                <w:b/>
                <w:bCs/>
              </w:rPr>
              <w:t>1. Nukentėjęs asmuo, atsižvelgiant į individualius jo poreikius, dėl įvykdytos nusikalstamos veikos atsiradusius poreikius ir nusikalstamos veikos pobūdį, turi teisę:</w:t>
            </w:r>
          </w:p>
          <w:p w14:paraId="253395BD" w14:textId="77777777" w:rsidR="00A06408" w:rsidRPr="00ED63D9" w:rsidRDefault="00A06408" w:rsidP="00D63D7E">
            <w:pPr>
              <w:keepLines/>
              <w:widowControl w:val="0"/>
              <w:jc w:val="both"/>
              <w:rPr>
                <w:b/>
              </w:rPr>
            </w:pPr>
            <w:r w:rsidRPr="00ED63D9">
              <w:rPr>
                <w:b/>
                <w:bCs/>
              </w:rPr>
              <w:t>1) nemokamai konfidencialiai naudotis pirmojo kontakto institucijų ir pagalbos tarnybų  teikiama ar (ir) organizuojama pagalba prieš baudžiamąjį procesą, jo metu, prireikus – po jo ir visais atvejais, kai baudžiamasis procesas nepradedamas;</w:t>
            </w:r>
          </w:p>
          <w:p w14:paraId="470443E9" w14:textId="77777777" w:rsidR="00A06408" w:rsidRPr="00ED63D9" w:rsidRDefault="00A06408" w:rsidP="00D63D7E">
            <w:pPr>
              <w:keepLines/>
              <w:widowControl w:val="0"/>
              <w:jc w:val="both"/>
              <w:rPr>
                <w:b/>
              </w:rPr>
            </w:pPr>
            <w:r w:rsidRPr="00ED63D9">
              <w:rPr>
                <w:b/>
              </w:rPr>
              <w:t>2) gauti informaciją jam suprantama kalba, nukentėjusio asmens ir pagalbą teikiančių subjektų sutarimu pasirinktais būdais ir priemonėmis, taip pat, atsižvelgiant į individualius jo poreikius, įskaitant teisę gauti vertimo žodžiu, raštu, gestų kalba paslaugas;</w:t>
            </w:r>
          </w:p>
          <w:p w14:paraId="6EAAE90C" w14:textId="77777777" w:rsidR="00E419B5" w:rsidRPr="00ED63D9" w:rsidRDefault="00E419B5" w:rsidP="00D63D7E">
            <w:pPr>
              <w:jc w:val="both"/>
              <w:rPr>
                <w:rFonts w:eastAsia="Calibri"/>
                <w:b/>
              </w:rPr>
            </w:pPr>
            <w:r w:rsidRPr="00ED63D9">
              <w:rPr>
                <w:b/>
              </w:rPr>
              <w:t xml:space="preserve">3) </w:t>
            </w:r>
            <w:r w:rsidRPr="00ED63D9">
              <w:rPr>
                <w:rFonts w:eastAsia="Calibri"/>
                <w:b/>
              </w:rPr>
              <w:t>pasirinkti asmenį, kuris dalyvautų kreipiantis į pirmojo kontakto instituciją ir padėtų jam suprasti ir (ar) būti suprastam, išskyrus atvejus, kai tai prieštarauja paties nukentėjusio asmens interesams ir (ar) kitaip trukdo teikti pagalbą;</w:t>
            </w:r>
          </w:p>
          <w:p w14:paraId="759A64F7" w14:textId="77777777" w:rsidR="00A06408" w:rsidRPr="00ED63D9" w:rsidRDefault="00A06408" w:rsidP="00D63D7E">
            <w:pPr>
              <w:keepLines/>
              <w:widowControl w:val="0"/>
              <w:jc w:val="both"/>
              <w:rPr>
                <w:b/>
              </w:rPr>
            </w:pPr>
            <w:r w:rsidRPr="00ED63D9">
              <w:rPr>
                <w:b/>
              </w:rPr>
              <w:t xml:space="preserve">2. Nukentėjusio asmens </w:t>
            </w:r>
            <w:r w:rsidRPr="00ED63D9">
              <w:rPr>
                <w:b/>
                <w:bCs/>
              </w:rPr>
              <w:t xml:space="preserve">šeimos nariai turi teisę nemokamai naudotis pirmojo kontakto institucijų ir pagalbos tarnybų teikiama ir (ar) </w:t>
            </w:r>
            <w:r w:rsidRPr="00ED63D9">
              <w:rPr>
                <w:b/>
                <w:bCs/>
              </w:rPr>
              <w:lastRenderedPageBreak/>
              <w:t xml:space="preserve">organizuojama pagalba pagal individualius poreikius, dėl įvykdytos nusikalstamos veikos atsiradusius poreikius, priklausomai nuo žalos, patirtos </w:t>
            </w:r>
            <w:r w:rsidRPr="00ED63D9">
              <w:rPr>
                <w:b/>
              </w:rPr>
              <w:t>dėl įvykdytos nusikalstamos veikos, masto.</w:t>
            </w:r>
          </w:p>
          <w:p w14:paraId="5DDD8DFE" w14:textId="77777777" w:rsidR="00F37758" w:rsidRPr="00ED63D9" w:rsidRDefault="00F37758" w:rsidP="00D63D7E">
            <w:pPr>
              <w:ind w:firstLine="731"/>
              <w:jc w:val="both"/>
              <w:rPr>
                <w:b/>
                <w:bCs/>
              </w:rPr>
            </w:pPr>
          </w:p>
          <w:p w14:paraId="46F9C3C0" w14:textId="3DBB94E1" w:rsidR="009944FD" w:rsidRPr="00ED63D9" w:rsidRDefault="001564C4" w:rsidP="00D63D7E">
            <w:pPr>
              <w:jc w:val="both"/>
              <w:rPr>
                <w:b/>
                <w:bCs/>
              </w:rPr>
            </w:pPr>
            <w:r w:rsidRPr="00ED63D9">
              <w:rPr>
                <w:b/>
                <w:bCs/>
              </w:rPr>
              <w:t xml:space="preserve">10 </w:t>
            </w:r>
            <w:r w:rsidR="009944FD" w:rsidRPr="00ED63D9">
              <w:rPr>
                <w:b/>
                <w:bCs/>
              </w:rPr>
              <w:t>straipsnis Pagalbos teikimas pagalbos tarnyboje</w:t>
            </w:r>
          </w:p>
          <w:p w14:paraId="5856348C" w14:textId="77777777" w:rsidR="00090A99" w:rsidRPr="00ED63D9" w:rsidRDefault="00090A99" w:rsidP="00D63D7E">
            <w:pPr>
              <w:ind w:left="24"/>
              <w:jc w:val="both"/>
              <w:rPr>
                <w:b/>
                <w:bCs/>
              </w:rPr>
            </w:pPr>
            <w:r w:rsidRPr="00ED63D9">
              <w:rPr>
                <w:b/>
                <w:bCs/>
              </w:rPr>
              <w:t xml:space="preserve">1. Pagalbos tarnyba organizuoja ir teikia pagalbą Lietuvos Respublikoje, atsižvelgdama į individualius nukentėjusio asmens poreikius bei poreikius, atsiradusius dėl įvykdytos nusikalstamos veikos. </w:t>
            </w:r>
          </w:p>
          <w:p w14:paraId="7E5685C1" w14:textId="77777777" w:rsidR="00090A99" w:rsidRPr="00ED63D9" w:rsidRDefault="00090A99" w:rsidP="00D63D7E">
            <w:pPr>
              <w:jc w:val="both"/>
              <w:rPr>
                <w:b/>
                <w:bCs/>
              </w:rPr>
            </w:pPr>
          </w:p>
          <w:p w14:paraId="14EE3158" w14:textId="0625E23A" w:rsidR="009944FD" w:rsidRPr="00ED63D9" w:rsidRDefault="009944FD" w:rsidP="00D63D7E">
            <w:pPr>
              <w:tabs>
                <w:tab w:val="left" w:pos="993"/>
              </w:tabs>
              <w:jc w:val="both"/>
              <w:rPr>
                <w:b/>
                <w:bCs/>
              </w:rPr>
            </w:pPr>
            <w:r w:rsidRPr="00ED63D9">
              <w:rPr>
                <w:b/>
                <w:bCs/>
              </w:rPr>
              <w:t>4. Pagalbos tarnybos funkcijos:</w:t>
            </w:r>
          </w:p>
          <w:p w14:paraId="786EBE9B" w14:textId="588A0866" w:rsidR="00C56D8C" w:rsidRPr="00ED63D9" w:rsidRDefault="00090A99" w:rsidP="00D63D7E">
            <w:pPr>
              <w:ind w:left="24"/>
              <w:jc w:val="both"/>
              <w:rPr>
                <w:b/>
                <w:bCs/>
              </w:rPr>
            </w:pPr>
            <w:r w:rsidRPr="00ED63D9">
              <w:rPr>
                <w:b/>
                <w:bCs/>
              </w:rPr>
              <w:t>1) įvertina nukentėjusio asmens poreikius, atsiradusius dėl įvykdytos nusikalstamos veikos, kartu su nukentėjusiu asmeniu sudaro pagalbos priemonių planą ir organizuoja pagalbos teikimą;</w:t>
            </w:r>
          </w:p>
        </w:tc>
        <w:tc>
          <w:tcPr>
            <w:tcW w:w="1559" w:type="dxa"/>
          </w:tcPr>
          <w:p w14:paraId="4B933BA4" w14:textId="77777777" w:rsidR="00415AC1" w:rsidRPr="00ED63D9" w:rsidRDefault="00415AC1" w:rsidP="009F02EF">
            <w:pPr>
              <w:jc w:val="both"/>
              <w:rPr>
                <w:rFonts w:eastAsia="Times New Roman"/>
                <w:b/>
                <w:bCs/>
                <w:lang w:eastAsia="lt-LT"/>
              </w:rPr>
            </w:pPr>
            <w:r w:rsidRPr="00ED63D9">
              <w:rPr>
                <w:b/>
              </w:rPr>
              <w:lastRenderedPageBreak/>
              <w:t>Visiškas</w:t>
            </w:r>
          </w:p>
        </w:tc>
      </w:tr>
      <w:tr w:rsidR="00415AC1" w:rsidRPr="00ED63D9" w14:paraId="18DF02DE" w14:textId="77777777" w:rsidTr="00006100">
        <w:trPr>
          <w:trHeight w:val="59"/>
        </w:trPr>
        <w:tc>
          <w:tcPr>
            <w:tcW w:w="5351" w:type="dxa"/>
          </w:tcPr>
          <w:p w14:paraId="13F4C795" w14:textId="422C4141" w:rsidR="00415AC1" w:rsidRPr="00ED63D9" w:rsidRDefault="00415AC1" w:rsidP="009F02EF">
            <w:pPr>
              <w:jc w:val="both"/>
            </w:pPr>
            <w:r w:rsidRPr="00ED63D9">
              <w:lastRenderedPageBreak/>
              <w:t>3.   8 straipsnio 3 dalyje nurodytos specialistų paramos paslaugų tarnybos parengia ir teikia bent šias paslaugas, nebent jas teiktų kitos viešos ar privačios tarnybos:</w:t>
            </w:r>
          </w:p>
          <w:p w14:paraId="0422A012" w14:textId="77777777" w:rsidR="00415AC1" w:rsidRPr="00ED63D9" w:rsidRDefault="00415AC1" w:rsidP="009F02EF">
            <w:pPr>
              <w:jc w:val="both"/>
            </w:pPr>
            <w:r w:rsidRPr="00ED63D9">
              <w:t xml:space="preserve">a) </w:t>
            </w:r>
            <w:proofErr w:type="gramStart"/>
            <w:r w:rsidRPr="00ED63D9">
              <w:rPr>
                <w:lang w:eastAsia="lt-LT"/>
              </w:rPr>
              <w:t>prieglobstį</w:t>
            </w:r>
            <w:proofErr w:type="gramEnd"/>
            <w:r w:rsidRPr="00ED63D9">
              <w:rPr>
                <w:lang w:eastAsia="lt-LT"/>
              </w:rPr>
              <w:t xml:space="preserve"> ar kitą atitinkamą laikiną apgyvendinimą aukoms, kurioms reikia saugios vietos dėl gresiančios antrinės ir pakartotinės viktimizacijos, bauginimo ir keršto rizikos.</w:t>
            </w:r>
          </w:p>
          <w:p w14:paraId="3F63941A" w14:textId="77777777" w:rsidR="00415AC1" w:rsidRPr="00ED63D9" w:rsidRDefault="00415AC1" w:rsidP="009F02EF">
            <w:pPr>
              <w:jc w:val="both"/>
            </w:pPr>
          </w:p>
        </w:tc>
        <w:tc>
          <w:tcPr>
            <w:tcW w:w="8080" w:type="dxa"/>
          </w:tcPr>
          <w:p w14:paraId="44395477" w14:textId="77777777" w:rsidR="00076376" w:rsidRPr="00ED63D9" w:rsidRDefault="00076376" w:rsidP="00D63D7E">
            <w:pPr>
              <w:jc w:val="both"/>
              <w:rPr>
                <w:b/>
                <w:bCs/>
              </w:rPr>
            </w:pPr>
            <w:bookmarkStart w:id="34" w:name="part_c18b457bf5ca4b80bcb0a6928232d801"/>
            <w:bookmarkStart w:id="35" w:name="part_1d07665c37f04d4fae206631a8ed501c"/>
            <w:bookmarkStart w:id="36" w:name="part_9b6e76eb8ce641bcb36f8bf087c4d2c7"/>
            <w:bookmarkEnd w:id="34"/>
            <w:bookmarkEnd w:id="35"/>
            <w:bookmarkEnd w:id="36"/>
            <w:r w:rsidRPr="00ED63D9">
              <w:rPr>
                <w:b/>
                <w:bCs/>
              </w:rPr>
              <w:t xml:space="preserve">Lietuvos Respublikos pagalbos nuo nusikalstamos veikos nukentėjusiems asmenims įstatymo projektas </w:t>
            </w:r>
          </w:p>
          <w:p w14:paraId="219B7D76" w14:textId="77777777" w:rsidR="00F37758" w:rsidRPr="00ED63D9" w:rsidRDefault="00F37758" w:rsidP="00D63D7E">
            <w:pPr>
              <w:ind w:firstLine="731"/>
              <w:jc w:val="both"/>
              <w:rPr>
                <w:b/>
                <w:bCs/>
                <w:lang w:val="lt-LT"/>
              </w:rPr>
            </w:pPr>
          </w:p>
          <w:p w14:paraId="01DA8366" w14:textId="42C36A5E" w:rsidR="00497597" w:rsidRPr="00ED63D9" w:rsidRDefault="00497597" w:rsidP="00D63D7E">
            <w:pPr>
              <w:jc w:val="both"/>
              <w:rPr>
                <w:b/>
                <w:bCs/>
              </w:rPr>
            </w:pPr>
            <w:r w:rsidRPr="00ED63D9">
              <w:rPr>
                <w:b/>
                <w:bCs/>
              </w:rPr>
              <w:t>1</w:t>
            </w:r>
            <w:r w:rsidR="00E54755" w:rsidRPr="00ED63D9">
              <w:rPr>
                <w:b/>
                <w:bCs/>
              </w:rPr>
              <w:t>0</w:t>
            </w:r>
            <w:r w:rsidRPr="00ED63D9">
              <w:rPr>
                <w:b/>
                <w:bCs/>
              </w:rPr>
              <w:t xml:space="preserve"> straipsnis Pagalbos teikimas pagalbos tarnyboje</w:t>
            </w:r>
          </w:p>
          <w:p w14:paraId="29A206DB" w14:textId="2A69EF61" w:rsidR="00497597" w:rsidRPr="00ED63D9" w:rsidRDefault="00497597" w:rsidP="00D63D7E">
            <w:pPr>
              <w:tabs>
                <w:tab w:val="left" w:pos="993"/>
              </w:tabs>
              <w:jc w:val="both"/>
              <w:rPr>
                <w:b/>
                <w:bCs/>
              </w:rPr>
            </w:pPr>
            <w:r w:rsidRPr="00ED63D9">
              <w:rPr>
                <w:b/>
                <w:bCs/>
              </w:rPr>
              <w:t>4. Pagalbos tarnybos funkcijos:</w:t>
            </w:r>
          </w:p>
          <w:p w14:paraId="749BAB38" w14:textId="7746C491" w:rsidR="00E54755" w:rsidRPr="00ED63D9" w:rsidRDefault="00E54755" w:rsidP="00D63D7E">
            <w:pPr>
              <w:tabs>
                <w:tab w:val="left" w:pos="993"/>
              </w:tabs>
              <w:jc w:val="both"/>
              <w:rPr>
                <w:b/>
                <w:bCs/>
              </w:rPr>
            </w:pPr>
            <w:r w:rsidRPr="00ED63D9">
              <w:rPr>
                <w:b/>
                <w:bCs/>
              </w:rPr>
              <w:t>&lt;…&gt;</w:t>
            </w:r>
          </w:p>
          <w:p w14:paraId="0B5A2376" w14:textId="42711DED" w:rsidR="00090A99" w:rsidRPr="00ED63D9" w:rsidRDefault="00A06408" w:rsidP="00D63D7E">
            <w:pPr>
              <w:ind w:left="24"/>
              <w:jc w:val="both"/>
              <w:rPr>
                <w:b/>
                <w:bCs/>
              </w:rPr>
            </w:pPr>
            <w:r w:rsidRPr="00ED63D9">
              <w:rPr>
                <w:b/>
                <w:bCs/>
              </w:rPr>
              <w:t xml:space="preserve">5) organizuoja laikiną apgyvendinimą nukentėjusiems asmenims, kuriems reikia saugios vietos (laikino apgyvendinimo paslauga, jei būtina, suteikiama nedelsiant bet kuriuo paros metu); </w:t>
            </w:r>
          </w:p>
          <w:p w14:paraId="6CBF7BD2" w14:textId="5B23E6CD" w:rsidR="00415AC1" w:rsidRPr="00ED63D9" w:rsidRDefault="00415AC1" w:rsidP="00D63D7E">
            <w:pPr>
              <w:ind w:left="24"/>
              <w:jc w:val="both"/>
              <w:rPr>
                <w:b/>
                <w:bCs/>
              </w:rPr>
            </w:pPr>
          </w:p>
        </w:tc>
        <w:tc>
          <w:tcPr>
            <w:tcW w:w="1559" w:type="dxa"/>
          </w:tcPr>
          <w:p w14:paraId="08FE2506" w14:textId="77777777" w:rsidR="00415AC1" w:rsidRPr="00ED63D9" w:rsidRDefault="00415AC1" w:rsidP="009F02EF">
            <w:pPr>
              <w:jc w:val="both"/>
              <w:rPr>
                <w:b/>
              </w:rPr>
            </w:pPr>
            <w:r w:rsidRPr="00ED63D9">
              <w:rPr>
                <w:b/>
              </w:rPr>
              <w:t>Visiškas</w:t>
            </w:r>
          </w:p>
        </w:tc>
      </w:tr>
      <w:tr w:rsidR="00376391" w:rsidRPr="00ED63D9" w14:paraId="41EAB687" w14:textId="77777777" w:rsidTr="00006100">
        <w:trPr>
          <w:trHeight w:val="59"/>
        </w:trPr>
        <w:tc>
          <w:tcPr>
            <w:tcW w:w="5351" w:type="dxa"/>
          </w:tcPr>
          <w:p w14:paraId="3E7DAE27" w14:textId="5ABC2B24" w:rsidR="00376391" w:rsidRPr="00ED63D9" w:rsidRDefault="00376391" w:rsidP="009F02EF">
            <w:pPr>
              <w:jc w:val="both"/>
            </w:pPr>
            <w:r w:rsidRPr="00ED63D9">
              <w:t xml:space="preserve">b) </w:t>
            </w:r>
            <w:proofErr w:type="gramStart"/>
            <w:r w:rsidRPr="00ED63D9">
              <w:t>tikslinę</w:t>
            </w:r>
            <w:proofErr w:type="gramEnd"/>
            <w:r w:rsidRPr="00ED63D9">
              <w:t xml:space="preserve"> ir integruotą paramą specialių poreikių turinčioms aukom, pavyzdžiui, seksualinio smurto, smurto dėl lyties ir artimųjų smurto aukoms, įskaitant paramą įvykus traumai ir konsultavimą. </w:t>
            </w:r>
          </w:p>
          <w:p w14:paraId="768EEE26" w14:textId="77777777" w:rsidR="00376391" w:rsidRPr="00ED63D9" w:rsidRDefault="00376391" w:rsidP="009F02EF">
            <w:pPr>
              <w:jc w:val="both"/>
            </w:pPr>
          </w:p>
        </w:tc>
        <w:tc>
          <w:tcPr>
            <w:tcW w:w="8080" w:type="dxa"/>
          </w:tcPr>
          <w:p w14:paraId="2ABD0A8A"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3A7369BF" w14:textId="77777777" w:rsidR="004D1DC0" w:rsidRPr="00ED63D9" w:rsidRDefault="004D1DC0" w:rsidP="00D63D7E">
            <w:pPr>
              <w:ind w:firstLine="731"/>
              <w:jc w:val="both"/>
              <w:rPr>
                <w:b/>
                <w:bCs/>
              </w:rPr>
            </w:pPr>
          </w:p>
          <w:p w14:paraId="1748AA9E" w14:textId="5DD46BFE" w:rsidR="00497597" w:rsidRPr="00ED63D9" w:rsidRDefault="00E54755" w:rsidP="00D63D7E">
            <w:pPr>
              <w:jc w:val="both"/>
              <w:rPr>
                <w:b/>
                <w:bCs/>
              </w:rPr>
            </w:pPr>
            <w:r w:rsidRPr="00ED63D9">
              <w:rPr>
                <w:b/>
                <w:bCs/>
              </w:rPr>
              <w:t xml:space="preserve">10 </w:t>
            </w:r>
            <w:r w:rsidR="00497597" w:rsidRPr="00ED63D9">
              <w:rPr>
                <w:b/>
                <w:bCs/>
              </w:rPr>
              <w:t>straipsnis Pagalbos teikimas pagalbos tarnyboje</w:t>
            </w:r>
          </w:p>
          <w:p w14:paraId="59C62199" w14:textId="7FB60156" w:rsidR="00497597" w:rsidRPr="00ED63D9" w:rsidRDefault="00497597" w:rsidP="00D63D7E">
            <w:pPr>
              <w:tabs>
                <w:tab w:val="left" w:pos="993"/>
              </w:tabs>
              <w:jc w:val="both"/>
              <w:rPr>
                <w:b/>
                <w:bCs/>
              </w:rPr>
            </w:pPr>
            <w:r w:rsidRPr="00ED63D9">
              <w:rPr>
                <w:b/>
                <w:bCs/>
              </w:rPr>
              <w:t>4. Pagalbos tarnybos funkcijos:</w:t>
            </w:r>
          </w:p>
          <w:p w14:paraId="0CB05B19" w14:textId="77777777" w:rsidR="00090A99" w:rsidRPr="00ED63D9" w:rsidRDefault="00090A99" w:rsidP="00D63D7E">
            <w:pPr>
              <w:ind w:left="24"/>
              <w:jc w:val="both"/>
              <w:rPr>
                <w:b/>
                <w:bCs/>
              </w:rPr>
            </w:pPr>
            <w:r w:rsidRPr="00ED63D9">
              <w:rPr>
                <w:b/>
                <w:bCs/>
              </w:rPr>
              <w:t>1) įvertina nukentėjusio asmens poreikius, atsiradusius dėl įvykdytos nusikalstamos veikos, kartu su nukentėjusiu asmeniu sudaro pagalbos priemonių planą ir organizuoja pagalbos teikimą;</w:t>
            </w:r>
          </w:p>
          <w:p w14:paraId="045E2BD8" w14:textId="6FBA5765" w:rsidR="00E95BD4" w:rsidRPr="00ED63D9" w:rsidRDefault="00BE6441" w:rsidP="00D63D7E">
            <w:pPr>
              <w:jc w:val="both"/>
              <w:rPr>
                <w:b/>
                <w:bCs/>
              </w:rPr>
            </w:pPr>
            <w:r w:rsidRPr="00ED63D9">
              <w:rPr>
                <w:b/>
                <w:bCs/>
              </w:rPr>
              <w:t>&lt;…&gt;</w:t>
            </w:r>
          </w:p>
          <w:p w14:paraId="5AB79F79" w14:textId="0895E405" w:rsidR="00BE6441" w:rsidRPr="00ED63D9" w:rsidRDefault="00BE6441" w:rsidP="00D63D7E">
            <w:pPr>
              <w:jc w:val="both"/>
              <w:rPr>
                <w:b/>
              </w:rPr>
            </w:pPr>
            <w:r w:rsidRPr="00ED63D9">
              <w:rPr>
                <w:b/>
              </w:rPr>
              <w:t xml:space="preserve">8) </w:t>
            </w:r>
            <w:proofErr w:type="gramStart"/>
            <w:r w:rsidRPr="00ED63D9">
              <w:rPr>
                <w:b/>
                <w:bCs/>
              </w:rPr>
              <w:t>jei</w:t>
            </w:r>
            <w:proofErr w:type="gramEnd"/>
            <w:r w:rsidRPr="00ED63D9">
              <w:rPr>
                <w:b/>
                <w:bCs/>
              </w:rPr>
              <w:t xml:space="preserve"> nukentėjęs asmuo tiesiogiai kreipiasi į pagalbos tarnybą, ji informuoja nukentėjusį asmenį apie galimybę pateikti skundą baudžiamajame procese </w:t>
            </w:r>
            <w:r w:rsidRPr="00ED63D9">
              <w:rPr>
                <w:b/>
                <w:bCs/>
              </w:rPr>
              <w:lastRenderedPageBreak/>
              <w:t>kompetentingai institucijai dėl įvykdytos nusikalstamos veikos jo atžvilgiu, nurodo kompetentingos institucijos pavadinimą, veiklos vykdymo adresą, telefono ryšio numerį, elektroninio pašto adresą.</w:t>
            </w:r>
          </w:p>
          <w:p w14:paraId="0B473758" w14:textId="122DE098" w:rsidR="00376391" w:rsidRPr="00ED63D9" w:rsidRDefault="00376391" w:rsidP="00D63D7E">
            <w:pPr>
              <w:jc w:val="both"/>
              <w:rPr>
                <w:b/>
                <w:bCs/>
              </w:rPr>
            </w:pPr>
          </w:p>
        </w:tc>
        <w:tc>
          <w:tcPr>
            <w:tcW w:w="1559" w:type="dxa"/>
          </w:tcPr>
          <w:p w14:paraId="4622D8FA" w14:textId="77777777" w:rsidR="00376391" w:rsidRPr="00ED63D9" w:rsidRDefault="006B1BE5" w:rsidP="009F02EF">
            <w:pPr>
              <w:jc w:val="both"/>
              <w:rPr>
                <w:b/>
              </w:rPr>
            </w:pPr>
            <w:r w:rsidRPr="00ED63D9">
              <w:rPr>
                <w:b/>
              </w:rPr>
              <w:lastRenderedPageBreak/>
              <w:t>Visiškas</w:t>
            </w:r>
          </w:p>
        </w:tc>
      </w:tr>
      <w:tr w:rsidR="00415AC1" w:rsidRPr="00ED63D9" w14:paraId="3299C8A3" w14:textId="77777777" w:rsidTr="00006100">
        <w:trPr>
          <w:trHeight w:val="1979"/>
        </w:trPr>
        <w:tc>
          <w:tcPr>
            <w:tcW w:w="5351" w:type="dxa"/>
          </w:tcPr>
          <w:p w14:paraId="64692C5D" w14:textId="77777777" w:rsidR="00415AC1" w:rsidRPr="00ED63D9" w:rsidRDefault="00415AC1" w:rsidP="009F02EF">
            <w:pPr>
              <w:pStyle w:val="ti-art"/>
              <w:spacing w:before="0" w:beforeAutospacing="0" w:after="0" w:afterAutospacing="0"/>
              <w:rPr>
                <w:b/>
                <w:i/>
              </w:rPr>
            </w:pPr>
            <w:r w:rsidRPr="00ED63D9">
              <w:rPr>
                <w:b/>
                <w:i/>
              </w:rPr>
              <w:lastRenderedPageBreak/>
              <w:t>27 straipsnis</w:t>
            </w:r>
          </w:p>
          <w:p w14:paraId="31D7C507" w14:textId="77777777" w:rsidR="00415AC1" w:rsidRPr="00ED63D9" w:rsidRDefault="00415AC1" w:rsidP="009F02EF">
            <w:pPr>
              <w:pStyle w:val="sti-art"/>
              <w:spacing w:before="0" w:beforeAutospacing="0" w:after="0" w:afterAutospacing="0"/>
            </w:pPr>
            <w:r w:rsidRPr="00ED63D9">
              <w:t>Perkėlimas į nacionalinę teisę</w:t>
            </w:r>
          </w:p>
          <w:p w14:paraId="3DAE5DD5" w14:textId="77777777" w:rsidR="00415AC1" w:rsidRPr="00ED63D9" w:rsidRDefault="00415AC1" w:rsidP="009F02EF">
            <w:pPr>
              <w:pStyle w:val="prastasis2"/>
              <w:spacing w:before="0" w:beforeAutospacing="0" w:after="0" w:afterAutospacing="0"/>
            </w:pPr>
            <w:r w:rsidRPr="00ED63D9">
              <w:t>1.   Valstybės narės ne vėliau kaip 2015 m. lapkričio 16 d. priima įstatymus ir kitus teisės aktus, būtinus, kad būtų laikomasi šios direktyvos.</w:t>
            </w:r>
          </w:p>
          <w:p w14:paraId="6552885F" w14:textId="77777777" w:rsidR="00415AC1" w:rsidRPr="00ED63D9" w:rsidRDefault="00415AC1" w:rsidP="009F02EF">
            <w:pPr>
              <w:pStyle w:val="prastasis2"/>
              <w:spacing w:before="0" w:beforeAutospacing="0" w:after="0" w:afterAutospacing="0"/>
            </w:pPr>
            <w:r w:rsidRPr="00ED63D9">
              <w:t>2.   Valstybės narės, priimdamos tas nuostatas, daro jose nuorodą į šią direktyvą arba tokia nuoroda daroma jas oficialiai skelbiant. Nuorodos darymo tvarką nustato valstybės narės.</w:t>
            </w:r>
          </w:p>
          <w:p w14:paraId="2A46961B" w14:textId="77777777" w:rsidR="00415AC1" w:rsidRPr="00ED63D9" w:rsidRDefault="00415AC1" w:rsidP="009F02EF">
            <w:pPr>
              <w:jc w:val="both"/>
            </w:pPr>
          </w:p>
          <w:p w14:paraId="70F94B5E" w14:textId="77777777" w:rsidR="00415AC1" w:rsidRPr="00ED63D9" w:rsidRDefault="00415AC1" w:rsidP="009F02EF">
            <w:pPr>
              <w:jc w:val="both"/>
            </w:pPr>
          </w:p>
        </w:tc>
        <w:tc>
          <w:tcPr>
            <w:tcW w:w="8080" w:type="dxa"/>
          </w:tcPr>
          <w:p w14:paraId="41050775" w14:textId="77777777" w:rsidR="00076376" w:rsidRPr="00ED63D9" w:rsidRDefault="00076376" w:rsidP="00D63D7E">
            <w:pPr>
              <w:jc w:val="both"/>
              <w:rPr>
                <w:b/>
                <w:bCs/>
              </w:rPr>
            </w:pPr>
            <w:r w:rsidRPr="00ED63D9">
              <w:rPr>
                <w:b/>
                <w:bCs/>
              </w:rPr>
              <w:t xml:space="preserve">Lietuvos Respublikos pagalbos nuo nusikalstamos veikos nukentėjusiems asmenims įstatymo projektas </w:t>
            </w:r>
          </w:p>
          <w:p w14:paraId="2DF153C9" w14:textId="77777777" w:rsidR="00415AC1" w:rsidRPr="00ED63D9" w:rsidRDefault="00415AC1" w:rsidP="00D63D7E">
            <w:pPr>
              <w:jc w:val="both"/>
              <w:rPr>
                <w:b/>
                <w:bCs/>
              </w:rPr>
            </w:pPr>
          </w:p>
          <w:p w14:paraId="1E281BE4" w14:textId="77777777" w:rsidR="00415AC1" w:rsidRPr="00ED63D9" w:rsidRDefault="00415AC1" w:rsidP="00D63D7E">
            <w:pPr>
              <w:keepLines/>
              <w:widowControl w:val="0"/>
              <w:suppressAutoHyphens/>
              <w:jc w:val="both"/>
              <w:rPr>
                <w:b/>
                <w:bCs/>
              </w:rPr>
            </w:pPr>
            <w:r w:rsidRPr="00ED63D9">
              <w:rPr>
                <w:b/>
                <w:bCs/>
              </w:rPr>
              <w:t>1 straipsnis. Įstatymo paskirtis ir taikymas</w:t>
            </w:r>
          </w:p>
          <w:p w14:paraId="7298364A" w14:textId="77777777" w:rsidR="006960AC" w:rsidRPr="00ED63D9" w:rsidRDefault="006960AC" w:rsidP="00D63D7E">
            <w:pPr>
              <w:keepLines/>
              <w:widowControl w:val="0"/>
              <w:suppressAutoHyphens/>
              <w:jc w:val="both"/>
              <w:rPr>
                <w:b/>
                <w:bCs/>
              </w:rPr>
            </w:pPr>
            <w:r w:rsidRPr="00ED63D9">
              <w:rPr>
                <w:b/>
                <w:bCs/>
              </w:rPr>
              <w:t>&lt;…&gt;</w:t>
            </w:r>
          </w:p>
          <w:p w14:paraId="6E0DF0CD" w14:textId="77777777" w:rsidR="00E54755" w:rsidRPr="00ED63D9" w:rsidRDefault="00E54755" w:rsidP="00D63D7E">
            <w:pPr>
              <w:keepLines/>
              <w:widowControl w:val="0"/>
              <w:jc w:val="both"/>
              <w:rPr>
                <w:b/>
              </w:rPr>
            </w:pPr>
            <w:r w:rsidRPr="00ED63D9">
              <w:rPr>
                <w:b/>
              </w:rPr>
              <w:t>6. Šiuo įstatymu įgyvendinami Europos Sąjungos teisės aktai, nurodyti šio įstatymo priede.</w:t>
            </w:r>
          </w:p>
          <w:p w14:paraId="5F6B1067" w14:textId="77777777" w:rsidR="00415AC1" w:rsidRPr="00ED63D9" w:rsidRDefault="00415AC1" w:rsidP="00D63D7E">
            <w:pPr>
              <w:ind w:firstLine="731"/>
              <w:jc w:val="both"/>
              <w:rPr>
                <w:b/>
                <w:iCs/>
              </w:rPr>
            </w:pPr>
          </w:p>
          <w:p w14:paraId="09295B83" w14:textId="12A873BB" w:rsidR="00E54755" w:rsidRPr="00ED63D9" w:rsidRDefault="00E54755" w:rsidP="00D63D7E">
            <w:pPr>
              <w:rPr>
                <w:b/>
                <w:bCs/>
                <w:lang w:eastAsia="lt-LT"/>
              </w:rPr>
            </w:pPr>
            <w:r w:rsidRPr="00ED63D9">
              <w:rPr>
                <w:b/>
                <w:bCs/>
                <w:lang w:eastAsia="lt-LT"/>
              </w:rPr>
              <w:t>Lietuvos Respublikos pagalbos nuo nusikalstamos veikos nukentėjusiems asmenims įstatymo priedas</w:t>
            </w:r>
          </w:p>
          <w:p w14:paraId="19A11C8C" w14:textId="77777777" w:rsidR="00415AC1" w:rsidRPr="00ED63D9" w:rsidRDefault="00415AC1" w:rsidP="00D63D7E">
            <w:pPr>
              <w:ind w:firstLine="731"/>
              <w:jc w:val="both"/>
              <w:rPr>
                <w:b/>
                <w:bCs/>
                <w:lang w:eastAsia="lt-LT"/>
              </w:rPr>
            </w:pPr>
          </w:p>
          <w:p w14:paraId="54D0E187" w14:textId="77777777" w:rsidR="00415AC1" w:rsidRPr="00ED63D9" w:rsidRDefault="00415AC1" w:rsidP="00D63D7E">
            <w:pPr>
              <w:rPr>
                <w:b/>
                <w:bCs/>
                <w:lang w:eastAsia="lt-LT"/>
              </w:rPr>
            </w:pPr>
            <w:r w:rsidRPr="00ED63D9">
              <w:rPr>
                <w:b/>
                <w:bCs/>
                <w:lang w:eastAsia="lt-LT"/>
              </w:rPr>
              <w:t>ĮGYVENDINAMI EUROPOS SĄJUNGOS TEISĖS AKTAI</w:t>
            </w:r>
          </w:p>
          <w:p w14:paraId="1116611D" w14:textId="0F750C0E" w:rsidR="007C7EEF" w:rsidRPr="00ED63D9" w:rsidRDefault="007C7EEF" w:rsidP="00D63D7E">
            <w:pPr>
              <w:rPr>
                <w:b/>
                <w:bCs/>
                <w:lang w:eastAsia="lt-LT"/>
              </w:rPr>
            </w:pPr>
            <w:r w:rsidRPr="00ED63D9">
              <w:rPr>
                <w:b/>
                <w:bCs/>
                <w:lang w:eastAsia="lt-LT"/>
              </w:rPr>
              <w:t>&lt;…&gt;</w:t>
            </w:r>
          </w:p>
          <w:p w14:paraId="1F671835" w14:textId="77777777" w:rsidR="00006C85" w:rsidRPr="00ED63D9" w:rsidRDefault="00006C85" w:rsidP="00D63D7E">
            <w:pPr>
              <w:jc w:val="both"/>
              <w:rPr>
                <w:b/>
              </w:rPr>
            </w:pPr>
            <w:r w:rsidRPr="00ED63D9">
              <w:rPr>
                <w:b/>
                <w:bCs/>
                <w:lang w:eastAsia="lt-LT"/>
              </w:rPr>
              <w:t>2. 2012 m. spalio 25 d. Europos Parlamento ir Tarybos direktyva 2012/29/ES, kuria nustatomi būtiniausi nusikaltimų aukų teisių, paramos joms ir jų apsaugos standartai ir kuria pakeičiamas Tarybos pamatinis sprendimas 2001/220/TVR.</w:t>
            </w:r>
            <w:r w:rsidRPr="00ED63D9">
              <w:rPr>
                <w:b/>
              </w:rPr>
              <w:t xml:space="preserve"> </w:t>
            </w:r>
          </w:p>
          <w:p w14:paraId="6254C2D2" w14:textId="77777777" w:rsidR="00415AC1" w:rsidRPr="00ED63D9" w:rsidRDefault="00415AC1" w:rsidP="00D63D7E">
            <w:pPr>
              <w:jc w:val="both"/>
              <w:rPr>
                <w:b/>
                <w:iCs/>
              </w:rPr>
            </w:pPr>
          </w:p>
          <w:p w14:paraId="68C2CC33" w14:textId="77777777" w:rsidR="00415AC1" w:rsidRPr="00ED63D9" w:rsidRDefault="00415AC1" w:rsidP="00D63D7E">
            <w:pPr>
              <w:jc w:val="both"/>
              <w:rPr>
                <w:b/>
                <w:bCs/>
              </w:rPr>
            </w:pPr>
            <w:r w:rsidRPr="00ED63D9">
              <w:rPr>
                <w:b/>
              </w:rPr>
              <w:t xml:space="preserve">Lietuvos Respublikos socialinių paslaugų įstatymo Nr. X-493 1, 2, 3 straipsnių pakeitimo ir įstatymo papildymo </w:t>
            </w:r>
            <w:r w:rsidRPr="00ED63D9">
              <w:rPr>
                <w:b/>
                <w:bCs/>
              </w:rPr>
              <w:t>36</w:t>
            </w:r>
            <w:r w:rsidRPr="00ED63D9">
              <w:rPr>
                <w:b/>
                <w:bCs/>
                <w:vertAlign w:val="superscript"/>
              </w:rPr>
              <w:t>1</w:t>
            </w:r>
            <w:r w:rsidRPr="00ED63D9">
              <w:rPr>
                <w:b/>
              </w:rPr>
              <w:t xml:space="preserve"> straipsniu ir priedu įstatymo projektas</w:t>
            </w:r>
            <w:r w:rsidRPr="00ED63D9">
              <w:rPr>
                <w:b/>
                <w:bCs/>
              </w:rPr>
              <w:t xml:space="preserve"> </w:t>
            </w:r>
          </w:p>
          <w:p w14:paraId="1420BF89" w14:textId="77777777" w:rsidR="00415AC1" w:rsidRPr="00ED63D9" w:rsidRDefault="00415AC1" w:rsidP="00D63D7E">
            <w:pPr>
              <w:jc w:val="both"/>
              <w:rPr>
                <w:b/>
                <w:bCs/>
              </w:rPr>
            </w:pPr>
          </w:p>
          <w:p w14:paraId="184CCA64" w14:textId="77777777" w:rsidR="00006C85" w:rsidRPr="00ED63D9" w:rsidRDefault="00006C85" w:rsidP="00D63D7E">
            <w:pPr>
              <w:jc w:val="both"/>
              <w:rPr>
                <w:b/>
              </w:rPr>
            </w:pPr>
            <w:r w:rsidRPr="00ED63D9">
              <w:rPr>
                <w:b/>
              </w:rPr>
              <w:t>1 straipsnis. 1 straipsnio pakeitimas</w:t>
            </w:r>
          </w:p>
          <w:p w14:paraId="54FD1121" w14:textId="77777777" w:rsidR="00006C85" w:rsidRPr="00ED63D9" w:rsidRDefault="00006C85" w:rsidP="00D63D7E">
            <w:pPr>
              <w:jc w:val="both"/>
              <w:rPr>
                <w:b/>
              </w:rPr>
            </w:pPr>
            <w:r w:rsidRPr="00ED63D9">
              <w:rPr>
                <w:b/>
              </w:rPr>
              <w:t>Pakeisti 1 straipsnį ir jį išdėstyti taip:</w:t>
            </w:r>
          </w:p>
          <w:p w14:paraId="0B86FEAD" w14:textId="77777777" w:rsidR="00006C85" w:rsidRPr="00ED63D9" w:rsidRDefault="00006C85" w:rsidP="00D63D7E">
            <w:pPr>
              <w:jc w:val="both"/>
              <w:rPr>
                <w:b/>
                <w:color w:val="000000"/>
              </w:rPr>
            </w:pPr>
            <w:r w:rsidRPr="00ED63D9">
              <w:rPr>
                <w:b/>
                <w:color w:val="000000"/>
              </w:rPr>
              <w:t>„1 straipsnis. Įstatymo paskirtis</w:t>
            </w:r>
          </w:p>
          <w:p w14:paraId="51012E67" w14:textId="1850348A" w:rsidR="00133406" w:rsidRPr="00ED63D9" w:rsidRDefault="00133406" w:rsidP="00D63D7E">
            <w:pPr>
              <w:jc w:val="both"/>
              <w:rPr>
                <w:b/>
                <w:color w:val="000000"/>
              </w:rPr>
            </w:pPr>
            <w:r w:rsidRPr="00ED63D9">
              <w:rPr>
                <w:b/>
                <w:color w:val="000000"/>
              </w:rPr>
              <w:t>&lt;…&gt;</w:t>
            </w:r>
          </w:p>
          <w:p w14:paraId="2B5223B7" w14:textId="19937746" w:rsidR="00006C85" w:rsidRPr="00ED63D9" w:rsidRDefault="00006C85" w:rsidP="00D63D7E">
            <w:pPr>
              <w:jc w:val="both"/>
              <w:rPr>
                <w:b/>
                <w:color w:val="000000"/>
              </w:rPr>
            </w:pPr>
            <w:r w:rsidRPr="00ED63D9">
              <w:rPr>
                <w:b/>
                <w:color w:val="000000"/>
              </w:rPr>
              <w:t>2. Šio įstatymo nuostatos suderintos su Europos Sąjungos teisės aktais, nurodytais šio įstatymo priede</w:t>
            </w:r>
            <w:proofErr w:type="gramStart"/>
            <w:r w:rsidRPr="00ED63D9">
              <w:rPr>
                <w:b/>
                <w:color w:val="000000"/>
              </w:rPr>
              <w:t>.“</w:t>
            </w:r>
            <w:proofErr w:type="gramEnd"/>
          </w:p>
          <w:p w14:paraId="3378C809" w14:textId="77777777" w:rsidR="00415AC1" w:rsidRPr="00ED63D9" w:rsidRDefault="00415AC1" w:rsidP="00D63D7E">
            <w:pPr>
              <w:ind w:firstLine="731"/>
              <w:jc w:val="both"/>
              <w:rPr>
                <w:b/>
              </w:rPr>
            </w:pPr>
          </w:p>
          <w:p w14:paraId="743C0934" w14:textId="77777777" w:rsidR="00A366DE" w:rsidRPr="00ED63D9" w:rsidRDefault="00A366DE" w:rsidP="00D63D7E">
            <w:pPr>
              <w:jc w:val="both"/>
              <w:rPr>
                <w:b/>
              </w:rPr>
            </w:pPr>
            <w:r w:rsidRPr="00ED63D9">
              <w:rPr>
                <w:b/>
              </w:rPr>
              <w:t>5 straipsnis. Įstatymo papildymas priedu</w:t>
            </w:r>
          </w:p>
          <w:p w14:paraId="3E3A151D" w14:textId="77777777" w:rsidR="00A366DE" w:rsidRPr="00ED63D9" w:rsidRDefault="00A366DE" w:rsidP="00D63D7E">
            <w:pPr>
              <w:jc w:val="both"/>
              <w:rPr>
                <w:b/>
              </w:rPr>
            </w:pPr>
            <w:r w:rsidRPr="00ED63D9">
              <w:rPr>
                <w:b/>
              </w:rPr>
              <w:lastRenderedPageBreak/>
              <w:t>Papildyti Įstatymą priedu:</w:t>
            </w:r>
          </w:p>
          <w:p w14:paraId="1C639966" w14:textId="77777777" w:rsidR="00FD36F9" w:rsidRPr="00ED63D9" w:rsidRDefault="00FD36F9" w:rsidP="00D63D7E">
            <w:pPr>
              <w:rPr>
                <w:b/>
                <w:bCs/>
              </w:rPr>
            </w:pPr>
          </w:p>
          <w:p w14:paraId="65A85E22" w14:textId="340097E6" w:rsidR="00A366DE" w:rsidRPr="00ED63D9" w:rsidRDefault="00A366DE" w:rsidP="00D63D7E">
            <w:pPr>
              <w:rPr>
                <w:b/>
                <w:bCs/>
              </w:rPr>
            </w:pPr>
            <w:r w:rsidRPr="00ED63D9">
              <w:rPr>
                <w:b/>
                <w:bCs/>
              </w:rPr>
              <w:t>„Lietuvos Respublikos socialinių paslaugų įstatymo priedas</w:t>
            </w:r>
          </w:p>
          <w:p w14:paraId="07301D70" w14:textId="77777777" w:rsidR="00A366DE" w:rsidRPr="00ED63D9" w:rsidRDefault="00A366DE" w:rsidP="00D63D7E">
            <w:pPr>
              <w:ind w:firstLine="1298"/>
              <w:rPr>
                <w:b/>
                <w:bCs/>
              </w:rPr>
            </w:pPr>
          </w:p>
          <w:p w14:paraId="5BE6186B" w14:textId="77777777" w:rsidR="00A366DE" w:rsidRPr="00ED63D9" w:rsidRDefault="00A366DE" w:rsidP="00D63D7E">
            <w:pPr>
              <w:rPr>
                <w:b/>
                <w:bCs/>
              </w:rPr>
            </w:pPr>
            <w:r w:rsidRPr="00ED63D9">
              <w:rPr>
                <w:b/>
                <w:bCs/>
              </w:rPr>
              <w:t>ĮGYVENDINAMI EUROPOS SĄJUNGOS TEISĖS AKTAI</w:t>
            </w:r>
          </w:p>
          <w:p w14:paraId="185C281D" w14:textId="4A1E5032" w:rsidR="007C7EEF" w:rsidRPr="00ED63D9" w:rsidRDefault="007C7EEF" w:rsidP="00D63D7E">
            <w:pPr>
              <w:jc w:val="both"/>
              <w:rPr>
                <w:b/>
                <w:bCs/>
                <w:lang w:eastAsia="lt-LT"/>
              </w:rPr>
            </w:pPr>
            <w:r w:rsidRPr="00ED63D9">
              <w:rPr>
                <w:b/>
                <w:bCs/>
                <w:lang w:eastAsia="lt-LT"/>
              </w:rPr>
              <w:t>&lt;…&gt;</w:t>
            </w:r>
          </w:p>
          <w:p w14:paraId="5EEEA988" w14:textId="77777777" w:rsidR="00A366DE" w:rsidRPr="00ED63D9" w:rsidRDefault="00A366DE" w:rsidP="00D63D7E">
            <w:pPr>
              <w:jc w:val="both"/>
              <w:rPr>
                <w:b/>
                <w:color w:val="000000"/>
              </w:rPr>
            </w:pPr>
            <w:r w:rsidRPr="00ED63D9">
              <w:rPr>
                <w:b/>
                <w:bCs/>
                <w:lang w:eastAsia="lt-LT"/>
              </w:rPr>
              <w:t>2. 2012 m. spalio 25 d. Europos Parlamento ir Tarybos direktyva 2012/29/ES, kuria nustatomi būtiniausi nusikaltimų aukų teisių, paramos joms ir jų apsaugos standartai ir kuria pakeičiamas Tarybos pamatinis sprendimas 2001/220/TVR.</w:t>
            </w:r>
            <w:r w:rsidRPr="00ED63D9">
              <w:rPr>
                <w:b/>
              </w:rPr>
              <w:t xml:space="preserve"> </w:t>
            </w:r>
          </w:p>
          <w:p w14:paraId="70D15CFC" w14:textId="77777777" w:rsidR="004D1DC0" w:rsidRPr="00ED63D9" w:rsidRDefault="004D1DC0" w:rsidP="00D63D7E">
            <w:pPr>
              <w:ind w:firstLine="731"/>
              <w:jc w:val="both"/>
              <w:rPr>
                <w:b/>
              </w:rPr>
            </w:pPr>
          </w:p>
          <w:p w14:paraId="24BAC2C7" w14:textId="77777777" w:rsidR="00E95BD4" w:rsidRPr="00ED63D9" w:rsidRDefault="00E95BD4" w:rsidP="00D63D7E">
            <w:pPr>
              <w:ind w:firstLine="731"/>
              <w:jc w:val="both"/>
              <w:rPr>
                <w:b/>
              </w:rPr>
            </w:pPr>
          </w:p>
          <w:p w14:paraId="2DF8744D" w14:textId="5141FF84" w:rsidR="00415AC1" w:rsidRPr="00ED63D9" w:rsidRDefault="00415AC1" w:rsidP="00D63D7E">
            <w:pPr>
              <w:jc w:val="both"/>
              <w:rPr>
                <w:b/>
                <w:bCs/>
                <w:lang w:eastAsia="lt-LT"/>
              </w:rPr>
            </w:pPr>
            <w:r w:rsidRPr="00ED63D9">
              <w:rPr>
                <w:b/>
              </w:rPr>
              <w:t>Lietuvos Respublikos vaiko teisių apsaugos pagrindų įstatymo Nr. I-1234 1</w:t>
            </w:r>
            <w:r w:rsidR="00133406" w:rsidRPr="00ED63D9">
              <w:rPr>
                <w:b/>
              </w:rPr>
              <w:t>, 2, 23</w:t>
            </w:r>
            <w:r w:rsidRPr="00ED63D9">
              <w:rPr>
                <w:b/>
              </w:rPr>
              <w:t xml:space="preserve"> straipsni</w:t>
            </w:r>
            <w:r w:rsidR="00133406" w:rsidRPr="00ED63D9">
              <w:rPr>
                <w:b/>
              </w:rPr>
              <w:t>ų</w:t>
            </w:r>
            <w:r w:rsidRPr="00ED63D9">
              <w:rPr>
                <w:b/>
              </w:rPr>
              <w:t xml:space="preserve"> ir priedo pakeitimo </w:t>
            </w:r>
            <w:r w:rsidR="00133406" w:rsidRPr="00ED63D9">
              <w:rPr>
                <w:b/>
              </w:rPr>
              <w:t>įstatymas</w:t>
            </w:r>
          </w:p>
          <w:p w14:paraId="2F9268CB" w14:textId="77777777" w:rsidR="00415AC1" w:rsidRPr="00ED63D9" w:rsidRDefault="00415AC1" w:rsidP="00D63D7E">
            <w:pPr>
              <w:ind w:firstLine="720"/>
              <w:jc w:val="both"/>
              <w:rPr>
                <w:b/>
                <w:bCs/>
              </w:rPr>
            </w:pPr>
          </w:p>
          <w:p w14:paraId="3001ED27" w14:textId="77777777" w:rsidR="00D82977" w:rsidRPr="00ED63D9" w:rsidRDefault="00D82977" w:rsidP="00D63D7E">
            <w:pPr>
              <w:jc w:val="both"/>
              <w:rPr>
                <w:b/>
                <w:lang w:eastAsia="lt-LT"/>
              </w:rPr>
            </w:pPr>
            <w:r w:rsidRPr="00ED63D9">
              <w:rPr>
                <w:b/>
                <w:bCs/>
              </w:rPr>
              <w:t xml:space="preserve">1 straipsnis. </w:t>
            </w:r>
            <w:r w:rsidRPr="00ED63D9">
              <w:rPr>
                <w:b/>
                <w:bCs/>
                <w:lang w:eastAsia="lt-LT"/>
              </w:rPr>
              <w:t>1 straipsnio pakeitimas</w:t>
            </w:r>
          </w:p>
          <w:p w14:paraId="54F3BAF9" w14:textId="77777777" w:rsidR="00D82977" w:rsidRPr="00ED63D9" w:rsidRDefault="00D82977" w:rsidP="00D63D7E">
            <w:pPr>
              <w:jc w:val="both"/>
              <w:rPr>
                <w:b/>
              </w:rPr>
            </w:pPr>
            <w:r w:rsidRPr="00ED63D9">
              <w:rPr>
                <w:b/>
              </w:rPr>
              <w:t>Pakeisti 1 straipsnio 2 dalį ir ją išdėstyti taip:</w:t>
            </w:r>
          </w:p>
          <w:p w14:paraId="2558B913" w14:textId="77777777" w:rsidR="00D82977" w:rsidRPr="00ED63D9" w:rsidRDefault="00D82977" w:rsidP="00D63D7E">
            <w:pPr>
              <w:jc w:val="both"/>
              <w:rPr>
                <w:b/>
                <w:lang w:eastAsia="lt-LT"/>
              </w:rPr>
            </w:pPr>
            <w:r w:rsidRPr="00ED63D9">
              <w:rPr>
                <w:b/>
                <w:lang w:eastAsia="lt-LT"/>
              </w:rPr>
              <w:t>„2. Šio įstatymo nuostatos suderintos su Europos Sąjungos teisės aktais, nurodytais šio įstatymo priede</w:t>
            </w:r>
            <w:proofErr w:type="gramStart"/>
            <w:r w:rsidRPr="00ED63D9">
              <w:rPr>
                <w:b/>
                <w:lang w:eastAsia="lt-LT"/>
              </w:rPr>
              <w:t>.“</w:t>
            </w:r>
            <w:proofErr w:type="gramEnd"/>
          </w:p>
          <w:p w14:paraId="157D94E6" w14:textId="77777777" w:rsidR="00415AC1" w:rsidRPr="00ED63D9" w:rsidRDefault="00415AC1" w:rsidP="00D63D7E">
            <w:pPr>
              <w:ind w:firstLine="720"/>
              <w:jc w:val="both"/>
              <w:rPr>
                <w:b/>
                <w:bCs/>
              </w:rPr>
            </w:pPr>
          </w:p>
          <w:p w14:paraId="6002DF8D" w14:textId="77777777" w:rsidR="00D82977" w:rsidRPr="00ED63D9" w:rsidRDefault="00D82977" w:rsidP="00D63D7E">
            <w:pPr>
              <w:jc w:val="both"/>
              <w:rPr>
                <w:b/>
                <w:lang w:eastAsia="lt-LT"/>
              </w:rPr>
            </w:pPr>
            <w:r w:rsidRPr="00ED63D9">
              <w:rPr>
                <w:b/>
                <w:bCs/>
              </w:rPr>
              <w:t xml:space="preserve">4 straipsnis. </w:t>
            </w:r>
            <w:r w:rsidRPr="00ED63D9">
              <w:rPr>
                <w:b/>
                <w:bCs/>
                <w:lang w:eastAsia="lt-LT"/>
              </w:rPr>
              <w:t>Įstatymo priedo pakeitimas</w:t>
            </w:r>
          </w:p>
          <w:p w14:paraId="69470D32" w14:textId="77777777" w:rsidR="00D82977" w:rsidRPr="00ED63D9" w:rsidRDefault="00D82977" w:rsidP="00D63D7E">
            <w:pPr>
              <w:jc w:val="both"/>
              <w:rPr>
                <w:b/>
                <w:lang w:eastAsia="lt-LT"/>
              </w:rPr>
            </w:pPr>
            <w:r w:rsidRPr="00ED63D9">
              <w:rPr>
                <w:b/>
              </w:rPr>
              <w:t>Pakeisti Įstatymo priedą ir jį išdėstyti taip:</w:t>
            </w:r>
          </w:p>
          <w:p w14:paraId="15D03517" w14:textId="77777777" w:rsidR="00FD36F9" w:rsidRPr="00ED63D9" w:rsidRDefault="00FD36F9" w:rsidP="00D63D7E">
            <w:pPr>
              <w:rPr>
                <w:b/>
                <w:lang w:eastAsia="lt-LT"/>
              </w:rPr>
            </w:pPr>
          </w:p>
          <w:p w14:paraId="1C73FAE0" w14:textId="37C0592B" w:rsidR="00D82977" w:rsidRPr="00ED63D9" w:rsidRDefault="00D82977" w:rsidP="00D63D7E">
            <w:pPr>
              <w:rPr>
                <w:b/>
                <w:lang w:eastAsia="lt-LT"/>
              </w:rPr>
            </w:pPr>
            <w:r w:rsidRPr="00ED63D9">
              <w:rPr>
                <w:b/>
                <w:lang w:eastAsia="lt-LT"/>
              </w:rPr>
              <w:t>„Lietuvos Respublikos vaiko teisių</w:t>
            </w:r>
            <w:r w:rsidR="00FD36F9" w:rsidRPr="00ED63D9">
              <w:rPr>
                <w:b/>
                <w:lang w:eastAsia="lt-LT"/>
              </w:rPr>
              <w:t xml:space="preserve"> </w:t>
            </w:r>
            <w:r w:rsidRPr="00ED63D9">
              <w:rPr>
                <w:b/>
                <w:lang w:eastAsia="lt-LT"/>
              </w:rPr>
              <w:t>apsaugos pagrindų įstatymo priedas</w:t>
            </w:r>
          </w:p>
          <w:p w14:paraId="7EDE7701" w14:textId="77777777" w:rsidR="00D82977" w:rsidRPr="00ED63D9" w:rsidRDefault="00D82977" w:rsidP="00D63D7E">
            <w:pPr>
              <w:ind w:firstLine="720"/>
              <w:rPr>
                <w:b/>
                <w:lang w:eastAsia="lt-LT"/>
              </w:rPr>
            </w:pPr>
            <w:r w:rsidRPr="00ED63D9">
              <w:rPr>
                <w:b/>
                <w:lang w:eastAsia="lt-LT"/>
              </w:rPr>
              <w:t> </w:t>
            </w:r>
          </w:p>
          <w:p w14:paraId="1E3A5BCE" w14:textId="77777777" w:rsidR="00D82977" w:rsidRPr="00ED63D9" w:rsidRDefault="00D82977" w:rsidP="00D63D7E">
            <w:pPr>
              <w:rPr>
                <w:b/>
                <w:bCs/>
                <w:lang w:eastAsia="lt-LT"/>
              </w:rPr>
            </w:pPr>
            <w:r w:rsidRPr="00ED63D9">
              <w:rPr>
                <w:b/>
                <w:bCs/>
                <w:lang w:eastAsia="lt-LT"/>
              </w:rPr>
              <w:t>ĮGYVENDINAMI EUROPOS SĄJUNGOS TEISĖS AKTAI</w:t>
            </w:r>
          </w:p>
          <w:p w14:paraId="5706D84F" w14:textId="5E280C9E" w:rsidR="005B3538" w:rsidRPr="00ED63D9" w:rsidRDefault="005B3538" w:rsidP="00D63D7E">
            <w:pPr>
              <w:rPr>
                <w:b/>
                <w:lang w:eastAsia="lt-LT"/>
              </w:rPr>
            </w:pPr>
            <w:r w:rsidRPr="00ED63D9">
              <w:rPr>
                <w:b/>
                <w:lang w:eastAsia="lt-LT"/>
              </w:rPr>
              <w:t>&lt;…&gt;</w:t>
            </w:r>
          </w:p>
          <w:p w14:paraId="60450628" w14:textId="2990551B" w:rsidR="00D82977" w:rsidRPr="00ED63D9" w:rsidRDefault="00D82977" w:rsidP="00D63D7E">
            <w:pPr>
              <w:rPr>
                <w:b/>
                <w:lang w:eastAsia="lt-LT"/>
              </w:rPr>
            </w:pPr>
            <w:r w:rsidRPr="00ED63D9">
              <w:rPr>
                <w:b/>
                <w:lang w:eastAsia="lt-LT"/>
              </w:rPr>
              <w:t xml:space="preserve">3. 2012 m. spalio 25 d. Europos Parlamento ir Tarybos direktyva 2012/29/ES, kuria nustatomi būtiniausi nusikaltimų aukų teisių, paramos joms ir jų apsaugos standartai ir kuria pakeičiamas Tarybos pamatinis sprendimas 2001/220/TVR. </w:t>
            </w:r>
          </w:p>
          <w:p w14:paraId="651F1E8A" w14:textId="77777777" w:rsidR="004D1DC0" w:rsidRPr="00ED63D9" w:rsidRDefault="004D1DC0" w:rsidP="00D63D7E">
            <w:pPr>
              <w:jc w:val="both"/>
              <w:rPr>
                <w:b/>
                <w:iCs/>
              </w:rPr>
            </w:pPr>
            <w:bookmarkStart w:id="37" w:name="part_8aee05bbe9d54a66822b42d428235df8"/>
            <w:bookmarkStart w:id="38" w:name="part_fac686277ab0451394cc635b3d4b6e1e"/>
            <w:bookmarkStart w:id="39" w:name="part_ac9d4e31527f42b997d4bcbb843034b7"/>
            <w:bookmarkEnd w:id="37"/>
            <w:bookmarkEnd w:id="38"/>
            <w:bookmarkEnd w:id="39"/>
          </w:p>
        </w:tc>
        <w:tc>
          <w:tcPr>
            <w:tcW w:w="1559" w:type="dxa"/>
          </w:tcPr>
          <w:p w14:paraId="75E378AF" w14:textId="77777777" w:rsidR="00415AC1" w:rsidRPr="00ED63D9" w:rsidRDefault="00415AC1" w:rsidP="009F02EF">
            <w:pPr>
              <w:ind w:left="95"/>
              <w:jc w:val="both"/>
              <w:rPr>
                <w:b/>
              </w:rPr>
            </w:pPr>
            <w:r w:rsidRPr="00ED63D9">
              <w:rPr>
                <w:b/>
              </w:rPr>
              <w:lastRenderedPageBreak/>
              <w:t>Visiškas</w:t>
            </w:r>
          </w:p>
        </w:tc>
      </w:tr>
    </w:tbl>
    <w:p w14:paraId="50B2E0D1" w14:textId="5EA92EED" w:rsidR="00C71C32" w:rsidRPr="00ED63D9" w:rsidRDefault="00C71C32" w:rsidP="009F02EF">
      <w:pPr>
        <w:rPr>
          <w:b/>
        </w:rPr>
      </w:pPr>
    </w:p>
    <w:sectPr w:rsidR="00C71C32" w:rsidRPr="00ED63D9" w:rsidSect="003F7E93">
      <w:pgSz w:w="16838" w:h="11906" w:orient="landscape"/>
      <w:pgMar w:top="1701" w:right="1701"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5CF70" w15:done="0"/>
  <w15:commentEx w15:paraId="0E88C43D" w15:done="0"/>
  <w15:commentEx w15:paraId="3E9EDB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1D5"/>
    <w:multiLevelType w:val="hybridMultilevel"/>
    <w:tmpl w:val="C1CAE982"/>
    <w:lvl w:ilvl="0" w:tplc="BC989B1A">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089C7B20"/>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0D4E20A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4">
    <w:nsid w:val="116619B8"/>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5">
    <w:nsid w:val="122C5C61"/>
    <w:multiLevelType w:val="hybridMultilevel"/>
    <w:tmpl w:val="BB52C7A4"/>
    <w:lvl w:ilvl="0" w:tplc="5914E40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16666E88"/>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nsid w:val="169A4EE6"/>
    <w:multiLevelType w:val="hybridMultilevel"/>
    <w:tmpl w:val="17BA7EBA"/>
    <w:lvl w:ilvl="0" w:tplc="40845370">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CF1AA5"/>
    <w:multiLevelType w:val="hybridMultilevel"/>
    <w:tmpl w:val="7FCA049E"/>
    <w:lvl w:ilvl="0" w:tplc="0CECFA9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205727"/>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0">
    <w:nsid w:val="1B303B50"/>
    <w:multiLevelType w:val="hybridMultilevel"/>
    <w:tmpl w:val="C6E2745E"/>
    <w:lvl w:ilvl="0" w:tplc="DF9CFC96">
      <w:start w:val="1"/>
      <w:numFmt w:val="decimal"/>
      <w:lvlText w:val="%1."/>
      <w:lvlJc w:val="left"/>
      <w:pPr>
        <w:ind w:left="1752" w:hanging="103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C812B9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nsid w:val="211276C9"/>
    <w:multiLevelType w:val="hybridMultilevel"/>
    <w:tmpl w:val="745C670E"/>
    <w:lvl w:ilvl="0" w:tplc="DC4CCB0E">
      <w:start w:val="26"/>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2A7039"/>
    <w:multiLevelType w:val="hybridMultilevel"/>
    <w:tmpl w:val="8C40D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3B33CBD"/>
    <w:multiLevelType w:val="hybridMultilevel"/>
    <w:tmpl w:val="EFEA6530"/>
    <w:lvl w:ilvl="0" w:tplc="14904412">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8E38E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nsid w:val="36C313AE"/>
    <w:multiLevelType w:val="hybridMultilevel"/>
    <w:tmpl w:val="B886671C"/>
    <w:lvl w:ilvl="0" w:tplc="03B2269C">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7">
    <w:nsid w:val="48FC39D9"/>
    <w:multiLevelType w:val="hybridMultilevel"/>
    <w:tmpl w:val="DDAA485E"/>
    <w:lvl w:ilvl="0" w:tplc="0E40258C">
      <w:numFmt w:val="bullet"/>
      <w:lvlText w:val="-"/>
      <w:lvlJc w:val="left"/>
      <w:pPr>
        <w:ind w:left="405" w:hanging="360"/>
      </w:pPr>
      <w:rPr>
        <w:rFonts w:ascii="Calibri" w:eastAsia="Calibr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8">
    <w:nsid w:val="4E9979F8"/>
    <w:multiLevelType w:val="multilevel"/>
    <w:tmpl w:val="092AD96C"/>
    <w:lvl w:ilvl="0">
      <w:start w:val="1"/>
      <w:numFmt w:val="decimal"/>
      <w:lvlText w:val="%1."/>
      <w:lvlJc w:val="left"/>
      <w:pPr>
        <w:ind w:left="1451" w:hanging="360"/>
      </w:p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19">
    <w:nsid w:val="4F6B0A1B"/>
    <w:multiLevelType w:val="hybridMultilevel"/>
    <w:tmpl w:val="D46A7B98"/>
    <w:lvl w:ilvl="0" w:tplc="F6EA327A">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0866D2D"/>
    <w:multiLevelType w:val="hybridMultilevel"/>
    <w:tmpl w:val="123C04CC"/>
    <w:lvl w:ilvl="0" w:tplc="7D3AC07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3843EE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2">
    <w:nsid w:val="556261D7"/>
    <w:multiLevelType w:val="hybridMultilevel"/>
    <w:tmpl w:val="8C40D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6E37974"/>
    <w:multiLevelType w:val="hybridMultilevel"/>
    <w:tmpl w:val="DC3A4228"/>
    <w:lvl w:ilvl="0" w:tplc="3A924FD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4">
    <w:nsid w:val="59C65A61"/>
    <w:multiLevelType w:val="hybridMultilevel"/>
    <w:tmpl w:val="BF965086"/>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5">
    <w:nsid w:val="5A192B92"/>
    <w:multiLevelType w:val="hybridMultilevel"/>
    <w:tmpl w:val="9260D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526244B"/>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7">
    <w:nsid w:val="6E5879C2"/>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8">
    <w:nsid w:val="70152E64"/>
    <w:multiLevelType w:val="hybridMultilevel"/>
    <w:tmpl w:val="06CC157A"/>
    <w:lvl w:ilvl="0" w:tplc="3900FCAE">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nsid w:val="75CC7512"/>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0">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nsid w:val="7C191FF9"/>
    <w:multiLevelType w:val="hybridMultilevel"/>
    <w:tmpl w:val="8C40D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C2A2D79"/>
    <w:multiLevelType w:val="hybridMultilevel"/>
    <w:tmpl w:val="17BA7EBA"/>
    <w:lvl w:ilvl="0" w:tplc="40845370">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F204B98"/>
    <w:multiLevelType w:val="hybridMultilevel"/>
    <w:tmpl w:val="D62ABE0A"/>
    <w:lvl w:ilvl="0" w:tplc="93CEE6EE">
      <w:start w:val="26"/>
      <w:numFmt w:val="decimal"/>
      <w:lvlText w:val="%1"/>
      <w:lvlJc w:val="left"/>
      <w:pPr>
        <w:ind w:left="523" w:hanging="360"/>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num w:numId="1">
    <w:abstractNumId w:val="0"/>
  </w:num>
  <w:num w:numId="2">
    <w:abstractNumId w:val="7"/>
  </w:num>
  <w:num w:numId="3">
    <w:abstractNumId w:val="22"/>
  </w:num>
  <w:num w:numId="4">
    <w:abstractNumId w:val="17"/>
  </w:num>
  <w:num w:numId="5">
    <w:abstractNumId w:val="13"/>
  </w:num>
  <w:num w:numId="6">
    <w:abstractNumId w:val="31"/>
  </w:num>
  <w:num w:numId="7">
    <w:abstractNumId w:val="23"/>
  </w:num>
  <w:num w:numId="8">
    <w:abstractNumId w:val="16"/>
  </w:num>
  <w:num w:numId="9">
    <w:abstractNumId w:val="32"/>
  </w:num>
  <w:num w:numId="10">
    <w:abstractNumId w:val="14"/>
  </w:num>
  <w:num w:numId="11">
    <w:abstractNumId w:val="19"/>
  </w:num>
  <w:num w:numId="12">
    <w:abstractNumId w:val="33"/>
  </w:num>
  <w:num w:numId="13">
    <w:abstractNumId w:val="12"/>
  </w:num>
  <w:num w:numId="14">
    <w:abstractNumId w:val="5"/>
  </w:num>
  <w:num w:numId="15">
    <w:abstractNumId w:val="30"/>
  </w:num>
  <w:num w:numId="16">
    <w:abstractNumId w:val="1"/>
  </w:num>
  <w:num w:numId="17">
    <w:abstractNumId w:val="10"/>
  </w:num>
  <w:num w:numId="18">
    <w:abstractNumId w:val="3"/>
  </w:num>
  <w:num w:numId="19">
    <w:abstractNumId w:val="15"/>
  </w:num>
  <w:num w:numId="20">
    <w:abstractNumId w:val="11"/>
  </w:num>
  <w:num w:numId="21">
    <w:abstractNumId w:val="21"/>
  </w:num>
  <w:num w:numId="22">
    <w:abstractNumId w:val="9"/>
  </w:num>
  <w:num w:numId="23">
    <w:abstractNumId w:val="29"/>
  </w:num>
  <w:num w:numId="24">
    <w:abstractNumId w:val="26"/>
  </w:num>
  <w:num w:numId="25">
    <w:abstractNumId w:val="6"/>
  </w:num>
  <w:num w:numId="26">
    <w:abstractNumId w:val="27"/>
  </w:num>
  <w:num w:numId="27">
    <w:abstractNumId w:val="4"/>
  </w:num>
  <w:num w:numId="28">
    <w:abstractNumId w:val="2"/>
  </w:num>
  <w:num w:numId="29">
    <w:abstractNumId w:val="24"/>
  </w:num>
  <w:num w:numId="30">
    <w:abstractNumId w:val="18"/>
  </w:num>
  <w:num w:numId="31">
    <w:abstractNumId w:val="28"/>
  </w:num>
  <w:num w:numId="32">
    <w:abstractNumId w:val="8"/>
  </w:num>
  <w:num w:numId="33">
    <w:abstractNumId w:val="20"/>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31"/>
    <w:rsid w:val="000040C6"/>
    <w:rsid w:val="00006100"/>
    <w:rsid w:val="00006C85"/>
    <w:rsid w:val="000126D8"/>
    <w:rsid w:val="00020043"/>
    <w:rsid w:val="000201C7"/>
    <w:rsid w:val="00022404"/>
    <w:rsid w:val="00022CFA"/>
    <w:rsid w:val="00022F15"/>
    <w:rsid w:val="0002595E"/>
    <w:rsid w:val="000332E3"/>
    <w:rsid w:val="000340B6"/>
    <w:rsid w:val="000365C9"/>
    <w:rsid w:val="00037A8A"/>
    <w:rsid w:val="00040BF6"/>
    <w:rsid w:val="00042E68"/>
    <w:rsid w:val="00045532"/>
    <w:rsid w:val="000460C8"/>
    <w:rsid w:val="00050622"/>
    <w:rsid w:val="00050820"/>
    <w:rsid w:val="0005278E"/>
    <w:rsid w:val="00054970"/>
    <w:rsid w:val="00062AEE"/>
    <w:rsid w:val="00064BE8"/>
    <w:rsid w:val="00065324"/>
    <w:rsid w:val="000660F9"/>
    <w:rsid w:val="00070F3B"/>
    <w:rsid w:val="00072093"/>
    <w:rsid w:val="00072CC1"/>
    <w:rsid w:val="00075733"/>
    <w:rsid w:val="000762A5"/>
    <w:rsid w:val="00076376"/>
    <w:rsid w:val="0008491A"/>
    <w:rsid w:val="00084E4E"/>
    <w:rsid w:val="00084EC2"/>
    <w:rsid w:val="00090A99"/>
    <w:rsid w:val="0009217C"/>
    <w:rsid w:val="000974C0"/>
    <w:rsid w:val="000A074B"/>
    <w:rsid w:val="000A3497"/>
    <w:rsid w:val="000A4715"/>
    <w:rsid w:val="000A4B41"/>
    <w:rsid w:val="000B27CB"/>
    <w:rsid w:val="000B3EE5"/>
    <w:rsid w:val="000B58F8"/>
    <w:rsid w:val="000C33B8"/>
    <w:rsid w:val="000C3770"/>
    <w:rsid w:val="000C3D80"/>
    <w:rsid w:val="000C4E50"/>
    <w:rsid w:val="000C60F2"/>
    <w:rsid w:val="000C7D78"/>
    <w:rsid w:val="000D0320"/>
    <w:rsid w:val="000D0683"/>
    <w:rsid w:val="000D0721"/>
    <w:rsid w:val="000D3BA0"/>
    <w:rsid w:val="000D3E80"/>
    <w:rsid w:val="000D50B8"/>
    <w:rsid w:val="000D6EEE"/>
    <w:rsid w:val="000E1C44"/>
    <w:rsid w:val="000E3C68"/>
    <w:rsid w:val="000E4503"/>
    <w:rsid w:val="000E5490"/>
    <w:rsid w:val="000E71B1"/>
    <w:rsid w:val="000F066E"/>
    <w:rsid w:val="000F447A"/>
    <w:rsid w:val="000F6847"/>
    <w:rsid w:val="00101416"/>
    <w:rsid w:val="0010145A"/>
    <w:rsid w:val="0010291C"/>
    <w:rsid w:val="001107E6"/>
    <w:rsid w:val="001108A7"/>
    <w:rsid w:val="00112D9B"/>
    <w:rsid w:val="00116164"/>
    <w:rsid w:val="00116C3B"/>
    <w:rsid w:val="00122034"/>
    <w:rsid w:val="00122838"/>
    <w:rsid w:val="001264CC"/>
    <w:rsid w:val="00130055"/>
    <w:rsid w:val="0013199A"/>
    <w:rsid w:val="00133406"/>
    <w:rsid w:val="0013533A"/>
    <w:rsid w:val="00135360"/>
    <w:rsid w:val="00135ABD"/>
    <w:rsid w:val="001365BF"/>
    <w:rsid w:val="00137ED8"/>
    <w:rsid w:val="00140689"/>
    <w:rsid w:val="00144ED4"/>
    <w:rsid w:val="00151CF9"/>
    <w:rsid w:val="00152A4A"/>
    <w:rsid w:val="00152E92"/>
    <w:rsid w:val="001564C4"/>
    <w:rsid w:val="00164147"/>
    <w:rsid w:val="00167141"/>
    <w:rsid w:val="00172F36"/>
    <w:rsid w:val="00184D4B"/>
    <w:rsid w:val="00186CFC"/>
    <w:rsid w:val="001871CE"/>
    <w:rsid w:val="00187686"/>
    <w:rsid w:val="00190E2D"/>
    <w:rsid w:val="00192A63"/>
    <w:rsid w:val="00193AC4"/>
    <w:rsid w:val="001966A9"/>
    <w:rsid w:val="001A113B"/>
    <w:rsid w:val="001A46E3"/>
    <w:rsid w:val="001A58CB"/>
    <w:rsid w:val="001B0AE4"/>
    <w:rsid w:val="001C7D13"/>
    <w:rsid w:val="001D11CD"/>
    <w:rsid w:val="001D18DE"/>
    <w:rsid w:val="001D268F"/>
    <w:rsid w:val="001D3723"/>
    <w:rsid w:val="001E0F6C"/>
    <w:rsid w:val="001F06DA"/>
    <w:rsid w:val="001F0883"/>
    <w:rsid w:val="001F0CB8"/>
    <w:rsid w:val="001F42F8"/>
    <w:rsid w:val="001F6AED"/>
    <w:rsid w:val="00204D9A"/>
    <w:rsid w:val="00207ABB"/>
    <w:rsid w:val="002171C6"/>
    <w:rsid w:val="0022027E"/>
    <w:rsid w:val="00220695"/>
    <w:rsid w:val="00220B5D"/>
    <w:rsid w:val="002239C9"/>
    <w:rsid w:val="00225825"/>
    <w:rsid w:val="00226155"/>
    <w:rsid w:val="002262C3"/>
    <w:rsid w:val="002312CE"/>
    <w:rsid w:val="00231B1D"/>
    <w:rsid w:val="0023357D"/>
    <w:rsid w:val="00237E93"/>
    <w:rsid w:val="002428E2"/>
    <w:rsid w:val="00246E42"/>
    <w:rsid w:val="00250436"/>
    <w:rsid w:val="0025094C"/>
    <w:rsid w:val="0025150E"/>
    <w:rsid w:val="00251E17"/>
    <w:rsid w:val="00252477"/>
    <w:rsid w:val="00262500"/>
    <w:rsid w:val="002703D5"/>
    <w:rsid w:val="00280C70"/>
    <w:rsid w:val="002819C0"/>
    <w:rsid w:val="00282E4D"/>
    <w:rsid w:val="00283919"/>
    <w:rsid w:val="002911FF"/>
    <w:rsid w:val="00292D03"/>
    <w:rsid w:val="00295800"/>
    <w:rsid w:val="002A03E3"/>
    <w:rsid w:val="002A3293"/>
    <w:rsid w:val="002B0FEE"/>
    <w:rsid w:val="002B34A8"/>
    <w:rsid w:val="002B50C7"/>
    <w:rsid w:val="002C0A23"/>
    <w:rsid w:val="002C715C"/>
    <w:rsid w:val="002D259D"/>
    <w:rsid w:val="002D5BBC"/>
    <w:rsid w:val="002D7FD8"/>
    <w:rsid w:val="002E01B1"/>
    <w:rsid w:val="002E1716"/>
    <w:rsid w:val="002E318F"/>
    <w:rsid w:val="002E409D"/>
    <w:rsid w:val="002E6986"/>
    <w:rsid w:val="002E72E0"/>
    <w:rsid w:val="002F2C85"/>
    <w:rsid w:val="002F6B37"/>
    <w:rsid w:val="00300E44"/>
    <w:rsid w:val="0030130D"/>
    <w:rsid w:val="003027F3"/>
    <w:rsid w:val="00304209"/>
    <w:rsid w:val="00304D4A"/>
    <w:rsid w:val="00310390"/>
    <w:rsid w:val="00316FA3"/>
    <w:rsid w:val="003177A5"/>
    <w:rsid w:val="0031799C"/>
    <w:rsid w:val="0032130D"/>
    <w:rsid w:val="003263AD"/>
    <w:rsid w:val="00326CE3"/>
    <w:rsid w:val="00330140"/>
    <w:rsid w:val="003302D2"/>
    <w:rsid w:val="00330565"/>
    <w:rsid w:val="0033316E"/>
    <w:rsid w:val="00334938"/>
    <w:rsid w:val="00334E5B"/>
    <w:rsid w:val="003362F9"/>
    <w:rsid w:val="00337E1B"/>
    <w:rsid w:val="003478E4"/>
    <w:rsid w:val="00354160"/>
    <w:rsid w:val="0035442C"/>
    <w:rsid w:val="00357DC0"/>
    <w:rsid w:val="00361EEC"/>
    <w:rsid w:val="00364A24"/>
    <w:rsid w:val="00365330"/>
    <w:rsid w:val="00365C6A"/>
    <w:rsid w:val="00366731"/>
    <w:rsid w:val="003744A9"/>
    <w:rsid w:val="00374674"/>
    <w:rsid w:val="00376391"/>
    <w:rsid w:val="00377392"/>
    <w:rsid w:val="00380C02"/>
    <w:rsid w:val="0039139F"/>
    <w:rsid w:val="003A0725"/>
    <w:rsid w:val="003A1596"/>
    <w:rsid w:val="003A6557"/>
    <w:rsid w:val="003A79A6"/>
    <w:rsid w:val="003B098E"/>
    <w:rsid w:val="003B62D3"/>
    <w:rsid w:val="003B68BA"/>
    <w:rsid w:val="003C31EE"/>
    <w:rsid w:val="003C3D4E"/>
    <w:rsid w:val="003C6BCE"/>
    <w:rsid w:val="003D0352"/>
    <w:rsid w:val="003D641A"/>
    <w:rsid w:val="003D6A44"/>
    <w:rsid w:val="003D734F"/>
    <w:rsid w:val="003E00B3"/>
    <w:rsid w:val="003E0826"/>
    <w:rsid w:val="003E0D7D"/>
    <w:rsid w:val="003E165A"/>
    <w:rsid w:val="003E373D"/>
    <w:rsid w:val="003E3A95"/>
    <w:rsid w:val="003E5956"/>
    <w:rsid w:val="003E67A3"/>
    <w:rsid w:val="003E75C4"/>
    <w:rsid w:val="003F0B6F"/>
    <w:rsid w:val="003F3CC0"/>
    <w:rsid w:val="003F4A93"/>
    <w:rsid w:val="003F7E93"/>
    <w:rsid w:val="00401F94"/>
    <w:rsid w:val="00402F05"/>
    <w:rsid w:val="00402FFF"/>
    <w:rsid w:val="00406553"/>
    <w:rsid w:val="00410144"/>
    <w:rsid w:val="00410589"/>
    <w:rsid w:val="00413CA1"/>
    <w:rsid w:val="00415AC1"/>
    <w:rsid w:val="00420B60"/>
    <w:rsid w:val="004215A9"/>
    <w:rsid w:val="00421E79"/>
    <w:rsid w:val="00423B4B"/>
    <w:rsid w:val="0042514A"/>
    <w:rsid w:val="004253A5"/>
    <w:rsid w:val="00426199"/>
    <w:rsid w:val="00430334"/>
    <w:rsid w:val="00430F7C"/>
    <w:rsid w:val="00432BE2"/>
    <w:rsid w:val="0043383A"/>
    <w:rsid w:val="00434E61"/>
    <w:rsid w:val="00435E90"/>
    <w:rsid w:val="004418ED"/>
    <w:rsid w:val="00441B9A"/>
    <w:rsid w:val="00443CB3"/>
    <w:rsid w:val="004462F1"/>
    <w:rsid w:val="00447354"/>
    <w:rsid w:val="00447F28"/>
    <w:rsid w:val="00452C55"/>
    <w:rsid w:val="00453E6A"/>
    <w:rsid w:val="00454AF5"/>
    <w:rsid w:val="00457C42"/>
    <w:rsid w:val="00465923"/>
    <w:rsid w:val="00465F4A"/>
    <w:rsid w:val="00470F74"/>
    <w:rsid w:val="0047312C"/>
    <w:rsid w:val="00477DB2"/>
    <w:rsid w:val="00481856"/>
    <w:rsid w:val="00483197"/>
    <w:rsid w:val="00484521"/>
    <w:rsid w:val="00485D43"/>
    <w:rsid w:val="00485DFE"/>
    <w:rsid w:val="00486961"/>
    <w:rsid w:val="00487D70"/>
    <w:rsid w:val="0049161D"/>
    <w:rsid w:val="00491BD6"/>
    <w:rsid w:val="00496AEA"/>
    <w:rsid w:val="00497597"/>
    <w:rsid w:val="00497924"/>
    <w:rsid w:val="004A3575"/>
    <w:rsid w:val="004A535C"/>
    <w:rsid w:val="004A5BFC"/>
    <w:rsid w:val="004B3C11"/>
    <w:rsid w:val="004B487D"/>
    <w:rsid w:val="004C122E"/>
    <w:rsid w:val="004C3626"/>
    <w:rsid w:val="004C4489"/>
    <w:rsid w:val="004C496F"/>
    <w:rsid w:val="004C4CD3"/>
    <w:rsid w:val="004C6AC5"/>
    <w:rsid w:val="004C7A10"/>
    <w:rsid w:val="004D0D4B"/>
    <w:rsid w:val="004D1BDC"/>
    <w:rsid w:val="004D1DC0"/>
    <w:rsid w:val="004D1FFA"/>
    <w:rsid w:val="004D7D15"/>
    <w:rsid w:val="004E14A0"/>
    <w:rsid w:val="004E191B"/>
    <w:rsid w:val="004E4ABE"/>
    <w:rsid w:val="004E5721"/>
    <w:rsid w:val="004F0DDE"/>
    <w:rsid w:val="004F29E2"/>
    <w:rsid w:val="004F72D9"/>
    <w:rsid w:val="004F7EA6"/>
    <w:rsid w:val="005026D1"/>
    <w:rsid w:val="00502763"/>
    <w:rsid w:val="00506B40"/>
    <w:rsid w:val="00507844"/>
    <w:rsid w:val="005115F8"/>
    <w:rsid w:val="005116DD"/>
    <w:rsid w:val="0051291D"/>
    <w:rsid w:val="00513816"/>
    <w:rsid w:val="005148E8"/>
    <w:rsid w:val="00514ABF"/>
    <w:rsid w:val="005166BC"/>
    <w:rsid w:val="005179D4"/>
    <w:rsid w:val="00520420"/>
    <w:rsid w:val="00520481"/>
    <w:rsid w:val="0052310B"/>
    <w:rsid w:val="00523B06"/>
    <w:rsid w:val="00523B6D"/>
    <w:rsid w:val="005244FB"/>
    <w:rsid w:val="00526F5F"/>
    <w:rsid w:val="0053019B"/>
    <w:rsid w:val="0053044A"/>
    <w:rsid w:val="00530C5F"/>
    <w:rsid w:val="00531B43"/>
    <w:rsid w:val="005358E1"/>
    <w:rsid w:val="00536C8F"/>
    <w:rsid w:val="0054180D"/>
    <w:rsid w:val="00543EB5"/>
    <w:rsid w:val="00550945"/>
    <w:rsid w:val="00555D0C"/>
    <w:rsid w:val="005715A3"/>
    <w:rsid w:val="0057585E"/>
    <w:rsid w:val="005759A6"/>
    <w:rsid w:val="005761ED"/>
    <w:rsid w:val="005805AF"/>
    <w:rsid w:val="00580623"/>
    <w:rsid w:val="00581433"/>
    <w:rsid w:val="005838AE"/>
    <w:rsid w:val="00583B10"/>
    <w:rsid w:val="00585021"/>
    <w:rsid w:val="005852B0"/>
    <w:rsid w:val="00587883"/>
    <w:rsid w:val="005952AA"/>
    <w:rsid w:val="00596594"/>
    <w:rsid w:val="005A53B4"/>
    <w:rsid w:val="005A57BE"/>
    <w:rsid w:val="005A65A7"/>
    <w:rsid w:val="005A6E7B"/>
    <w:rsid w:val="005A78CD"/>
    <w:rsid w:val="005A79C4"/>
    <w:rsid w:val="005A7C57"/>
    <w:rsid w:val="005B086B"/>
    <w:rsid w:val="005B3538"/>
    <w:rsid w:val="005B4B62"/>
    <w:rsid w:val="005D41E9"/>
    <w:rsid w:val="005D512D"/>
    <w:rsid w:val="005D58A8"/>
    <w:rsid w:val="005E7EA5"/>
    <w:rsid w:val="005F0BE7"/>
    <w:rsid w:val="005F28FE"/>
    <w:rsid w:val="005F6C6E"/>
    <w:rsid w:val="005F7BFC"/>
    <w:rsid w:val="006072FF"/>
    <w:rsid w:val="00610197"/>
    <w:rsid w:val="00611EE1"/>
    <w:rsid w:val="00612F3D"/>
    <w:rsid w:val="00612F8A"/>
    <w:rsid w:val="00614991"/>
    <w:rsid w:val="00616FC0"/>
    <w:rsid w:val="0061757D"/>
    <w:rsid w:val="00617D26"/>
    <w:rsid w:val="00623C80"/>
    <w:rsid w:val="0062585E"/>
    <w:rsid w:val="00626A9C"/>
    <w:rsid w:val="00631007"/>
    <w:rsid w:val="00635720"/>
    <w:rsid w:val="00636B29"/>
    <w:rsid w:val="00643000"/>
    <w:rsid w:val="0064525F"/>
    <w:rsid w:val="00657C69"/>
    <w:rsid w:val="00660994"/>
    <w:rsid w:val="00660A23"/>
    <w:rsid w:val="00661635"/>
    <w:rsid w:val="00664AD5"/>
    <w:rsid w:val="00665B11"/>
    <w:rsid w:val="006662DE"/>
    <w:rsid w:val="00672A69"/>
    <w:rsid w:val="00672C78"/>
    <w:rsid w:val="00682A2C"/>
    <w:rsid w:val="0068514A"/>
    <w:rsid w:val="006862FA"/>
    <w:rsid w:val="00690679"/>
    <w:rsid w:val="00692FEF"/>
    <w:rsid w:val="006933B0"/>
    <w:rsid w:val="006960AC"/>
    <w:rsid w:val="006A1BF8"/>
    <w:rsid w:val="006A380B"/>
    <w:rsid w:val="006A5E76"/>
    <w:rsid w:val="006A61EC"/>
    <w:rsid w:val="006A6E2B"/>
    <w:rsid w:val="006B1BE5"/>
    <w:rsid w:val="006B20CE"/>
    <w:rsid w:val="006B3F6F"/>
    <w:rsid w:val="006C441B"/>
    <w:rsid w:val="006C6617"/>
    <w:rsid w:val="006C6772"/>
    <w:rsid w:val="006C7D93"/>
    <w:rsid w:val="006C7FC3"/>
    <w:rsid w:val="006D199E"/>
    <w:rsid w:val="006D1BD3"/>
    <w:rsid w:val="006D3DBD"/>
    <w:rsid w:val="006D40B8"/>
    <w:rsid w:val="006E13ED"/>
    <w:rsid w:val="006E1A9F"/>
    <w:rsid w:val="006E3200"/>
    <w:rsid w:val="006E71A8"/>
    <w:rsid w:val="006F02AD"/>
    <w:rsid w:val="006F095E"/>
    <w:rsid w:val="006F1511"/>
    <w:rsid w:val="006F701E"/>
    <w:rsid w:val="006F77CB"/>
    <w:rsid w:val="00701090"/>
    <w:rsid w:val="0070227A"/>
    <w:rsid w:val="007029FC"/>
    <w:rsid w:val="00703450"/>
    <w:rsid w:val="007048D5"/>
    <w:rsid w:val="00704D4C"/>
    <w:rsid w:val="0070778A"/>
    <w:rsid w:val="007078EF"/>
    <w:rsid w:val="00712F7E"/>
    <w:rsid w:val="00717ABF"/>
    <w:rsid w:val="00720036"/>
    <w:rsid w:val="007214BF"/>
    <w:rsid w:val="00724A59"/>
    <w:rsid w:val="00726A10"/>
    <w:rsid w:val="00730D84"/>
    <w:rsid w:val="007311B7"/>
    <w:rsid w:val="00731A45"/>
    <w:rsid w:val="00732661"/>
    <w:rsid w:val="00732D0C"/>
    <w:rsid w:val="00733DF0"/>
    <w:rsid w:val="00740CDA"/>
    <w:rsid w:val="0074187F"/>
    <w:rsid w:val="007420C0"/>
    <w:rsid w:val="00743B38"/>
    <w:rsid w:val="00744161"/>
    <w:rsid w:val="0074487C"/>
    <w:rsid w:val="00744A36"/>
    <w:rsid w:val="0074504B"/>
    <w:rsid w:val="007468EB"/>
    <w:rsid w:val="00752A45"/>
    <w:rsid w:val="00752B26"/>
    <w:rsid w:val="00753AC1"/>
    <w:rsid w:val="007543B7"/>
    <w:rsid w:val="0075471B"/>
    <w:rsid w:val="00761248"/>
    <w:rsid w:val="007612BE"/>
    <w:rsid w:val="00761396"/>
    <w:rsid w:val="00763108"/>
    <w:rsid w:val="00764526"/>
    <w:rsid w:val="00766840"/>
    <w:rsid w:val="007669A0"/>
    <w:rsid w:val="0077083E"/>
    <w:rsid w:val="00772BCB"/>
    <w:rsid w:val="00773332"/>
    <w:rsid w:val="00774C9C"/>
    <w:rsid w:val="00781610"/>
    <w:rsid w:val="00781A97"/>
    <w:rsid w:val="0078332A"/>
    <w:rsid w:val="00791D0B"/>
    <w:rsid w:val="00793BA8"/>
    <w:rsid w:val="007958AA"/>
    <w:rsid w:val="00795909"/>
    <w:rsid w:val="00797615"/>
    <w:rsid w:val="00797BBF"/>
    <w:rsid w:val="007A14BF"/>
    <w:rsid w:val="007B3615"/>
    <w:rsid w:val="007B388B"/>
    <w:rsid w:val="007B424A"/>
    <w:rsid w:val="007B4E92"/>
    <w:rsid w:val="007B52F5"/>
    <w:rsid w:val="007B7A01"/>
    <w:rsid w:val="007C013A"/>
    <w:rsid w:val="007C3225"/>
    <w:rsid w:val="007C42EA"/>
    <w:rsid w:val="007C6413"/>
    <w:rsid w:val="007C7EEF"/>
    <w:rsid w:val="007D10D6"/>
    <w:rsid w:val="007D1D36"/>
    <w:rsid w:val="007D788F"/>
    <w:rsid w:val="007E2AC0"/>
    <w:rsid w:val="007E779E"/>
    <w:rsid w:val="007F079C"/>
    <w:rsid w:val="007F0F7A"/>
    <w:rsid w:val="007F2511"/>
    <w:rsid w:val="007F687B"/>
    <w:rsid w:val="00800246"/>
    <w:rsid w:val="00802DD6"/>
    <w:rsid w:val="008033E3"/>
    <w:rsid w:val="008036D4"/>
    <w:rsid w:val="00806F9E"/>
    <w:rsid w:val="008116C6"/>
    <w:rsid w:val="00811E7A"/>
    <w:rsid w:val="0081590F"/>
    <w:rsid w:val="00817FD9"/>
    <w:rsid w:val="00823267"/>
    <w:rsid w:val="00827B39"/>
    <w:rsid w:val="008314D0"/>
    <w:rsid w:val="00831D97"/>
    <w:rsid w:val="00837A82"/>
    <w:rsid w:val="008416CC"/>
    <w:rsid w:val="00843B24"/>
    <w:rsid w:val="00844798"/>
    <w:rsid w:val="00846174"/>
    <w:rsid w:val="008471A9"/>
    <w:rsid w:val="008506BF"/>
    <w:rsid w:val="00852FF1"/>
    <w:rsid w:val="00854352"/>
    <w:rsid w:val="00856665"/>
    <w:rsid w:val="00857115"/>
    <w:rsid w:val="00862793"/>
    <w:rsid w:val="00867646"/>
    <w:rsid w:val="0087114F"/>
    <w:rsid w:val="00873373"/>
    <w:rsid w:val="00875945"/>
    <w:rsid w:val="00875D3A"/>
    <w:rsid w:val="008771FF"/>
    <w:rsid w:val="00877F74"/>
    <w:rsid w:val="00882F7D"/>
    <w:rsid w:val="008852DB"/>
    <w:rsid w:val="00886E2F"/>
    <w:rsid w:val="00887589"/>
    <w:rsid w:val="00887E67"/>
    <w:rsid w:val="00892E80"/>
    <w:rsid w:val="0089726C"/>
    <w:rsid w:val="00897404"/>
    <w:rsid w:val="008A2B45"/>
    <w:rsid w:val="008A6C0C"/>
    <w:rsid w:val="008A7EC7"/>
    <w:rsid w:val="008B1C66"/>
    <w:rsid w:val="008B2118"/>
    <w:rsid w:val="008B44C5"/>
    <w:rsid w:val="008B4F99"/>
    <w:rsid w:val="008C29EB"/>
    <w:rsid w:val="008C49F6"/>
    <w:rsid w:val="008C75EA"/>
    <w:rsid w:val="008D0F84"/>
    <w:rsid w:val="008D3D79"/>
    <w:rsid w:val="008D5F9A"/>
    <w:rsid w:val="008D6D91"/>
    <w:rsid w:val="008D7D9F"/>
    <w:rsid w:val="008E0665"/>
    <w:rsid w:val="008E0A53"/>
    <w:rsid w:val="008E11EC"/>
    <w:rsid w:val="008E45D4"/>
    <w:rsid w:val="008E6E12"/>
    <w:rsid w:val="008E711F"/>
    <w:rsid w:val="008E7F9C"/>
    <w:rsid w:val="008F4A29"/>
    <w:rsid w:val="008F5DA0"/>
    <w:rsid w:val="008F6228"/>
    <w:rsid w:val="008F71CD"/>
    <w:rsid w:val="008F76F9"/>
    <w:rsid w:val="00900CD1"/>
    <w:rsid w:val="00900CFA"/>
    <w:rsid w:val="00902EA4"/>
    <w:rsid w:val="00904ACC"/>
    <w:rsid w:val="009053AA"/>
    <w:rsid w:val="00910D08"/>
    <w:rsid w:val="00910E99"/>
    <w:rsid w:val="00913BFB"/>
    <w:rsid w:val="00920276"/>
    <w:rsid w:val="00920F2E"/>
    <w:rsid w:val="00921485"/>
    <w:rsid w:val="00922772"/>
    <w:rsid w:val="00923ACA"/>
    <w:rsid w:val="009254B5"/>
    <w:rsid w:val="009263E1"/>
    <w:rsid w:val="00927A07"/>
    <w:rsid w:val="00933558"/>
    <w:rsid w:val="00936A1F"/>
    <w:rsid w:val="00940894"/>
    <w:rsid w:val="00940DB9"/>
    <w:rsid w:val="00941CDE"/>
    <w:rsid w:val="00944192"/>
    <w:rsid w:val="0094680A"/>
    <w:rsid w:val="009505C2"/>
    <w:rsid w:val="00950C0E"/>
    <w:rsid w:val="009526CF"/>
    <w:rsid w:val="009537AD"/>
    <w:rsid w:val="009539A5"/>
    <w:rsid w:val="00955A30"/>
    <w:rsid w:val="009601DC"/>
    <w:rsid w:val="00962D3A"/>
    <w:rsid w:val="00963546"/>
    <w:rsid w:val="00963F74"/>
    <w:rsid w:val="0096578F"/>
    <w:rsid w:val="009676D6"/>
    <w:rsid w:val="00970C45"/>
    <w:rsid w:val="0097180C"/>
    <w:rsid w:val="00981A00"/>
    <w:rsid w:val="009868FC"/>
    <w:rsid w:val="0098700D"/>
    <w:rsid w:val="0098730F"/>
    <w:rsid w:val="00992319"/>
    <w:rsid w:val="009936D5"/>
    <w:rsid w:val="009944FD"/>
    <w:rsid w:val="009A3CDC"/>
    <w:rsid w:val="009A4437"/>
    <w:rsid w:val="009A7E29"/>
    <w:rsid w:val="009B76D5"/>
    <w:rsid w:val="009B7AD8"/>
    <w:rsid w:val="009C0000"/>
    <w:rsid w:val="009C621D"/>
    <w:rsid w:val="009D03B9"/>
    <w:rsid w:val="009D2205"/>
    <w:rsid w:val="009D419D"/>
    <w:rsid w:val="009D764C"/>
    <w:rsid w:val="009D7B24"/>
    <w:rsid w:val="009E1553"/>
    <w:rsid w:val="009E61D6"/>
    <w:rsid w:val="009F02EF"/>
    <w:rsid w:val="009F03E3"/>
    <w:rsid w:val="009F0EA5"/>
    <w:rsid w:val="009F305E"/>
    <w:rsid w:val="009F41C3"/>
    <w:rsid w:val="009F5CA3"/>
    <w:rsid w:val="009F68E7"/>
    <w:rsid w:val="00A0362F"/>
    <w:rsid w:val="00A04A0B"/>
    <w:rsid w:val="00A04ABA"/>
    <w:rsid w:val="00A06408"/>
    <w:rsid w:val="00A13DDB"/>
    <w:rsid w:val="00A15839"/>
    <w:rsid w:val="00A2276B"/>
    <w:rsid w:val="00A23510"/>
    <w:rsid w:val="00A23E37"/>
    <w:rsid w:val="00A24B63"/>
    <w:rsid w:val="00A3038A"/>
    <w:rsid w:val="00A366DE"/>
    <w:rsid w:val="00A3734F"/>
    <w:rsid w:val="00A3798A"/>
    <w:rsid w:val="00A423D0"/>
    <w:rsid w:val="00A42651"/>
    <w:rsid w:val="00A450E6"/>
    <w:rsid w:val="00A475D9"/>
    <w:rsid w:val="00A476F8"/>
    <w:rsid w:val="00A55320"/>
    <w:rsid w:val="00A56C25"/>
    <w:rsid w:val="00A61E34"/>
    <w:rsid w:val="00A62074"/>
    <w:rsid w:val="00A663DC"/>
    <w:rsid w:val="00A66661"/>
    <w:rsid w:val="00A66D96"/>
    <w:rsid w:val="00A66F2F"/>
    <w:rsid w:val="00A7326C"/>
    <w:rsid w:val="00A81F32"/>
    <w:rsid w:val="00A82617"/>
    <w:rsid w:val="00A905B2"/>
    <w:rsid w:val="00A919D8"/>
    <w:rsid w:val="00A92DF5"/>
    <w:rsid w:val="00AA107C"/>
    <w:rsid w:val="00AA1814"/>
    <w:rsid w:val="00AA204D"/>
    <w:rsid w:val="00AB19C2"/>
    <w:rsid w:val="00AB49B0"/>
    <w:rsid w:val="00AB6A29"/>
    <w:rsid w:val="00AB71C0"/>
    <w:rsid w:val="00AC261E"/>
    <w:rsid w:val="00AD4AD7"/>
    <w:rsid w:val="00AD4F3E"/>
    <w:rsid w:val="00AE256D"/>
    <w:rsid w:val="00AE37B8"/>
    <w:rsid w:val="00AF0C7F"/>
    <w:rsid w:val="00AF2388"/>
    <w:rsid w:val="00B026E7"/>
    <w:rsid w:val="00B02899"/>
    <w:rsid w:val="00B02C6B"/>
    <w:rsid w:val="00B115BA"/>
    <w:rsid w:val="00B11E06"/>
    <w:rsid w:val="00B13BC3"/>
    <w:rsid w:val="00B205D3"/>
    <w:rsid w:val="00B227B4"/>
    <w:rsid w:val="00B229F0"/>
    <w:rsid w:val="00B3003F"/>
    <w:rsid w:val="00B308BF"/>
    <w:rsid w:val="00B32682"/>
    <w:rsid w:val="00B3337D"/>
    <w:rsid w:val="00B33895"/>
    <w:rsid w:val="00B356D2"/>
    <w:rsid w:val="00B362AA"/>
    <w:rsid w:val="00B376ED"/>
    <w:rsid w:val="00B45A83"/>
    <w:rsid w:val="00B470E3"/>
    <w:rsid w:val="00B515C7"/>
    <w:rsid w:val="00B527A4"/>
    <w:rsid w:val="00B52971"/>
    <w:rsid w:val="00B53A37"/>
    <w:rsid w:val="00B564C8"/>
    <w:rsid w:val="00B56CCE"/>
    <w:rsid w:val="00B56CDE"/>
    <w:rsid w:val="00B650FC"/>
    <w:rsid w:val="00B66233"/>
    <w:rsid w:val="00B66FE6"/>
    <w:rsid w:val="00B73C7E"/>
    <w:rsid w:val="00B740CF"/>
    <w:rsid w:val="00B829B7"/>
    <w:rsid w:val="00B82FF4"/>
    <w:rsid w:val="00B9220A"/>
    <w:rsid w:val="00B93DD8"/>
    <w:rsid w:val="00B941D5"/>
    <w:rsid w:val="00B95D5D"/>
    <w:rsid w:val="00BA17B6"/>
    <w:rsid w:val="00BA280C"/>
    <w:rsid w:val="00BA3BD8"/>
    <w:rsid w:val="00BA571C"/>
    <w:rsid w:val="00BA624B"/>
    <w:rsid w:val="00BB0118"/>
    <w:rsid w:val="00BB1EDE"/>
    <w:rsid w:val="00BB30D0"/>
    <w:rsid w:val="00BB31A3"/>
    <w:rsid w:val="00BB3717"/>
    <w:rsid w:val="00BB4D80"/>
    <w:rsid w:val="00BC001A"/>
    <w:rsid w:val="00BC21E7"/>
    <w:rsid w:val="00BC4E80"/>
    <w:rsid w:val="00BC6C5D"/>
    <w:rsid w:val="00BC7448"/>
    <w:rsid w:val="00BC7586"/>
    <w:rsid w:val="00BD0D13"/>
    <w:rsid w:val="00BD4184"/>
    <w:rsid w:val="00BD68E4"/>
    <w:rsid w:val="00BD6EB0"/>
    <w:rsid w:val="00BD756F"/>
    <w:rsid w:val="00BE6441"/>
    <w:rsid w:val="00BF020B"/>
    <w:rsid w:val="00BF2F97"/>
    <w:rsid w:val="00BF5782"/>
    <w:rsid w:val="00BF6503"/>
    <w:rsid w:val="00C018C9"/>
    <w:rsid w:val="00C036BF"/>
    <w:rsid w:val="00C040CF"/>
    <w:rsid w:val="00C05F50"/>
    <w:rsid w:val="00C0659B"/>
    <w:rsid w:val="00C06ADE"/>
    <w:rsid w:val="00C11EE1"/>
    <w:rsid w:val="00C15FA2"/>
    <w:rsid w:val="00C17082"/>
    <w:rsid w:val="00C205F9"/>
    <w:rsid w:val="00C20A9A"/>
    <w:rsid w:val="00C20AA8"/>
    <w:rsid w:val="00C224D9"/>
    <w:rsid w:val="00C23208"/>
    <w:rsid w:val="00C27996"/>
    <w:rsid w:val="00C31D29"/>
    <w:rsid w:val="00C329A0"/>
    <w:rsid w:val="00C3317B"/>
    <w:rsid w:val="00C33CB3"/>
    <w:rsid w:val="00C35129"/>
    <w:rsid w:val="00C3648E"/>
    <w:rsid w:val="00C41813"/>
    <w:rsid w:val="00C41BDC"/>
    <w:rsid w:val="00C44A5D"/>
    <w:rsid w:val="00C4511C"/>
    <w:rsid w:val="00C5035D"/>
    <w:rsid w:val="00C56D8C"/>
    <w:rsid w:val="00C56F69"/>
    <w:rsid w:val="00C57D38"/>
    <w:rsid w:val="00C61D54"/>
    <w:rsid w:val="00C62816"/>
    <w:rsid w:val="00C63460"/>
    <w:rsid w:val="00C70487"/>
    <w:rsid w:val="00C7087A"/>
    <w:rsid w:val="00C71C32"/>
    <w:rsid w:val="00C72375"/>
    <w:rsid w:val="00C72D72"/>
    <w:rsid w:val="00C7356A"/>
    <w:rsid w:val="00C751B9"/>
    <w:rsid w:val="00C76C60"/>
    <w:rsid w:val="00C771C3"/>
    <w:rsid w:val="00C80E92"/>
    <w:rsid w:val="00C82610"/>
    <w:rsid w:val="00C86136"/>
    <w:rsid w:val="00C914A5"/>
    <w:rsid w:val="00C92417"/>
    <w:rsid w:val="00C926E3"/>
    <w:rsid w:val="00C936AD"/>
    <w:rsid w:val="00C9541B"/>
    <w:rsid w:val="00C96E13"/>
    <w:rsid w:val="00CA1632"/>
    <w:rsid w:val="00CA2673"/>
    <w:rsid w:val="00CA2D19"/>
    <w:rsid w:val="00CA3597"/>
    <w:rsid w:val="00CA7EBA"/>
    <w:rsid w:val="00CB10BA"/>
    <w:rsid w:val="00CB1F37"/>
    <w:rsid w:val="00CB2069"/>
    <w:rsid w:val="00CB3BF2"/>
    <w:rsid w:val="00CC1901"/>
    <w:rsid w:val="00CC2FCC"/>
    <w:rsid w:val="00CC419E"/>
    <w:rsid w:val="00CD0239"/>
    <w:rsid w:val="00CD071A"/>
    <w:rsid w:val="00CD6783"/>
    <w:rsid w:val="00CE7D42"/>
    <w:rsid w:val="00CF1ACD"/>
    <w:rsid w:val="00CF1B71"/>
    <w:rsid w:val="00CF3539"/>
    <w:rsid w:val="00D02B75"/>
    <w:rsid w:val="00D075FC"/>
    <w:rsid w:val="00D100A2"/>
    <w:rsid w:val="00D104C1"/>
    <w:rsid w:val="00D11F01"/>
    <w:rsid w:val="00D1290C"/>
    <w:rsid w:val="00D129E2"/>
    <w:rsid w:val="00D15930"/>
    <w:rsid w:val="00D15C9A"/>
    <w:rsid w:val="00D16CA5"/>
    <w:rsid w:val="00D17221"/>
    <w:rsid w:val="00D201C0"/>
    <w:rsid w:val="00D21D41"/>
    <w:rsid w:val="00D241CA"/>
    <w:rsid w:val="00D25091"/>
    <w:rsid w:val="00D2657E"/>
    <w:rsid w:val="00D27642"/>
    <w:rsid w:val="00D33FB7"/>
    <w:rsid w:val="00D35F37"/>
    <w:rsid w:val="00D3673A"/>
    <w:rsid w:val="00D40749"/>
    <w:rsid w:val="00D47AA5"/>
    <w:rsid w:val="00D55587"/>
    <w:rsid w:val="00D564D5"/>
    <w:rsid w:val="00D567D6"/>
    <w:rsid w:val="00D56C25"/>
    <w:rsid w:val="00D6047A"/>
    <w:rsid w:val="00D6167B"/>
    <w:rsid w:val="00D62970"/>
    <w:rsid w:val="00D63D7E"/>
    <w:rsid w:val="00D64DB6"/>
    <w:rsid w:val="00D65028"/>
    <w:rsid w:val="00D70DF8"/>
    <w:rsid w:val="00D7450E"/>
    <w:rsid w:val="00D74C51"/>
    <w:rsid w:val="00D76464"/>
    <w:rsid w:val="00D808A1"/>
    <w:rsid w:val="00D82977"/>
    <w:rsid w:val="00D82A2F"/>
    <w:rsid w:val="00D82E60"/>
    <w:rsid w:val="00D84D5F"/>
    <w:rsid w:val="00D853F5"/>
    <w:rsid w:val="00D85526"/>
    <w:rsid w:val="00D85A1A"/>
    <w:rsid w:val="00D86444"/>
    <w:rsid w:val="00D90AE2"/>
    <w:rsid w:val="00D94CD7"/>
    <w:rsid w:val="00DA0F72"/>
    <w:rsid w:val="00DA2DC2"/>
    <w:rsid w:val="00DA66BF"/>
    <w:rsid w:val="00DB099F"/>
    <w:rsid w:val="00DB13B0"/>
    <w:rsid w:val="00DB1ABE"/>
    <w:rsid w:val="00DB24AA"/>
    <w:rsid w:val="00DB2F06"/>
    <w:rsid w:val="00DC36A0"/>
    <w:rsid w:val="00DC54E0"/>
    <w:rsid w:val="00DD0A39"/>
    <w:rsid w:val="00DD0E25"/>
    <w:rsid w:val="00DD1F51"/>
    <w:rsid w:val="00DD24EF"/>
    <w:rsid w:val="00DD2D5B"/>
    <w:rsid w:val="00DD3873"/>
    <w:rsid w:val="00DD452A"/>
    <w:rsid w:val="00DD600E"/>
    <w:rsid w:val="00DE2AA8"/>
    <w:rsid w:val="00DE2F05"/>
    <w:rsid w:val="00DE5A9B"/>
    <w:rsid w:val="00DE6122"/>
    <w:rsid w:val="00DE7269"/>
    <w:rsid w:val="00DF080A"/>
    <w:rsid w:val="00DF3AC5"/>
    <w:rsid w:val="00E00808"/>
    <w:rsid w:val="00E016C9"/>
    <w:rsid w:val="00E0273D"/>
    <w:rsid w:val="00E02A00"/>
    <w:rsid w:val="00E03538"/>
    <w:rsid w:val="00E03CE3"/>
    <w:rsid w:val="00E12D51"/>
    <w:rsid w:val="00E17194"/>
    <w:rsid w:val="00E223BC"/>
    <w:rsid w:val="00E241EB"/>
    <w:rsid w:val="00E26274"/>
    <w:rsid w:val="00E3128C"/>
    <w:rsid w:val="00E34B24"/>
    <w:rsid w:val="00E353DD"/>
    <w:rsid w:val="00E36A85"/>
    <w:rsid w:val="00E36DBD"/>
    <w:rsid w:val="00E41585"/>
    <w:rsid w:val="00E4180F"/>
    <w:rsid w:val="00E419B5"/>
    <w:rsid w:val="00E428E2"/>
    <w:rsid w:val="00E451F4"/>
    <w:rsid w:val="00E469F4"/>
    <w:rsid w:val="00E51D2B"/>
    <w:rsid w:val="00E51EE8"/>
    <w:rsid w:val="00E52319"/>
    <w:rsid w:val="00E5325D"/>
    <w:rsid w:val="00E53F19"/>
    <w:rsid w:val="00E54551"/>
    <w:rsid w:val="00E54755"/>
    <w:rsid w:val="00E54D18"/>
    <w:rsid w:val="00E54E42"/>
    <w:rsid w:val="00E56CF6"/>
    <w:rsid w:val="00E63D89"/>
    <w:rsid w:val="00E71491"/>
    <w:rsid w:val="00E718C2"/>
    <w:rsid w:val="00E73958"/>
    <w:rsid w:val="00E745C4"/>
    <w:rsid w:val="00E840E3"/>
    <w:rsid w:val="00E935D9"/>
    <w:rsid w:val="00E9436C"/>
    <w:rsid w:val="00E95BD4"/>
    <w:rsid w:val="00E961F3"/>
    <w:rsid w:val="00E97309"/>
    <w:rsid w:val="00E97798"/>
    <w:rsid w:val="00E97935"/>
    <w:rsid w:val="00EA21CE"/>
    <w:rsid w:val="00EA69FC"/>
    <w:rsid w:val="00EB24EC"/>
    <w:rsid w:val="00EB38D2"/>
    <w:rsid w:val="00EB7A31"/>
    <w:rsid w:val="00EC0276"/>
    <w:rsid w:val="00EC08BA"/>
    <w:rsid w:val="00EC0C23"/>
    <w:rsid w:val="00EC5048"/>
    <w:rsid w:val="00EC5A67"/>
    <w:rsid w:val="00EC665B"/>
    <w:rsid w:val="00ED3ED2"/>
    <w:rsid w:val="00ED4A24"/>
    <w:rsid w:val="00ED4FF3"/>
    <w:rsid w:val="00ED63D9"/>
    <w:rsid w:val="00ED6D5F"/>
    <w:rsid w:val="00ED77C3"/>
    <w:rsid w:val="00EE1826"/>
    <w:rsid w:val="00EE2AE0"/>
    <w:rsid w:val="00EE3F6C"/>
    <w:rsid w:val="00EE67BB"/>
    <w:rsid w:val="00EE6A92"/>
    <w:rsid w:val="00EF2054"/>
    <w:rsid w:val="00EF30A6"/>
    <w:rsid w:val="00EF448D"/>
    <w:rsid w:val="00EF53BA"/>
    <w:rsid w:val="00EF629A"/>
    <w:rsid w:val="00F027F4"/>
    <w:rsid w:val="00F02C9E"/>
    <w:rsid w:val="00F05366"/>
    <w:rsid w:val="00F07D5E"/>
    <w:rsid w:val="00F10A85"/>
    <w:rsid w:val="00F123AA"/>
    <w:rsid w:val="00F141F6"/>
    <w:rsid w:val="00F1459B"/>
    <w:rsid w:val="00F20B89"/>
    <w:rsid w:val="00F20E78"/>
    <w:rsid w:val="00F2222B"/>
    <w:rsid w:val="00F2400D"/>
    <w:rsid w:val="00F24323"/>
    <w:rsid w:val="00F24992"/>
    <w:rsid w:val="00F24E49"/>
    <w:rsid w:val="00F302C6"/>
    <w:rsid w:val="00F325BF"/>
    <w:rsid w:val="00F33668"/>
    <w:rsid w:val="00F33B0D"/>
    <w:rsid w:val="00F344A9"/>
    <w:rsid w:val="00F34792"/>
    <w:rsid w:val="00F35BB3"/>
    <w:rsid w:val="00F37758"/>
    <w:rsid w:val="00F413BF"/>
    <w:rsid w:val="00F42BC2"/>
    <w:rsid w:val="00F43A48"/>
    <w:rsid w:val="00F43D3B"/>
    <w:rsid w:val="00F44167"/>
    <w:rsid w:val="00F56753"/>
    <w:rsid w:val="00F57C0C"/>
    <w:rsid w:val="00F62F45"/>
    <w:rsid w:val="00F6525F"/>
    <w:rsid w:val="00F71931"/>
    <w:rsid w:val="00F71FD5"/>
    <w:rsid w:val="00F72D6A"/>
    <w:rsid w:val="00F73536"/>
    <w:rsid w:val="00F83301"/>
    <w:rsid w:val="00F833AA"/>
    <w:rsid w:val="00F8677C"/>
    <w:rsid w:val="00F906FE"/>
    <w:rsid w:val="00F90AC1"/>
    <w:rsid w:val="00F934E2"/>
    <w:rsid w:val="00F93AF3"/>
    <w:rsid w:val="00F94B95"/>
    <w:rsid w:val="00F97A82"/>
    <w:rsid w:val="00F97B1B"/>
    <w:rsid w:val="00FA15ED"/>
    <w:rsid w:val="00FA60A8"/>
    <w:rsid w:val="00FB5492"/>
    <w:rsid w:val="00FB6183"/>
    <w:rsid w:val="00FC2B82"/>
    <w:rsid w:val="00FC3A56"/>
    <w:rsid w:val="00FC7136"/>
    <w:rsid w:val="00FD09B7"/>
    <w:rsid w:val="00FD2AB4"/>
    <w:rsid w:val="00FD36F9"/>
    <w:rsid w:val="00FE0EF3"/>
    <w:rsid w:val="00FE2E9B"/>
    <w:rsid w:val="00FE3B24"/>
    <w:rsid w:val="00FE4EE5"/>
    <w:rsid w:val="00FE6168"/>
    <w:rsid w:val="00FE636D"/>
    <w:rsid w:val="00FE6BCA"/>
    <w:rsid w:val="00FF06E9"/>
    <w:rsid w:val="00FF1150"/>
    <w:rsid w:val="00FF24C6"/>
    <w:rsid w:val="00FF5B77"/>
    <w:rsid w:val="00FF78E6"/>
    <w:rsid w:val="00FF7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05F9"/>
    <w:pPr>
      <w:spacing w:after="0" w:line="240" w:lineRule="auto"/>
    </w:pPr>
    <w:rPr>
      <w:rFonts w:ascii="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link w:val="Komentarotekstas"/>
    <w:uiPriority w:val="99"/>
    <w:rsid w:val="004D7D15"/>
    <w:rPr>
      <w:rFonts w:ascii="Calibri" w:eastAsia="Calibri" w:hAnsi="Calibri"/>
      <w:sz w:val="20"/>
      <w:szCs w:val="20"/>
    </w:rPr>
  </w:style>
  <w:style w:type="paragraph" w:styleId="Komentarotekstas">
    <w:name w:val="annotation text"/>
    <w:basedOn w:val="prastasis"/>
    <w:link w:val="KomentarotekstasDiagrama"/>
    <w:unhideWhenUsed/>
    <w:rsid w:val="004D7D15"/>
    <w:pPr>
      <w:spacing w:after="200" w:line="276" w:lineRule="auto"/>
    </w:pPr>
    <w:rPr>
      <w:rFonts w:ascii="Calibri" w:eastAsia="Calibri" w:hAnsi="Calibri" w:cstheme="minorBidi"/>
      <w:sz w:val="20"/>
      <w:szCs w:val="20"/>
      <w:lang w:val="lt-LT"/>
    </w:rPr>
  </w:style>
  <w:style w:type="character" w:customStyle="1" w:styleId="KomentarotekstasDiagrama1">
    <w:name w:val="Komentaro tekstas Diagrama1"/>
    <w:basedOn w:val="Numatytasispastraiposriftas"/>
    <w:uiPriority w:val="99"/>
    <w:semiHidden/>
    <w:rsid w:val="004D7D15"/>
    <w:rPr>
      <w:rFonts w:ascii="Calibri" w:eastAsia="Calibri" w:hAnsi="Calibri" w:cs="Times New Roman"/>
      <w:sz w:val="20"/>
      <w:szCs w:val="20"/>
    </w:rPr>
  </w:style>
  <w:style w:type="character" w:styleId="Komentaronuoroda">
    <w:name w:val="annotation reference"/>
    <w:unhideWhenUsed/>
    <w:qFormat/>
    <w:rsid w:val="004D7D15"/>
    <w:rPr>
      <w:sz w:val="16"/>
      <w:szCs w:val="16"/>
    </w:rPr>
  </w:style>
  <w:style w:type="paragraph" w:styleId="Debesliotekstas">
    <w:name w:val="Balloon Text"/>
    <w:basedOn w:val="prastasis"/>
    <w:link w:val="DebesliotekstasDiagrama"/>
    <w:uiPriority w:val="99"/>
    <w:semiHidden/>
    <w:unhideWhenUsed/>
    <w:rsid w:val="004D7D15"/>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4D7D15"/>
    <w:rPr>
      <w:rFonts w:ascii="Segoe UI" w:eastAsia="Calibri" w:hAnsi="Segoe UI" w:cs="Segoe UI"/>
      <w:sz w:val="18"/>
      <w:szCs w:val="18"/>
    </w:rPr>
  </w:style>
  <w:style w:type="character" w:styleId="Hipersaitas">
    <w:name w:val="Hyperlink"/>
    <w:basedOn w:val="Numatytasispastraiposriftas"/>
    <w:uiPriority w:val="99"/>
    <w:unhideWhenUsed/>
    <w:rsid w:val="00E840E3"/>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E840E3"/>
    <w:pPr>
      <w:spacing w:line="240" w:lineRule="auto"/>
    </w:pPr>
    <w:rPr>
      <w:rFonts w:cs="Times New Roman"/>
      <w:b/>
      <w:bCs/>
    </w:rPr>
  </w:style>
  <w:style w:type="character" w:customStyle="1" w:styleId="KomentarotemaDiagrama">
    <w:name w:val="Komentaro tema Diagrama"/>
    <w:basedOn w:val="KomentarotekstasDiagrama"/>
    <w:link w:val="Komentarotema"/>
    <w:uiPriority w:val="99"/>
    <w:semiHidden/>
    <w:rsid w:val="00E840E3"/>
    <w:rPr>
      <w:rFonts w:ascii="Calibri" w:eastAsia="Calibri" w:hAnsi="Calibri" w:cs="Times New Roman"/>
      <w:b/>
      <w:bCs/>
      <w:sz w:val="20"/>
      <w:szCs w:val="20"/>
    </w:rPr>
  </w:style>
  <w:style w:type="character" w:customStyle="1" w:styleId="dxebaseoffice2010silver1">
    <w:name w:val="dxebase_office2010silver1"/>
    <w:qFormat/>
    <w:rsid w:val="00802DD6"/>
    <w:rPr>
      <w:rFonts w:ascii="Verdana" w:hAnsi="Verdana" w:hint="default"/>
      <w:sz w:val="17"/>
      <w:szCs w:val="17"/>
    </w:rPr>
  </w:style>
  <w:style w:type="paragraph" w:customStyle="1" w:styleId="Betarp1">
    <w:name w:val="Be tarpų1"/>
    <w:uiPriority w:val="1"/>
    <w:qFormat/>
    <w:rsid w:val="00BD756F"/>
    <w:pPr>
      <w:spacing w:after="0" w:line="240" w:lineRule="auto"/>
    </w:pPr>
    <w:rPr>
      <w:rFonts w:ascii="Calibri" w:eastAsia="Calibri" w:hAnsi="Calibri" w:cs="Times New Roman"/>
    </w:rPr>
  </w:style>
  <w:style w:type="character" w:styleId="Perirtashipersaitas">
    <w:name w:val="FollowedHyperlink"/>
    <w:basedOn w:val="Numatytasispastraiposriftas"/>
    <w:uiPriority w:val="99"/>
    <w:semiHidden/>
    <w:unhideWhenUsed/>
    <w:rsid w:val="00C44A5D"/>
    <w:rPr>
      <w:color w:val="954F72" w:themeColor="followedHyperlink"/>
      <w:u w:val="single"/>
    </w:rPr>
  </w:style>
  <w:style w:type="paragraph" w:styleId="Betarp">
    <w:name w:val="No Spacing"/>
    <w:uiPriority w:val="1"/>
    <w:qFormat/>
    <w:rsid w:val="002B34A8"/>
    <w:pPr>
      <w:spacing w:after="0" w:line="240" w:lineRule="auto"/>
    </w:pPr>
    <w:rPr>
      <w:rFonts w:ascii="Calibri" w:eastAsia="Calibri" w:hAnsi="Calibri" w:cs="Times New Roman"/>
    </w:rPr>
  </w:style>
  <w:style w:type="paragraph" w:styleId="Pataisymai">
    <w:name w:val="Revision"/>
    <w:hidden/>
    <w:uiPriority w:val="99"/>
    <w:semiHidden/>
    <w:rsid w:val="002B34A8"/>
    <w:pPr>
      <w:spacing w:after="0" w:line="240" w:lineRule="auto"/>
    </w:pPr>
    <w:rPr>
      <w:rFonts w:ascii="Calibri" w:eastAsia="Calibri" w:hAnsi="Calibri" w:cs="Times New Roman"/>
    </w:rPr>
  </w:style>
  <w:style w:type="paragraph" w:styleId="Sraopastraipa">
    <w:name w:val="List Paragraph"/>
    <w:basedOn w:val="prastasis"/>
    <w:qFormat/>
    <w:rsid w:val="00B02C6B"/>
    <w:pPr>
      <w:spacing w:after="200" w:line="276" w:lineRule="auto"/>
      <w:ind w:left="720"/>
      <w:contextualSpacing/>
    </w:pPr>
    <w:rPr>
      <w:rFonts w:ascii="Calibri" w:eastAsia="Calibri" w:hAnsi="Calibri"/>
      <w:sz w:val="22"/>
      <w:szCs w:val="22"/>
      <w:lang w:val="lt-LT"/>
    </w:rPr>
  </w:style>
  <w:style w:type="paragraph" w:styleId="Pagrindinistekstas">
    <w:name w:val="Body Text"/>
    <w:basedOn w:val="prastasis"/>
    <w:link w:val="PagrindinistekstasDiagrama"/>
    <w:uiPriority w:val="99"/>
    <w:unhideWhenUsed/>
    <w:rsid w:val="00226155"/>
    <w:pPr>
      <w:spacing w:after="120" w:line="276" w:lineRule="auto"/>
    </w:pPr>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uiPriority w:val="99"/>
    <w:qFormat/>
    <w:rsid w:val="00226155"/>
    <w:rPr>
      <w:rFonts w:ascii="Calibri" w:eastAsia="Calibri" w:hAnsi="Calibri" w:cs="Times New Roman"/>
    </w:rPr>
  </w:style>
  <w:style w:type="paragraph" w:customStyle="1" w:styleId="CM4">
    <w:name w:val="CM4"/>
    <w:basedOn w:val="prastasis"/>
    <w:next w:val="prastasis"/>
    <w:uiPriority w:val="99"/>
    <w:rsid w:val="00226155"/>
    <w:pPr>
      <w:autoSpaceDE w:val="0"/>
      <w:autoSpaceDN w:val="0"/>
      <w:adjustRightInd w:val="0"/>
    </w:pPr>
    <w:rPr>
      <w:rFonts w:ascii="EUAlbertina" w:eastAsia="Calibri" w:hAnsi="EUAlbertina"/>
      <w:lang w:val="lt-LT"/>
    </w:rPr>
  </w:style>
  <w:style w:type="paragraph" w:customStyle="1" w:styleId="prastasis1">
    <w:name w:val="Įprastasis1"/>
    <w:basedOn w:val="prastasis"/>
    <w:rsid w:val="00D15930"/>
    <w:pPr>
      <w:spacing w:before="100" w:beforeAutospacing="1" w:after="100" w:afterAutospacing="1"/>
    </w:pPr>
    <w:rPr>
      <w:rFonts w:eastAsia="Times New Roman"/>
      <w:lang w:val="lt-LT" w:eastAsia="lt-LT"/>
    </w:rPr>
  </w:style>
  <w:style w:type="paragraph" w:styleId="Pagrindiniotekstotrauka">
    <w:name w:val="Body Text Indent"/>
    <w:basedOn w:val="prastasis"/>
    <w:link w:val="PagrindiniotekstotraukaDiagrama"/>
    <w:uiPriority w:val="99"/>
    <w:unhideWhenUsed/>
    <w:rsid w:val="00F8677C"/>
    <w:pPr>
      <w:spacing w:after="120" w:line="276" w:lineRule="auto"/>
      <w:ind w:left="283"/>
    </w:pPr>
    <w:rPr>
      <w:rFonts w:ascii="Calibri" w:eastAsia="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F8677C"/>
    <w:rPr>
      <w:rFonts w:ascii="Calibri" w:eastAsia="Calibri" w:hAnsi="Calibri" w:cs="Times New Roman"/>
    </w:rPr>
  </w:style>
  <w:style w:type="paragraph" w:customStyle="1" w:styleId="ListParagraph2">
    <w:name w:val="List Paragraph2"/>
    <w:basedOn w:val="prastasis"/>
    <w:uiPriority w:val="34"/>
    <w:qFormat/>
    <w:rsid w:val="004C4489"/>
    <w:pPr>
      <w:ind w:left="1296"/>
    </w:pPr>
    <w:rPr>
      <w:rFonts w:eastAsia="Times New Roman"/>
      <w:lang w:val="lt-LT" w:eastAsia="lt-LT"/>
    </w:rPr>
  </w:style>
  <w:style w:type="character" w:customStyle="1" w:styleId="tablecellcolumn">
    <w:name w:val="tablecellcolumn"/>
    <w:basedOn w:val="Numatytasispastraiposriftas"/>
    <w:rsid w:val="0002595E"/>
  </w:style>
  <w:style w:type="paragraph" w:customStyle="1" w:styleId="ti-art">
    <w:name w:val="ti-art"/>
    <w:basedOn w:val="prastasis"/>
    <w:rsid w:val="00513816"/>
    <w:pPr>
      <w:spacing w:before="100" w:beforeAutospacing="1" w:after="100" w:afterAutospacing="1"/>
    </w:pPr>
    <w:rPr>
      <w:rFonts w:eastAsia="Times New Roman"/>
      <w:lang w:val="lt-LT" w:eastAsia="lt-LT"/>
    </w:rPr>
  </w:style>
  <w:style w:type="paragraph" w:customStyle="1" w:styleId="sti-art">
    <w:name w:val="sti-art"/>
    <w:basedOn w:val="prastasis"/>
    <w:rsid w:val="00513816"/>
    <w:pPr>
      <w:spacing w:before="100" w:beforeAutospacing="1" w:after="100" w:afterAutospacing="1"/>
    </w:pPr>
    <w:rPr>
      <w:rFonts w:eastAsia="Times New Roman"/>
      <w:lang w:val="lt-LT" w:eastAsia="lt-LT"/>
    </w:rPr>
  </w:style>
  <w:style w:type="paragraph" w:customStyle="1" w:styleId="prastasis2">
    <w:name w:val="Įprastasis2"/>
    <w:basedOn w:val="prastasis"/>
    <w:rsid w:val="00513816"/>
    <w:pPr>
      <w:spacing w:before="100" w:beforeAutospacing="1" w:after="100" w:afterAutospacing="1"/>
    </w:pPr>
    <w:rPr>
      <w:rFonts w:eastAsia="Times New Roman"/>
      <w:lang w:val="lt-LT" w:eastAsia="lt-LT"/>
    </w:rPr>
  </w:style>
  <w:style w:type="paragraph" w:customStyle="1" w:styleId="CM1">
    <w:name w:val="CM1"/>
    <w:basedOn w:val="prastasis"/>
    <w:next w:val="prastasis"/>
    <w:uiPriority w:val="99"/>
    <w:rsid w:val="00432BE2"/>
    <w:pPr>
      <w:autoSpaceDE w:val="0"/>
      <w:autoSpaceDN w:val="0"/>
      <w:adjustRightInd w:val="0"/>
    </w:pPr>
    <w:rPr>
      <w:rFonts w:ascii="EUAlbertina" w:hAnsi="EUAlbertina" w:cstheme="minorBidi"/>
      <w:lang w:val="lt-LT"/>
    </w:rPr>
  </w:style>
  <w:style w:type="paragraph" w:customStyle="1" w:styleId="CM3">
    <w:name w:val="CM3"/>
    <w:basedOn w:val="prastasis"/>
    <w:next w:val="prastasis"/>
    <w:uiPriority w:val="99"/>
    <w:rsid w:val="00432BE2"/>
    <w:pPr>
      <w:autoSpaceDE w:val="0"/>
      <w:autoSpaceDN w:val="0"/>
      <w:adjustRightInd w:val="0"/>
    </w:pPr>
    <w:rPr>
      <w:rFonts w:ascii="EUAlbertina" w:hAnsi="EUAlbertina" w:cstheme="minorBidi"/>
      <w:lang w:val="lt-LT"/>
    </w:rPr>
  </w:style>
  <w:style w:type="character" w:styleId="Emfaz">
    <w:name w:val="Emphasis"/>
    <w:basedOn w:val="Numatytasispastraiposriftas"/>
    <w:uiPriority w:val="20"/>
    <w:qFormat/>
    <w:rsid w:val="00E9436C"/>
    <w:rPr>
      <w:i/>
      <w:iCs/>
    </w:rPr>
  </w:style>
  <w:style w:type="paragraph" w:customStyle="1" w:styleId="Default">
    <w:name w:val="Default"/>
    <w:rsid w:val="00DB24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05F9"/>
    <w:pPr>
      <w:spacing w:after="0" w:line="240" w:lineRule="auto"/>
    </w:pPr>
    <w:rPr>
      <w:rFonts w:ascii="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link w:val="Komentarotekstas"/>
    <w:uiPriority w:val="99"/>
    <w:rsid w:val="004D7D15"/>
    <w:rPr>
      <w:rFonts w:ascii="Calibri" w:eastAsia="Calibri" w:hAnsi="Calibri"/>
      <w:sz w:val="20"/>
      <w:szCs w:val="20"/>
    </w:rPr>
  </w:style>
  <w:style w:type="paragraph" w:styleId="Komentarotekstas">
    <w:name w:val="annotation text"/>
    <w:basedOn w:val="prastasis"/>
    <w:link w:val="KomentarotekstasDiagrama"/>
    <w:unhideWhenUsed/>
    <w:rsid w:val="004D7D15"/>
    <w:pPr>
      <w:spacing w:after="200" w:line="276" w:lineRule="auto"/>
    </w:pPr>
    <w:rPr>
      <w:rFonts w:ascii="Calibri" w:eastAsia="Calibri" w:hAnsi="Calibri" w:cstheme="minorBidi"/>
      <w:sz w:val="20"/>
      <w:szCs w:val="20"/>
      <w:lang w:val="lt-LT"/>
    </w:rPr>
  </w:style>
  <w:style w:type="character" w:customStyle="1" w:styleId="KomentarotekstasDiagrama1">
    <w:name w:val="Komentaro tekstas Diagrama1"/>
    <w:basedOn w:val="Numatytasispastraiposriftas"/>
    <w:uiPriority w:val="99"/>
    <w:semiHidden/>
    <w:rsid w:val="004D7D15"/>
    <w:rPr>
      <w:rFonts w:ascii="Calibri" w:eastAsia="Calibri" w:hAnsi="Calibri" w:cs="Times New Roman"/>
      <w:sz w:val="20"/>
      <w:szCs w:val="20"/>
    </w:rPr>
  </w:style>
  <w:style w:type="character" w:styleId="Komentaronuoroda">
    <w:name w:val="annotation reference"/>
    <w:unhideWhenUsed/>
    <w:qFormat/>
    <w:rsid w:val="004D7D15"/>
    <w:rPr>
      <w:sz w:val="16"/>
      <w:szCs w:val="16"/>
    </w:rPr>
  </w:style>
  <w:style w:type="paragraph" w:styleId="Debesliotekstas">
    <w:name w:val="Balloon Text"/>
    <w:basedOn w:val="prastasis"/>
    <w:link w:val="DebesliotekstasDiagrama"/>
    <w:uiPriority w:val="99"/>
    <w:semiHidden/>
    <w:unhideWhenUsed/>
    <w:rsid w:val="004D7D15"/>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4D7D15"/>
    <w:rPr>
      <w:rFonts w:ascii="Segoe UI" w:eastAsia="Calibri" w:hAnsi="Segoe UI" w:cs="Segoe UI"/>
      <w:sz w:val="18"/>
      <w:szCs w:val="18"/>
    </w:rPr>
  </w:style>
  <w:style w:type="character" w:styleId="Hipersaitas">
    <w:name w:val="Hyperlink"/>
    <w:basedOn w:val="Numatytasispastraiposriftas"/>
    <w:uiPriority w:val="99"/>
    <w:unhideWhenUsed/>
    <w:rsid w:val="00E840E3"/>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E840E3"/>
    <w:pPr>
      <w:spacing w:line="240" w:lineRule="auto"/>
    </w:pPr>
    <w:rPr>
      <w:rFonts w:cs="Times New Roman"/>
      <w:b/>
      <w:bCs/>
    </w:rPr>
  </w:style>
  <w:style w:type="character" w:customStyle="1" w:styleId="KomentarotemaDiagrama">
    <w:name w:val="Komentaro tema Diagrama"/>
    <w:basedOn w:val="KomentarotekstasDiagrama"/>
    <w:link w:val="Komentarotema"/>
    <w:uiPriority w:val="99"/>
    <w:semiHidden/>
    <w:rsid w:val="00E840E3"/>
    <w:rPr>
      <w:rFonts w:ascii="Calibri" w:eastAsia="Calibri" w:hAnsi="Calibri" w:cs="Times New Roman"/>
      <w:b/>
      <w:bCs/>
      <w:sz w:val="20"/>
      <w:szCs w:val="20"/>
    </w:rPr>
  </w:style>
  <w:style w:type="character" w:customStyle="1" w:styleId="dxebaseoffice2010silver1">
    <w:name w:val="dxebase_office2010silver1"/>
    <w:qFormat/>
    <w:rsid w:val="00802DD6"/>
    <w:rPr>
      <w:rFonts w:ascii="Verdana" w:hAnsi="Verdana" w:hint="default"/>
      <w:sz w:val="17"/>
      <w:szCs w:val="17"/>
    </w:rPr>
  </w:style>
  <w:style w:type="paragraph" w:customStyle="1" w:styleId="Betarp1">
    <w:name w:val="Be tarpų1"/>
    <w:uiPriority w:val="1"/>
    <w:qFormat/>
    <w:rsid w:val="00BD756F"/>
    <w:pPr>
      <w:spacing w:after="0" w:line="240" w:lineRule="auto"/>
    </w:pPr>
    <w:rPr>
      <w:rFonts w:ascii="Calibri" w:eastAsia="Calibri" w:hAnsi="Calibri" w:cs="Times New Roman"/>
    </w:rPr>
  </w:style>
  <w:style w:type="character" w:styleId="Perirtashipersaitas">
    <w:name w:val="FollowedHyperlink"/>
    <w:basedOn w:val="Numatytasispastraiposriftas"/>
    <w:uiPriority w:val="99"/>
    <w:semiHidden/>
    <w:unhideWhenUsed/>
    <w:rsid w:val="00C44A5D"/>
    <w:rPr>
      <w:color w:val="954F72" w:themeColor="followedHyperlink"/>
      <w:u w:val="single"/>
    </w:rPr>
  </w:style>
  <w:style w:type="paragraph" w:styleId="Betarp">
    <w:name w:val="No Spacing"/>
    <w:uiPriority w:val="1"/>
    <w:qFormat/>
    <w:rsid w:val="002B34A8"/>
    <w:pPr>
      <w:spacing w:after="0" w:line="240" w:lineRule="auto"/>
    </w:pPr>
    <w:rPr>
      <w:rFonts w:ascii="Calibri" w:eastAsia="Calibri" w:hAnsi="Calibri" w:cs="Times New Roman"/>
    </w:rPr>
  </w:style>
  <w:style w:type="paragraph" w:styleId="Pataisymai">
    <w:name w:val="Revision"/>
    <w:hidden/>
    <w:uiPriority w:val="99"/>
    <w:semiHidden/>
    <w:rsid w:val="002B34A8"/>
    <w:pPr>
      <w:spacing w:after="0" w:line="240" w:lineRule="auto"/>
    </w:pPr>
    <w:rPr>
      <w:rFonts w:ascii="Calibri" w:eastAsia="Calibri" w:hAnsi="Calibri" w:cs="Times New Roman"/>
    </w:rPr>
  </w:style>
  <w:style w:type="paragraph" w:styleId="Sraopastraipa">
    <w:name w:val="List Paragraph"/>
    <w:basedOn w:val="prastasis"/>
    <w:qFormat/>
    <w:rsid w:val="00B02C6B"/>
    <w:pPr>
      <w:spacing w:after="200" w:line="276" w:lineRule="auto"/>
      <w:ind w:left="720"/>
      <w:contextualSpacing/>
    </w:pPr>
    <w:rPr>
      <w:rFonts w:ascii="Calibri" w:eastAsia="Calibri" w:hAnsi="Calibri"/>
      <w:sz w:val="22"/>
      <w:szCs w:val="22"/>
      <w:lang w:val="lt-LT"/>
    </w:rPr>
  </w:style>
  <w:style w:type="paragraph" w:styleId="Pagrindinistekstas">
    <w:name w:val="Body Text"/>
    <w:basedOn w:val="prastasis"/>
    <w:link w:val="PagrindinistekstasDiagrama"/>
    <w:uiPriority w:val="99"/>
    <w:unhideWhenUsed/>
    <w:rsid w:val="00226155"/>
    <w:pPr>
      <w:spacing w:after="120" w:line="276" w:lineRule="auto"/>
    </w:pPr>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uiPriority w:val="99"/>
    <w:qFormat/>
    <w:rsid w:val="00226155"/>
    <w:rPr>
      <w:rFonts w:ascii="Calibri" w:eastAsia="Calibri" w:hAnsi="Calibri" w:cs="Times New Roman"/>
    </w:rPr>
  </w:style>
  <w:style w:type="paragraph" w:customStyle="1" w:styleId="CM4">
    <w:name w:val="CM4"/>
    <w:basedOn w:val="prastasis"/>
    <w:next w:val="prastasis"/>
    <w:uiPriority w:val="99"/>
    <w:rsid w:val="00226155"/>
    <w:pPr>
      <w:autoSpaceDE w:val="0"/>
      <w:autoSpaceDN w:val="0"/>
      <w:adjustRightInd w:val="0"/>
    </w:pPr>
    <w:rPr>
      <w:rFonts w:ascii="EUAlbertina" w:eastAsia="Calibri" w:hAnsi="EUAlbertina"/>
      <w:lang w:val="lt-LT"/>
    </w:rPr>
  </w:style>
  <w:style w:type="paragraph" w:customStyle="1" w:styleId="prastasis1">
    <w:name w:val="Įprastasis1"/>
    <w:basedOn w:val="prastasis"/>
    <w:rsid w:val="00D15930"/>
    <w:pPr>
      <w:spacing w:before="100" w:beforeAutospacing="1" w:after="100" w:afterAutospacing="1"/>
    </w:pPr>
    <w:rPr>
      <w:rFonts w:eastAsia="Times New Roman"/>
      <w:lang w:val="lt-LT" w:eastAsia="lt-LT"/>
    </w:rPr>
  </w:style>
  <w:style w:type="paragraph" w:styleId="Pagrindiniotekstotrauka">
    <w:name w:val="Body Text Indent"/>
    <w:basedOn w:val="prastasis"/>
    <w:link w:val="PagrindiniotekstotraukaDiagrama"/>
    <w:uiPriority w:val="99"/>
    <w:unhideWhenUsed/>
    <w:rsid w:val="00F8677C"/>
    <w:pPr>
      <w:spacing w:after="120" w:line="276" w:lineRule="auto"/>
      <w:ind w:left="283"/>
    </w:pPr>
    <w:rPr>
      <w:rFonts w:ascii="Calibri" w:eastAsia="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F8677C"/>
    <w:rPr>
      <w:rFonts w:ascii="Calibri" w:eastAsia="Calibri" w:hAnsi="Calibri" w:cs="Times New Roman"/>
    </w:rPr>
  </w:style>
  <w:style w:type="paragraph" w:customStyle="1" w:styleId="ListParagraph2">
    <w:name w:val="List Paragraph2"/>
    <w:basedOn w:val="prastasis"/>
    <w:uiPriority w:val="34"/>
    <w:qFormat/>
    <w:rsid w:val="004C4489"/>
    <w:pPr>
      <w:ind w:left="1296"/>
    </w:pPr>
    <w:rPr>
      <w:rFonts w:eastAsia="Times New Roman"/>
      <w:lang w:val="lt-LT" w:eastAsia="lt-LT"/>
    </w:rPr>
  </w:style>
  <w:style w:type="character" w:customStyle="1" w:styleId="tablecellcolumn">
    <w:name w:val="tablecellcolumn"/>
    <w:basedOn w:val="Numatytasispastraiposriftas"/>
    <w:rsid w:val="0002595E"/>
  </w:style>
  <w:style w:type="paragraph" w:customStyle="1" w:styleId="ti-art">
    <w:name w:val="ti-art"/>
    <w:basedOn w:val="prastasis"/>
    <w:rsid w:val="00513816"/>
    <w:pPr>
      <w:spacing w:before="100" w:beforeAutospacing="1" w:after="100" w:afterAutospacing="1"/>
    </w:pPr>
    <w:rPr>
      <w:rFonts w:eastAsia="Times New Roman"/>
      <w:lang w:val="lt-LT" w:eastAsia="lt-LT"/>
    </w:rPr>
  </w:style>
  <w:style w:type="paragraph" w:customStyle="1" w:styleId="sti-art">
    <w:name w:val="sti-art"/>
    <w:basedOn w:val="prastasis"/>
    <w:rsid w:val="00513816"/>
    <w:pPr>
      <w:spacing w:before="100" w:beforeAutospacing="1" w:after="100" w:afterAutospacing="1"/>
    </w:pPr>
    <w:rPr>
      <w:rFonts w:eastAsia="Times New Roman"/>
      <w:lang w:val="lt-LT" w:eastAsia="lt-LT"/>
    </w:rPr>
  </w:style>
  <w:style w:type="paragraph" w:customStyle="1" w:styleId="prastasis2">
    <w:name w:val="Įprastasis2"/>
    <w:basedOn w:val="prastasis"/>
    <w:rsid w:val="00513816"/>
    <w:pPr>
      <w:spacing w:before="100" w:beforeAutospacing="1" w:after="100" w:afterAutospacing="1"/>
    </w:pPr>
    <w:rPr>
      <w:rFonts w:eastAsia="Times New Roman"/>
      <w:lang w:val="lt-LT" w:eastAsia="lt-LT"/>
    </w:rPr>
  </w:style>
  <w:style w:type="paragraph" w:customStyle="1" w:styleId="CM1">
    <w:name w:val="CM1"/>
    <w:basedOn w:val="prastasis"/>
    <w:next w:val="prastasis"/>
    <w:uiPriority w:val="99"/>
    <w:rsid w:val="00432BE2"/>
    <w:pPr>
      <w:autoSpaceDE w:val="0"/>
      <w:autoSpaceDN w:val="0"/>
      <w:adjustRightInd w:val="0"/>
    </w:pPr>
    <w:rPr>
      <w:rFonts w:ascii="EUAlbertina" w:hAnsi="EUAlbertina" w:cstheme="minorBidi"/>
      <w:lang w:val="lt-LT"/>
    </w:rPr>
  </w:style>
  <w:style w:type="paragraph" w:customStyle="1" w:styleId="CM3">
    <w:name w:val="CM3"/>
    <w:basedOn w:val="prastasis"/>
    <w:next w:val="prastasis"/>
    <w:uiPriority w:val="99"/>
    <w:rsid w:val="00432BE2"/>
    <w:pPr>
      <w:autoSpaceDE w:val="0"/>
      <w:autoSpaceDN w:val="0"/>
      <w:adjustRightInd w:val="0"/>
    </w:pPr>
    <w:rPr>
      <w:rFonts w:ascii="EUAlbertina" w:hAnsi="EUAlbertina" w:cstheme="minorBidi"/>
      <w:lang w:val="lt-LT"/>
    </w:rPr>
  </w:style>
  <w:style w:type="character" w:styleId="Emfaz">
    <w:name w:val="Emphasis"/>
    <w:basedOn w:val="Numatytasispastraiposriftas"/>
    <w:uiPriority w:val="20"/>
    <w:qFormat/>
    <w:rsid w:val="00E9436C"/>
    <w:rPr>
      <w:i/>
      <w:iCs/>
    </w:rPr>
  </w:style>
  <w:style w:type="paragraph" w:customStyle="1" w:styleId="Default">
    <w:name w:val="Default"/>
    <w:rsid w:val="00DB24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75">
      <w:bodyDiv w:val="1"/>
      <w:marLeft w:val="0"/>
      <w:marRight w:val="0"/>
      <w:marTop w:val="0"/>
      <w:marBottom w:val="0"/>
      <w:divBdr>
        <w:top w:val="none" w:sz="0" w:space="0" w:color="auto"/>
        <w:left w:val="none" w:sz="0" w:space="0" w:color="auto"/>
        <w:bottom w:val="none" w:sz="0" w:space="0" w:color="auto"/>
        <w:right w:val="none" w:sz="0" w:space="0" w:color="auto"/>
      </w:divBdr>
    </w:div>
    <w:div w:id="16349809">
      <w:bodyDiv w:val="1"/>
      <w:marLeft w:val="0"/>
      <w:marRight w:val="0"/>
      <w:marTop w:val="0"/>
      <w:marBottom w:val="0"/>
      <w:divBdr>
        <w:top w:val="none" w:sz="0" w:space="0" w:color="auto"/>
        <w:left w:val="none" w:sz="0" w:space="0" w:color="auto"/>
        <w:bottom w:val="none" w:sz="0" w:space="0" w:color="auto"/>
        <w:right w:val="none" w:sz="0" w:space="0" w:color="auto"/>
      </w:divBdr>
      <w:divsChild>
        <w:div w:id="1537699434">
          <w:marLeft w:val="0"/>
          <w:marRight w:val="0"/>
          <w:marTop w:val="0"/>
          <w:marBottom w:val="0"/>
          <w:divBdr>
            <w:top w:val="none" w:sz="0" w:space="0" w:color="auto"/>
            <w:left w:val="none" w:sz="0" w:space="0" w:color="auto"/>
            <w:bottom w:val="none" w:sz="0" w:space="0" w:color="auto"/>
            <w:right w:val="none" w:sz="0" w:space="0" w:color="auto"/>
          </w:divBdr>
          <w:divsChild>
            <w:div w:id="531770734">
              <w:marLeft w:val="0"/>
              <w:marRight w:val="0"/>
              <w:marTop w:val="0"/>
              <w:marBottom w:val="0"/>
              <w:divBdr>
                <w:top w:val="none" w:sz="0" w:space="0" w:color="auto"/>
                <w:left w:val="none" w:sz="0" w:space="0" w:color="auto"/>
                <w:bottom w:val="none" w:sz="0" w:space="0" w:color="auto"/>
                <w:right w:val="none" w:sz="0" w:space="0" w:color="auto"/>
              </w:divBdr>
              <w:divsChild>
                <w:div w:id="584457045">
                  <w:marLeft w:val="0"/>
                  <w:marRight w:val="0"/>
                  <w:marTop w:val="0"/>
                  <w:marBottom w:val="0"/>
                  <w:divBdr>
                    <w:top w:val="none" w:sz="0" w:space="0" w:color="auto"/>
                    <w:left w:val="none" w:sz="0" w:space="0" w:color="auto"/>
                    <w:bottom w:val="none" w:sz="0" w:space="0" w:color="auto"/>
                    <w:right w:val="none" w:sz="0" w:space="0" w:color="auto"/>
                  </w:divBdr>
                  <w:divsChild>
                    <w:div w:id="973827548">
                      <w:marLeft w:val="0"/>
                      <w:marRight w:val="0"/>
                      <w:marTop w:val="0"/>
                      <w:marBottom w:val="0"/>
                      <w:divBdr>
                        <w:top w:val="none" w:sz="0" w:space="0" w:color="auto"/>
                        <w:left w:val="none" w:sz="0" w:space="0" w:color="auto"/>
                        <w:bottom w:val="none" w:sz="0" w:space="0" w:color="auto"/>
                        <w:right w:val="none" w:sz="0" w:space="0" w:color="auto"/>
                      </w:divBdr>
                    </w:div>
                    <w:div w:id="799810336">
                      <w:marLeft w:val="0"/>
                      <w:marRight w:val="0"/>
                      <w:marTop w:val="0"/>
                      <w:marBottom w:val="0"/>
                      <w:divBdr>
                        <w:top w:val="none" w:sz="0" w:space="0" w:color="auto"/>
                        <w:left w:val="none" w:sz="0" w:space="0" w:color="auto"/>
                        <w:bottom w:val="none" w:sz="0" w:space="0" w:color="auto"/>
                        <w:right w:val="none" w:sz="0" w:space="0" w:color="auto"/>
                      </w:divBdr>
                    </w:div>
                    <w:div w:id="256407409">
                      <w:marLeft w:val="0"/>
                      <w:marRight w:val="0"/>
                      <w:marTop w:val="0"/>
                      <w:marBottom w:val="0"/>
                      <w:divBdr>
                        <w:top w:val="none" w:sz="0" w:space="0" w:color="auto"/>
                        <w:left w:val="none" w:sz="0" w:space="0" w:color="auto"/>
                        <w:bottom w:val="none" w:sz="0" w:space="0" w:color="auto"/>
                        <w:right w:val="none" w:sz="0" w:space="0" w:color="auto"/>
                      </w:divBdr>
                    </w:div>
                    <w:div w:id="1561676765">
                      <w:marLeft w:val="0"/>
                      <w:marRight w:val="0"/>
                      <w:marTop w:val="0"/>
                      <w:marBottom w:val="0"/>
                      <w:divBdr>
                        <w:top w:val="none" w:sz="0" w:space="0" w:color="auto"/>
                        <w:left w:val="none" w:sz="0" w:space="0" w:color="auto"/>
                        <w:bottom w:val="none" w:sz="0" w:space="0" w:color="auto"/>
                        <w:right w:val="none" w:sz="0" w:space="0" w:color="auto"/>
                      </w:divBdr>
                    </w:div>
                    <w:div w:id="1777485313">
                      <w:marLeft w:val="0"/>
                      <w:marRight w:val="0"/>
                      <w:marTop w:val="0"/>
                      <w:marBottom w:val="0"/>
                      <w:divBdr>
                        <w:top w:val="none" w:sz="0" w:space="0" w:color="auto"/>
                        <w:left w:val="none" w:sz="0" w:space="0" w:color="auto"/>
                        <w:bottom w:val="none" w:sz="0" w:space="0" w:color="auto"/>
                        <w:right w:val="none" w:sz="0" w:space="0" w:color="auto"/>
                      </w:divBdr>
                    </w:div>
                    <w:div w:id="6882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5629">
      <w:bodyDiv w:val="1"/>
      <w:marLeft w:val="0"/>
      <w:marRight w:val="0"/>
      <w:marTop w:val="0"/>
      <w:marBottom w:val="0"/>
      <w:divBdr>
        <w:top w:val="none" w:sz="0" w:space="0" w:color="auto"/>
        <w:left w:val="none" w:sz="0" w:space="0" w:color="auto"/>
        <w:bottom w:val="none" w:sz="0" w:space="0" w:color="auto"/>
        <w:right w:val="none" w:sz="0" w:space="0" w:color="auto"/>
      </w:divBdr>
    </w:div>
    <w:div w:id="43872213">
      <w:bodyDiv w:val="1"/>
      <w:marLeft w:val="0"/>
      <w:marRight w:val="0"/>
      <w:marTop w:val="0"/>
      <w:marBottom w:val="0"/>
      <w:divBdr>
        <w:top w:val="none" w:sz="0" w:space="0" w:color="auto"/>
        <w:left w:val="none" w:sz="0" w:space="0" w:color="auto"/>
        <w:bottom w:val="none" w:sz="0" w:space="0" w:color="auto"/>
        <w:right w:val="none" w:sz="0" w:space="0" w:color="auto"/>
      </w:divBdr>
    </w:div>
    <w:div w:id="48964505">
      <w:bodyDiv w:val="1"/>
      <w:marLeft w:val="0"/>
      <w:marRight w:val="0"/>
      <w:marTop w:val="0"/>
      <w:marBottom w:val="0"/>
      <w:divBdr>
        <w:top w:val="none" w:sz="0" w:space="0" w:color="auto"/>
        <w:left w:val="none" w:sz="0" w:space="0" w:color="auto"/>
        <w:bottom w:val="none" w:sz="0" w:space="0" w:color="auto"/>
        <w:right w:val="none" w:sz="0" w:space="0" w:color="auto"/>
      </w:divBdr>
    </w:div>
    <w:div w:id="52239407">
      <w:bodyDiv w:val="1"/>
      <w:marLeft w:val="0"/>
      <w:marRight w:val="0"/>
      <w:marTop w:val="0"/>
      <w:marBottom w:val="0"/>
      <w:divBdr>
        <w:top w:val="none" w:sz="0" w:space="0" w:color="auto"/>
        <w:left w:val="none" w:sz="0" w:space="0" w:color="auto"/>
        <w:bottom w:val="none" w:sz="0" w:space="0" w:color="auto"/>
        <w:right w:val="none" w:sz="0" w:space="0" w:color="auto"/>
      </w:divBdr>
      <w:divsChild>
        <w:div w:id="1149134245">
          <w:marLeft w:val="0"/>
          <w:marRight w:val="0"/>
          <w:marTop w:val="0"/>
          <w:marBottom w:val="0"/>
          <w:divBdr>
            <w:top w:val="none" w:sz="0" w:space="0" w:color="auto"/>
            <w:left w:val="none" w:sz="0" w:space="0" w:color="auto"/>
            <w:bottom w:val="none" w:sz="0" w:space="0" w:color="auto"/>
            <w:right w:val="none" w:sz="0" w:space="0" w:color="auto"/>
          </w:divBdr>
        </w:div>
      </w:divsChild>
    </w:div>
    <w:div w:id="73940597">
      <w:bodyDiv w:val="1"/>
      <w:marLeft w:val="0"/>
      <w:marRight w:val="0"/>
      <w:marTop w:val="0"/>
      <w:marBottom w:val="0"/>
      <w:divBdr>
        <w:top w:val="none" w:sz="0" w:space="0" w:color="auto"/>
        <w:left w:val="none" w:sz="0" w:space="0" w:color="auto"/>
        <w:bottom w:val="none" w:sz="0" w:space="0" w:color="auto"/>
        <w:right w:val="none" w:sz="0" w:space="0" w:color="auto"/>
      </w:divBdr>
    </w:div>
    <w:div w:id="87583627">
      <w:bodyDiv w:val="1"/>
      <w:marLeft w:val="0"/>
      <w:marRight w:val="0"/>
      <w:marTop w:val="0"/>
      <w:marBottom w:val="0"/>
      <w:divBdr>
        <w:top w:val="none" w:sz="0" w:space="0" w:color="auto"/>
        <w:left w:val="none" w:sz="0" w:space="0" w:color="auto"/>
        <w:bottom w:val="none" w:sz="0" w:space="0" w:color="auto"/>
        <w:right w:val="none" w:sz="0" w:space="0" w:color="auto"/>
      </w:divBdr>
    </w:div>
    <w:div w:id="90710656">
      <w:bodyDiv w:val="1"/>
      <w:marLeft w:val="0"/>
      <w:marRight w:val="0"/>
      <w:marTop w:val="0"/>
      <w:marBottom w:val="0"/>
      <w:divBdr>
        <w:top w:val="none" w:sz="0" w:space="0" w:color="auto"/>
        <w:left w:val="none" w:sz="0" w:space="0" w:color="auto"/>
        <w:bottom w:val="none" w:sz="0" w:space="0" w:color="auto"/>
        <w:right w:val="none" w:sz="0" w:space="0" w:color="auto"/>
      </w:divBdr>
    </w:div>
    <w:div w:id="104614831">
      <w:bodyDiv w:val="1"/>
      <w:marLeft w:val="0"/>
      <w:marRight w:val="0"/>
      <w:marTop w:val="0"/>
      <w:marBottom w:val="0"/>
      <w:divBdr>
        <w:top w:val="none" w:sz="0" w:space="0" w:color="auto"/>
        <w:left w:val="none" w:sz="0" w:space="0" w:color="auto"/>
        <w:bottom w:val="none" w:sz="0" w:space="0" w:color="auto"/>
        <w:right w:val="none" w:sz="0" w:space="0" w:color="auto"/>
      </w:divBdr>
    </w:div>
    <w:div w:id="107044597">
      <w:bodyDiv w:val="1"/>
      <w:marLeft w:val="0"/>
      <w:marRight w:val="0"/>
      <w:marTop w:val="0"/>
      <w:marBottom w:val="0"/>
      <w:divBdr>
        <w:top w:val="none" w:sz="0" w:space="0" w:color="auto"/>
        <w:left w:val="none" w:sz="0" w:space="0" w:color="auto"/>
        <w:bottom w:val="none" w:sz="0" w:space="0" w:color="auto"/>
        <w:right w:val="none" w:sz="0" w:space="0" w:color="auto"/>
      </w:divBdr>
    </w:div>
    <w:div w:id="109324279">
      <w:bodyDiv w:val="1"/>
      <w:marLeft w:val="0"/>
      <w:marRight w:val="0"/>
      <w:marTop w:val="0"/>
      <w:marBottom w:val="0"/>
      <w:divBdr>
        <w:top w:val="none" w:sz="0" w:space="0" w:color="auto"/>
        <w:left w:val="none" w:sz="0" w:space="0" w:color="auto"/>
        <w:bottom w:val="none" w:sz="0" w:space="0" w:color="auto"/>
        <w:right w:val="none" w:sz="0" w:space="0" w:color="auto"/>
      </w:divBdr>
      <w:divsChild>
        <w:div w:id="762724740">
          <w:marLeft w:val="0"/>
          <w:marRight w:val="0"/>
          <w:marTop w:val="0"/>
          <w:marBottom w:val="0"/>
          <w:divBdr>
            <w:top w:val="none" w:sz="0" w:space="0" w:color="auto"/>
            <w:left w:val="none" w:sz="0" w:space="0" w:color="auto"/>
            <w:bottom w:val="none" w:sz="0" w:space="0" w:color="auto"/>
            <w:right w:val="none" w:sz="0" w:space="0" w:color="auto"/>
          </w:divBdr>
          <w:divsChild>
            <w:div w:id="909777629">
              <w:marLeft w:val="0"/>
              <w:marRight w:val="0"/>
              <w:marTop w:val="0"/>
              <w:marBottom w:val="0"/>
              <w:divBdr>
                <w:top w:val="none" w:sz="0" w:space="0" w:color="auto"/>
                <w:left w:val="none" w:sz="0" w:space="0" w:color="auto"/>
                <w:bottom w:val="none" w:sz="0" w:space="0" w:color="auto"/>
                <w:right w:val="none" w:sz="0" w:space="0" w:color="auto"/>
              </w:divBdr>
              <w:divsChild>
                <w:div w:id="829366811">
                  <w:marLeft w:val="0"/>
                  <w:marRight w:val="0"/>
                  <w:marTop w:val="0"/>
                  <w:marBottom w:val="0"/>
                  <w:divBdr>
                    <w:top w:val="none" w:sz="0" w:space="0" w:color="auto"/>
                    <w:left w:val="none" w:sz="0" w:space="0" w:color="auto"/>
                    <w:bottom w:val="none" w:sz="0" w:space="0" w:color="auto"/>
                    <w:right w:val="none" w:sz="0" w:space="0" w:color="auto"/>
                  </w:divBdr>
                </w:div>
                <w:div w:id="1299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5107">
      <w:bodyDiv w:val="1"/>
      <w:marLeft w:val="0"/>
      <w:marRight w:val="0"/>
      <w:marTop w:val="0"/>
      <w:marBottom w:val="0"/>
      <w:divBdr>
        <w:top w:val="none" w:sz="0" w:space="0" w:color="auto"/>
        <w:left w:val="none" w:sz="0" w:space="0" w:color="auto"/>
        <w:bottom w:val="none" w:sz="0" w:space="0" w:color="auto"/>
        <w:right w:val="none" w:sz="0" w:space="0" w:color="auto"/>
      </w:divBdr>
      <w:divsChild>
        <w:div w:id="1170681556">
          <w:marLeft w:val="0"/>
          <w:marRight w:val="0"/>
          <w:marTop w:val="0"/>
          <w:marBottom w:val="0"/>
          <w:divBdr>
            <w:top w:val="none" w:sz="0" w:space="0" w:color="auto"/>
            <w:left w:val="none" w:sz="0" w:space="0" w:color="auto"/>
            <w:bottom w:val="none" w:sz="0" w:space="0" w:color="auto"/>
            <w:right w:val="none" w:sz="0" w:space="0" w:color="auto"/>
          </w:divBdr>
        </w:div>
        <w:div w:id="495271043">
          <w:marLeft w:val="0"/>
          <w:marRight w:val="0"/>
          <w:marTop w:val="0"/>
          <w:marBottom w:val="0"/>
          <w:divBdr>
            <w:top w:val="none" w:sz="0" w:space="0" w:color="auto"/>
            <w:left w:val="none" w:sz="0" w:space="0" w:color="auto"/>
            <w:bottom w:val="none" w:sz="0" w:space="0" w:color="auto"/>
            <w:right w:val="none" w:sz="0" w:space="0" w:color="auto"/>
          </w:divBdr>
        </w:div>
        <w:div w:id="1982032357">
          <w:marLeft w:val="0"/>
          <w:marRight w:val="0"/>
          <w:marTop w:val="0"/>
          <w:marBottom w:val="0"/>
          <w:divBdr>
            <w:top w:val="none" w:sz="0" w:space="0" w:color="auto"/>
            <w:left w:val="none" w:sz="0" w:space="0" w:color="auto"/>
            <w:bottom w:val="none" w:sz="0" w:space="0" w:color="auto"/>
            <w:right w:val="none" w:sz="0" w:space="0" w:color="auto"/>
          </w:divBdr>
        </w:div>
        <w:div w:id="384068508">
          <w:marLeft w:val="0"/>
          <w:marRight w:val="0"/>
          <w:marTop w:val="0"/>
          <w:marBottom w:val="0"/>
          <w:divBdr>
            <w:top w:val="none" w:sz="0" w:space="0" w:color="auto"/>
            <w:left w:val="none" w:sz="0" w:space="0" w:color="auto"/>
            <w:bottom w:val="none" w:sz="0" w:space="0" w:color="auto"/>
            <w:right w:val="none" w:sz="0" w:space="0" w:color="auto"/>
          </w:divBdr>
        </w:div>
        <w:div w:id="1867020793">
          <w:marLeft w:val="0"/>
          <w:marRight w:val="0"/>
          <w:marTop w:val="0"/>
          <w:marBottom w:val="0"/>
          <w:divBdr>
            <w:top w:val="none" w:sz="0" w:space="0" w:color="auto"/>
            <w:left w:val="none" w:sz="0" w:space="0" w:color="auto"/>
            <w:bottom w:val="none" w:sz="0" w:space="0" w:color="auto"/>
            <w:right w:val="none" w:sz="0" w:space="0" w:color="auto"/>
          </w:divBdr>
        </w:div>
        <w:div w:id="1613247477">
          <w:marLeft w:val="0"/>
          <w:marRight w:val="0"/>
          <w:marTop w:val="0"/>
          <w:marBottom w:val="0"/>
          <w:divBdr>
            <w:top w:val="none" w:sz="0" w:space="0" w:color="auto"/>
            <w:left w:val="none" w:sz="0" w:space="0" w:color="auto"/>
            <w:bottom w:val="none" w:sz="0" w:space="0" w:color="auto"/>
            <w:right w:val="none" w:sz="0" w:space="0" w:color="auto"/>
          </w:divBdr>
        </w:div>
        <w:div w:id="1221476695">
          <w:marLeft w:val="0"/>
          <w:marRight w:val="0"/>
          <w:marTop w:val="0"/>
          <w:marBottom w:val="0"/>
          <w:divBdr>
            <w:top w:val="none" w:sz="0" w:space="0" w:color="auto"/>
            <w:left w:val="none" w:sz="0" w:space="0" w:color="auto"/>
            <w:bottom w:val="none" w:sz="0" w:space="0" w:color="auto"/>
            <w:right w:val="none" w:sz="0" w:space="0" w:color="auto"/>
          </w:divBdr>
        </w:div>
        <w:div w:id="916981851">
          <w:marLeft w:val="0"/>
          <w:marRight w:val="0"/>
          <w:marTop w:val="0"/>
          <w:marBottom w:val="0"/>
          <w:divBdr>
            <w:top w:val="none" w:sz="0" w:space="0" w:color="auto"/>
            <w:left w:val="none" w:sz="0" w:space="0" w:color="auto"/>
            <w:bottom w:val="none" w:sz="0" w:space="0" w:color="auto"/>
            <w:right w:val="none" w:sz="0" w:space="0" w:color="auto"/>
          </w:divBdr>
        </w:div>
        <w:div w:id="381099861">
          <w:marLeft w:val="0"/>
          <w:marRight w:val="0"/>
          <w:marTop w:val="0"/>
          <w:marBottom w:val="0"/>
          <w:divBdr>
            <w:top w:val="none" w:sz="0" w:space="0" w:color="auto"/>
            <w:left w:val="none" w:sz="0" w:space="0" w:color="auto"/>
            <w:bottom w:val="none" w:sz="0" w:space="0" w:color="auto"/>
            <w:right w:val="none" w:sz="0" w:space="0" w:color="auto"/>
          </w:divBdr>
        </w:div>
      </w:divsChild>
    </w:div>
    <w:div w:id="124545049">
      <w:bodyDiv w:val="1"/>
      <w:marLeft w:val="0"/>
      <w:marRight w:val="0"/>
      <w:marTop w:val="0"/>
      <w:marBottom w:val="0"/>
      <w:divBdr>
        <w:top w:val="none" w:sz="0" w:space="0" w:color="auto"/>
        <w:left w:val="none" w:sz="0" w:space="0" w:color="auto"/>
        <w:bottom w:val="none" w:sz="0" w:space="0" w:color="auto"/>
        <w:right w:val="none" w:sz="0" w:space="0" w:color="auto"/>
      </w:divBdr>
      <w:divsChild>
        <w:div w:id="2108234757">
          <w:marLeft w:val="0"/>
          <w:marRight w:val="0"/>
          <w:marTop w:val="0"/>
          <w:marBottom w:val="0"/>
          <w:divBdr>
            <w:top w:val="none" w:sz="0" w:space="0" w:color="auto"/>
            <w:left w:val="none" w:sz="0" w:space="0" w:color="auto"/>
            <w:bottom w:val="none" w:sz="0" w:space="0" w:color="auto"/>
            <w:right w:val="none" w:sz="0" w:space="0" w:color="auto"/>
          </w:divBdr>
          <w:divsChild>
            <w:div w:id="1632252007">
              <w:marLeft w:val="0"/>
              <w:marRight w:val="0"/>
              <w:marTop w:val="0"/>
              <w:marBottom w:val="0"/>
              <w:divBdr>
                <w:top w:val="none" w:sz="0" w:space="0" w:color="auto"/>
                <w:left w:val="none" w:sz="0" w:space="0" w:color="auto"/>
                <w:bottom w:val="none" w:sz="0" w:space="0" w:color="auto"/>
                <w:right w:val="none" w:sz="0" w:space="0" w:color="auto"/>
              </w:divBdr>
              <w:divsChild>
                <w:div w:id="1148548443">
                  <w:marLeft w:val="0"/>
                  <w:marRight w:val="0"/>
                  <w:marTop w:val="0"/>
                  <w:marBottom w:val="0"/>
                  <w:divBdr>
                    <w:top w:val="none" w:sz="0" w:space="0" w:color="auto"/>
                    <w:left w:val="none" w:sz="0" w:space="0" w:color="auto"/>
                    <w:bottom w:val="none" w:sz="0" w:space="0" w:color="auto"/>
                    <w:right w:val="none" w:sz="0" w:space="0" w:color="auto"/>
                  </w:divBdr>
                  <w:divsChild>
                    <w:div w:id="2036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631">
      <w:bodyDiv w:val="1"/>
      <w:marLeft w:val="0"/>
      <w:marRight w:val="0"/>
      <w:marTop w:val="0"/>
      <w:marBottom w:val="0"/>
      <w:divBdr>
        <w:top w:val="none" w:sz="0" w:space="0" w:color="auto"/>
        <w:left w:val="none" w:sz="0" w:space="0" w:color="auto"/>
        <w:bottom w:val="none" w:sz="0" w:space="0" w:color="auto"/>
        <w:right w:val="none" w:sz="0" w:space="0" w:color="auto"/>
      </w:divBdr>
      <w:divsChild>
        <w:div w:id="1331446602">
          <w:marLeft w:val="0"/>
          <w:marRight w:val="0"/>
          <w:marTop w:val="0"/>
          <w:marBottom w:val="0"/>
          <w:divBdr>
            <w:top w:val="none" w:sz="0" w:space="0" w:color="auto"/>
            <w:left w:val="none" w:sz="0" w:space="0" w:color="auto"/>
            <w:bottom w:val="none" w:sz="0" w:space="0" w:color="auto"/>
            <w:right w:val="none" w:sz="0" w:space="0" w:color="auto"/>
          </w:divBdr>
          <w:divsChild>
            <w:div w:id="885022702">
              <w:marLeft w:val="0"/>
              <w:marRight w:val="0"/>
              <w:marTop w:val="0"/>
              <w:marBottom w:val="0"/>
              <w:divBdr>
                <w:top w:val="none" w:sz="0" w:space="0" w:color="auto"/>
                <w:left w:val="none" w:sz="0" w:space="0" w:color="auto"/>
                <w:bottom w:val="none" w:sz="0" w:space="0" w:color="auto"/>
                <w:right w:val="none" w:sz="0" w:space="0" w:color="auto"/>
              </w:divBdr>
              <w:divsChild>
                <w:div w:id="220288037">
                  <w:marLeft w:val="0"/>
                  <w:marRight w:val="0"/>
                  <w:marTop w:val="0"/>
                  <w:marBottom w:val="0"/>
                  <w:divBdr>
                    <w:top w:val="none" w:sz="0" w:space="0" w:color="auto"/>
                    <w:left w:val="none" w:sz="0" w:space="0" w:color="auto"/>
                    <w:bottom w:val="none" w:sz="0" w:space="0" w:color="auto"/>
                    <w:right w:val="none" w:sz="0" w:space="0" w:color="auto"/>
                  </w:divBdr>
                  <w:divsChild>
                    <w:div w:id="352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6969">
      <w:bodyDiv w:val="1"/>
      <w:marLeft w:val="0"/>
      <w:marRight w:val="0"/>
      <w:marTop w:val="0"/>
      <w:marBottom w:val="0"/>
      <w:divBdr>
        <w:top w:val="none" w:sz="0" w:space="0" w:color="auto"/>
        <w:left w:val="none" w:sz="0" w:space="0" w:color="auto"/>
        <w:bottom w:val="none" w:sz="0" w:space="0" w:color="auto"/>
        <w:right w:val="none" w:sz="0" w:space="0" w:color="auto"/>
      </w:divBdr>
    </w:div>
    <w:div w:id="137379612">
      <w:bodyDiv w:val="1"/>
      <w:marLeft w:val="0"/>
      <w:marRight w:val="0"/>
      <w:marTop w:val="0"/>
      <w:marBottom w:val="0"/>
      <w:divBdr>
        <w:top w:val="none" w:sz="0" w:space="0" w:color="auto"/>
        <w:left w:val="none" w:sz="0" w:space="0" w:color="auto"/>
        <w:bottom w:val="none" w:sz="0" w:space="0" w:color="auto"/>
        <w:right w:val="none" w:sz="0" w:space="0" w:color="auto"/>
      </w:divBdr>
    </w:div>
    <w:div w:id="151675627">
      <w:bodyDiv w:val="1"/>
      <w:marLeft w:val="0"/>
      <w:marRight w:val="0"/>
      <w:marTop w:val="0"/>
      <w:marBottom w:val="0"/>
      <w:divBdr>
        <w:top w:val="none" w:sz="0" w:space="0" w:color="auto"/>
        <w:left w:val="none" w:sz="0" w:space="0" w:color="auto"/>
        <w:bottom w:val="none" w:sz="0" w:space="0" w:color="auto"/>
        <w:right w:val="none" w:sz="0" w:space="0" w:color="auto"/>
      </w:divBdr>
      <w:divsChild>
        <w:div w:id="291331621">
          <w:marLeft w:val="0"/>
          <w:marRight w:val="0"/>
          <w:marTop w:val="0"/>
          <w:marBottom w:val="0"/>
          <w:divBdr>
            <w:top w:val="none" w:sz="0" w:space="0" w:color="auto"/>
            <w:left w:val="none" w:sz="0" w:space="0" w:color="auto"/>
            <w:bottom w:val="none" w:sz="0" w:space="0" w:color="auto"/>
            <w:right w:val="none" w:sz="0" w:space="0" w:color="auto"/>
          </w:divBdr>
          <w:divsChild>
            <w:div w:id="1927642298">
              <w:marLeft w:val="0"/>
              <w:marRight w:val="0"/>
              <w:marTop w:val="0"/>
              <w:marBottom w:val="0"/>
              <w:divBdr>
                <w:top w:val="none" w:sz="0" w:space="0" w:color="auto"/>
                <w:left w:val="none" w:sz="0" w:space="0" w:color="auto"/>
                <w:bottom w:val="none" w:sz="0" w:space="0" w:color="auto"/>
                <w:right w:val="none" w:sz="0" w:space="0" w:color="auto"/>
              </w:divBdr>
              <w:divsChild>
                <w:div w:id="1055854122">
                  <w:marLeft w:val="0"/>
                  <w:marRight w:val="0"/>
                  <w:marTop w:val="0"/>
                  <w:marBottom w:val="0"/>
                  <w:divBdr>
                    <w:top w:val="none" w:sz="0" w:space="0" w:color="auto"/>
                    <w:left w:val="none" w:sz="0" w:space="0" w:color="auto"/>
                    <w:bottom w:val="none" w:sz="0" w:space="0" w:color="auto"/>
                    <w:right w:val="none" w:sz="0" w:space="0" w:color="auto"/>
                  </w:divBdr>
                  <w:divsChild>
                    <w:div w:id="464667841">
                      <w:marLeft w:val="0"/>
                      <w:marRight w:val="0"/>
                      <w:marTop w:val="0"/>
                      <w:marBottom w:val="0"/>
                      <w:divBdr>
                        <w:top w:val="none" w:sz="0" w:space="0" w:color="auto"/>
                        <w:left w:val="none" w:sz="0" w:space="0" w:color="auto"/>
                        <w:bottom w:val="none" w:sz="0" w:space="0" w:color="auto"/>
                        <w:right w:val="none" w:sz="0" w:space="0" w:color="auto"/>
                      </w:divBdr>
                      <w:divsChild>
                        <w:div w:id="1570459544">
                          <w:marLeft w:val="0"/>
                          <w:marRight w:val="0"/>
                          <w:marTop w:val="0"/>
                          <w:marBottom w:val="0"/>
                          <w:divBdr>
                            <w:top w:val="none" w:sz="0" w:space="0" w:color="auto"/>
                            <w:left w:val="none" w:sz="0" w:space="0" w:color="auto"/>
                            <w:bottom w:val="none" w:sz="0" w:space="0" w:color="auto"/>
                            <w:right w:val="none" w:sz="0" w:space="0" w:color="auto"/>
                          </w:divBdr>
                        </w:div>
                        <w:div w:id="616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9199">
          <w:marLeft w:val="0"/>
          <w:marRight w:val="0"/>
          <w:marTop w:val="0"/>
          <w:marBottom w:val="0"/>
          <w:divBdr>
            <w:top w:val="none" w:sz="0" w:space="0" w:color="auto"/>
            <w:left w:val="none" w:sz="0" w:space="0" w:color="auto"/>
            <w:bottom w:val="none" w:sz="0" w:space="0" w:color="auto"/>
            <w:right w:val="none" w:sz="0" w:space="0" w:color="auto"/>
          </w:divBdr>
          <w:divsChild>
            <w:div w:id="156531538">
              <w:marLeft w:val="0"/>
              <w:marRight w:val="0"/>
              <w:marTop w:val="0"/>
              <w:marBottom w:val="0"/>
              <w:divBdr>
                <w:top w:val="none" w:sz="0" w:space="0" w:color="auto"/>
                <w:left w:val="none" w:sz="0" w:space="0" w:color="auto"/>
                <w:bottom w:val="none" w:sz="0" w:space="0" w:color="auto"/>
                <w:right w:val="none" w:sz="0" w:space="0" w:color="auto"/>
              </w:divBdr>
              <w:divsChild>
                <w:div w:id="93792546">
                  <w:marLeft w:val="0"/>
                  <w:marRight w:val="0"/>
                  <w:marTop w:val="0"/>
                  <w:marBottom w:val="0"/>
                  <w:divBdr>
                    <w:top w:val="none" w:sz="0" w:space="0" w:color="auto"/>
                    <w:left w:val="none" w:sz="0" w:space="0" w:color="auto"/>
                    <w:bottom w:val="none" w:sz="0" w:space="0" w:color="auto"/>
                    <w:right w:val="none" w:sz="0" w:space="0" w:color="auto"/>
                  </w:divBdr>
                  <w:divsChild>
                    <w:div w:id="1656641252">
                      <w:marLeft w:val="0"/>
                      <w:marRight w:val="0"/>
                      <w:marTop w:val="0"/>
                      <w:marBottom w:val="0"/>
                      <w:divBdr>
                        <w:top w:val="none" w:sz="0" w:space="0" w:color="auto"/>
                        <w:left w:val="none" w:sz="0" w:space="0" w:color="auto"/>
                        <w:bottom w:val="none" w:sz="0" w:space="0" w:color="auto"/>
                        <w:right w:val="none" w:sz="0" w:space="0" w:color="auto"/>
                      </w:divBdr>
                      <w:divsChild>
                        <w:div w:id="1220553998">
                          <w:marLeft w:val="0"/>
                          <w:marRight w:val="0"/>
                          <w:marTop w:val="0"/>
                          <w:marBottom w:val="0"/>
                          <w:divBdr>
                            <w:top w:val="none" w:sz="0" w:space="0" w:color="auto"/>
                            <w:left w:val="none" w:sz="0" w:space="0" w:color="auto"/>
                            <w:bottom w:val="none" w:sz="0" w:space="0" w:color="auto"/>
                            <w:right w:val="none" w:sz="0" w:space="0" w:color="auto"/>
                          </w:divBdr>
                        </w:div>
                        <w:div w:id="291399233">
                          <w:marLeft w:val="0"/>
                          <w:marRight w:val="0"/>
                          <w:marTop w:val="0"/>
                          <w:marBottom w:val="0"/>
                          <w:divBdr>
                            <w:top w:val="none" w:sz="0" w:space="0" w:color="auto"/>
                            <w:left w:val="none" w:sz="0" w:space="0" w:color="auto"/>
                            <w:bottom w:val="none" w:sz="0" w:space="0" w:color="auto"/>
                            <w:right w:val="none" w:sz="0" w:space="0" w:color="auto"/>
                          </w:divBdr>
                        </w:div>
                        <w:div w:id="1962107297">
                          <w:marLeft w:val="0"/>
                          <w:marRight w:val="0"/>
                          <w:marTop w:val="0"/>
                          <w:marBottom w:val="0"/>
                          <w:divBdr>
                            <w:top w:val="none" w:sz="0" w:space="0" w:color="auto"/>
                            <w:left w:val="none" w:sz="0" w:space="0" w:color="auto"/>
                            <w:bottom w:val="none" w:sz="0" w:space="0" w:color="auto"/>
                            <w:right w:val="none" w:sz="0" w:space="0" w:color="auto"/>
                          </w:divBdr>
                        </w:div>
                        <w:div w:id="29231899">
                          <w:marLeft w:val="0"/>
                          <w:marRight w:val="0"/>
                          <w:marTop w:val="0"/>
                          <w:marBottom w:val="0"/>
                          <w:divBdr>
                            <w:top w:val="none" w:sz="0" w:space="0" w:color="auto"/>
                            <w:left w:val="none" w:sz="0" w:space="0" w:color="auto"/>
                            <w:bottom w:val="none" w:sz="0" w:space="0" w:color="auto"/>
                            <w:right w:val="none" w:sz="0" w:space="0" w:color="auto"/>
                          </w:divBdr>
                        </w:div>
                        <w:div w:id="4722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11225">
      <w:bodyDiv w:val="1"/>
      <w:marLeft w:val="0"/>
      <w:marRight w:val="0"/>
      <w:marTop w:val="0"/>
      <w:marBottom w:val="0"/>
      <w:divBdr>
        <w:top w:val="none" w:sz="0" w:space="0" w:color="auto"/>
        <w:left w:val="none" w:sz="0" w:space="0" w:color="auto"/>
        <w:bottom w:val="none" w:sz="0" w:space="0" w:color="auto"/>
        <w:right w:val="none" w:sz="0" w:space="0" w:color="auto"/>
      </w:divBdr>
    </w:div>
    <w:div w:id="205483368">
      <w:bodyDiv w:val="1"/>
      <w:marLeft w:val="0"/>
      <w:marRight w:val="0"/>
      <w:marTop w:val="0"/>
      <w:marBottom w:val="0"/>
      <w:divBdr>
        <w:top w:val="none" w:sz="0" w:space="0" w:color="auto"/>
        <w:left w:val="none" w:sz="0" w:space="0" w:color="auto"/>
        <w:bottom w:val="none" w:sz="0" w:space="0" w:color="auto"/>
        <w:right w:val="none" w:sz="0" w:space="0" w:color="auto"/>
      </w:divBdr>
    </w:div>
    <w:div w:id="212084416">
      <w:bodyDiv w:val="1"/>
      <w:marLeft w:val="0"/>
      <w:marRight w:val="0"/>
      <w:marTop w:val="0"/>
      <w:marBottom w:val="0"/>
      <w:divBdr>
        <w:top w:val="none" w:sz="0" w:space="0" w:color="auto"/>
        <w:left w:val="none" w:sz="0" w:space="0" w:color="auto"/>
        <w:bottom w:val="none" w:sz="0" w:space="0" w:color="auto"/>
        <w:right w:val="none" w:sz="0" w:space="0" w:color="auto"/>
      </w:divBdr>
    </w:div>
    <w:div w:id="244462163">
      <w:bodyDiv w:val="1"/>
      <w:marLeft w:val="0"/>
      <w:marRight w:val="0"/>
      <w:marTop w:val="0"/>
      <w:marBottom w:val="0"/>
      <w:divBdr>
        <w:top w:val="none" w:sz="0" w:space="0" w:color="auto"/>
        <w:left w:val="none" w:sz="0" w:space="0" w:color="auto"/>
        <w:bottom w:val="none" w:sz="0" w:space="0" w:color="auto"/>
        <w:right w:val="none" w:sz="0" w:space="0" w:color="auto"/>
      </w:divBdr>
      <w:divsChild>
        <w:div w:id="491221591">
          <w:marLeft w:val="0"/>
          <w:marRight w:val="0"/>
          <w:marTop w:val="0"/>
          <w:marBottom w:val="0"/>
          <w:divBdr>
            <w:top w:val="none" w:sz="0" w:space="0" w:color="auto"/>
            <w:left w:val="none" w:sz="0" w:space="0" w:color="auto"/>
            <w:bottom w:val="none" w:sz="0" w:space="0" w:color="auto"/>
            <w:right w:val="none" w:sz="0" w:space="0" w:color="auto"/>
          </w:divBdr>
        </w:div>
        <w:div w:id="441463989">
          <w:marLeft w:val="0"/>
          <w:marRight w:val="0"/>
          <w:marTop w:val="0"/>
          <w:marBottom w:val="0"/>
          <w:divBdr>
            <w:top w:val="none" w:sz="0" w:space="0" w:color="auto"/>
            <w:left w:val="none" w:sz="0" w:space="0" w:color="auto"/>
            <w:bottom w:val="none" w:sz="0" w:space="0" w:color="auto"/>
            <w:right w:val="none" w:sz="0" w:space="0" w:color="auto"/>
          </w:divBdr>
        </w:div>
      </w:divsChild>
    </w:div>
    <w:div w:id="260452721">
      <w:bodyDiv w:val="1"/>
      <w:marLeft w:val="0"/>
      <w:marRight w:val="0"/>
      <w:marTop w:val="0"/>
      <w:marBottom w:val="0"/>
      <w:divBdr>
        <w:top w:val="none" w:sz="0" w:space="0" w:color="auto"/>
        <w:left w:val="none" w:sz="0" w:space="0" w:color="auto"/>
        <w:bottom w:val="none" w:sz="0" w:space="0" w:color="auto"/>
        <w:right w:val="none" w:sz="0" w:space="0" w:color="auto"/>
      </w:divBdr>
      <w:divsChild>
        <w:div w:id="1062563284">
          <w:marLeft w:val="0"/>
          <w:marRight w:val="0"/>
          <w:marTop w:val="0"/>
          <w:marBottom w:val="0"/>
          <w:divBdr>
            <w:top w:val="none" w:sz="0" w:space="0" w:color="auto"/>
            <w:left w:val="none" w:sz="0" w:space="0" w:color="auto"/>
            <w:bottom w:val="none" w:sz="0" w:space="0" w:color="auto"/>
            <w:right w:val="none" w:sz="0" w:space="0" w:color="auto"/>
          </w:divBdr>
          <w:divsChild>
            <w:div w:id="1851947332">
              <w:marLeft w:val="0"/>
              <w:marRight w:val="0"/>
              <w:marTop w:val="0"/>
              <w:marBottom w:val="0"/>
              <w:divBdr>
                <w:top w:val="none" w:sz="0" w:space="0" w:color="auto"/>
                <w:left w:val="none" w:sz="0" w:space="0" w:color="auto"/>
                <w:bottom w:val="none" w:sz="0" w:space="0" w:color="auto"/>
                <w:right w:val="none" w:sz="0" w:space="0" w:color="auto"/>
              </w:divBdr>
              <w:divsChild>
                <w:div w:id="1742873538">
                  <w:marLeft w:val="0"/>
                  <w:marRight w:val="0"/>
                  <w:marTop w:val="0"/>
                  <w:marBottom w:val="0"/>
                  <w:divBdr>
                    <w:top w:val="none" w:sz="0" w:space="0" w:color="auto"/>
                    <w:left w:val="none" w:sz="0" w:space="0" w:color="auto"/>
                    <w:bottom w:val="none" w:sz="0" w:space="0" w:color="auto"/>
                    <w:right w:val="none" w:sz="0" w:space="0" w:color="auto"/>
                  </w:divBdr>
                </w:div>
                <w:div w:id="15770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4448">
      <w:bodyDiv w:val="1"/>
      <w:marLeft w:val="0"/>
      <w:marRight w:val="0"/>
      <w:marTop w:val="0"/>
      <w:marBottom w:val="0"/>
      <w:divBdr>
        <w:top w:val="none" w:sz="0" w:space="0" w:color="auto"/>
        <w:left w:val="none" w:sz="0" w:space="0" w:color="auto"/>
        <w:bottom w:val="none" w:sz="0" w:space="0" w:color="auto"/>
        <w:right w:val="none" w:sz="0" w:space="0" w:color="auto"/>
      </w:divBdr>
    </w:div>
    <w:div w:id="283970477">
      <w:bodyDiv w:val="1"/>
      <w:marLeft w:val="0"/>
      <w:marRight w:val="0"/>
      <w:marTop w:val="0"/>
      <w:marBottom w:val="0"/>
      <w:divBdr>
        <w:top w:val="none" w:sz="0" w:space="0" w:color="auto"/>
        <w:left w:val="none" w:sz="0" w:space="0" w:color="auto"/>
        <w:bottom w:val="none" w:sz="0" w:space="0" w:color="auto"/>
        <w:right w:val="none" w:sz="0" w:space="0" w:color="auto"/>
      </w:divBdr>
    </w:div>
    <w:div w:id="351759365">
      <w:bodyDiv w:val="1"/>
      <w:marLeft w:val="0"/>
      <w:marRight w:val="0"/>
      <w:marTop w:val="0"/>
      <w:marBottom w:val="0"/>
      <w:divBdr>
        <w:top w:val="none" w:sz="0" w:space="0" w:color="auto"/>
        <w:left w:val="none" w:sz="0" w:space="0" w:color="auto"/>
        <w:bottom w:val="none" w:sz="0" w:space="0" w:color="auto"/>
        <w:right w:val="none" w:sz="0" w:space="0" w:color="auto"/>
      </w:divBdr>
      <w:divsChild>
        <w:div w:id="1294871679">
          <w:marLeft w:val="0"/>
          <w:marRight w:val="0"/>
          <w:marTop w:val="0"/>
          <w:marBottom w:val="0"/>
          <w:divBdr>
            <w:top w:val="none" w:sz="0" w:space="0" w:color="auto"/>
            <w:left w:val="none" w:sz="0" w:space="0" w:color="auto"/>
            <w:bottom w:val="none" w:sz="0" w:space="0" w:color="auto"/>
            <w:right w:val="none" w:sz="0" w:space="0" w:color="auto"/>
          </w:divBdr>
          <w:divsChild>
            <w:div w:id="776410596">
              <w:marLeft w:val="0"/>
              <w:marRight w:val="0"/>
              <w:marTop w:val="0"/>
              <w:marBottom w:val="0"/>
              <w:divBdr>
                <w:top w:val="none" w:sz="0" w:space="0" w:color="auto"/>
                <w:left w:val="none" w:sz="0" w:space="0" w:color="auto"/>
                <w:bottom w:val="none" w:sz="0" w:space="0" w:color="auto"/>
                <w:right w:val="none" w:sz="0" w:space="0" w:color="auto"/>
              </w:divBdr>
              <w:divsChild>
                <w:div w:id="700404102">
                  <w:marLeft w:val="0"/>
                  <w:marRight w:val="0"/>
                  <w:marTop w:val="0"/>
                  <w:marBottom w:val="0"/>
                  <w:divBdr>
                    <w:top w:val="none" w:sz="0" w:space="0" w:color="auto"/>
                    <w:left w:val="none" w:sz="0" w:space="0" w:color="auto"/>
                    <w:bottom w:val="none" w:sz="0" w:space="0" w:color="auto"/>
                    <w:right w:val="none" w:sz="0" w:space="0" w:color="auto"/>
                  </w:divBdr>
                  <w:divsChild>
                    <w:div w:id="363023002">
                      <w:marLeft w:val="0"/>
                      <w:marRight w:val="0"/>
                      <w:marTop w:val="0"/>
                      <w:marBottom w:val="0"/>
                      <w:divBdr>
                        <w:top w:val="none" w:sz="0" w:space="0" w:color="auto"/>
                        <w:left w:val="none" w:sz="0" w:space="0" w:color="auto"/>
                        <w:bottom w:val="none" w:sz="0" w:space="0" w:color="auto"/>
                        <w:right w:val="none" w:sz="0" w:space="0" w:color="auto"/>
                      </w:divBdr>
                    </w:div>
                    <w:div w:id="517080742">
                      <w:marLeft w:val="0"/>
                      <w:marRight w:val="0"/>
                      <w:marTop w:val="0"/>
                      <w:marBottom w:val="0"/>
                      <w:divBdr>
                        <w:top w:val="none" w:sz="0" w:space="0" w:color="auto"/>
                        <w:left w:val="none" w:sz="0" w:space="0" w:color="auto"/>
                        <w:bottom w:val="none" w:sz="0" w:space="0" w:color="auto"/>
                        <w:right w:val="none" w:sz="0" w:space="0" w:color="auto"/>
                      </w:divBdr>
                    </w:div>
                    <w:div w:id="270170142">
                      <w:marLeft w:val="0"/>
                      <w:marRight w:val="0"/>
                      <w:marTop w:val="0"/>
                      <w:marBottom w:val="0"/>
                      <w:divBdr>
                        <w:top w:val="none" w:sz="0" w:space="0" w:color="auto"/>
                        <w:left w:val="none" w:sz="0" w:space="0" w:color="auto"/>
                        <w:bottom w:val="none" w:sz="0" w:space="0" w:color="auto"/>
                        <w:right w:val="none" w:sz="0" w:space="0" w:color="auto"/>
                      </w:divBdr>
                    </w:div>
                    <w:div w:id="13302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73328">
      <w:bodyDiv w:val="1"/>
      <w:marLeft w:val="0"/>
      <w:marRight w:val="0"/>
      <w:marTop w:val="0"/>
      <w:marBottom w:val="0"/>
      <w:divBdr>
        <w:top w:val="none" w:sz="0" w:space="0" w:color="auto"/>
        <w:left w:val="none" w:sz="0" w:space="0" w:color="auto"/>
        <w:bottom w:val="none" w:sz="0" w:space="0" w:color="auto"/>
        <w:right w:val="none" w:sz="0" w:space="0" w:color="auto"/>
      </w:divBdr>
    </w:div>
    <w:div w:id="378434349">
      <w:bodyDiv w:val="1"/>
      <w:marLeft w:val="0"/>
      <w:marRight w:val="0"/>
      <w:marTop w:val="0"/>
      <w:marBottom w:val="0"/>
      <w:divBdr>
        <w:top w:val="none" w:sz="0" w:space="0" w:color="auto"/>
        <w:left w:val="none" w:sz="0" w:space="0" w:color="auto"/>
        <w:bottom w:val="none" w:sz="0" w:space="0" w:color="auto"/>
        <w:right w:val="none" w:sz="0" w:space="0" w:color="auto"/>
      </w:divBdr>
    </w:div>
    <w:div w:id="384767277">
      <w:bodyDiv w:val="1"/>
      <w:marLeft w:val="0"/>
      <w:marRight w:val="0"/>
      <w:marTop w:val="0"/>
      <w:marBottom w:val="0"/>
      <w:divBdr>
        <w:top w:val="none" w:sz="0" w:space="0" w:color="auto"/>
        <w:left w:val="none" w:sz="0" w:space="0" w:color="auto"/>
        <w:bottom w:val="none" w:sz="0" w:space="0" w:color="auto"/>
        <w:right w:val="none" w:sz="0" w:space="0" w:color="auto"/>
      </w:divBdr>
      <w:divsChild>
        <w:div w:id="351802071">
          <w:marLeft w:val="0"/>
          <w:marRight w:val="0"/>
          <w:marTop w:val="0"/>
          <w:marBottom w:val="0"/>
          <w:divBdr>
            <w:top w:val="none" w:sz="0" w:space="0" w:color="auto"/>
            <w:left w:val="none" w:sz="0" w:space="0" w:color="auto"/>
            <w:bottom w:val="none" w:sz="0" w:space="0" w:color="auto"/>
            <w:right w:val="none" w:sz="0" w:space="0" w:color="auto"/>
          </w:divBdr>
          <w:divsChild>
            <w:div w:id="1850631069">
              <w:marLeft w:val="0"/>
              <w:marRight w:val="0"/>
              <w:marTop w:val="0"/>
              <w:marBottom w:val="0"/>
              <w:divBdr>
                <w:top w:val="none" w:sz="0" w:space="0" w:color="auto"/>
                <w:left w:val="none" w:sz="0" w:space="0" w:color="auto"/>
                <w:bottom w:val="none" w:sz="0" w:space="0" w:color="auto"/>
                <w:right w:val="none" w:sz="0" w:space="0" w:color="auto"/>
              </w:divBdr>
              <w:divsChild>
                <w:div w:id="14280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1047">
          <w:marLeft w:val="0"/>
          <w:marRight w:val="0"/>
          <w:marTop w:val="0"/>
          <w:marBottom w:val="0"/>
          <w:divBdr>
            <w:top w:val="none" w:sz="0" w:space="0" w:color="auto"/>
            <w:left w:val="none" w:sz="0" w:space="0" w:color="auto"/>
            <w:bottom w:val="none" w:sz="0" w:space="0" w:color="auto"/>
            <w:right w:val="none" w:sz="0" w:space="0" w:color="auto"/>
          </w:divBdr>
          <w:divsChild>
            <w:div w:id="319190442">
              <w:marLeft w:val="0"/>
              <w:marRight w:val="0"/>
              <w:marTop w:val="0"/>
              <w:marBottom w:val="0"/>
              <w:divBdr>
                <w:top w:val="none" w:sz="0" w:space="0" w:color="auto"/>
                <w:left w:val="none" w:sz="0" w:space="0" w:color="auto"/>
                <w:bottom w:val="none" w:sz="0" w:space="0" w:color="auto"/>
                <w:right w:val="none" w:sz="0" w:space="0" w:color="auto"/>
              </w:divBdr>
              <w:divsChild>
                <w:div w:id="1482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234">
          <w:marLeft w:val="0"/>
          <w:marRight w:val="0"/>
          <w:marTop w:val="0"/>
          <w:marBottom w:val="0"/>
          <w:divBdr>
            <w:top w:val="none" w:sz="0" w:space="0" w:color="auto"/>
            <w:left w:val="none" w:sz="0" w:space="0" w:color="auto"/>
            <w:bottom w:val="none" w:sz="0" w:space="0" w:color="auto"/>
            <w:right w:val="none" w:sz="0" w:space="0" w:color="auto"/>
          </w:divBdr>
        </w:div>
      </w:divsChild>
    </w:div>
    <w:div w:id="406922557">
      <w:bodyDiv w:val="1"/>
      <w:marLeft w:val="0"/>
      <w:marRight w:val="0"/>
      <w:marTop w:val="0"/>
      <w:marBottom w:val="0"/>
      <w:divBdr>
        <w:top w:val="none" w:sz="0" w:space="0" w:color="auto"/>
        <w:left w:val="none" w:sz="0" w:space="0" w:color="auto"/>
        <w:bottom w:val="none" w:sz="0" w:space="0" w:color="auto"/>
        <w:right w:val="none" w:sz="0" w:space="0" w:color="auto"/>
      </w:divBdr>
    </w:div>
    <w:div w:id="414860139">
      <w:bodyDiv w:val="1"/>
      <w:marLeft w:val="0"/>
      <w:marRight w:val="0"/>
      <w:marTop w:val="0"/>
      <w:marBottom w:val="0"/>
      <w:divBdr>
        <w:top w:val="none" w:sz="0" w:space="0" w:color="auto"/>
        <w:left w:val="none" w:sz="0" w:space="0" w:color="auto"/>
        <w:bottom w:val="none" w:sz="0" w:space="0" w:color="auto"/>
        <w:right w:val="none" w:sz="0" w:space="0" w:color="auto"/>
      </w:divBdr>
      <w:divsChild>
        <w:div w:id="1888181485">
          <w:marLeft w:val="0"/>
          <w:marRight w:val="0"/>
          <w:marTop w:val="0"/>
          <w:marBottom w:val="0"/>
          <w:divBdr>
            <w:top w:val="none" w:sz="0" w:space="0" w:color="auto"/>
            <w:left w:val="none" w:sz="0" w:space="0" w:color="auto"/>
            <w:bottom w:val="none" w:sz="0" w:space="0" w:color="auto"/>
            <w:right w:val="none" w:sz="0" w:space="0" w:color="auto"/>
          </w:divBdr>
          <w:divsChild>
            <w:div w:id="816607720">
              <w:marLeft w:val="0"/>
              <w:marRight w:val="0"/>
              <w:marTop w:val="0"/>
              <w:marBottom w:val="0"/>
              <w:divBdr>
                <w:top w:val="none" w:sz="0" w:space="0" w:color="auto"/>
                <w:left w:val="none" w:sz="0" w:space="0" w:color="auto"/>
                <w:bottom w:val="none" w:sz="0" w:space="0" w:color="auto"/>
                <w:right w:val="none" w:sz="0" w:space="0" w:color="auto"/>
              </w:divBdr>
              <w:divsChild>
                <w:div w:id="1425691845">
                  <w:marLeft w:val="0"/>
                  <w:marRight w:val="0"/>
                  <w:marTop w:val="0"/>
                  <w:marBottom w:val="0"/>
                  <w:divBdr>
                    <w:top w:val="none" w:sz="0" w:space="0" w:color="auto"/>
                    <w:left w:val="none" w:sz="0" w:space="0" w:color="auto"/>
                    <w:bottom w:val="none" w:sz="0" w:space="0" w:color="auto"/>
                    <w:right w:val="none" w:sz="0" w:space="0" w:color="auto"/>
                  </w:divBdr>
                  <w:divsChild>
                    <w:div w:id="216554627">
                      <w:marLeft w:val="0"/>
                      <w:marRight w:val="0"/>
                      <w:marTop w:val="0"/>
                      <w:marBottom w:val="0"/>
                      <w:divBdr>
                        <w:top w:val="none" w:sz="0" w:space="0" w:color="auto"/>
                        <w:left w:val="none" w:sz="0" w:space="0" w:color="auto"/>
                        <w:bottom w:val="none" w:sz="0" w:space="0" w:color="auto"/>
                        <w:right w:val="none" w:sz="0" w:space="0" w:color="auto"/>
                      </w:divBdr>
                    </w:div>
                    <w:div w:id="939949400">
                      <w:marLeft w:val="0"/>
                      <w:marRight w:val="0"/>
                      <w:marTop w:val="0"/>
                      <w:marBottom w:val="0"/>
                      <w:divBdr>
                        <w:top w:val="none" w:sz="0" w:space="0" w:color="auto"/>
                        <w:left w:val="none" w:sz="0" w:space="0" w:color="auto"/>
                        <w:bottom w:val="none" w:sz="0" w:space="0" w:color="auto"/>
                        <w:right w:val="none" w:sz="0" w:space="0" w:color="auto"/>
                      </w:divBdr>
                    </w:div>
                    <w:div w:id="13672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71113">
      <w:bodyDiv w:val="1"/>
      <w:marLeft w:val="0"/>
      <w:marRight w:val="0"/>
      <w:marTop w:val="0"/>
      <w:marBottom w:val="0"/>
      <w:divBdr>
        <w:top w:val="none" w:sz="0" w:space="0" w:color="auto"/>
        <w:left w:val="none" w:sz="0" w:space="0" w:color="auto"/>
        <w:bottom w:val="none" w:sz="0" w:space="0" w:color="auto"/>
        <w:right w:val="none" w:sz="0" w:space="0" w:color="auto"/>
      </w:divBdr>
      <w:divsChild>
        <w:div w:id="543059116">
          <w:marLeft w:val="0"/>
          <w:marRight w:val="0"/>
          <w:marTop w:val="0"/>
          <w:marBottom w:val="0"/>
          <w:divBdr>
            <w:top w:val="none" w:sz="0" w:space="0" w:color="auto"/>
            <w:left w:val="none" w:sz="0" w:space="0" w:color="auto"/>
            <w:bottom w:val="none" w:sz="0" w:space="0" w:color="auto"/>
            <w:right w:val="none" w:sz="0" w:space="0" w:color="auto"/>
          </w:divBdr>
          <w:divsChild>
            <w:div w:id="990719050">
              <w:marLeft w:val="0"/>
              <w:marRight w:val="0"/>
              <w:marTop w:val="0"/>
              <w:marBottom w:val="0"/>
              <w:divBdr>
                <w:top w:val="none" w:sz="0" w:space="0" w:color="auto"/>
                <w:left w:val="none" w:sz="0" w:space="0" w:color="auto"/>
                <w:bottom w:val="none" w:sz="0" w:space="0" w:color="auto"/>
                <w:right w:val="none" w:sz="0" w:space="0" w:color="auto"/>
              </w:divBdr>
              <w:divsChild>
                <w:div w:id="1536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82811">
      <w:bodyDiv w:val="1"/>
      <w:marLeft w:val="0"/>
      <w:marRight w:val="0"/>
      <w:marTop w:val="0"/>
      <w:marBottom w:val="0"/>
      <w:divBdr>
        <w:top w:val="none" w:sz="0" w:space="0" w:color="auto"/>
        <w:left w:val="none" w:sz="0" w:space="0" w:color="auto"/>
        <w:bottom w:val="none" w:sz="0" w:space="0" w:color="auto"/>
        <w:right w:val="none" w:sz="0" w:space="0" w:color="auto"/>
      </w:divBdr>
    </w:div>
    <w:div w:id="480465291">
      <w:bodyDiv w:val="1"/>
      <w:marLeft w:val="0"/>
      <w:marRight w:val="0"/>
      <w:marTop w:val="0"/>
      <w:marBottom w:val="0"/>
      <w:divBdr>
        <w:top w:val="none" w:sz="0" w:space="0" w:color="auto"/>
        <w:left w:val="none" w:sz="0" w:space="0" w:color="auto"/>
        <w:bottom w:val="none" w:sz="0" w:space="0" w:color="auto"/>
        <w:right w:val="none" w:sz="0" w:space="0" w:color="auto"/>
      </w:divBdr>
    </w:div>
    <w:div w:id="481314663">
      <w:bodyDiv w:val="1"/>
      <w:marLeft w:val="0"/>
      <w:marRight w:val="0"/>
      <w:marTop w:val="0"/>
      <w:marBottom w:val="0"/>
      <w:divBdr>
        <w:top w:val="none" w:sz="0" w:space="0" w:color="auto"/>
        <w:left w:val="none" w:sz="0" w:space="0" w:color="auto"/>
        <w:bottom w:val="none" w:sz="0" w:space="0" w:color="auto"/>
        <w:right w:val="none" w:sz="0" w:space="0" w:color="auto"/>
      </w:divBdr>
      <w:divsChild>
        <w:div w:id="614215851">
          <w:marLeft w:val="0"/>
          <w:marRight w:val="0"/>
          <w:marTop w:val="0"/>
          <w:marBottom w:val="0"/>
          <w:divBdr>
            <w:top w:val="none" w:sz="0" w:space="0" w:color="auto"/>
            <w:left w:val="none" w:sz="0" w:space="0" w:color="auto"/>
            <w:bottom w:val="none" w:sz="0" w:space="0" w:color="auto"/>
            <w:right w:val="none" w:sz="0" w:space="0" w:color="auto"/>
          </w:divBdr>
          <w:divsChild>
            <w:div w:id="799690999">
              <w:marLeft w:val="0"/>
              <w:marRight w:val="0"/>
              <w:marTop w:val="0"/>
              <w:marBottom w:val="0"/>
              <w:divBdr>
                <w:top w:val="none" w:sz="0" w:space="0" w:color="auto"/>
                <w:left w:val="none" w:sz="0" w:space="0" w:color="auto"/>
                <w:bottom w:val="none" w:sz="0" w:space="0" w:color="auto"/>
                <w:right w:val="none" w:sz="0" w:space="0" w:color="auto"/>
              </w:divBdr>
              <w:divsChild>
                <w:div w:id="340396007">
                  <w:marLeft w:val="0"/>
                  <w:marRight w:val="0"/>
                  <w:marTop w:val="0"/>
                  <w:marBottom w:val="0"/>
                  <w:divBdr>
                    <w:top w:val="none" w:sz="0" w:space="0" w:color="auto"/>
                    <w:left w:val="none" w:sz="0" w:space="0" w:color="auto"/>
                    <w:bottom w:val="none" w:sz="0" w:space="0" w:color="auto"/>
                    <w:right w:val="none" w:sz="0" w:space="0" w:color="auto"/>
                  </w:divBdr>
                  <w:divsChild>
                    <w:div w:id="1211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5897">
      <w:bodyDiv w:val="1"/>
      <w:marLeft w:val="0"/>
      <w:marRight w:val="0"/>
      <w:marTop w:val="0"/>
      <w:marBottom w:val="0"/>
      <w:divBdr>
        <w:top w:val="none" w:sz="0" w:space="0" w:color="auto"/>
        <w:left w:val="none" w:sz="0" w:space="0" w:color="auto"/>
        <w:bottom w:val="none" w:sz="0" w:space="0" w:color="auto"/>
        <w:right w:val="none" w:sz="0" w:space="0" w:color="auto"/>
      </w:divBdr>
      <w:divsChild>
        <w:div w:id="1674184465">
          <w:marLeft w:val="0"/>
          <w:marRight w:val="0"/>
          <w:marTop w:val="0"/>
          <w:marBottom w:val="0"/>
          <w:divBdr>
            <w:top w:val="none" w:sz="0" w:space="0" w:color="auto"/>
            <w:left w:val="none" w:sz="0" w:space="0" w:color="auto"/>
            <w:bottom w:val="none" w:sz="0" w:space="0" w:color="auto"/>
            <w:right w:val="none" w:sz="0" w:space="0" w:color="auto"/>
          </w:divBdr>
          <w:divsChild>
            <w:div w:id="1050304285">
              <w:marLeft w:val="0"/>
              <w:marRight w:val="0"/>
              <w:marTop w:val="0"/>
              <w:marBottom w:val="0"/>
              <w:divBdr>
                <w:top w:val="none" w:sz="0" w:space="0" w:color="auto"/>
                <w:left w:val="none" w:sz="0" w:space="0" w:color="auto"/>
                <w:bottom w:val="none" w:sz="0" w:space="0" w:color="auto"/>
                <w:right w:val="none" w:sz="0" w:space="0" w:color="auto"/>
              </w:divBdr>
            </w:div>
            <w:div w:id="2031955535">
              <w:marLeft w:val="0"/>
              <w:marRight w:val="0"/>
              <w:marTop w:val="0"/>
              <w:marBottom w:val="0"/>
              <w:divBdr>
                <w:top w:val="none" w:sz="0" w:space="0" w:color="auto"/>
                <w:left w:val="none" w:sz="0" w:space="0" w:color="auto"/>
                <w:bottom w:val="none" w:sz="0" w:space="0" w:color="auto"/>
                <w:right w:val="none" w:sz="0" w:space="0" w:color="auto"/>
              </w:divBdr>
            </w:div>
            <w:div w:id="269237440">
              <w:marLeft w:val="0"/>
              <w:marRight w:val="0"/>
              <w:marTop w:val="0"/>
              <w:marBottom w:val="0"/>
              <w:divBdr>
                <w:top w:val="none" w:sz="0" w:space="0" w:color="auto"/>
                <w:left w:val="none" w:sz="0" w:space="0" w:color="auto"/>
                <w:bottom w:val="none" w:sz="0" w:space="0" w:color="auto"/>
                <w:right w:val="none" w:sz="0" w:space="0" w:color="auto"/>
              </w:divBdr>
            </w:div>
            <w:div w:id="727268161">
              <w:marLeft w:val="0"/>
              <w:marRight w:val="0"/>
              <w:marTop w:val="0"/>
              <w:marBottom w:val="0"/>
              <w:divBdr>
                <w:top w:val="none" w:sz="0" w:space="0" w:color="auto"/>
                <w:left w:val="none" w:sz="0" w:space="0" w:color="auto"/>
                <w:bottom w:val="none" w:sz="0" w:space="0" w:color="auto"/>
                <w:right w:val="none" w:sz="0" w:space="0" w:color="auto"/>
              </w:divBdr>
            </w:div>
            <w:div w:id="1044211283">
              <w:marLeft w:val="0"/>
              <w:marRight w:val="0"/>
              <w:marTop w:val="0"/>
              <w:marBottom w:val="0"/>
              <w:divBdr>
                <w:top w:val="none" w:sz="0" w:space="0" w:color="auto"/>
                <w:left w:val="none" w:sz="0" w:space="0" w:color="auto"/>
                <w:bottom w:val="none" w:sz="0" w:space="0" w:color="auto"/>
                <w:right w:val="none" w:sz="0" w:space="0" w:color="auto"/>
              </w:divBdr>
            </w:div>
            <w:div w:id="873150699">
              <w:marLeft w:val="0"/>
              <w:marRight w:val="0"/>
              <w:marTop w:val="0"/>
              <w:marBottom w:val="0"/>
              <w:divBdr>
                <w:top w:val="none" w:sz="0" w:space="0" w:color="auto"/>
                <w:left w:val="none" w:sz="0" w:space="0" w:color="auto"/>
                <w:bottom w:val="none" w:sz="0" w:space="0" w:color="auto"/>
                <w:right w:val="none" w:sz="0" w:space="0" w:color="auto"/>
              </w:divBdr>
            </w:div>
            <w:div w:id="650598563">
              <w:marLeft w:val="0"/>
              <w:marRight w:val="0"/>
              <w:marTop w:val="0"/>
              <w:marBottom w:val="0"/>
              <w:divBdr>
                <w:top w:val="none" w:sz="0" w:space="0" w:color="auto"/>
                <w:left w:val="none" w:sz="0" w:space="0" w:color="auto"/>
                <w:bottom w:val="none" w:sz="0" w:space="0" w:color="auto"/>
                <w:right w:val="none" w:sz="0" w:space="0" w:color="auto"/>
              </w:divBdr>
            </w:div>
            <w:div w:id="20866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0266">
      <w:bodyDiv w:val="1"/>
      <w:marLeft w:val="0"/>
      <w:marRight w:val="0"/>
      <w:marTop w:val="0"/>
      <w:marBottom w:val="0"/>
      <w:divBdr>
        <w:top w:val="none" w:sz="0" w:space="0" w:color="auto"/>
        <w:left w:val="none" w:sz="0" w:space="0" w:color="auto"/>
        <w:bottom w:val="none" w:sz="0" w:space="0" w:color="auto"/>
        <w:right w:val="none" w:sz="0" w:space="0" w:color="auto"/>
      </w:divBdr>
    </w:div>
    <w:div w:id="484662550">
      <w:bodyDiv w:val="1"/>
      <w:marLeft w:val="0"/>
      <w:marRight w:val="0"/>
      <w:marTop w:val="0"/>
      <w:marBottom w:val="0"/>
      <w:divBdr>
        <w:top w:val="none" w:sz="0" w:space="0" w:color="auto"/>
        <w:left w:val="none" w:sz="0" w:space="0" w:color="auto"/>
        <w:bottom w:val="none" w:sz="0" w:space="0" w:color="auto"/>
        <w:right w:val="none" w:sz="0" w:space="0" w:color="auto"/>
      </w:divBdr>
    </w:div>
    <w:div w:id="497815842">
      <w:bodyDiv w:val="1"/>
      <w:marLeft w:val="0"/>
      <w:marRight w:val="0"/>
      <w:marTop w:val="0"/>
      <w:marBottom w:val="0"/>
      <w:divBdr>
        <w:top w:val="none" w:sz="0" w:space="0" w:color="auto"/>
        <w:left w:val="none" w:sz="0" w:space="0" w:color="auto"/>
        <w:bottom w:val="none" w:sz="0" w:space="0" w:color="auto"/>
        <w:right w:val="none" w:sz="0" w:space="0" w:color="auto"/>
      </w:divBdr>
    </w:div>
    <w:div w:id="514149711">
      <w:bodyDiv w:val="1"/>
      <w:marLeft w:val="0"/>
      <w:marRight w:val="0"/>
      <w:marTop w:val="0"/>
      <w:marBottom w:val="0"/>
      <w:divBdr>
        <w:top w:val="none" w:sz="0" w:space="0" w:color="auto"/>
        <w:left w:val="none" w:sz="0" w:space="0" w:color="auto"/>
        <w:bottom w:val="none" w:sz="0" w:space="0" w:color="auto"/>
        <w:right w:val="none" w:sz="0" w:space="0" w:color="auto"/>
      </w:divBdr>
    </w:div>
    <w:div w:id="514611602">
      <w:bodyDiv w:val="1"/>
      <w:marLeft w:val="0"/>
      <w:marRight w:val="0"/>
      <w:marTop w:val="0"/>
      <w:marBottom w:val="0"/>
      <w:divBdr>
        <w:top w:val="none" w:sz="0" w:space="0" w:color="auto"/>
        <w:left w:val="none" w:sz="0" w:space="0" w:color="auto"/>
        <w:bottom w:val="none" w:sz="0" w:space="0" w:color="auto"/>
        <w:right w:val="none" w:sz="0" w:space="0" w:color="auto"/>
      </w:divBdr>
    </w:div>
    <w:div w:id="531309284">
      <w:bodyDiv w:val="1"/>
      <w:marLeft w:val="0"/>
      <w:marRight w:val="0"/>
      <w:marTop w:val="0"/>
      <w:marBottom w:val="0"/>
      <w:divBdr>
        <w:top w:val="none" w:sz="0" w:space="0" w:color="auto"/>
        <w:left w:val="none" w:sz="0" w:space="0" w:color="auto"/>
        <w:bottom w:val="none" w:sz="0" w:space="0" w:color="auto"/>
        <w:right w:val="none" w:sz="0" w:space="0" w:color="auto"/>
      </w:divBdr>
    </w:div>
    <w:div w:id="536427060">
      <w:bodyDiv w:val="1"/>
      <w:marLeft w:val="0"/>
      <w:marRight w:val="0"/>
      <w:marTop w:val="0"/>
      <w:marBottom w:val="0"/>
      <w:divBdr>
        <w:top w:val="none" w:sz="0" w:space="0" w:color="auto"/>
        <w:left w:val="none" w:sz="0" w:space="0" w:color="auto"/>
        <w:bottom w:val="none" w:sz="0" w:space="0" w:color="auto"/>
        <w:right w:val="none" w:sz="0" w:space="0" w:color="auto"/>
      </w:divBdr>
    </w:div>
    <w:div w:id="538324557">
      <w:bodyDiv w:val="1"/>
      <w:marLeft w:val="0"/>
      <w:marRight w:val="0"/>
      <w:marTop w:val="0"/>
      <w:marBottom w:val="0"/>
      <w:divBdr>
        <w:top w:val="none" w:sz="0" w:space="0" w:color="auto"/>
        <w:left w:val="none" w:sz="0" w:space="0" w:color="auto"/>
        <w:bottom w:val="none" w:sz="0" w:space="0" w:color="auto"/>
        <w:right w:val="none" w:sz="0" w:space="0" w:color="auto"/>
      </w:divBdr>
    </w:div>
    <w:div w:id="542250012">
      <w:bodyDiv w:val="1"/>
      <w:marLeft w:val="0"/>
      <w:marRight w:val="0"/>
      <w:marTop w:val="0"/>
      <w:marBottom w:val="0"/>
      <w:divBdr>
        <w:top w:val="none" w:sz="0" w:space="0" w:color="auto"/>
        <w:left w:val="none" w:sz="0" w:space="0" w:color="auto"/>
        <w:bottom w:val="none" w:sz="0" w:space="0" w:color="auto"/>
        <w:right w:val="none" w:sz="0" w:space="0" w:color="auto"/>
      </w:divBdr>
      <w:divsChild>
        <w:div w:id="988363023">
          <w:marLeft w:val="0"/>
          <w:marRight w:val="0"/>
          <w:marTop w:val="0"/>
          <w:marBottom w:val="0"/>
          <w:divBdr>
            <w:top w:val="none" w:sz="0" w:space="0" w:color="auto"/>
            <w:left w:val="none" w:sz="0" w:space="0" w:color="auto"/>
            <w:bottom w:val="none" w:sz="0" w:space="0" w:color="auto"/>
            <w:right w:val="none" w:sz="0" w:space="0" w:color="auto"/>
          </w:divBdr>
        </w:div>
        <w:div w:id="131563266">
          <w:marLeft w:val="0"/>
          <w:marRight w:val="0"/>
          <w:marTop w:val="0"/>
          <w:marBottom w:val="0"/>
          <w:divBdr>
            <w:top w:val="none" w:sz="0" w:space="0" w:color="auto"/>
            <w:left w:val="none" w:sz="0" w:space="0" w:color="auto"/>
            <w:bottom w:val="none" w:sz="0" w:space="0" w:color="auto"/>
            <w:right w:val="none" w:sz="0" w:space="0" w:color="auto"/>
          </w:divBdr>
        </w:div>
      </w:divsChild>
    </w:div>
    <w:div w:id="546262439">
      <w:bodyDiv w:val="1"/>
      <w:marLeft w:val="0"/>
      <w:marRight w:val="0"/>
      <w:marTop w:val="0"/>
      <w:marBottom w:val="0"/>
      <w:divBdr>
        <w:top w:val="none" w:sz="0" w:space="0" w:color="auto"/>
        <w:left w:val="none" w:sz="0" w:space="0" w:color="auto"/>
        <w:bottom w:val="none" w:sz="0" w:space="0" w:color="auto"/>
        <w:right w:val="none" w:sz="0" w:space="0" w:color="auto"/>
      </w:divBdr>
    </w:div>
    <w:div w:id="550920339">
      <w:bodyDiv w:val="1"/>
      <w:marLeft w:val="0"/>
      <w:marRight w:val="0"/>
      <w:marTop w:val="0"/>
      <w:marBottom w:val="0"/>
      <w:divBdr>
        <w:top w:val="none" w:sz="0" w:space="0" w:color="auto"/>
        <w:left w:val="none" w:sz="0" w:space="0" w:color="auto"/>
        <w:bottom w:val="none" w:sz="0" w:space="0" w:color="auto"/>
        <w:right w:val="none" w:sz="0" w:space="0" w:color="auto"/>
      </w:divBdr>
    </w:div>
    <w:div w:id="550927354">
      <w:bodyDiv w:val="1"/>
      <w:marLeft w:val="0"/>
      <w:marRight w:val="0"/>
      <w:marTop w:val="0"/>
      <w:marBottom w:val="0"/>
      <w:divBdr>
        <w:top w:val="none" w:sz="0" w:space="0" w:color="auto"/>
        <w:left w:val="none" w:sz="0" w:space="0" w:color="auto"/>
        <w:bottom w:val="none" w:sz="0" w:space="0" w:color="auto"/>
        <w:right w:val="none" w:sz="0" w:space="0" w:color="auto"/>
      </w:divBdr>
    </w:div>
    <w:div w:id="566647419">
      <w:bodyDiv w:val="1"/>
      <w:marLeft w:val="0"/>
      <w:marRight w:val="0"/>
      <w:marTop w:val="0"/>
      <w:marBottom w:val="0"/>
      <w:divBdr>
        <w:top w:val="none" w:sz="0" w:space="0" w:color="auto"/>
        <w:left w:val="none" w:sz="0" w:space="0" w:color="auto"/>
        <w:bottom w:val="none" w:sz="0" w:space="0" w:color="auto"/>
        <w:right w:val="none" w:sz="0" w:space="0" w:color="auto"/>
      </w:divBdr>
    </w:div>
    <w:div w:id="592082407">
      <w:bodyDiv w:val="1"/>
      <w:marLeft w:val="0"/>
      <w:marRight w:val="0"/>
      <w:marTop w:val="0"/>
      <w:marBottom w:val="0"/>
      <w:divBdr>
        <w:top w:val="none" w:sz="0" w:space="0" w:color="auto"/>
        <w:left w:val="none" w:sz="0" w:space="0" w:color="auto"/>
        <w:bottom w:val="none" w:sz="0" w:space="0" w:color="auto"/>
        <w:right w:val="none" w:sz="0" w:space="0" w:color="auto"/>
      </w:divBdr>
    </w:div>
    <w:div w:id="626281594">
      <w:bodyDiv w:val="1"/>
      <w:marLeft w:val="0"/>
      <w:marRight w:val="0"/>
      <w:marTop w:val="0"/>
      <w:marBottom w:val="0"/>
      <w:divBdr>
        <w:top w:val="none" w:sz="0" w:space="0" w:color="auto"/>
        <w:left w:val="none" w:sz="0" w:space="0" w:color="auto"/>
        <w:bottom w:val="none" w:sz="0" w:space="0" w:color="auto"/>
        <w:right w:val="none" w:sz="0" w:space="0" w:color="auto"/>
      </w:divBdr>
    </w:div>
    <w:div w:id="634872999">
      <w:bodyDiv w:val="1"/>
      <w:marLeft w:val="0"/>
      <w:marRight w:val="0"/>
      <w:marTop w:val="0"/>
      <w:marBottom w:val="0"/>
      <w:divBdr>
        <w:top w:val="none" w:sz="0" w:space="0" w:color="auto"/>
        <w:left w:val="none" w:sz="0" w:space="0" w:color="auto"/>
        <w:bottom w:val="none" w:sz="0" w:space="0" w:color="auto"/>
        <w:right w:val="none" w:sz="0" w:space="0" w:color="auto"/>
      </w:divBdr>
    </w:div>
    <w:div w:id="639500402">
      <w:bodyDiv w:val="1"/>
      <w:marLeft w:val="0"/>
      <w:marRight w:val="0"/>
      <w:marTop w:val="0"/>
      <w:marBottom w:val="0"/>
      <w:divBdr>
        <w:top w:val="none" w:sz="0" w:space="0" w:color="auto"/>
        <w:left w:val="none" w:sz="0" w:space="0" w:color="auto"/>
        <w:bottom w:val="none" w:sz="0" w:space="0" w:color="auto"/>
        <w:right w:val="none" w:sz="0" w:space="0" w:color="auto"/>
      </w:divBdr>
    </w:div>
    <w:div w:id="661392169">
      <w:bodyDiv w:val="1"/>
      <w:marLeft w:val="0"/>
      <w:marRight w:val="0"/>
      <w:marTop w:val="0"/>
      <w:marBottom w:val="0"/>
      <w:divBdr>
        <w:top w:val="none" w:sz="0" w:space="0" w:color="auto"/>
        <w:left w:val="none" w:sz="0" w:space="0" w:color="auto"/>
        <w:bottom w:val="none" w:sz="0" w:space="0" w:color="auto"/>
        <w:right w:val="none" w:sz="0" w:space="0" w:color="auto"/>
      </w:divBdr>
    </w:div>
    <w:div w:id="662389563">
      <w:bodyDiv w:val="1"/>
      <w:marLeft w:val="0"/>
      <w:marRight w:val="0"/>
      <w:marTop w:val="0"/>
      <w:marBottom w:val="0"/>
      <w:divBdr>
        <w:top w:val="none" w:sz="0" w:space="0" w:color="auto"/>
        <w:left w:val="none" w:sz="0" w:space="0" w:color="auto"/>
        <w:bottom w:val="none" w:sz="0" w:space="0" w:color="auto"/>
        <w:right w:val="none" w:sz="0" w:space="0" w:color="auto"/>
      </w:divBdr>
      <w:divsChild>
        <w:div w:id="1526167414">
          <w:marLeft w:val="0"/>
          <w:marRight w:val="0"/>
          <w:marTop w:val="0"/>
          <w:marBottom w:val="0"/>
          <w:divBdr>
            <w:top w:val="none" w:sz="0" w:space="0" w:color="auto"/>
            <w:left w:val="none" w:sz="0" w:space="0" w:color="auto"/>
            <w:bottom w:val="none" w:sz="0" w:space="0" w:color="auto"/>
            <w:right w:val="none" w:sz="0" w:space="0" w:color="auto"/>
          </w:divBdr>
          <w:divsChild>
            <w:div w:id="75592024">
              <w:marLeft w:val="0"/>
              <w:marRight w:val="0"/>
              <w:marTop w:val="0"/>
              <w:marBottom w:val="0"/>
              <w:divBdr>
                <w:top w:val="none" w:sz="0" w:space="0" w:color="auto"/>
                <w:left w:val="none" w:sz="0" w:space="0" w:color="auto"/>
                <w:bottom w:val="none" w:sz="0" w:space="0" w:color="auto"/>
                <w:right w:val="none" w:sz="0" w:space="0" w:color="auto"/>
              </w:divBdr>
              <w:divsChild>
                <w:div w:id="499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5192">
          <w:marLeft w:val="0"/>
          <w:marRight w:val="0"/>
          <w:marTop w:val="0"/>
          <w:marBottom w:val="0"/>
          <w:divBdr>
            <w:top w:val="none" w:sz="0" w:space="0" w:color="auto"/>
            <w:left w:val="none" w:sz="0" w:space="0" w:color="auto"/>
            <w:bottom w:val="none" w:sz="0" w:space="0" w:color="auto"/>
            <w:right w:val="none" w:sz="0" w:space="0" w:color="auto"/>
          </w:divBdr>
          <w:divsChild>
            <w:div w:id="1310480852">
              <w:marLeft w:val="0"/>
              <w:marRight w:val="0"/>
              <w:marTop w:val="0"/>
              <w:marBottom w:val="0"/>
              <w:divBdr>
                <w:top w:val="none" w:sz="0" w:space="0" w:color="auto"/>
                <w:left w:val="none" w:sz="0" w:space="0" w:color="auto"/>
                <w:bottom w:val="none" w:sz="0" w:space="0" w:color="auto"/>
                <w:right w:val="none" w:sz="0" w:space="0" w:color="auto"/>
              </w:divBdr>
              <w:divsChild>
                <w:div w:id="4671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8755">
          <w:marLeft w:val="0"/>
          <w:marRight w:val="0"/>
          <w:marTop w:val="0"/>
          <w:marBottom w:val="0"/>
          <w:divBdr>
            <w:top w:val="none" w:sz="0" w:space="0" w:color="auto"/>
            <w:left w:val="none" w:sz="0" w:space="0" w:color="auto"/>
            <w:bottom w:val="none" w:sz="0" w:space="0" w:color="auto"/>
            <w:right w:val="none" w:sz="0" w:space="0" w:color="auto"/>
          </w:divBdr>
        </w:div>
      </w:divsChild>
    </w:div>
    <w:div w:id="666860313">
      <w:bodyDiv w:val="1"/>
      <w:marLeft w:val="0"/>
      <w:marRight w:val="0"/>
      <w:marTop w:val="0"/>
      <w:marBottom w:val="0"/>
      <w:divBdr>
        <w:top w:val="none" w:sz="0" w:space="0" w:color="auto"/>
        <w:left w:val="none" w:sz="0" w:space="0" w:color="auto"/>
        <w:bottom w:val="none" w:sz="0" w:space="0" w:color="auto"/>
        <w:right w:val="none" w:sz="0" w:space="0" w:color="auto"/>
      </w:divBdr>
    </w:div>
    <w:div w:id="670181591">
      <w:bodyDiv w:val="1"/>
      <w:marLeft w:val="0"/>
      <w:marRight w:val="0"/>
      <w:marTop w:val="0"/>
      <w:marBottom w:val="0"/>
      <w:divBdr>
        <w:top w:val="none" w:sz="0" w:space="0" w:color="auto"/>
        <w:left w:val="none" w:sz="0" w:space="0" w:color="auto"/>
        <w:bottom w:val="none" w:sz="0" w:space="0" w:color="auto"/>
        <w:right w:val="none" w:sz="0" w:space="0" w:color="auto"/>
      </w:divBdr>
    </w:div>
    <w:div w:id="670521233">
      <w:bodyDiv w:val="1"/>
      <w:marLeft w:val="0"/>
      <w:marRight w:val="0"/>
      <w:marTop w:val="0"/>
      <w:marBottom w:val="0"/>
      <w:divBdr>
        <w:top w:val="none" w:sz="0" w:space="0" w:color="auto"/>
        <w:left w:val="none" w:sz="0" w:space="0" w:color="auto"/>
        <w:bottom w:val="none" w:sz="0" w:space="0" w:color="auto"/>
        <w:right w:val="none" w:sz="0" w:space="0" w:color="auto"/>
      </w:divBdr>
      <w:divsChild>
        <w:div w:id="291327956">
          <w:marLeft w:val="0"/>
          <w:marRight w:val="0"/>
          <w:marTop w:val="0"/>
          <w:marBottom w:val="0"/>
          <w:divBdr>
            <w:top w:val="none" w:sz="0" w:space="0" w:color="auto"/>
            <w:left w:val="none" w:sz="0" w:space="0" w:color="auto"/>
            <w:bottom w:val="none" w:sz="0" w:space="0" w:color="auto"/>
            <w:right w:val="none" w:sz="0" w:space="0" w:color="auto"/>
          </w:divBdr>
          <w:divsChild>
            <w:div w:id="1028722609">
              <w:marLeft w:val="0"/>
              <w:marRight w:val="0"/>
              <w:marTop w:val="0"/>
              <w:marBottom w:val="0"/>
              <w:divBdr>
                <w:top w:val="none" w:sz="0" w:space="0" w:color="auto"/>
                <w:left w:val="none" w:sz="0" w:space="0" w:color="auto"/>
                <w:bottom w:val="none" w:sz="0" w:space="0" w:color="auto"/>
                <w:right w:val="none" w:sz="0" w:space="0" w:color="auto"/>
              </w:divBdr>
              <w:divsChild>
                <w:div w:id="1395154342">
                  <w:marLeft w:val="0"/>
                  <w:marRight w:val="0"/>
                  <w:marTop w:val="0"/>
                  <w:marBottom w:val="0"/>
                  <w:divBdr>
                    <w:top w:val="none" w:sz="0" w:space="0" w:color="auto"/>
                    <w:left w:val="none" w:sz="0" w:space="0" w:color="auto"/>
                    <w:bottom w:val="none" w:sz="0" w:space="0" w:color="auto"/>
                    <w:right w:val="none" w:sz="0" w:space="0" w:color="auto"/>
                  </w:divBdr>
                  <w:divsChild>
                    <w:div w:id="2046246612">
                      <w:marLeft w:val="0"/>
                      <w:marRight w:val="0"/>
                      <w:marTop w:val="0"/>
                      <w:marBottom w:val="0"/>
                      <w:divBdr>
                        <w:top w:val="none" w:sz="0" w:space="0" w:color="auto"/>
                        <w:left w:val="none" w:sz="0" w:space="0" w:color="auto"/>
                        <w:bottom w:val="none" w:sz="0" w:space="0" w:color="auto"/>
                        <w:right w:val="none" w:sz="0" w:space="0" w:color="auto"/>
                      </w:divBdr>
                    </w:div>
                    <w:div w:id="2027825542">
                      <w:marLeft w:val="0"/>
                      <w:marRight w:val="0"/>
                      <w:marTop w:val="0"/>
                      <w:marBottom w:val="0"/>
                      <w:divBdr>
                        <w:top w:val="none" w:sz="0" w:space="0" w:color="auto"/>
                        <w:left w:val="none" w:sz="0" w:space="0" w:color="auto"/>
                        <w:bottom w:val="none" w:sz="0" w:space="0" w:color="auto"/>
                        <w:right w:val="none" w:sz="0" w:space="0" w:color="auto"/>
                      </w:divBdr>
                    </w:div>
                    <w:div w:id="1263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136">
      <w:bodyDiv w:val="1"/>
      <w:marLeft w:val="0"/>
      <w:marRight w:val="0"/>
      <w:marTop w:val="0"/>
      <w:marBottom w:val="0"/>
      <w:divBdr>
        <w:top w:val="none" w:sz="0" w:space="0" w:color="auto"/>
        <w:left w:val="none" w:sz="0" w:space="0" w:color="auto"/>
        <w:bottom w:val="none" w:sz="0" w:space="0" w:color="auto"/>
        <w:right w:val="none" w:sz="0" w:space="0" w:color="auto"/>
      </w:divBdr>
    </w:div>
    <w:div w:id="702554780">
      <w:bodyDiv w:val="1"/>
      <w:marLeft w:val="0"/>
      <w:marRight w:val="0"/>
      <w:marTop w:val="0"/>
      <w:marBottom w:val="0"/>
      <w:divBdr>
        <w:top w:val="none" w:sz="0" w:space="0" w:color="auto"/>
        <w:left w:val="none" w:sz="0" w:space="0" w:color="auto"/>
        <w:bottom w:val="none" w:sz="0" w:space="0" w:color="auto"/>
        <w:right w:val="none" w:sz="0" w:space="0" w:color="auto"/>
      </w:divBdr>
    </w:div>
    <w:div w:id="733502423">
      <w:bodyDiv w:val="1"/>
      <w:marLeft w:val="0"/>
      <w:marRight w:val="0"/>
      <w:marTop w:val="0"/>
      <w:marBottom w:val="0"/>
      <w:divBdr>
        <w:top w:val="none" w:sz="0" w:space="0" w:color="auto"/>
        <w:left w:val="none" w:sz="0" w:space="0" w:color="auto"/>
        <w:bottom w:val="none" w:sz="0" w:space="0" w:color="auto"/>
        <w:right w:val="none" w:sz="0" w:space="0" w:color="auto"/>
      </w:divBdr>
    </w:div>
    <w:div w:id="734546454">
      <w:bodyDiv w:val="1"/>
      <w:marLeft w:val="0"/>
      <w:marRight w:val="0"/>
      <w:marTop w:val="0"/>
      <w:marBottom w:val="0"/>
      <w:divBdr>
        <w:top w:val="none" w:sz="0" w:space="0" w:color="auto"/>
        <w:left w:val="none" w:sz="0" w:space="0" w:color="auto"/>
        <w:bottom w:val="none" w:sz="0" w:space="0" w:color="auto"/>
        <w:right w:val="none" w:sz="0" w:space="0" w:color="auto"/>
      </w:divBdr>
    </w:div>
    <w:div w:id="758869424">
      <w:bodyDiv w:val="1"/>
      <w:marLeft w:val="0"/>
      <w:marRight w:val="0"/>
      <w:marTop w:val="0"/>
      <w:marBottom w:val="0"/>
      <w:divBdr>
        <w:top w:val="none" w:sz="0" w:space="0" w:color="auto"/>
        <w:left w:val="none" w:sz="0" w:space="0" w:color="auto"/>
        <w:bottom w:val="none" w:sz="0" w:space="0" w:color="auto"/>
        <w:right w:val="none" w:sz="0" w:space="0" w:color="auto"/>
      </w:divBdr>
    </w:div>
    <w:div w:id="799492789">
      <w:bodyDiv w:val="1"/>
      <w:marLeft w:val="0"/>
      <w:marRight w:val="0"/>
      <w:marTop w:val="0"/>
      <w:marBottom w:val="0"/>
      <w:divBdr>
        <w:top w:val="none" w:sz="0" w:space="0" w:color="auto"/>
        <w:left w:val="none" w:sz="0" w:space="0" w:color="auto"/>
        <w:bottom w:val="none" w:sz="0" w:space="0" w:color="auto"/>
        <w:right w:val="none" w:sz="0" w:space="0" w:color="auto"/>
      </w:divBdr>
      <w:divsChild>
        <w:div w:id="2000113230">
          <w:marLeft w:val="0"/>
          <w:marRight w:val="0"/>
          <w:marTop w:val="0"/>
          <w:marBottom w:val="0"/>
          <w:divBdr>
            <w:top w:val="none" w:sz="0" w:space="0" w:color="auto"/>
            <w:left w:val="none" w:sz="0" w:space="0" w:color="auto"/>
            <w:bottom w:val="none" w:sz="0" w:space="0" w:color="auto"/>
            <w:right w:val="none" w:sz="0" w:space="0" w:color="auto"/>
          </w:divBdr>
        </w:div>
      </w:divsChild>
    </w:div>
    <w:div w:id="803738857">
      <w:bodyDiv w:val="1"/>
      <w:marLeft w:val="0"/>
      <w:marRight w:val="0"/>
      <w:marTop w:val="0"/>
      <w:marBottom w:val="0"/>
      <w:divBdr>
        <w:top w:val="none" w:sz="0" w:space="0" w:color="auto"/>
        <w:left w:val="none" w:sz="0" w:space="0" w:color="auto"/>
        <w:bottom w:val="none" w:sz="0" w:space="0" w:color="auto"/>
        <w:right w:val="none" w:sz="0" w:space="0" w:color="auto"/>
      </w:divBdr>
      <w:divsChild>
        <w:div w:id="1575310826">
          <w:marLeft w:val="0"/>
          <w:marRight w:val="0"/>
          <w:marTop w:val="0"/>
          <w:marBottom w:val="0"/>
          <w:divBdr>
            <w:top w:val="none" w:sz="0" w:space="0" w:color="auto"/>
            <w:left w:val="none" w:sz="0" w:space="0" w:color="auto"/>
            <w:bottom w:val="none" w:sz="0" w:space="0" w:color="auto"/>
            <w:right w:val="none" w:sz="0" w:space="0" w:color="auto"/>
          </w:divBdr>
        </w:div>
        <w:div w:id="296376097">
          <w:marLeft w:val="0"/>
          <w:marRight w:val="0"/>
          <w:marTop w:val="0"/>
          <w:marBottom w:val="0"/>
          <w:divBdr>
            <w:top w:val="none" w:sz="0" w:space="0" w:color="auto"/>
            <w:left w:val="none" w:sz="0" w:space="0" w:color="auto"/>
            <w:bottom w:val="none" w:sz="0" w:space="0" w:color="auto"/>
            <w:right w:val="none" w:sz="0" w:space="0" w:color="auto"/>
          </w:divBdr>
        </w:div>
      </w:divsChild>
    </w:div>
    <w:div w:id="808206775">
      <w:bodyDiv w:val="1"/>
      <w:marLeft w:val="0"/>
      <w:marRight w:val="0"/>
      <w:marTop w:val="0"/>
      <w:marBottom w:val="0"/>
      <w:divBdr>
        <w:top w:val="none" w:sz="0" w:space="0" w:color="auto"/>
        <w:left w:val="none" w:sz="0" w:space="0" w:color="auto"/>
        <w:bottom w:val="none" w:sz="0" w:space="0" w:color="auto"/>
        <w:right w:val="none" w:sz="0" w:space="0" w:color="auto"/>
      </w:divBdr>
      <w:divsChild>
        <w:div w:id="1800537600">
          <w:marLeft w:val="0"/>
          <w:marRight w:val="0"/>
          <w:marTop w:val="0"/>
          <w:marBottom w:val="0"/>
          <w:divBdr>
            <w:top w:val="none" w:sz="0" w:space="0" w:color="auto"/>
            <w:left w:val="none" w:sz="0" w:space="0" w:color="auto"/>
            <w:bottom w:val="none" w:sz="0" w:space="0" w:color="auto"/>
            <w:right w:val="none" w:sz="0" w:space="0" w:color="auto"/>
          </w:divBdr>
          <w:divsChild>
            <w:div w:id="116071228">
              <w:marLeft w:val="0"/>
              <w:marRight w:val="0"/>
              <w:marTop w:val="0"/>
              <w:marBottom w:val="0"/>
              <w:divBdr>
                <w:top w:val="none" w:sz="0" w:space="0" w:color="auto"/>
                <w:left w:val="none" w:sz="0" w:space="0" w:color="auto"/>
                <w:bottom w:val="none" w:sz="0" w:space="0" w:color="auto"/>
                <w:right w:val="none" w:sz="0" w:space="0" w:color="auto"/>
              </w:divBdr>
              <w:divsChild>
                <w:div w:id="921766476">
                  <w:marLeft w:val="0"/>
                  <w:marRight w:val="0"/>
                  <w:marTop w:val="0"/>
                  <w:marBottom w:val="0"/>
                  <w:divBdr>
                    <w:top w:val="none" w:sz="0" w:space="0" w:color="auto"/>
                    <w:left w:val="none" w:sz="0" w:space="0" w:color="auto"/>
                    <w:bottom w:val="none" w:sz="0" w:space="0" w:color="auto"/>
                    <w:right w:val="none" w:sz="0" w:space="0" w:color="auto"/>
                  </w:divBdr>
                  <w:divsChild>
                    <w:div w:id="1785534995">
                      <w:marLeft w:val="0"/>
                      <w:marRight w:val="0"/>
                      <w:marTop w:val="0"/>
                      <w:marBottom w:val="0"/>
                      <w:divBdr>
                        <w:top w:val="none" w:sz="0" w:space="0" w:color="auto"/>
                        <w:left w:val="none" w:sz="0" w:space="0" w:color="auto"/>
                        <w:bottom w:val="none" w:sz="0" w:space="0" w:color="auto"/>
                        <w:right w:val="none" w:sz="0" w:space="0" w:color="auto"/>
                      </w:divBdr>
                    </w:div>
                    <w:div w:id="1710715387">
                      <w:marLeft w:val="0"/>
                      <w:marRight w:val="0"/>
                      <w:marTop w:val="0"/>
                      <w:marBottom w:val="0"/>
                      <w:divBdr>
                        <w:top w:val="none" w:sz="0" w:space="0" w:color="auto"/>
                        <w:left w:val="none" w:sz="0" w:space="0" w:color="auto"/>
                        <w:bottom w:val="none" w:sz="0" w:space="0" w:color="auto"/>
                        <w:right w:val="none" w:sz="0" w:space="0" w:color="auto"/>
                      </w:divBdr>
                    </w:div>
                    <w:div w:id="1336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6739">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5">
          <w:marLeft w:val="0"/>
          <w:marRight w:val="0"/>
          <w:marTop w:val="0"/>
          <w:marBottom w:val="0"/>
          <w:divBdr>
            <w:top w:val="none" w:sz="0" w:space="0" w:color="auto"/>
            <w:left w:val="none" w:sz="0" w:space="0" w:color="auto"/>
            <w:bottom w:val="none" w:sz="0" w:space="0" w:color="auto"/>
            <w:right w:val="none" w:sz="0" w:space="0" w:color="auto"/>
          </w:divBdr>
          <w:divsChild>
            <w:div w:id="412623415">
              <w:marLeft w:val="0"/>
              <w:marRight w:val="0"/>
              <w:marTop w:val="0"/>
              <w:marBottom w:val="0"/>
              <w:divBdr>
                <w:top w:val="none" w:sz="0" w:space="0" w:color="auto"/>
                <w:left w:val="none" w:sz="0" w:space="0" w:color="auto"/>
                <w:bottom w:val="none" w:sz="0" w:space="0" w:color="auto"/>
                <w:right w:val="none" w:sz="0" w:space="0" w:color="auto"/>
              </w:divBdr>
            </w:div>
            <w:div w:id="599486471">
              <w:marLeft w:val="0"/>
              <w:marRight w:val="0"/>
              <w:marTop w:val="0"/>
              <w:marBottom w:val="0"/>
              <w:divBdr>
                <w:top w:val="none" w:sz="0" w:space="0" w:color="auto"/>
                <w:left w:val="none" w:sz="0" w:space="0" w:color="auto"/>
                <w:bottom w:val="none" w:sz="0" w:space="0" w:color="auto"/>
                <w:right w:val="none" w:sz="0" w:space="0" w:color="auto"/>
              </w:divBdr>
            </w:div>
            <w:div w:id="1392192320">
              <w:marLeft w:val="0"/>
              <w:marRight w:val="0"/>
              <w:marTop w:val="0"/>
              <w:marBottom w:val="0"/>
              <w:divBdr>
                <w:top w:val="none" w:sz="0" w:space="0" w:color="auto"/>
                <w:left w:val="none" w:sz="0" w:space="0" w:color="auto"/>
                <w:bottom w:val="none" w:sz="0" w:space="0" w:color="auto"/>
                <w:right w:val="none" w:sz="0" w:space="0" w:color="auto"/>
              </w:divBdr>
            </w:div>
            <w:div w:id="1069885463">
              <w:marLeft w:val="0"/>
              <w:marRight w:val="0"/>
              <w:marTop w:val="0"/>
              <w:marBottom w:val="0"/>
              <w:divBdr>
                <w:top w:val="none" w:sz="0" w:space="0" w:color="auto"/>
                <w:left w:val="none" w:sz="0" w:space="0" w:color="auto"/>
                <w:bottom w:val="none" w:sz="0" w:space="0" w:color="auto"/>
                <w:right w:val="none" w:sz="0" w:space="0" w:color="auto"/>
              </w:divBdr>
            </w:div>
            <w:div w:id="2097241576">
              <w:marLeft w:val="0"/>
              <w:marRight w:val="0"/>
              <w:marTop w:val="0"/>
              <w:marBottom w:val="0"/>
              <w:divBdr>
                <w:top w:val="none" w:sz="0" w:space="0" w:color="auto"/>
                <w:left w:val="none" w:sz="0" w:space="0" w:color="auto"/>
                <w:bottom w:val="none" w:sz="0" w:space="0" w:color="auto"/>
                <w:right w:val="none" w:sz="0" w:space="0" w:color="auto"/>
              </w:divBdr>
            </w:div>
            <w:div w:id="975181095">
              <w:marLeft w:val="0"/>
              <w:marRight w:val="0"/>
              <w:marTop w:val="0"/>
              <w:marBottom w:val="0"/>
              <w:divBdr>
                <w:top w:val="none" w:sz="0" w:space="0" w:color="auto"/>
                <w:left w:val="none" w:sz="0" w:space="0" w:color="auto"/>
                <w:bottom w:val="none" w:sz="0" w:space="0" w:color="auto"/>
                <w:right w:val="none" w:sz="0" w:space="0" w:color="auto"/>
              </w:divBdr>
            </w:div>
            <w:div w:id="289670849">
              <w:marLeft w:val="0"/>
              <w:marRight w:val="0"/>
              <w:marTop w:val="0"/>
              <w:marBottom w:val="0"/>
              <w:divBdr>
                <w:top w:val="none" w:sz="0" w:space="0" w:color="auto"/>
                <w:left w:val="none" w:sz="0" w:space="0" w:color="auto"/>
                <w:bottom w:val="none" w:sz="0" w:space="0" w:color="auto"/>
                <w:right w:val="none" w:sz="0" w:space="0" w:color="auto"/>
              </w:divBdr>
            </w:div>
            <w:div w:id="303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990">
      <w:bodyDiv w:val="1"/>
      <w:marLeft w:val="0"/>
      <w:marRight w:val="0"/>
      <w:marTop w:val="0"/>
      <w:marBottom w:val="0"/>
      <w:divBdr>
        <w:top w:val="none" w:sz="0" w:space="0" w:color="auto"/>
        <w:left w:val="none" w:sz="0" w:space="0" w:color="auto"/>
        <w:bottom w:val="none" w:sz="0" w:space="0" w:color="auto"/>
        <w:right w:val="none" w:sz="0" w:space="0" w:color="auto"/>
      </w:divBdr>
    </w:div>
    <w:div w:id="831528054">
      <w:bodyDiv w:val="1"/>
      <w:marLeft w:val="0"/>
      <w:marRight w:val="0"/>
      <w:marTop w:val="0"/>
      <w:marBottom w:val="0"/>
      <w:divBdr>
        <w:top w:val="none" w:sz="0" w:space="0" w:color="auto"/>
        <w:left w:val="none" w:sz="0" w:space="0" w:color="auto"/>
        <w:bottom w:val="none" w:sz="0" w:space="0" w:color="auto"/>
        <w:right w:val="none" w:sz="0" w:space="0" w:color="auto"/>
      </w:divBdr>
    </w:div>
    <w:div w:id="833690148">
      <w:bodyDiv w:val="1"/>
      <w:marLeft w:val="0"/>
      <w:marRight w:val="0"/>
      <w:marTop w:val="0"/>
      <w:marBottom w:val="0"/>
      <w:divBdr>
        <w:top w:val="none" w:sz="0" w:space="0" w:color="auto"/>
        <w:left w:val="none" w:sz="0" w:space="0" w:color="auto"/>
        <w:bottom w:val="none" w:sz="0" w:space="0" w:color="auto"/>
        <w:right w:val="none" w:sz="0" w:space="0" w:color="auto"/>
      </w:divBdr>
      <w:divsChild>
        <w:div w:id="1905218206">
          <w:marLeft w:val="0"/>
          <w:marRight w:val="0"/>
          <w:marTop w:val="0"/>
          <w:marBottom w:val="0"/>
          <w:divBdr>
            <w:top w:val="none" w:sz="0" w:space="0" w:color="auto"/>
            <w:left w:val="none" w:sz="0" w:space="0" w:color="auto"/>
            <w:bottom w:val="none" w:sz="0" w:space="0" w:color="auto"/>
            <w:right w:val="none" w:sz="0" w:space="0" w:color="auto"/>
          </w:divBdr>
          <w:divsChild>
            <w:div w:id="1301694522">
              <w:marLeft w:val="0"/>
              <w:marRight w:val="0"/>
              <w:marTop w:val="0"/>
              <w:marBottom w:val="0"/>
              <w:divBdr>
                <w:top w:val="none" w:sz="0" w:space="0" w:color="auto"/>
                <w:left w:val="none" w:sz="0" w:space="0" w:color="auto"/>
                <w:bottom w:val="none" w:sz="0" w:space="0" w:color="auto"/>
                <w:right w:val="none" w:sz="0" w:space="0" w:color="auto"/>
              </w:divBdr>
              <w:divsChild>
                <w:div w:id="486552658">
                  <w:marLeft w:val="0"/>
                  <w:marRight w:val="0"/>
                  <w:marTop w:val="0"/>
                  <w:marBottom w:val="0"/>
                  <w:divBdr>
                    <w:top w:val="none" w:sz="0" w:space="0" w:color="auto"/>
                    <w:left w:val="none" w:sz="0" w:space="0" w:color="auto"/>
                    <w:bottom w:val="none" w:sz="0" w:space="0" w:color="auto"/>
                    <w:right w:val="none" w:sz="0" w:space="0" w:color="auto"/>
                  </w:divBdr>
                  <w:divsChild>
                    <w:div w:id="1547571272">
                      <w:marLeft w:val="0"/>
                      <w:marRight w:val="0"/>
                      <w:marTop w:val="0"/>
                      <w:marBottom w:val="0"/>
                      <w:divBdr>
                        <w:top w:val="none" w:sz="0" w:space="0" w:color="auto"/>
                        <w:left w:val="none" w:sz="0" w:space="0" w:color="auto"/>
                        <w:bottom w:val="none" w:sz="0" w:space="0" w:color="auto"/>
                        <w:right w:val="none" w:sz="0" w:space="0" w:color="auto"/>
                      </w:divBdr>
                      <w:divsChild>
                        <w:div w:id="1198934914">
                          <w:marLeft w:val="0"/>
                          <w:marRight w:val="0"/>
                          <w:marTop w:val="0"/>
                          <w:marBottom w:val="0"/>
                          <w:divBdr>
                            <w:top w:val="none" w:sz="0" w:space="0" w:color="auto"/>
                            <w:left w:val="none" w:sz="0" w:space="0" w:color="auto"/>
                            <w:bottom w:val="none" w:sz="0" w:space="0" w:color="auto"/>
                            <w:right w:val="none" w:sz="0" w:space="0" w:color="auto"/>
                          </w:divBdr>
                        </w:div>
                        <w:div w:id="1658536881">
                          <w:marLeft w:val="0"/>
                          <w:marRight w:val="0"/>
                          <w:marTop w:val="0"/>
                          <w:marBottom w:val="0"/>
                          <w:divBdr>
                            <w:top w:val="none" w:sz="0" w:space="0" w:color="auto"/>
                            <w:left w:val="none" w:sz="0" w:space="0" w:color="auto"/>
                            <w:bottom w:val="none" w:sz="0" w:space="0" w:color="auto"/>
                            <w:right w:val="none" w:sz="0" w:space="0" w:color="auto"/>
                          </w:divBdr>
                        </w:div>
                        <w:div w:id="1893617757">
                          <w:marLeft w:val="0"/>
                          <w:marRight w:val="0"/>
                          <w:marTop w:val="0"/>
                          <w:marBottom w:val="0"/>
                          <w:divBdr>
                            <w:top w:val="none" w:sz="0" w:space="0" w:color="auto"/>
                            <w:left w:val="none" w:sz="0" w:space="0" w:color="auto"/>
                            <w:bottom w:val="none" w:sz="0" w:space="0" w:color="auto"/>
                            <w:right w:val="none" w:sz="0" w:space="0" w:color="auto"/>
                          </w:divBdr>
                        </w:div>
                        <w:div w:id="424882349">
                          <w:marLeft w:val="0"/>
                          <w:marRight w:val="0"/>
                          <w:marTop w:val="0"/>
                          <w:marBottom w:val="0"/>
                          <w:divBdr>
                            <w:top w:val="none" w:sz="0" w:space="0" w:color="auto"/>
                            <w:left w:val="none" w:sz="0" w:space="0" w:color="auto"/>
                            <w:bottom w:val="none" w:sz="0" w:space="0" w:color="auto"/>
                            <w:right w:val="none" w:sz="0" w:space="0" w:color="auto"/>
                          </w:divBdr>
                        </w:div>
                        <w:div w:id="19033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38437">
          <w:marLeft w:val="0"/>
          <w:marRight w:val="0"/>
          <w:marTop w:val="0"/>
          <w:marBottom w:val="0"/>
          <w:divBdr>
            <w:top w:val="none" w:sz="0" w:space="0" w:color="auto"/>
            <w:left w:val="none" w:sz="0" w:space="0" w:color="auto"/>
            <w:bottom w:val="none" w:sz="0" w:space="0" w:color="auto"/>
            <w:right w:val="none" w:sz="0" w:space="0" w:color="auto"/>
          </w:divBdr>
          <w:divsChild>
            <w:div w:id="466510706">
              <w:marLeft w:val="0"/>
              <w:marRight w:val="0"/>
              <w:marTop w:val="0"/>
              <w:marBottom w:val="0"/>
              <w:divBdr>
                <w:top w:val="none" w:sz="0" w:space="0" w:color="auto"/>
                <w:left w:val="none" w:sz="0" w:space="0" w:color="auto"/>
                <w:bottom w:val="none" w:sz="0" w:space="0" w:color="auto"/>
                <w:right w:val="none" w:sz="0" w:space="0" w:color="auto"/>
              </w:divBdr>
              <w:divsChild>
                <w:div w:id="1900282447">
                  <w:marLeft w:val="0"/>
                  <w:marRight w:val="0"/>
                  <w:marTop w:val="0"/>
                  <w:marBottom w:val="0"/>
                  <w:divBdr>
                    <w:top w:val="none" w:sz="0" w:space="0" w:color="auto"/>
                    <w:left w:val="none" w:sz="0" w:space="0" w:color="auto"/>
                    <w:bottom w:val="none" w:sz="0" w:space="0" w:color="auto"/>
                    <w:right w:val="none" w:sz="0" w:space="0" w:color="auto"/>
                  </w:divBdr>
                  <w:divsChild>
                    <w:div w:id="792016279">
                      <w:marLeft w:val="0"/>
                      <w:marRight w:val="0"/>
                      <w:marTop w:val="0"/>
                      <w:marBottom w:val="0"/>
                      <w:divBdr>
                        <w:top w:val="none" w:sz="0" w:space="0" w:color="auto"/>
                        <w:left w:val="none" w:sz="0" w:space="0" w:color="auto"/>
                        <w:bottom w:val="none" w:sz="0" w:space="0" w:color="auto"/>
                        <w:right w:val="none" w:sz="0" w:space="0" w:color="auto"/>
                      </w:divBdr>
                      <w:divsChild>
                        <w:div w:id="237860477">
                          <w:marLeft w:val="0"/>
                          <w:marRight w:val="0"/>
                          <w:marTop w:val="0"/>
                          <w:marBottom w:val="0"/>
                          <w:divBdr>
                            <w:top w:val="none" w:sz="0" w:space="0" w:color="auto"/>
                            <w:left w:val="none" w:sz="0" w:space="0" w:color="auto"/>
                            <w:bottom w:val="none" w:sz="0" w:space="0" w:color="auto"/>
                            <w:right w:val="none" w:sz="0" w:space="0" w:color="auto"/>
                          </w:divBdr>
                        </w:div>
                        <w:div w:id="901213923">
                          <w:marLeft w:val="0"/>
                          <w:marRight w:val="0"/>
                          <w:marTop w:val="0"/>
                          <w:marBottom w:val="0"/>
                          <w:divBdr>
                            <w:top w:val="none" w:sz="0" w:space="0" w:color="auto"/>
                            <w:left w:val="none" w:sz="0" w:space="0" w:color="auto"/>
                            <w:bottom w:val="none" w:sz="0" w:space="0" w:color="auto"/>
                            <w:right w:val="none" w:sz="0" w:space="0" w:color="auto"/>
                          </w:divBdr>
                        </w:div>
                        <w:div w:id="420835016">
                          <w:marLeft w:val="0"/>
                          <w:marRight w:val="0"/>
                          <w:marTop w:val="0"/>
                          <w:marBottom w:val="0"/>
                          <w:divBdr>
                            <w:top w:val="none" w:sz="0" w:space="0" w:color="auto"/>
                            <w:left w:val="none" w:sz="0" w:space="0" w:color="auto"/>
                            <w:bottom w:val="none" w:sz="0" w:space="0" w:color="auto"/>
                            <w:right w:val="none" w:sz="0" w:space="0" w:color="auto"/>
                          </w:divBdr>
                        </w:div>
                        <w:div w:id="1787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6905">
      <w:bodyDiv w:val="1"/>
      <w:marLeft w:val="0"/>
      <w:marRight w:val="0"/>
      <w:marTop w:val="0"/>
      <w:marBottom w:val="0"/>
      <w:divBdr>
        <w:top w:val="none" w:sz="0" w:space="0" w:color="auto"/>
        <w:left w:val="none" w:sz="0" w:space="0" w:color="auto"/>
        <w:bottom w:val="none" w:sz="0" w:space="0" w:color="auto"/>
        <w:right w:val="none" w:sz="0" w:space="0" w:color="auto"/>
      </w:divBdr>
    </w:div>
    <w:div w:id="844905372">
      <w:bodyDiv w:val="1"/>
      <w:marLeft w:val="0"/>
      <w:marRight w:val="0"/>
      <w:marTop w:val="0"/>
      <w:marBottom w:val="0"/>
      <w:divBdr>
        <w:top w:val="none" w:sz="0" w:space="0" w:color="auto"/>
        <w:left w:val="none" w:sz="0" w:space="0" w:color="auto"/>
        <w:bottom w:val="none" w:sz="0" w:space="0" w:color="auto"/>
        <w:right w:val="none" w:sz="0" w:space="0" w:color="auto"/>
      </w:divBdr>
    </w:div>
    <w:div w:id="847715202">
      <w:bodyDiv w:val="1"/>
      <w:marLeft w:val="0"/>
      <w:marRight w:val="0"/>
      <w:marTop w:val="0"/>
      <w:marBottom w:val="0"/>
      <w:divBdr>
        <w:top w:val="none" w:sz="0" w:space="0" w:color="auto"/>
        <w:left w:val="none" w:sz="0" w:space="0" w:color="auto"/>
        <w:bottom w:val="none" w:sz="0" w:space="0" w:color="auto"/>
        <w:right w:val="none" w:sz="0" w:space="0" w:color="auto"/>
      </w:divBdr>
    </w:div>
    <w:div w:id="882449906">
      <w:bodyDiv w:val="1"/>
      <w:marLeft w:val="0"/>
      <w:marRight w:val="0"/>
      <w:marTop w:val="0"/>
      <w:marBottom w:val="0"/>
      <w:divBdr>
        <w:top w:val="none" w:sz="0" w:space="0" w:color="auto"/>
        <w:left w:val="none" w:sz="0" w:space="0" w:color="auto"/>
        <w:bottom w:val="none" w:sz="0" w:space="0" w:color="auto"/>
        <w:right w:val="none" w:sz="0" w:space="0" w:color="auto"/>
      </w:divBdr>
      <w:divsChild>
        <w:div w:id="1128619443">
          <w:marLeft w:val="0"/>
          <w:marRight w:val="0"/>
          <w:marTop w:val="0"/>
          <w:marBottom w:val="0"/>
          <w:divBdr>
            <w:top w:val="none" w:sz="0" w:space="0" w:color="auto"/>
            <w:left w:val="none" w:sz="0" w:space="0" w:color="auto"/>
            <w:bottom w:val="none" w:sz="0" w:space="0" w:color="auto"/>
            <w:right w:val="none" w:sz="0" w:space="0" w:color="auto"/>
          </w:divBdr>
        </w:div>
        <w:div w:id="989478272">
          <w:marLeft w:val="0"/>
          <w:marRight w:val="0"/>
          <w:marTop w:val="0"/>
          <w:marBottom w:val="0"/>
          <w:divBdr>
            <w:top w:val="none" w:sz="0" w:space="0" w:color="auto"/>
            <w:left w:val="none" w:sz="0" w:space="0" w:color="auto"/>
            <w:bottom w:val="none" w:sz="0" w:space="0" w:color="auto"/>
            <w:right w:val="none" w:sz="0" w:space="0" w:color="auto"/>
          </w:divBdr>
        </w:div>
        <w:div w:id="1948465329">
          <w:marLeft w:val="0"/>
          <w:marRight w:val="0"/>
          <w:marTop w:val="0"/>
          <w:marBottom w:val="0"/>
          <w:divBdr>
            <w:top w:val="none" w:sz="0" w:space="0" w:color="auto"/>
            <w:left w:val="none" w:sz="0" w:space="0" w:color="auto"/>
            <w:bottom w:val="none" w:sz="0" w:space="0" w:color="auto"/>
            <w:right w:val="none" w:sz="0" w:space="0" w:color="auto"/>
          </w:divBdr>
        </w:div>
        <w:div w:id="2089039169">
          <w:marLeft w:val="0"/>
          <w:marRight w:val="0"/>
          <w:marTop w:val="0"/>
          <w:marBottom w:val="0"/>
          <w:divBdr>
            <w:top w:val="none" w:sz="0" w:space="0" w:color="auto"/>
            <w:left w:val="none" w:sz="0" w:space="0" w:color="auto"/>
            <w:bottom w:val="none" w:sz="0" w:space="0" w:color="auto"/>
            <w:right w:val="none" w:sz="0" w:space="0" w:color="auto"/>
          </w:divBdr>
        </w:div>
        <w:div w:id="363675804">
          <w:marLeft w:val="0"/>
          <w:marRight w:val="0"/>
          <w:marTop w:val="0"/>
          <w:marBottom w:val="0"/>
          <w:divBdr>
            <w:top w:val="none" w:sz="0" w:space="0" w:color="auto"/>
            <w:left w:val="none" w:sz="0" w:space="0" w:color="auto"/>
            <w:bottom w:val="none" w:sz="0" w:space="0" w:color="auto"/>
            <w:right w:val="none" w:sz="0" w:space="0" w:color="auto"/>
          </w:divBdr>
        </w:div>
        <w:div w:id="865097104">
          <w:marLeft w:val="0"/>
          <w:marRight w:val="0"/>
          <w:marTop w:val="0"/>
          <w:marBottom w:val="0"/>
          <w:divBdr>
            <w:top w:val="none" w:sz="0" w:space="0" w:color="auto"/>
            <w:left w:val="none" w:sz="0" w:space="0" w:color="auto"/>
            <w:bottom w:val="none" w:sz="0" w:space="0" w:color="auto"/>
            <w:right w:val="none" w:sz="0" w:space="0" w:color="auto"/>
          </w:divBdr>
        </w:div>
        <w:div w:id="637103960">
          <w:marLeft w:val="0"/>
          <w:marRight w:val="0"/>
          <w:marTop w:val="0"/>
          <w:marBottom w:val="0"/>
          <w:divBdr>
            <w:top w:val="none" w:sz="0" w:space="0" w:color="auto"/>
            <w:left w:val="none" w:sz="0" w:space="0" w:color="auto"/>
            <w:bottom w:val="none" w:sz="0" w:space="0" w:color="auto"/>
            <w:right w:val="none" w:sz="0" w:space="0" w:color="auto"/>
          </w:divBdr>
        </w:div>
        <w:div w:id="541792842">
          <w:marLeft w:val="0"/>
          <w:marRight w:val="0"/>
          <w:marTop w:val="0"/>
          <w:marBottom w:val="0"/>
          <w:divBdr>
            <w:top w:val="none" w:sz="0" w:space="0" w:color="auto"/>
            <w:left w:val="none" w:sz="0" w:space="0" w:color="auto"/>
            <w:bottom w:val="none" w:sz="0" w:space="0" w:color="auto"/>
            <w:right w:val="none" w:sz="0" w:space="0" w:color="auto"/>
          </w:divBdr>
        </w:div>
        <w:div w:id="477041446">
          <w:marLeft w:val="0"/>
          <w:marRight w:val="0"/>
          <w:marTop w:val="0"/>
          <w:marBottom w:val="0"/>
          <w:divBdr>
            <w:top w:val="none" w:sz="0" w:space="0" w:color="auto"/>
            <w:left w:val="none" w:sz="0" w:space="0" w:color="auto"/>
            <w:bottom w:val="none" w:sz="0" w:space="0" w:color="auto"/>
            <w:right w:val="none" w:sz="0" w:space="0" w:color="auto"/>
          </w:divBdr>
        </w:div>
      </w:divsChild>
    </w:div>
    <w:div w:id="892543192">
      <w:bodyDiv w:val="1"/>
      <w:marLeft w:val="0"/>
      <w:marRight w:val="0"/>
      <w:marTop w:val="0"/>
      <w:marBottom w:val="0"/>
      <w:divBdr>
        <w:top w:val="none" w:sz="0" w:space="0" w:color="auto"/>
        <w:left w:val="none" w:sz="0" w:space="0" w:color="auto"/>
        <w:bottom w:val="none" w:sz="0" w:space="0" w:color="auto"/>
        <w:right w:val="none" w:sz="0" w:space="0" w:color="auto"/>
      </w:divBdr>
    </w:div>
    <w:div w:id="901644447">
      <w:bodyDiv w:val="1"/>
      <w:marLeft w:val="0"/>
      <w:marRight w:val="0"/>
      <w:marTop w:val="0"/>
      <w:marBottom w:val="0"/>
      <w:divBdr>
        <w:top w:val="none" w:sz="0" w:space="0" w:color="auto"/>
        <w:left w:val="none" w:sz="0" w:space="0" w:color="auto"/>
        <w:bottom w:val="none" w:sz="0" w:space="0" w:color="auto"/>
        <w:right w:val="none" w:sz="0" w:space="0" w:color="auto"/>
      </w:divBdr>
      <w:divsChild>
        <w:div w:id="210533970">
          <w:marLeft w:val="0"/>
          <w:marRight w:val="0"/>
          <w:marTop w:val="0"/>
          <w:marBottom w:val="0"/>
          <w:divBdr>
            <w:top w:val="none" w:sz="0" w:space="0" w:color="auto"/>
            <w:left w:val="none" w:sz="0" w:space="0" w:color="auto"/>
            <w:bottom w:val="none" w:sz="0" w:space="0" w:color="auto"/>
            <w:right w:val="none" w:sz="0" w:space="0" w:color="auto"/>
          </w:divBdr>
          <w:divsChild>
            <w:div w:id="1529835575">
              <w:marLeft w:val="0"/>
              <w:marRight w:val="0"/>
              <w:marTop w:val="0"/>
              <w:marBottom w:val="0"/>
              <w:divBdr>
                <w:top w:val="none" w:sz="0" w:space="0" w:color="auto"/>
                <w:left w:val="none" w:sz="0" w:space="0" w:color="auto"/>
                <w:bottom w:val="none" w:sz="0" w:space="0" w:color="auto"/>
                <w:right w:val="none" w:sz="0" w:space="0" w:color="auto"/>
              </w:divBdr>
              <w:divsChild>
                <w:div w:id="1181551245">
                  <w:marLeft w:val="0"/>
                  <w:marRight w:val="0"/>
                  <w:marTop w:val="0"/>
                  <w:marBottom w:val="0"/>
                  <w:divBdr>
                    <w:top w:val="none" w:sz="0" w:space="0" w:color="auto"/>
                    <w:left w:val="none" w:sz="0" w:space="0" w:color="auto"/>
                    <w:bottom w:val="none" w:sz="0" w:space="0" w:color="auto"/>
                    <w:right w:val="none" w:sz="0" w:space="0" w:color="auto"/>
                  </w:divBdr>
                  <w:divsChild>
                    <w:div w:id="385645488">
                      <w:marLeft w:val="0"/>
                      <w:marRight w:val="0"/>
                      <w:marTop w:val="0"/>
                      <w:marBottom w:val="0"/>
                      <w:divBdr>
                        <w:top w:val="none" w:sz="0" w:space="0" w:color="auto"/>
                        <w:left w:val="none" w:sz="0" w:space="0" w:color="auto"/>
                        <w:bottom w:val="none" w:sz="0" w:space="0" w:color="auto"/>
                        <w:right w:val="none" w:sz="0" w:space="0" w:color="auto"/>
                      </w:divBdr>
                    </w:div>
                    <w:div w:id="1052777179">
                      <w:marLeft w:val="0"/>
                      <w:marRight w:val="0"/>
                      <w:marTop w:val="0"/>
                      <w:marBottom w:val="0"/>
                      <w:divBdr>
                        <w:top w:val="none" w:sz="0" w:space="0" w:color="auto"/>
                        <w:left w:val="none" w:sz="0" w:space="0" w:color="auto"/>
                        <w:bottom w:val="none" w:sz="0" w:space="0" w:color="auto"/>
                        <w:right w:val="none" w:sz="0" w:space="0" w:color="auto"/>
                      </w:divBdr>
                    </w:div>
                    <w:div w:id="1333724012">
                      <w:marLeft w:val="0"/>
                      <w:marRight w:val="0"/>
                      <w:marTop w:val="0"/>
                      <w:marBottom w:val="0"/>
                      <w:divBdr>
                        <w:top w:val="none" w:sz="0" w:space="0" w:color="auto"/>
                        <w:left w:val="none" w:sz="0" w:space="0" w:color="auto"/>
                        <w:bottom w:val="none" w:sz="0" w:space="0" w:color="auto"/>
                        <w:right w:val="none" w:sz="0" w:space="0" w:color="auto"/>
                      </w:divBdr>
                    </w:div>
                    <w:div w:id="1360937718">
                      <w:marLeft w:val="0"/>
                      <w:marRight w:val="0"/>
                      <w:marTop w:val="0"/>
                      <w:marBottom w:val="0"/>
                      <w:divBdr>
                        <w:top w:val="none" w:sz="0" w:space="0" w:color="auto"/>
                        <w:left w:val="none" w:sz="0" w:space="0" w:color="auto"/>
                        <w:bottom w:val="none" w:sz="0" w:space="0" w:color="auto"/>
                        <w:right w:val="none" w:sz="0" w:space="0" w:color="auto"/>
                      </w:divBdr>
                    </w:div>
                    <w:div w:id="1715234780">
                      <w:marLeft w:val="0"/>
                      <w:marRight w:val="0"/>
                      <w:marTop w:val="0"/>
                      <w:marBottom w:val="0"/>
                      <w:divBdr>
                        <w:top w:val="none" w:sz="0" w:space="0" w:color="auto"/>
                        <w:left w:val="none" w:sz="0" w:space="0" w:color="auto"/>
                        <w:bottom w:val="none" w:sz="0" w:space="0" w:color="auto"/>
                        <w:right w:val="none" w:sz="0" w:space="0" w:color="auto"/>
                      </w:divBdr>
                    </w:div>
                    <w:div w:id="4115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7357">
      <w:bodyDiv w:val="1"/>
      <w:marLeft w:val="0"/>
      <w:marRight w:val="0"/>
      <w:marTop w:val="0"/>
      <w:marBottom w:val="0"/>
      <w:divBdr>
        <w:top w:val="none" w:sz="0" w:space="0" w:color="auto"/>
        <w:left w:val="none" w:sz="0" w:space="0" w:color="auto"/>
        <w:bottom w:val="none" w:sz="0" w:space="0" w:color="auto"/>
        <w:right w:val="none" w:sz="0" w:space="0" w:color="auto"/>
      </w:divBdr>
    </w:div>
    <w:div w:id="931088411">
      <w:bodyDiv w:val="1"/>
      <w:marLeft w:val="0"/>
      <w:marRight w:val="0"/>
      <w:marTop w:val="0"/>
      <w:marBottom w:val="0"/>
      <w:divBdr>
        <w:top w:val="none" w:sz="0" w:space="0" w:color="auto"/>
        <w:left w:val="none" w:sz="0" w:space="0" w:color="auto"/>
        <w:bottom w:val="none" w:sz="0" w:space="0" w:color="auto"/>
        <w:right w:val="none" w:sz="0" w:space="0" w:color="auto"/>
      </w:divBdr>
      <w:divsChild>
        <w:div w:id="1993488978">
          <w:marLeft w:val="0"/>
          <w:marRight w:val="0"/>
          <w:marTop w:val="0"/>
          <w:marBottom w:val="0"/>
          <w:divBdr>
            <w:top w:val="none" w:sz="0" w:space="0" w:color="auto"/>
            <w:left w:val="none" w:sz="0" w:space="0" w:color="auto"/>
            <w:bottom w:val="none" w:sz="0" w:space="0" w:color="auto"/>
            <w:right w:val="none" w:sz="0" w:space="0" w:color="auto"/>
          </w:divBdr>
        </w:div>
        <w:div w:id="1662779850">
          <w:marLeft w:val="0"/>
          <w:marRight w:val="0"/>
          <w:marTop w:val="0"/>
          <w:marBottom w:val="0"/>
          <w:divBdr>
            <w:top w:val="none" w:sz="0" w:space="0" w:color="auto"/>
            <w:left w:val="none" w:sz="0" w:space="0" w:color="auto"/>
            <w:bottom w:val="none" w:sz="0" w:space="0" w:color="auto"/>
            <w:right w:val="none" w:sz="0" w:space="0" w:color="auto"/>
          </w:divBdr>
        </w:div>
      </w:divsChild>
    </w:div>
    <w:div w:id="953172465">
      <w:bodyDiv w:val="1"/>
      <w:marLeft w:val="0"/>
      <w:marRight w:val="0"/>
      <w:marTop w:val="0"/>
      <w:marBottom w:val="0"/>
      <w:divBdr>
        <w:top w:val="none" w:sz="0" w:space="0" w:color="auto"/>
        <w:left w:val="none" w:sz="0" w:space="0" w:color="auto"/>
        <w:bottom w:val="none" w:sz="0" w:space="0" w:color="auto"/>
        <w:right w:val="none" w:sz="0" w:space="0" w:color="auto"/>
      </w:divBdr>
    </w:div>
    <w:div w:id="1001549041">
      <w:bodyDiv w:val="1"/>
      <w:marLeft w:val="0"/>
      <w:marRight w:val="0"/>
      <w:marTop w:val="0"/>
      <w:marBottom w:val="0"/>
      <w:divBdr>
        <w:top w:val="none" w:sz="0" w:space="0" w:color="auto"/>
        <w:left w:val="none" w:sz="0" w:space="0" w:color="auto"/>
        <w:bottom w:val="none" w:sz="0" w:space="0" w:color="auto"/>
        <w:right w:val="none" w:sz="0" w:space="0" w:color="auto"/>
      </w:divBdr>
    </w:div>
    <w:div w:id="1023047217">
      <w:bodyDiv w:val="1"/>
      <w:marLeft w:val="0"/>
      <w:marRight w:val="0"/>
      <w:marTop w:val="0"/>
      <w:marBottom w:val="0"/>
      <w:divBdr>
        <w:top w:val="none" w:sz="0" w:space="0" w:color="auto"/>
        <w:left w:val="none" w:sz="0" w:space="0" w:color="auto"/>
        <w:bottom w:val="none" w:sz="0" w:space="0" w:color="auto"/>
        <w:right w:val="none" w:sz="0" w:space="0" w:color="auto"/>
      </w:divBdr>
    </w:div>
    <w:div w:id="1051878772">
      <w:bodyDiv w:val="1"/>
      <w:marLeft w:val="0"/>
      <w:marRight w:val="0"/>
      <w:marTop w:val="0"/>
      <w:marBottom w:val="0"/>
      <w:divBdr>
        <w:top w:val="none" w:sz="0" w:space="0" w:color="auto"/>
        <w:left w:val="none" w:sz="0" w:space="0" w:color="auto"/>
        <w:bottom w:val="none" w:sz="0" w:space="0" w:color="auto"/>
        <w:right w:val="none" w:sz="0" w:space="0" w:color="auto"/>
      </w:divBdr>
    </w:div>
    <w:div w:id="1075708688">
      <w:bodyDiv w:val="1"/>
      <w:marLeft w:val="0"/>
      <w:marRight w:val="0"/>
      <w:marTop w:val="0"/>
      <w:marBottom w:val="0"/>
      <w:divBdr>
        <w:top w:val="none" w:sz="0" w:space="0" w:color="auto"/>
        <w:left w:val="none" w:sz="0" w:space="0" w:color="auto"/>
        <w:bottom w:val="none" w:sz="0" w:space="0" w:color="auto"/>
        <w:right w:val="none" w:sz="0" w:space="0" w:color="auto"/>
      </w:divBdr>
      <w:divsChild>
        <w:div w:id="1806509484">
          <w:marLeft w:val="0"/>
          <w:marRight w:val="0"/>
          <w:marTop w:val="0"/>
          <w:marBottom w:val="0"/>
          <w:divBdr>
            <w:top w:val="none" w:sz="0" w:space="0" w:color="auto"/>
            <w:left w:val="none" w:sz="0" w:space="0" w:color="auto"/>
            <w:bottom w:val="none" w:sz="0" w:space="0" w:color="auto"/>
            <w:right w:val="none" w:sz="0" w:space="0" w:color="auto"/>
          </w:divBdr>
        </w:div>
      </w:divsChild>
    </w:div>
    <w:div w:id="1111125096">
      <w:bodyDiv w:val="1"/>
      <w:marLeft w:val="0"/>
      <w:marRight w:val="0"/>
      <w:marTop w:val="0"/>
      <w:marBottom w:val="0"/>
      <w:divBdr>
        <w:top w:val="none" w:sz="0" w:space="0" w:color="auto"/>
        <w:left w:val="none" w:sz="0" w:space="0" w:color="auto"/>
        <w:bottom w:val="none" w:sz="0" w:space="0" w:color="auto"/>
        <w:right w:val="none" w:sz="0" w:space="0" w:color="auto"/>
      </w:divBdr>
    </w:div>
    <w:div w:id="1128282379">
      <w:bodyDiv w:val="1"/>
      <w:marLeft w:val="0"/>
      <w:marRight w:val="0"/>
      <w:marTop w:val="0"/>
      <w:marBottom w:val="0"/>
      <w:divBdr>
        <w:top w:val="none" w:sz="0" w:space="0" w:color="auto"/>
        <w:left w:val="none" w:sz="0" w:space="0" w:color="auto"/>
        <w:bottom w:val="none" w:sz="0" w:space="0" w:color="auto"/>
        <w:right w:val="none" w:sz="0" w:space="0" w:color="auto"/>
      </w:divBdr>
    </w:div>
    <w:div w:id="1132988955">
      <w:bodyDiv w:val="1"/>
      <w:marLeft w:val="0"/>
      <w:marRight w:val="0"/>
      <w:marTop w:val="0"/>
      <w:marBottom w:val="0"/>
      <w:divBdr>
        <w:top w:val="none" w:sz="0" w:space="0" w:color="auto"/>
        <w:left w:val="none" w:sz="0" w:space="0" w:color="auto"/>
        <w:bottom w:val="none" w:sz="0" w:space="0" w:color="auto"/>
        <w:right w:val="none" w:sz="0" w:space="0" w:color="auto"/>
      </w:divBdr>
    </w:div>
    <w:div w:id="1137987725">
      <w:bodyDiv w:val="1"/>
      <w:marLeft w:val="0"/>
      <w:marRight w:val="0"/>
      <w:marTop w:val="0"/>
      <w:marBottom w:val="0"/>
      <w:divBdr>
        <w:top w:val="none" w:sz="0" w:space="0" w:color="auto"/>
        <w:left w:val="none" w:sz="0" w:space="0" w:color="auto"/>
        <w:bottom w:val="none" w:sz="0" w:space="0" w:color="auto"/>
        <w:right w:val="none" w:sz="0" w:space="0" w:color="auto"/>
      </w:divBdr>
      <w:divsChild>
        <w:div w:id="254704187">
          <w:marLeft w:val="0"/>
          <w:marRight w:val="0"/>
          <w:marTop w:val="0"/>
          <w:marBottom w:val="0"/>
          <w:divBdr>
            <w:top w:val="none" w:sz="0" w:space="0" w:color="auto"/>
            <w:left w:val="none" w:sz="0" w:space="0" w:color="auto"/>
            <w:bottom w:val="none" w:sz="0" w:space="0" w:color="auto"/>
            <w:right w:val="none" w:sz="0" w:space="0" w:color="auto"/>
          </w:divBdr>
          <w:divsChild>
            <w:div w:id="1119836540">
              <w:marLeft w:val="0"/>
              <w:marRight w:val="0"/>
              <w:marTop w:val="0"/>
              <w:marBottom w:val="0"/>
              <w:divBdr>
                <w:top w:val="none" w:sz="0" w:space="0" w:color="auto"/>
                <w:left w:val="none" w:sz="0" w:space="0" w:color="auto"/>
                <w:bottom w:val="none" w:sz="0" w:space="0" w:color="auto"/>
                <w:right w:val="none" w:sz="0" w:space="0" w:color="auto"/>
              </w:divBdr>
              <w:divsChild>
                <w:div w:id="857617900">
                  <w:marLeft w:val="0"/>
                  <w:marRight w:val="0"/>
                  <w:marTop w:val="0"/>
                  <w:marBottom w:val="0"/>
                  <w:divBdr>
                    <w:top w:val="none" w:sz="0" w:space="0" w:color="auto"/>
                    <w:left w:val="none" w:sz="0" w:space="0" w:color="auto"/>
                    <w:bottom w:val="none" w:sz="0" w:space="0" w:color="auto"/>
                    <w:right w:val="none" w:sz="0" w:space="0" w:color="auto"/>
                  </w:divBdr>
                  <w:divsChild>
                    <w:div w:id="19541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89588">
      <w:bodyDiv w:val="1"/>
      <w:marLeft w:val="0"/>
      <w:marRight w:val="0"/>
      <w:marTop w:val="0"/>
      <w:marBottom w:val="0"/>
      <w:divBdr>
        <w:top w:val="none" w:sz="0" w:space="0" w:color="auto"/>
        <w:left w:val="none" w:sz="0" w:space="0" w:color="auto"/>
        <w:bottom w:val="none" w:sz="0" w:space="0" w:color="auto"/>
        <w:right w:val="none" w:sz="0" w:space="0" w:color="auto"/>
      </w:divBdr>
      <w:divsChild>
        <w:div w:id="1304575849">
          <w:marLeft w:val="0"/>
          <w:marRight w:val="0"/>
          <w:marTop w:val="0"/>
          <w:marBottom w:val="0"/>
          <w:divBdr>
            <w:top w:val="none" w:sz="0" w:space="0" w:color="auto"/>
            <w:left w:val="none" w:sz="0" w:space="0" w:color="auto"/>
            <w:bottom w:val="none" w:sz="0" w:space="0" w:color="auto"/>
            <w:right w:val="none" w:sz="0" w:space="0" w:color="auto"/>
          </w:divBdr>
          <w:divsChild>
            <w:div w:id="421801926">
              <w:marLeft w:val="0"/>
              <w:marRight w:val="0"/>
              <w:marTop w:val="0"/>
              <w:marBottom w:val="0"/>
              <w:divBdr>
                <w:top w:val="none" w:sz="0" w:space="0" w:color="auto"/>
                <w:left w:val="none" w:sz="0" w:space="0" w:color="auto"/>
                <w:bottom w:val="none" w:sz="0" w:space="0" w:color="auto"/>
                <w:right w:val="none" w:sz="0" w:space="0" w:color="auto"/>
              </w:divBdr>
              <w:divsChild>
                <w:div w:id="6029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5390">
      <w:bodyDiv w:val="1"/>
      <w:marLeft w:val="0"/>
      <w:marRight w:val="0"/>
      <w:marTop w:val="0"/>
      <w:marBottom w:val="0"/>
      <w:divBdr>
        <w:top w:val="none" w:sz="0" w:space="0" w:color="auto"/>
        <w:left w:val="none" w:sz="0" w:space="0" w:color="auto"/>
        <w:bottom w:val="none" w:sz="0" w:space="0" w:color="auto"/>
        <w:right w:val="none" w:sz="0" w:space="0" w:color="auto"/>
      </w:divBdr>
    </w:div>
    <w:div w:id="1158226672">
      <w:bodyDiv w:val="1"/>
      <w:marLeft w:val="0"/>
      <w:marRight w:val="0"/>
      <w:marTop w:val="0"/>
      <w:marBottom w:val="0"/>
      <w:divBdr>
        <w:top w:val="none" w:sz="0" w:space="0" w:color="auto"/>
        <w:left w:val="none" w:sz="0" w:space="0" w:color="auto"/>
        <w:bottom w:val="none" w:sz="0" w:space="0" w:color="auto"/>
        <w:right w:val="none" w:sz="0" w:space="0" w:color="auto"/>
      </w:divBdr>
      <w:divsChild>
        <w:div w:id="961885065">
          <w:marLeft w:val="0"/>
          <w:marRight w:val="0"/>
          <w:marTop w:val="0"/>
          <w:marBottom w:val="0"/>
          <w:divBdr>
            <w:top w:val="none" w:sz="0" w:space="0" w:color="auto"/>
            <w:left w:val="none" w:sz="0" w:space="0" w:color="auto"/>
            <w:bottom w:val="none" w:sz="0" w:space="0" w:color="auto"/>
            <w:right w:val="none" w:sz="0" w:space="0" w:color="auto"/>
          </w:divBdr>
        </w:div>
        <w:div w:id="502168087">
          <w:marLeft w:val="0"/>
          <w:marRight w:val="0"/>
          <w:marTop w:val="0"/>
          <w:marBottom w:val="0"/>
          <w:divBdr>
            <w:top w:val="none" w:sz="0" w:space="0" w:color="auto"/>
            <w:left w:val="none" w:sz="0" w:space="0" w:color="auto"/>
            <w:bottom w:val="none" w:sz="0" w:space="0" w:color="auto"/>
            <w:right w:val="none" w:sz="0" w:space="0" w:color="auto"/>
          </w:divBdr>
        </w:div>
        <w:div w:id="1733776584">
          <w:marLeft w:val="0"/>
          <w:marRight w:val="0"/>
          <w:marTop w:val="0"/>
          <w:marBottom w:val="0"/>
          <w:divBdr>
            <w:top w:val="none" w:sz="0" w:space="0" w:color="auto"/>
            <w:left w:val="none" w:sz="0" w:space="0" w:color="auto"/>
            <w:bottom w:val="none" w:sz="0" w:space="0" w:color="auto"/>
            <w:right w:val="none" w:sz="0" w:space="0" w:color="auto"/>
          </w:divBdr>
        </w:div>
        <w:div w:id="643126671">
          <w:marLeft w:val="0"/>
          <w:marRight w:val="0"/>
          <w:marTop w:val="0"/>
          <w:marBottom w:val="0"/>
          <w:divBdr>
            <w:top w:val="none" w:sz="0" w:space="0" w:color="auto"/>
            <w:left w:val="none" w:sz="0" w:space="0" w:color="auto"/>
            <w:bottom w:val="none" w:sz="0" w:space="0" w:color="auto"/>
            <w:right w:val="none" w:sz="0" w:space="0" w:color="auto"/>
          </w:divBdr>
        </w:div>
        <w:div w:id="2079857217">
          <w:marLeft w:val="0"/>
          <w:marRight w:val="0"/>
          <w:marTop w:val="0"/>
          <w:marBottom w:val="0"/>
          <w:divBdr>
            <w:top w:val="none" w:sz="0" w:space="0" w:color="auto"/>
            <w:left w:val="none" w:sz="0" w:space="0" w:color="auto"/>
            <w:bottom w:val="none" w:sz="0" w:space="0" w:color="auto"/>
            <w:right w:val="none" w:sz="0" w:space="0" w:color="auto"/>
          </w:divBdr>
        </w:div>
        <w:div w:id="1377973675">
          <w:marLeft w:val="0"/>
          <w:marRight w:val="0"/>
          <w:marTop w:val="0"/>
          <w:marBottom w:val="0"/>
          <w:divBdr>
            <w:top w:val="none" w:sz="0" w:space="0" w:color="auto"/>
            <w:left w:val="none" w:sz="0" w:space="0" w:color="auto"/>
            <w:bottom w:val="none" w:sz="0" w:space="0" w:color="auto"/>
            <w:right w:val="none" w:sz="0" w:space="0" w:color="auto"/>
          </w:divBdr>
        </w:div>
        <w:div w:id="1747533238">
          <w:marLeft w:val="0"/>
          <w:marRight w:val="0"/>
          <w:marTop w:val="0"/>
          <w:marBottom w:val="0"/>
          <w:divBdr>
            <w:top w:val="none" w:sz="0" w:space="0" w:color="auto"/>
            <w:left w:val="none" w:sz="0" w:space="0" w:color="auto"/>
            <w:bottom w:val="none" w:sz="0" w:space="0" w:color="auto"/>
            <w:right w:val="none" w:sz="0" w:space="0" w:color="auto"/>
          </w:divBdr>
        </w:div>
        <w:div w:id="2136482502">
          <w:marLeft w:val="0"/>
          <w:marRight w:val="0"/>
          <w:marTop w:val="0"/>
          <w:marBottom w:val="0"/>
          <w:divBdr>
            <w:top w:val="none" w:sz="0" w:space="0" w:color="auto"/>
            <w:left w:val="none" w:sz="0" w:space="0" w:color="auto"/>
            <w:bottom w:val="none" w:sz="0" w:space="0" w:color="auto"/>
            <w:right w:val="none" w:sz="0" w:space="0" w:color="auto"/>
          </w:divBdr>
        </w:div>
        <w:div w:id="535582560">
          <w:marLeft w:val="0"/>
          <w:marRight w:val="0"/>
          <w:marTop w:val="0"/>
          <w:marBottom w:val="0"/>
          <w:divBdr>
            <w:top w:val="none" w:sz="0" w:space="0" w:color="auto"/>
            <w:left w:val="none" w:sz="0" w:space="0" w:color="auto"/>
            <w:bottom w:val="none" w:sz="0" w:space="0" w:color="auto"/>
            <w:right w:val="none" w:sz="0" w:space="0" w:color="auto"/>
          </w:divBdr>
        </w:div>
        <w:div w:id="814761101">
          <w:marLeft w:val="0"/>
          <w:marRight w:val="0"/>
          <w:marTop w:val="0"/>
          <w:marBottom w:val="0"/>
          <w:divBdr>
            <w:top w:val="none" w:sz="0" w:space="0" w:color="auto"/>
            <w:left w:val="none" w:sz="0" w:space="0" w:color="auto"/>
            <w:bottom w:val="none" w:sz="0" w:space="0" w:color="auto"/>
            <w:right w:val="none" w:sz="0" w:space="0" w:color="auto"/>
          </w:divBdr>
        </w:div>
        <w:div w:id="2007172033">
          <w:marLeft w:val="0"/>
          <w:marRight w:val="0"/>
          <w:marTop w:val="0"/>
          <w:marBottom w:val="0"/>
          <w:divBdr>
            <w:top w:val="none" w:sz="0" w:space="0" w:color="auto"/>
            <w:left w:val="none" w:sz="0" w:space="0" w:color="auto"/>
            <w:bottom w:val="none" w:sz="0" w:space="0" w:color="auto"/>
            <w:right w:val="none" w:sz="0" w:space="0" w:color="auto"/>
          </w:divBdr>
        </w:div>
        <w:div w:id="2145342712">
          <w:marLeft w:val="0"/>
          <w:marRight w:val="0"/>
          <w:marTop w:val="0"/>
          <w:marBottom w:val="0"/>
          <w:divBdr>
            <w:top w:val="none" w:sz="0" w:space="0" w:color="auto"/>
            <w:left w:val="none" w:sz="0" w:space="0" w:color="auto"/>
            <w:bottom w:val="none" w:sz="0" w:space="0" w:color="auto"/>
            <w:right w:val="none" w:sz="0" w:space="0" w:color="auto"/>
          </w:divBdr>
        </w:div>
        <w:div w:id="1375886842">
          <w:marLeft w:val="0"/>
          <w:marRight w:val="0"/>
          <w:marTop w:val="0"/>
          <w:marBottom w:val="0"/>
          <w:divBdr>
            <w:top w:val="none" w:sz="0" w:space="0" w:color="auto"/>
            <w:left w:val="none" w:sz="0" w:space="0" w:color="auto"/>
            <w:bottom w:val="none" w:sz="0" w:space="0" w:color="auto"/>
            <w:right w:val="none" w:sz="0" w:space="0" w:color="auto"/>
          </w:divBdr>
        </w:div>
        <w:div w:id="1743941838">
          <w:marLeft w:val="0"/>
          <w:marRight w:val="0"/>
          <w:marTop w:val="0"/>
          <w:marBottom w:val="0"/>
          <w:divBdr>
            <w:top w:val="none" w:sz="0" w:space="0" w:color="auto"/>
            <w:left w:val="none" w:sz="0" w:space="0" w:color="auto"/>
            <w:bottom w:val="none" w:sz="0" w:space="0" w:color="auto"/>
            <w:right w:val="none" w:sz="0" w:space="0" w:color="auto"/>
          </w:divBdr>
        </w:div>
        <w:div w:id="1159036783">
          <w:marLeft w:val="0"/>
          <w:marRight w:val="0"/>
          <w:marTop w:val="0"/>
          <w:marBottom w:val="0"/>
          <w:divBdr>
            <w:top w:val="none" w:sz="0" w:space="0" w:color="auto"/>
            <w:left w:val="none" w:sz="0" w:space="0" w:color="auto"/>
            <w:bottom w:val="none" w:sz="0" w:space="0" w:color="auto"/>
            <w:right w:val="none" w:sz="0" w:space="0" w:color="auto"/>
          </w:divBdr>
        </w:div>
        <w:div w:id="2051345317">
          <w:marLeft w:val="0"/>
          <w:marRight w:val="0"/>
          <w:marTop w:val="0"/>
          <w:marBottom w:val="0"/>
          <w:divBdr>
            <w:top w:val="none" w:sz="0" w:space="0" w:color="auto"/>
            <w:left w:val="none" w:sz="0" w:space="0" w:color="auto"/>
            <w:bottom w:val="none" w:sz="0" w:space="0" w:color="auto"/>
            <w:right w:val="none" w:sz="0" w:space="0" w:color="auto"/>
          </w:divBdr>
        </w:div>
        <w:div w:id="1021325353">
          <w:marLeft w:val="0"/>
          <w:marRight w:val="0"/>
          <w:marTop w:val="0"/>
          <w:marBottom w:val="0"/>
          <w:divBdr>
            <w:top w:val="none" w:sz="0" w:space="0" w:color="auto"/>
            <w:left w:val="none" w:sz="0" w:space="0" w:color="auto"/>
            <w:bottom w:val="none" w:sz="0" w:space="0" w:color="auto"/>
            <w:right w:val="none" w:sz="0" w:space="0" w:color="auto"/>
          </w:divBdr>
        </w:div>
        <w:div w:id="511991036">
          <w:marLeft w:val="0"/>
          <w:marRight w:val="0"/>
          <w:marTop w:val="0"/>
          <w:marBottom w:val="0"/>
          <w:divBdr>
            <w:top w:val="none" w:sz="0" w:space="0" w:color="auto"/>
            <w:left w:val="none" w:sz="0" w:space="0" w:color="auto"/>
            <w:bottom w:val="none" w:sz="0" w:space="0" w:color="auto"/>
            <w:right w:val="none" w:sz="0" w:space="0" w:color="auto"/>
          </w:divBdr>
        </w:div>
      </w:divsChild>
    </w:div>
    <w:div w:id="1170102872">
      <w:bodyDiv w:val="1"/>
      <w:marLeft w:val="0"/>
      <w:marRight w:val="0"/>
      <w:marTop w:val="0"/>
      <w:marBottom w:val="0"/>
      <w:divBdr>
        <w:top w:val="none" w:sz="0" w:space="0" w:color="auto"/>
        <w:left w:val="none" w:sz="0" w:space="0" w:color="auto"/>
        <w:bottom w:val="none" w:sz="0" w:space="0" w:color="auto"/>
        <w:right w:val="none" w:sz="0" w:space="0" w:color="auto"/>
      </w:divBdr>
    </w:div>
    <w:div w:id="1192109734">
      <w:bodyDiv w:val="1"/>
      <w:marLeft w:val="0"/>
      <w:marRight w:val="0"/>
      <w:marTop w:val="0"/>
      <w:marBottom w:val="0"/>
      <w:divBdr>
        <w:top w:val="none" w:sz="0" w:space="0" w:color="auto"/>
        <w:left w:val="none" w:sz="0" w:space="0" w:color="auto"/>
        <w:bottom w:val="none" w:sz="0" w:space="0" w:color="auto"/>
        <w:right w:val="none" w:sz="0" w:space="0" w:color="auto"/>
      </w:divBdr>
    </w:div>
    <w:div w:id="1199901274">
      <w:bodyDiv w:val="1"/>
      <w:marLeft w:val="0"/>
      <w:marRight w:val="0"/>
      <w:marTop w:val="0"/>
      <w:marBottom w:val="0"/>
      <w:divBdr>
        <w:top w:val="none" w:sz="0" w:space="0" w:color="auto"/>
        <w:left w:val="none" w:sz="0" w:space="0" w:color="auto"/>
        <w:bottom w:val="none" w:sz="0" w:space="0" w:color="auto"/>
        <w:right w:val="none" w:sz="0" w:space="0" w:color="auto"/>
      </w:divBdr>
    </w:div>
    <w:div w:id="1205867893">
      <w:bodyDiv w:val="1"/>
      <w:marLeft w:val="0"/>
      <w:marRight w:val="0"/>
      <w:marTop w:val="0"/>
      <w:marBottom w:val="0"/>
      <w:divBdr>
        <w:top w:val="none" w:sz="0" w:space="0" w:color="auto"/>
        <w:left w:val="none" w:sz="0" w:space="0" w:color="auto"/>
        <w:bottom w:val="none" w:sz="0" w:space="0" w:color="auto"/>
        <w:right w:val="none" w:sz="0" w:space="0" w:color="auto"/>
      </w:divBdr>
    </w:div>
    <w:div w:id="1215582441">
      <w:bodyDiv w:val="1"/>
      <w:marLeft w:val="0"/>
      <w:marRight w:val="0"/>
      <w:marTop w:val="0"/>
      <w:marBottom w:val="0"/>
      <w:divBdr>
        <w:top w:val="none" w:sz="0" w:space="0" w:color="auto"/>
        <w:left w:val="none" w:sz="0" w:space="0" w:color="auto"/>
        <w:bottom w:val="none" w:sz="0" w:space="0" w:color="auto"/>
        <w:right w:val="none" w:sz="0" w:space="0" w:color="auto"/>
      </w:divBdr>
    </w:div>
    <w:div w:id="1270701843">
      <w:bodyDiv w:val="1"/>
      <w:marLeft w:val="0"/>
      <w:marRight w:val="0"/>
      <w:marTop w:val="0"/>
      <w:marBottom w:val="0"/>
      <w:divBdr>
        <w:top w:val="none" w:sz="0" w:space="0" w:color="auto"/>
        <w:left w:val="none" w:sz="0" w:space="0" w:color="auto"/>
        <w:bottom w:val="none" w:sz="0" w:space="0" w:color="auto"/>
        <w:right w:val="none" w:sz="0" w:space="0" w:color="auto"/>
      </w:divBdr>
    </w:div>
    <w:div w:id="1305548171">
      <w:bodyDiv w:val="1"/>
      <w:marLeft w:val="0"/>
      <w:marRight w:val="0"/>
      <w:marTop w:val="0"/>
      <w:marBottom w:val="0"/>
      <w:divBdr>
        <w:top w:val="none" w:sz="0" w:space="0" w:color="auto"/>
        <w:left w:val="none" w:sz="0" w:space="0" w:color="auto"/>
        <w:bottom w:val="none" w:sz="0" w:space="0" w:color="auto"/>
        <w:right w:val="none" w:sz="0" w:space="0" w:color="auto"/>
      </w:divBdr>
      <w:divsChild>
        <w:div w:id="547570258">
          <w:marLeft w:val="0"/>
          <w:marRight w:val="0"/>
          <w:marTop w:val="0"/>
          <w:marBottom w:val="0"/>
          <w:divBdr>
            <w:top w:val="none" w:sz="0" w:space="0" w:color="auto"/>
            <w:left w:val="none" w:sz="0" w:space="0" w:color="auto"/>
            <w:bottom w:val="none" w:sz="0" w:space="0" w:color="auto"/>
            <w:right w:val="none" w:sz="0" w:space="0" w:color="auto"/>
          </w:divBdr>
          <w:divsChild>
            <w:div w:id="2106919635">
              <w:marLeft w:val="0"/>
              <w:marRight w:val="0"/>
              <w:marTop w:val="0"/>
              <w:marBottom w:val="0"/>
              <w:divBdr>
                <w:top w:val="none" w:sz="0" w:space="0" w:color="auto"/>
                <w:left w:val="none" w:sz="0" w:space="0" w:color="auto"/>
                <w:bottom w:val="none" w:sz="0" w:space="0" w:color="auto"/>
                <w:right w:val="none" w:sz="0" w:space="0" w:color="auto"/>
              </w:divBdr>
            </w:div>
            <w:div w:id="1300187930">
              <w:marLeft w:val="0"/>
              <w:marRight w:val="0"/>
              <w:marTop w:val="0"/>
              <w:marBottom w:val="0"/>
              <w:divBdr>
                <w:top w:val="none" w:sz="0" w:space="0" w:color="auto"/>
                <w:left w:val="none" w:sz="0" w:space="0" w:color="auto"/>
                <w:bottom w:val="none" w:sz="0" w:space="0" w:color="auto"/>
                <w:right w:val="none" w:sz="0" w:space="0" w:color="auto"/>
              </w:divBdr>
            </w:div>
            <w:div w:id="1031226484">
              <w:marLeft w:val="0"/>
              <w:marRight w:val="0"/>
              <w:marTop w:val="0"/>
              <w:marBottom w:val="0"/>
              <w:divBdr>
                <w:top w:val="none" w:sz="0" w:space="0" w:color="auto"/>
                <w:left w:val="none" w:sz="0" w:space="0" w:color="auto"/>
                <w:bottom w:val="none" w:sz="0" w:space="0" w:color="auto"/>
                <w:right w:val="none" w:sz="0" w:space="0" w:color="auto"/>
              </w:divBdr>
            </w:div>
            <w:div w:id="785461788">
              <w:marLeft w:val="0"/>
              <w:marRight w:val="0"/>
              <w:marTop w:val="0"/>
              <w:marBottom w:val="0"/>
              <w:divBdr>
                <w:top w:val="none" w:sz="0" w:space="0" w:color="auto"/>
                <w:left w:val="none" w:sz="0" w:space="0" w:color="auto"/>
                <w:bottom w:val="none" w:sz="0" w:space="0" w:color="auto"/>
                <w:right w:val="none" w:sz="0" w:space="0" w:color="auto"/>
              </w:divBdr>
            </w:div>
            <w:div w:id="1895388557">
              <w:marLeft w:val="0"/>
              <w:marRight w:val="0"/>
              <w:marTop w:val="0"/>
              <w:marBottom w:val="0"/>
              <w:divBdr>
                <w:top w:val="none" w:sz="0" w:space="0" w:color="auto"/>
                <w:left w:val="none" w:sz="0" w:space="0" w:color="auto"/>
                <w:bottom w:val="none" w:sz="0" w:space="0" w:color="auto"/>
                <w:right w:val="none" w:sz="0" w:space="0" w:color="auto"/>
              </w:divBdr>
            </w:div>
            <w:div w:id="390730836">
              <w:marLeft w:val="0"/>
              <w:marRight w:val="0"/>
              <w:marTop w:val="0"/>
              <w:marBottom w:val="0"/>
              <w:divBdr>
                <w:top w:val="none" w:sz="0" w:space="0" w:color="auto"/>
                <w:left w:val="none" w:sz="0" w:space="0" w:color="auto"/>
                <w:bottom w:val="none" w:sz="0" w:space="0" w:color="auto"/>
                <w:right w:val="none" w:sz="0" w:space="0" w:color="auto"/>
              </w:divBdr>
            </w:div>
            <w:div w:id="1653866715">
              <w:marLeft w:val="0"/>
              <w:marRight w:val="0"/>
              <w:marTop w:val="0"/>
              <w:marBottom w:val="0"/>
              <w:divBdr>
                <w:top w:val="none" w:sz="0" w:space="0" w:color="auto"/>
                <w:left w:val="none" w:sz="0" w:space="0" w:color="auto"/>
                <w:bottom w:val="none" w:sz="0" w:space="0" w:color="auto"/>
                <w:right w:val="none" w:sz="0" w:space="0" w:color="auto"/>
              </w:divBdr>
            </w:div>
            <w:div w:id="12266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752">
      <w:bodyDiv w:val="1"/>
      <w:marLeft w:val="0"/>
      <w:marRight w:val="0"/>
      <w:marTop w:val="0"/>
      <w:marBottom w:val="0"/>
      <w:divBdr>
        <w:top w:val="none" w:sz="0" w:space="0" w:color="auto"/>
        <w:left w:val="none" w:sz="0" w:space="0" w:color="auto"/>
        <w:bottom w:val="none" w:sz="0" w:space="0" w:color="auto"/>
        <w:right w:val="none" w:sz="0" w:space="0" w:color="auto"/>
      </w:divBdr>
    </w:div>
    <w:div w:id="1318847156">
      <w:bodyDiv w:val="1"/>
      <w:marLeft w:val="0"/>
      <w:marRight w:val="0"/>
      <w:marTop w:val="0"/>
      <w:marBottom w:val="0"/>
      <w:divBdr>
        <w:top w:val="none" w:sz="0" w:space="0" w:color="auto"/>
        <w:left w:val="none" w:sz="0" w:space="0" w:color="auto"/>
        <w:bottom w:val="none" w:sz="0" w:space="0" w:color="auto"/>
        <w:right w:val="none" w:sz="0" w:space="0" w:color="auto"/>
      </w:divBdr>
    </w:div>
    <w:div w:id="1321928711">
      <w:bodyDiv w:val="1"/>
      <w:marLeft w:val="0"/>
      <w:marRight w:val="0"/>
      <w:marTop w:val="0"/>
      <w:marBottom w:val="0"/>
      <w:divBdr>
        <w:top w:val="none" w:sz="0" w:space="0" w:color="auto"/>
        <w:left w:val="none" w:sz="0" w:space="0" w:color="auto"/>
        <w:bottom w:val="none" w:sz="0" w:space="0" w:color="auto"/>
        <w:right w:val="none" w:sz="0" w:space="0" w:color="auto"/>
      </w:divBdr>
    </w:div>
    <w:div w:id="1344283462">
      <w:bodyDiv w:val="1"/>
      <w:marLeft w:val="0"/>
      <w:marRight w:val="0"/>
      <w:marTop w:val="0"/>
      <w:marBottom w:val="0"/>
      <w:divBdr>
        <w:top w:val="none" w:sz="0" w:space="0" w:color="auto"/>
        <w:left w:val="none" w:sz="0" w:space="0" w:color="auto"/>
        <w:bottom w:val="none" w:sz="0" w:space="0" w:color="auto"/>
        <w:right w:val="none" w:sz="0" w:space="0" w:color="auto"/>
      </w:divBdr>
    </w:div>
    <w:div w:id="1370646643">
      <w:bodyDiv w:val="1"/>
      <w:marLeft w:val="0"/>
      <w:marRight w:val="0"/>
      <w:marTop w:val="0"/>
      <w:marBottom w:val="0"/>
      <w:divBdr>
        <w:top w:val="none" w:sz="0" w:space="0" w:color="auto"/>
        <w:left w:val="none" w:sz="0" w:space="0" w:color="auto"/>
        <w:bottom w:val="none" w:sz="0" w:space="0" w:color="auto"/>
        <w:right w:val="none" w:sz="0" w:space="0" w:color="auto"/>
      </w:divBdr>
    </w:div>
    <w:div w:id="1380669783">
      <w:bodyDiv w:val="1"/>
      <w:marLeft w:val="0"/>
      <w:marRight w:val="0"/>
      <w:marTop w:val="0"/>
      <w:marBottom w:val="0"/>
      <w:divBdr>
        <w:top w:val="none" w:sz="0" w:space="0" w:color="auto"/>
        <w:left w:val="none" w:sz="0" w:space="0" w:color="auto"/>
        <w:bottom w:val="none" w:sz="0" w:space="0" w:color="auto"/>
        <w:right w:val="none" w:sz="0" w:space="0" w:color="auto"/>
      </w:divBdr>
    </w:div>
    <w:div w:id="1383944747">
      <w:bodyDiv w:val="1"/>
      <w:marLeft w:val="0"/>
      <w:marRight w:val="0"/>
      <w:marTop w:val="0"/>
      <w:marBottom w:val="0"/>
      <w:divBdr>
        <w:top w:val="none" w:sz="0" w:space="0" w:color="auto"/>
        <w:left w:val="none" w:sz="0" w:space="0" w:color="auto"/>
        <w:bottom w:val="none" w:sz="0" w:space="0" w:color="auto"/>
        <w:right w:val="none" w:sz="0" w:space="0" w:color="auto"/>
      </w:divBdr>
    </w:div>
    <w:div w:id="1409615690">
      <w:bodyDiv w:val="1"/>
      <w:marLeft w:val="0"/>
      <w:marRight w:val="0"/>
      <w:marTop w:val="0"/>
      <w:marBottom w:val="0"/>
      <w:divBdr>
        <w:top w:val="none" w:sz="0" w:space="0" w:color="auto"/>
        <w:left w:val="none" w:sz="0" w:space="0" w:color="auto"/>
        <w:bottom w:val="none" w:sz="0" w:space="0" w:color="auto"/>
        <w:right w:val="none" w:sz="0" w:space="0" w:color="auto"/>
      </w:divBdr>
      <w:divsChild>
        <w:div w:id="677275399">
          <w:marLeft w:val="0"/>
          <w:marRight w:val="0"/>
          <w:marTop w:val="0"/>
          <w:marBottom w:val="0"/>
          <w:divBdr>
            <w:top w:val="none" w:sz="0" w:space="0" w:color="auto"/>
            <w:left w:val="none" w:sz="0" w:space="0" w:color="auto"/>
            <w:bottom w:val="none" w:sz="0" w:space="0" w:color="auto"/>
            <w:right w:val="none" w:sz="0" w:space="0" w:color="auto"/>
          </w:divBdr>
          <w:divsChild>
            <w:div w:id="1812870038">
              <w:marLeft w:val="0"/>
              <w:marRight w:val="0"/>
              <w:marTop w:val="0"/>
              <w:marBottom w:val="0"/>
              <w:divBdr>
                <w:top w:val="none" w:sz="0" w:space="0" w:color="auto"/>
                <w:left w:val="none" w:sz="0" w:space="0" w:color="auto"/>
                <w:bottom w:val="none" w:sz="0" w:space="0" w:color="auto"/>
                <w:right w:val="none" w:sz="0" w:space="0" w:color="auto"/>
              </w:divBdr>
              <w:divsChild>
                <w:div w:id="1637486946">
                  <w:marLeft w:val="0"/>
                  <w:marRight w:val="0"/>
                  <w:marTop w:val="0"/>
                  <w:marBottom w:val="0"/>
                  <w:divBdr>
                    <w:top w:val="none" w:sz="0" w:space="0" w:color="auto"/>
                    <w:left w:val="none" w:sz="0" w:space="0" w:color="auto"/>
                    <w:bottom w:val="none" w:sz="0" w:space="0" w:color="auto"/>
                    <w:right w:val="none" w:sz="0" w:space="0" w:color="auto"/>
                  </w:divBdr>
                  <w:divsChild>
                    <w:div w:id="1971863699">
                      <w:marLeft w:val="0"/>
                      <w:marRight w:val="0"/>
                      <w:marTop w:val="0"/>
                      <w:marBottom w:val="0"/>
                      <w:divBdr>
                        <w:top w:val="none" w:sz="0" w:space="0" w:color="auto"/>
                        <w:left w:val="none" w:sz="0" w:space="0" w:color="auto"/>
                        <w:bottom w:val="none" w:sz="0" w:space="0" w:color="auto"/>
                        <w:right w:val="none" w:sz="0" w:space="0" w:color="auto"/>
                      </w:divBdr>
                      <w:divsChild>
                        <w:div w:id="1193955200">
                          <w:marLeft w:val="0"/>
                          <w:marRight w:val="0"/>
                          <w:marTop w:val="0"/>
                          <w:marBottom w:val="0"/>
                          <w:divBdr>
                            <w:top w:val="none" w:sz="0" w:space="0" w:color="auto"/>
                            <w:left w:val="none" w:sz="0" w:space="0" w:color="auto"/>
                            <w:bottom w:val="none" w:sz="0" w:space="0" w:color="auto"/>
                            <w:right w:val="none" w:sz="0" w:space="0" w:color="auto"/>
                          </w:divBdr>
                        </w:div>
                        <w:div w:id="19431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3984">
          <w:marLeft w:val="0"/>
          <w:marRight w:val="0"/>
          <w:marTop w:val="0"/>
          <w:marBottom w:val="0"/>
          <w:divBdr>
            <w:top w:val="none" w:sz="0" w:space="0" w:color="auto"/>
            <w:left w:val="none" w:sz="0" w:space="0" w:color="auto"/>
            <w:bottom w:val="none" w:sz="0" w:space="0" w:color="auto"/>
            <w:right w:val="none" w:sz="0" w:space="0" w:color="auto"/>
          </w:divBdr>
          <w:divsChild>
            <w:div w:id="1618828371">
              <w:marLeft w:val="0"/>
              <w:marRight w:val="0"/>
              <w:marTop w:val="0"/>
              <w:marBottom w:val="0"/>
              <w:divBdr>
                <w:top w:val="none" w:sz="0" w:space="0" w:color="auto"/>
                <w:left w:val="none" w:sz="0" w:space="0" w:color="auto"/>
                <w:bottom w:val="none" w:sz="0" w:space="0" w:color="auto"/>
                <w:right w:val="none" w:sz="0" w:space="0" w:color="auto"/>
              </w:divBdr>
              <w:divsChild>
                <w:div w:id="1071392359">
                  <w:marLeft w:val="0"/>
                  <w:marRight w:val="0"/>
                  <w:marTop w:val="0"/>
                  <w:marBottom w:val="0"/>
                  <w:divBdr>
                    <w:top w:val="none" w:sz="0" w:space="0" w:color="auto"/>
                    <w:left w:val="none" w:sz="0" w:space="0" w:color="auto"/>
                    <w:bottom w:val="none" w:sz="0" w:space="0" w:color="auto"/>
                    <w:right w:val="none" w:sz="0" w:space="0" w:color="auto"/>
                  </w:divBdr>
                  <w:divsChild>
                    <w:div w:id="2014843053">
                      <w:marLeft w:val="0"/>
                      <w:marRight w:val="0"/>
                      <w:marTop w:val="0"/>
                      <w:marBottom w:val="0"/>
                      <w:divBdr>
                        <w:top w:val="none" w:sz="0" w:space="0" w:color="auto"/>
                        <w:left w:val="none" w:sz="0" w:space="0" w:color="auto"/>
                        <w:bottom w:val="none" w:sz="0" w:space="0" w:color="auto"/>
                        <w:right w:val="none" w:sz="0" w:space="0" w:color="auto"/>
                      </w:divBdr>
                      <w:divsChild>
                        <w:div w:id="288247864">
                          <w:marLeft w:val="0"/>
                          <w:marRight w:val="0"/>
                          <w:marTop w:val="0"/>
                          <w:marBottom w:val="0"/>
                          <w:divBdr>
                            <w:top w:val="none" w:sz="0" w:space="0" w:color="auto"/>
                            <w:left w:val="none" w:sz="0" w:space="0" w:color="auto"/>
                            <w:bottom w:val="none" w:sz="0" w:space="0" w:color="auto"/>
                            <w:right w:val="none" w:sz="0" w:space="0" w:color="auto"/>
                          </w:divBdr>
                        </w:div>
                        <w:div w:id="630138212">
                          <w:marLeft w:val="0"/>
                          <w:marRight w:val="0"/>
                          <w:marTop w:val="0"/>
                          <w:marBottom w:val="0"/>
                          <w:divBdr>
                            <w:top w:val="none" w:sz="0" w:space="0" w:color="auto"/>
                            <w:left w:val="none" w:sz="0" w:space="0" w:color="auto"/>
                            <w:bottom w:val="none" w:sz="0" w:space="0" w:color="auto"/>
                            <w:right w:val="none" w:sz="0" w:space="0" w:color="auto"/>
                          </w:divBdr>
                        </w:div>
                        <w:div w:id="52584987">
                          <w:marLeft w:val="0"/>
                          <w:marRight w:val="0"/>
                          <w:marTop w:val="0"/>
                          <w:marBottom w:val="0"/>
                          <w:divBdr>
                            <w:top w:val="none" w:sz="0" w:space="0" w:color="auto"/>
                            <w:left w:val="none" w:sz="0" w:space="0" w:color="auto"/>
                            <w:bottom w:val="none" w:sz="0" w:space="0" w:color="auto"/>
                            <w:right w:val="none" w:sz="0" w:space="0" w:color="auto"/>
                          </w:divBdr>
                        </w:div>
                        <w:div w:id="964694257">
                          <w:marLeft w:val="0"/>
                          <w:marRight w:val="0"/>
                          <w:marTop w:val="0"/>
                          <w:marBottom w:val="0"/>
                          <w:divBdr>
                            <w:top w:val="none" w:sz="0" w:space="0" w:color="auto"/>
                            <w:left w:val="none" w:sz="0" w:space="0" w:color="auto"/>
                            <w:bottom w:val="none" w:sz="0" w:space="0" w:color="auto"/>
                            <w:right w:val="none" w:sz="0" w:space="0" w:color="auto"/>
                          </w:divBdr>
                        </w:div>
                        <w:div w:id="20668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058489">
      <w:bodyDiv w:val="1"/>
      <w:marLeft w:val="0"/>
      <w:marRight w:val="0"/>
      <w:marTop w:val="0"/>
      <w:marBottom w:val="0"/>
      <w:divBdr>
        <w:top w:val="none" w:sz="0" w:space="0" w:color="auto"/>
        <w:left w:val="none" w:sz="0" w:space="0" w:color="auto"/>
        <w:bottom w:val="none" w:sz="0" w:space="0" w:color="auto"/>
        <w:right w:val="none" w:sz="0" w:space="0" w:color="auto"/>
      </w:divBdr>
    </w:div>
    <w:div w:id="1425111618">
      <w:bodyDiv w:val="1"/>
      <w:marLeft w:val="0"/>
      <w:marRight w:val="0"/>
      <w:marTop w:val="0"/>
      <w:marBottom w:val="0"/>
      <w:divBdr>
        <w:top w:val="none" w:sz="0" w:space="0" w:color="auto"/>
        <w:left w:val="none" w:sz="0" w:space="0" w:color="auto"/>
        <w:bottom w:val="none" w:sz="0" w:space="0" w:color="auto"/>
        <w:right w:val="none" w:sz="0" w:space="0" w:color="auto"/>
      </w:divBdr>
      <w:divsChild>
        <w:div w:id="265618271">
          <w:marLeft w:val="0"/>
          <w:marRight w:val="0"/>
          <w:marTop w:val="0"/>
          <w:marBottom w:val="0"/>
          <w:divBdr>
            <w:top w:val="none" w:sz="0" w:space="0" w:color="auto"/>
            <w:left w:val="none" w:sz="0" w:space="0" w:color="auto"/>
            <w:bottom w:val="none" w:sz="0" w:space="0" w:color="auto"/>
            <w:right w:val="none" w:sz="0" w:space="0" w:color="auto"/>
          </w:divBdr>
          <w:divsChild>
            <w:div w:id="1631131954">
              <w:marLeft w:val="0"/>
              <w:marRight w:val="0"/>
              <w:marTop w:val="0"/>
              <w:marBottom w:val="0"/>
              <w:divBdr>
                <w:top w:val="none" w:sz="0" w:space="0" w:color="auto"/>
                <w:left w:val="none" w:sz="0" w:space="0" w:color="auto"/>
                <w:bottom w:val="none" w:sz="0" w:space="0" w:color="auto"/>
                <w:right w:val="none" w:sz="0" w:space="0" w:color="auto"/>
              </w:divBdr>
              <w:divsChild>
                <w:div w:id="720708770">
                  <w:marLeft w:val="0"/>
                  <w:marRight w:val="0"/>
                  <w:marTop w:val="0"/>
                  <w:marBottom w:val="0"/>
                  <w:divBdr>
                    <w:top w:val="none" w:sz="0" w:space="0" w:color="auto"/>
                    <w:left w:val="none" w:sz="0" w:space="0" w:color="auto"/>
                    <w:bottom w:val="none" w:sz="0" w:space="0" w:color="auto"/>
                    <w:right w:val="none" w:sz="0" w:space="0" w:color="auto"/>
                  </w:divBdr>
                  <w:divsChild>
                    <w:div w:id="1765691120">
                      <w:marLeft w:val="0"/>
                      <w:marRight w:val="0"/>
                      <w:marTop w:val="0"/>
                      <w:marBottom w:val="0"/>
                      <w:divBdr>
                        <w:top w:val="none" w:sz="0" w:space="0" w:color="auto"/>
                        <w:left w:val="none" w:sz="0" w:space="0" w:color="auto"/>
                        <w:bottom w:val="none" w:sz="0" w:space="0" w:color="auto"/>
                        <w:right w:val="none" w:sz="0" w:space="0" w:color="auto"/>
                      </w:divBdr>
                    </w:div>
                    <w:div w:id="2077631043">
                      <w:marLeft w:val="0"/>
                      <w:marRight w:val="0"/>
                      <w:marTop w:val="0"/>
                      <w:marBottom w:val="0"/>
                      <w:divBdr>
                        <w:top w:val="none" w:sz="0" w:space="0" w:color="auto"/>
                        <w:left w:val="none" w:sz="0" w:space="0" w:color="auto"/>
                        <w:bottom w:val="none" w:sz="0" w:space="0" w:color="auto"/>
                        <w:right w:val="none" w:sz="0" w:space="0" w:color="auto"/>
                      </w:divBdr>
                    </w:div>
                    <w:div w:id="18147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54329">
      <w:bodyDiv w:val="1"/>
      <w:marLeft w:val="0"/>
      <w:marRight w:val="0"/>
      <w:marTop w:val="0"/>
      <w:marBottom w:val="0"/>
      <w:divBdr>
        <w:top w:val="none" w:sz="0" w:space="0" w:color="auto"/>
        <w:left w:val="none" w:sz="0" w:space="0" w:color="auto"/>
        <w:bottom w:val="none" w:sz="0" w:space="0" w:color="auto"/>
        <w:right w:val="none" w:sz="0" w:space="0" w:color="auto"/>
      </w:divBdr>
      <w:divsChild>
        <w:div w:id="1486431380">
          <w:marLeft w:val="0"/>
          <w:marRight w:val="0"/>
          <w:marTop w:val="0"/>
          <w:marBottom w:val="0"/>
          <w:divBdr>
            <w:top w:val="none" w:sz="0" w:space="0" w:color="auto"/>
            <w:left w:val="none" w:sz="0" w:space="0" w:color="auto"/>
            <w:bottom w:val="none" w:sz="0" w:space="0" w:color="auto"/>
            <w:right w:val="none" w:sz="0" w:space="0" w:color="auto"/>
          </w:divBdr>
          <w:divsChild>
            <w:div w:id="139226082">
              <w:marLeft w:val="0"/>
              <w:marRight w:val="0"/>
              <w:marTop w:val="0"/>
              <w:marBottom w:val="0"/>
              <w:divBdr>
                <w:top w:val="none" w:sz="0" w:space="0" w:color="auto"/>
                <w:left w:val="none" w:sz="0" w:space="0" w:color="auto"/>
                <w:bottom w:val="none" w:sz="0" w:space="0" w:color="auto"/>
                <w:right w:val="none" w:sz="0" w:space="0" w:color="auto"/>
              </w:divBdr>
              <w:divsChild>
                <w:div w:id="689650619">
                  <w:marLeft w:val="0"/>
                  <w:marRight w:val="0"/>
                  <w:marTop w:val="0"/>
                  <w:marBottom w:val="0"/>
                  <w:divBdr>
                    <w:top w:val="none" w:sz="0" w:space="0" w:color="auto"/>
                    <w:left w:val="none" w:sz="0" w:space="0" w:color="auto"/>
                    <w:bottom w:val="none" w:sz="0" w:space="0" w:color="auto"/>
                    <w:right w:val="none" w:sz="0" w:space="0" w:color="auto"/>
                  </w:divBdr>
                  <w:divsChild>
                    <w:div w:id="212356604">
                      <w:marLeft w:val="0"/>
                      <w:marRight w:val="0"/>
                      <w:marTop w:val="0"/>
                      <w:marBottom w:val="0"/>
                      <w:divBdr>
                        <w:top w:val="none" w:sz="0" w:space="0" w:color="auto"/>
                        <w:left w:val="none" w:sz="0" w:space="0" w:color="auto"/>
                        <w:bottom w:val="none" w:sz="0" w:space="0" w:color="auto"/>
                        <w:right w:val="none" w:sz="0" w:space="0" w:color="auto"/>
                      </w:divBdr>
                    </w:div>
                    <w:div w:id="1644508124">
                      <w:marLeft w:val="0"/>
                      <w:marRight w:val="0"/>
                      <w:marTop w:val="0"/>
                      <w:marBottom w:val="0"/>
                      <w:divBdr>
                        <w:top w:val="none" w:sz="0" w:space="0" w:color="auto"/>
                        <w:left w:val="none" w:sz="0" w:space="0" w:color="auto"/>
                        <w:bottom w:val="none" w:sz="0" w:space="0" w:color="auto"/>
                        <w:right w:val="none" w:sz="0" w:space="0" w:color="auto"/>
                      </w:divBdr>
                    </w:div>
                    <w:div w:id="241571386">
                      <w:marLeft w:val="0"/>
                      <w:marRight w:val="0"/>
                      <w:marTop w:val="0"/>
                      <w:marBottom w:val="0"/>
                      <w:divBdr>
                        <w:top w:val="none" w:sz="0" w:space="0" w:color="auto"/>
                        <w:left w:val="none" w:sz="0" w:space="0" w:color="auto"/>
                        <w:bottom w:val="none" w:sz="0" w:space="0" w:color="auto"/>
                        <w:right w:val="none" w:sz="0" w:space="0" w:color="auto"/>
                      </w:divBdr>
                    </w:div>
                    <w:div w:id="13058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312">
      <w:bodyDiv w:val="1"/>
      <w:marLeft w:val="0"/>
      <w:marRight w:val="0"/>
      <w:marTop w:val="0"/>
      <w:marBottom w:val="0"/>
      <w:divBdr>
        <w:top w:val="none" w:sz="0" w:space="0" w:color="auto"/>
        <w:left w:val="none" w:sz="0" w:space="0" w:color="auto"/>
        <w:bottom w:val="none" w:sz="0" w:space="0" w:color="auto"/>
        <w:right w:val="none" w:sz="0" w:space="0" w:color="auto"/>
      </w:divBdr>
    </w:div>
    <w:div w:id="1510634832">
      <w:bodyDiv w:val="1"/>
      <w:marLeft w:val="0"/>
      <w:marRight w:val="0"/>
      <w:marTop w:val="0"/>
      <w:marBottom w:val="0"/>
      <w:divBdr>
        <w:top w:val="none" w:sz="0" w:space="0" w:color="auto"/>
        <w:left w:val="none" w:sz="0" w:space="0" w:color="auto"/>
        <w:bottom w:val="none" w:sz="0" w:space="0" w:color="auto"/>
        <w:right w:val="none" w:sz="0" w:space="0" w:color="auto"/>
      </w:divBdr>
      <w:divsChild>
        <w:div w:id="1452016766">
          <w:marLeft w:val="0"/>
          <w:marRight w:val="0"/>
          <w:marTop w:val="0"/>
          <w:marBottom w:val="0"/>
          <w:divBdr>
            <w:top w:val="none" w:sz="0" w:space="0" w:color="auto"/>
            <w:left w:val="none" w:sz="0" w:space="0" w:color="auto"/>
            <w:bottom w:val="none" w:sz="0" w:space="0" w:color="auto"/>
            <w:right w:val="none" w:sz="0" w:space="0" w:color="auto"/>
          </w:divBdr>
          <w:divsChild>
            <w:div w:id="1867715564">
              <w:marLeft w:val="0"/>
              <w:marRight w:val="0"/>
              <w:marTop w:val="0"/>
              <w:marBottom w:val="0"/>
              <w:divBdr>
                <w:top w:val="none" w:sz="0" w:space="0" w:color="auto"/>
                <w:left w:val="none" w:sz="0" w:space="0" w:color="auto"/>
                <w:bottom w:val="none" w:sz="0" w:space="0" w:color="auto"/>
                <w:right w:val="none" w:sz="0" w:space="0" w:color="auto"/>
              </w:divBdr>
              <w:divsChild>
                <w:div w:id="1815944957">
                  <w:marLeft w:val="0"/>
                  <w:marRight w:val="0"/>
                  <w:marTop w:val="0"/>
                  <w:marBottom w:val="0"/>
                  <w:divBdr>
                    <w:top w:val="none" w:sz="0" w:space="0" w:color="auto"/>
                    <w:left w:val="none" w:sz="0" w:space="0" w:color="auto"/>
                    <w:bottom w:val="none" w:sz="0" w:space="0" w:color="auto"/>
                    <w:right w:val="none" w:sz="0" w:space="0" w:color="auto"/>
                  </w:divBdr>
                  <w:divsChild>
                    <w:div w:id="8445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6559">
      <w:bodyDiv w:val="1"/>
      <w:marLeft w:val="0"/>
      <w:marRight w:val="0"/>
      <w:marTop w:val="0"/>
      <w:marBottom w:val="0"/>
      <w:divBdr>
        <w:top w:val="none" w:sz="0" w:space="0" w:color="auto"/>
        <w:left w:val="none" w:sz="0" w:space="0" w:color="auto"/>
        <w:bottom w:val="none" w:sz="0" w:space="0" w:color="auto"/>
        <w:right w:val="none" w:sz="0" w:space="0" w:color="auto"/>
      </w:divBdr>
      <w:divsChild>
        <w:div w:id="180097765">
          <w:marLeft w:val="0"/>
          <w:marRight w:val="0"/>
          <w:marTop w:val="0"/>
          <w:marBottom w:val="0"/>
          <w:divBdr>
            <w:top w:val="none" w:sz="0" w:space="0" w:color="auto"/>
            <w:left w:val="none" w:sz="0" w:space="0" w:color="auto"/>
            <w:bottom w:val="none" w:sz="0" w:space="0" w:color="auto"/>
            <w:right w:val="none" w:sz="0" w:space="0" w:color="auto"/>
          </w:divBdr>
        </w:div>
      </w:divsChild>
    </w:div>
    <w:div w:id="1539969329">
      <w:bodyDiv w:val="1"/>
      <w:marLeft w:val="0"/>
      <w:marRight w:val="0"/>
      <w:marTop w:val="0"/>
      <w:marBottom w:val="0"/>
      <w:divBdr>
        <w:top w:val="none" w:sz="0" w:space="0" w:color="auto"/>
        <w:left w:val="none" w:sz="0" w:space="0" w:color="auto"/>
        <w:bottom w:val="none" w:sz="0" w:space="0" w:color="auto"/>
        <w:right w:val="none" w:sz="0" w:space="0" w:color="auto"/>
      </w:divBdr>
      <w:divsChild>
        <w:div w:id="31928159">
          <w:marLeft w:val="0"/>
          <w:marRight w:val="0"/>
          <w:marTop w:val="0"/>
          <w:marBottom w:val="0"/>
          <w:divBdr>
            <w:top w:val="none" w:sz="0" w:space="0" w:color="auto"/>
            <w:left w:val="none" w:sz="0" w:space="0" w:color="auto"/>
            <w:bottom w:val="none" w:sz="0" w:space="0" w:color="auto"/>
            <w:right w:val="none" w:sz="0" w:space="0" w:color="auto"/>
          </w:divBdr>
          <w:divsChild>
            <w:div w:id="698043200">
              <w:marLeft w:val="0"/>
              <w:marRight w:val="0"/>
              <w:marTop w:val="0"/>
              <w:marBottom w:val="0"/>
              <w:divBdr>
                <w:top w:val="none" w:sz="0" w:space="0" w:color="auto"/>
                <w:left w:val="none" w:sz="0" w:space="0" w:color="auto"/>
                <w:bottom w:val="none" w:sz="0" w:space="0" w:color="auto"/>
                <w:right w:val="none" w:sz="0" w:space="0" w:color="auto"/>
              </w:divBdr>
              <w:divsChild>
                <w:div w:id="762845667">
                  <w:marLeft w:val="0"/>
                  <w:marRight w:val="0"/>
                  <w:marTop w:val="0"/>
                  <w:marBottom w:val="0"/>
                  <w:divBdr>
                    <w:top w:val="none" w:sz="0" w:space="0" w:color="auto"/>
                    <w:left w:val="none" w:sz="0" w:space="0" w:color="auto"/>
                    <w:bottom w:val="none" w:sz="0" w:space="0" w:color="auto"/>
                    <w:right w:val="none" w:sz="0" w:space="0" w:color="auto"/>
                  </w:divBdr>
                  <w:divsChild>
                    <w:div w:id="5782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93865">
      <w:bodyDiv w:val="1"/>
      <w:marLeft w:val="0"/>
      <w:marRight w:val="0"/>
      <w:marTop w:val="0"/>
      <w:marBottom w:val="0"/>
      <w:divBdr>
        <w:top w:val="none" w:sz="0" w:space="0" w:color="auto"/>
        <w:left w:val="none" w:sz="0" w:space="0" w:color="auto"/>
        <w:bottom w:val="none" w:sz="0" w:space="0" w:color="auto"/>
        <w:right w:val="none" w:sz="0" w:space="0" w:color="auto"/>
      </w:divBdr>
    </w:div>
    <w:div w:id="1631207181">
      <w:bodyDiv w:val="1"/>
      <w:marLeft w:val="0"/>
      <w:marRight w:val="0"/>
      <w:marTop w:val="0"/>
      <w:marBottom w:val="0"/>
      <w:divBdr>
        <w:top w:val="none" w:sz="0" w:space="0" w:color="auto"/>
        <w:left w:val="none" w:sz="0" w:space="0" w:color="auto"/>
        <w:bottom w:val="none" w:sz="0" w:space="0" w:color="auto"/>
        <w:right w:val="none" w:sz="0" w:space="0" w:color="auto"/>
      </w:divBdr>
    </w:div>
    <w:div w:id="1646426279">
      <w:bodyDiv w:val="1"/>
      <w:marLeft w:val="0"/>
      <w:marRight w:val="0"/>
      <w:marTop w:val="0"/>
      <w:marBottom w:val="0"/>
      <w:divBdr>
        <w:top w:val="none" w:sz="0" w:space="0" w:color="auto"/>
        <w:left w:val="none" w:sz="0" w:space="0" w:color="auto"/>
        <w:bottom w:val="none" w:sz="0" w:space="0" w:color="auto"/>
        <w:right w:val="none" w:sz="0" w:space="0" w:color="auto"/>
      </w:divBdr>
      <w:divsChild>
        <w:div w:id="491214904">
          <w:marLeft w:val="0"/>
          <w:marRight w:val="0"/>
          <w:marTop w:val="0"/>
          <w:marBottom w:val="0"/>
          <w:divBdr>
            <w:top w:val="none" w:sz="0" w:space="0" w:color="auto"/>
            <w:left w:val="none" w:sz="0" w:space="0" w:color="auto"/>
            <w:bottom w:val="none" w:sz="0" w:space="0" w:color="auto"/>
            <w:right w:val="none" w:sz="0" w:space="0" w:color="auto"/>
          </w:divBdr>
        </w:div>
        <w:div w:id="2098360206">
          <w:marLeft w:val="0"/>
          <w:marRight w:val="0"/>
          <w:marTop w:val="0"/>
          <w:marBottom w:val="0"/>
          <w:divBdr>
            <w:top w:val="none" w:sz="0" w:space="0" w:color="auto"/>
            <w:left w:val="none" w:sz="0" w:space="0" w:color="auto"/>
            <w:bottom w:val="none" w:sz="0" w:space="0" w:color="auto"/>
            <w:right w:val="none" w:sz="0" w:space="0" w:color="auto"/>
          </w:divBdr>
        </w:div>
        <w:div w:id="1095324840">
          <w:marLeft w:val="0"/>
          <w:marRight w:val="0"/>
          <w:marTop w:val="0"/>
          <w:marBottom w:val="0"/>
          <w:divBdr>
            <w:top w:val="none" w:sz="0" w:space="0" w:color="auto"/>
            <w:left w:val="none" w:sz="0" w:space="0" w:color="auto"/>
            <w:bottom w:val="none" w:sz="0" w:space="0" w:color="auto"/>
            <w:right w:val="none" w:sz="0" w:space="0" w:color="auto"/>
          </w:divBdr>
        </w:div>
        <w:div w:id="1573469175">
          <w:marLeft w:val="0"/>
          <w:marRight w:val="0"/>
          <w:marTop w:val="0"/>
          <w:marBottom w:val="0"/>
          <w:divBdr>
            <w:top w:val="none" w:sz="0" w:space="0" w:color="auto"/>
            <w:left w:val="none" w:sz="0" w:space="0" w:color="auto"/>
            <w:bottom w:val="none" w:sz="0" w:space="0" w:color="auto"/>
            <w:right w:val="none" w:sz="0" w:space="0" w:color="auto"/>
          </w:divBdr>
        </w:div>
        <w:div w:id="49312202">
          <w:marLeft w:val="0"/>
          <w:marRight w:val="0"/>
          <w:marTop w:val="0"/>
          <w:marBottom w:val="0"/>
          <w:divBdr>
            <w:top w:val="none" w:sz="0" w:space="0" w:color="auto"/>
            <w:left w:val="none" w:sz="0" w:space="0" w:color="auto"/>
            <w:bottom w:val="none" w:sz="0" w:space="0" w:color="auto"/>
            <w:right w:val="none" w:sz="0" w:space="0" w:color="auto"/>
          </w:divBdr>
        </w:div>
        <w:div w:id="1778911840">
          <w:marLeft w:val="0"/>
          <w:marRight w:val="0"/>
          <w:marTop w:val="0"/>
          <w:marBottom w:val="0"/>
          <w:divBdr>
            <w:top w:val="none" w:sz="0" w:space="0" w:color="auto"/>
            <w:left w:val="none" w:sz="0" w:space="0" w:color="auto"/>
            <w:bottom w:val="none" w:sz="0" w:space="0" w:color="auto"/>
            <w:right w:val="none" w:sz="0" w:space="0" w:color="auto"/>
          </w:divBdr>
        </w:div>
        <w:div w:id="401564212">
          <w:marLeft w:val="0"/>
          <w:marRight w:val="0"/>
          <w:marTop w:val="0"/>
          <w:marBottom w:val="0"/>
          <w:divBdr>
            <w:top w:val="none" w:sz="0" w:space="0" w:color="auto"/>
            <w:left w:val="none" w:sz="0" w:space="0" w:color="auto"/>
            <w:bottom w:val="none" w:sz="0" w:space="0" w:color="auto"/>
            <w:right w:val="none" w:sz="0" w:space="0" w:color="auto"/>
          </w:divBdr>
        </w:div>
        <w:div w:id="253053799">
          <w:marLeft w:val="0"/>
          <w:marRight w:val="0"/>
          <w:marTop w:val="0"/>
          <w:marBottom w:val="0"/>
          <w:divBdr>
            <w:top w:val="none" w:sz="0" w:space="0" w:color="auto"/>
            <w:left w:val="none" w:sz="0" w:space="0" w:color="auto"/>
            <w:bottom w:val="none" w:sz="0" w:space="0" w:color="auto"/>
            <w:right w:val="none" w:sz="0" w:space="0" w:color="auto"/>
          </w:divBdr>
        </w:div>
        <w:div w:id="1208568486">
          <w:marLeft w:val="0"/>
          <w:marRight w:val="0"/>
          <w:marTop w:val="0"/>
          <w:marBottom w:val="0"/>
          <w:divBdr>
            <w:top w:val="none" w:sz="0" w:space="0" w:color="auto"/>
            <w:left w:val="none" w:sz="0" w:space="0" w:color="auto"/>
            <w:bottom w:val="none" w:sz="0" w:space="0" w:color="auto"/>
            <w:right w:val="none" w:sz="0" w:space="0" w:color="auto"/>
          </w:divBdr>
        </w:div>
        <w:div w:id="1626544871">
          <w:marLeft w:val="0"/>
          <w:marRight w:val="0"/>
          <w:marTop w:val="0"/>
          <w:marBottom w:val="0"/>
          <w:divBdr>
            <w:top w:val="none" w:sz="0" w:space="0" w:color="auto"/>
            <w:left w:val="none" w:sz="0" w:space="0" w:color="auto"/>
            <w:bottom w:val="none" w:sz="0" w:space="0" w:color="auto"/>
            <w:right w:val="none" w:sz="0" w:space="0" w:color="auto"/>
          </w:divBdr>
        </w:div>
        <w:div w:id="824980021">
          <w:marLeft w:val="0"/>
          <w:marRight w:val="0"/>
          <w:marTop w:val="0"/>
          <w:marBottom w:val="0"/>
          <w:divBdr>
            <w:top w:val="none" w:sz="0" w:space="0" w:color="auto"/>
            <w:left w:val="none" w:sz="0" w:space="0" w:color="auto"/>
            <w:bottom w:val="none" w:sz="0" w:space="0" w:color="auto"/>
            <w:right w:val="none" w:sz="0" w:space="0" w:color="auto"/>
          </w:divBdr>
        </w:div>
        <w:div w:id="975447438">
          <w:marLeft w:val="0"/>
          <w:marRight w:val="0"/>
          <w:marTop w:val="0"/>
          <w:marBottom w:val="0"/>
          <w:divBdr>
            <w:top w:val="none" w:sz="0" w:space="0" w:color="auto"/>
            <w:left w:val="none" w:sz="0" w:space="0" w:color="auto"/>
            <w:bottom w:val="none" w:sz="0" w:space="0" w:color="auto"/>
            <w:right w:val="none" w:sz="0" w:space="0" w:color="auto"/>
          </w:divBdr>
        </w:div>
        <w:div w:id="1523130984">
          <w:marLeft w:val="0"/>
          <w:marRight w:val="0"/>
          <w:marTop w:val="0"/>
          <w:marBottom w:val="0"/>
          <w:divBdr>
            <w:top w:val="none" w:sz="0" w:space="0" w:color="auto"/>
            <w:left w:val="none" w:sz="0" w:space="0" w:color="auto"/>
            <w:bottom w:val="none" w:sz="0" w:space="0" w:color="auto"/>
            <w:right w:val="none" w:sz="0" w:space="0" w:color="auto"/>
          </w:divBdr>
        </w:div>
        <w:div w:id="2710692">
          <w:marLeft w:val="0"/>
          <w:marRight w:val="0"/>
          <w:marTop w:val="0"/>
          <w:marBottom w:val="0"/>
          <w:divBdr>
            <w:top w:val="none" w:sz="0" w:space="0" w:color="auto"/>
            <w:left w:val="none" w:sz="0" w:space="0" w:color="auto"/>
            <w:bottom w:val="none" w:sz="0" w:space="0" w:color="auto"/>
            <w:right w:val="none" w:sz="0" w:space="0" w:color="auto"/>
          </w:divBdr>
        </w:div>
        <w:div w:id="843134955">
          <w:marLeft w:val="0"/>
          <w:marRight w:val="0"/>
          <w:marTop w:val="0"/>
          <w:marBottom w:val="0"/>
          <w:divBdr>
            <w:top w:val="none" w:sz="0" w:space="0" w:color="auto"/>
            <w:left w:val="none" w:sz="0" w:space="0" w:color="auto"/>
            <w:bottom w:val="none" w:sz="0" w:space="0" w:color="auto"/>
            <w:right w:val="none" w:sz="0" w:space="0" w:color="auto"/>
          </w:divBdr>
        </w:div>
        <w:div w:id="1349403429">
          <w:marLeft w:val="0"/>
          <w:marRight w:val="0"/>
          <w:marTop w:val="0"/>
          <w:marBottom w:val="0"/>
          <w:divBdr>
            <w:top w:val="none" w:sz="0" w:space="0" w:color="auto"/>
            <w:left w:val="none" w:sz="0" w:space="0" w:color="auto"/>
            <w:bottom w:val="none" w:sz="0" w:space="0" w:color="auto"/>
            <w:right w:val="none" w:sz="0" w:space="0" w:color="auto"/>
          </w:divBdr>
        </w:div>
        <w:div w:id="1916040805">
          <w:marLeft w:val="0"/>
          <w:marRight w:val="0"/>
          <w:marTop w:val="0"/>
          <w:marBottom w:val="0"/>
          <w:divBdr>
            <w:top w:val="none" w:sz="0" w:space="0" w:color="auto"/>
            <w:left w:val="none" w:sz="0" w:space="0" w:color="auto"/>
            <w:bottom w:val="none" w:sz="0" w:space="0" w:color="auto"/>
            <w:right w:val="none" w:sz="0" w:space="0" w:color="auto"/>
          </w:divBdr>
        </w:div>
        <w:div w:id="551815601">
          <w:marLeft w:val="0"/>
          <w:marRight w:val="0"/>
          <w:marTop w:val="0"/>
          <w:marBottom w:val="0"/>
          <w:divBdr>
            <w:top w:val="none" w:sz="0" w:space="0" w:color="auto"/>
            <w:left w:val="none" w:sz="0" w:space="0" w:color="auto"/>
            <w:bottom w:val="none" w:sz="0" w:space="0" w:color="auto"/>
            <w:right w:val="none" w:sz="0" w:space="0" w:color="auto"/>
          </w:divBdr>
        </w:div>
      </w:divsChild>
    </w:div>
    <w:div w:id="1656911879">
      <w:bodyDiv w:val="1"/>
      <w:marLeft w:val="0"/>
      <w:marRight w:val="0"/>
      <w:marTop w:val="0"/>
      <w:marBottom w:val="0"/>
      <w:divBdr>
        <w:top w:val="none" w:sz="0" w:space="0" w:color="auto"/>
        <w:left w:val="none" w:sz="0" w:space="0" w:color="auto"/>
        <w:bottom w:val="none" w:sz="0" w:space="0" w:color="auto"/>
        <w:right w:val="none" w:sz="0" w:space="0" w:color="auto"/>
      </w:divBdr>
      <w:divsChild>
        <w:div w:id="1704355636">
          <w:marLeft w:val="0"/>
          <w:marRight w:val="0"/>
          <w:marTop w:val="0"/>
          <w:marBottom w:val="0"/>
          <w:divBdr>
            <w:top w:val="none" w:sz="0" w:space="0" w:color="auto"/>
            <w:left w:val="none" w:sz="0" w:space="0" w:color="auto"/>
            <w:bottom w:val="none" w:sz="0" w:space="0" w:color="auto"/>
            <w:right w:val="none" w:sz="0" w:space="0" w:color="auto"/>
          </w:divBdr>
          <w:divsChild>
            <w:div w:id="2053731222">
              <w:marLeft w:val="0"/>
              <w:marRight w:val="0"/>
              <w:marTop w:val="0"/>
              <w:marBottom w:val="0"/>
              <w:divBdr>
                <w:top w:val="none" w:sz="0" w:space="0" w:color="auto"/>
                <w:left w:val="none" w:sz="0" w:space="0" w:color="auto"/>
                <w:bottom w:val="none" w:sz="0" w:space="0" w:color="auto"/>
                <w:right w:val="none" w:sz="0" w:space="0" w:color="auto"/>
              </w:divBdr>
              <w:divsChild>
                <w:div w:id="1416899216">
                  <w:marLeft w:val="0"/>
                  <w:marRight w:val="0"/>
                  <w:marTop w:val="0"/>
                  <w:marBottom w:val="0"/>
                  <w:divBdr>
                    <w:top w:val="none" w:sz="0" w:space="0" w:color="auto"/>
                    <w:left w:val="none" w:sz="0" w:space="0" w:color="auto"/>
                    <w:bottom w:val="none" w:sz="0" w:space="0" w:color="auto"/>
                    <w:right w:val="none" w:sz="0" w:space="0" w:color="auto"/>
                  </w:divBdr>
                  <w:divsChild>
                    <w:div w:id="3459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39772">
      <w:bodyDiv w:val="1"/>
      <w:marLeft w:val="0"/>
      <w:marRight w:val="0"/>
      <w:marTop w:val="0"/>
      <w:marBottom w:val="0"/>
      <w:divBdr>
        <w:top w:val="none" w:sz="0" w:space="0" w:color="auto"/>
        <w:left w:val="none" w:sz="0" w:space="0" w:color="auto"/>
        <w:bottom w:val="none" w:sz="0" w:space="0" w:color="auto"/>
        <w:right w:val="none" w:sz="0" w:space="0" w:color="auto"/>
      </w:divBdr>
    </w:div>
    <w:div w:id="1679692281">
      <w:bodyDiv w:val="1"/>
      <w:marLeft w:val="0"/>
      <w:marRight w:val="0"/>
      <w:marTop w:val="0"/>
      <w:marBottom w:val="0"/>
      <w:divBdr>
        <w:top w:val="none" w:sz="0" w:space="0" w:color="auto"/>
        <w:left w:val="none" w:sz="0" w:space="0" w:color="auto"/>
        <w:bottom w:val="none" w:sz="0" w:space="0" w:color="auto"/>
        <w:right w:val="none" w:sz="0" w:space="0" w:color="auto"/>
      </w:divBdr>
      <w:divsChild>
        <w:div w:id="1388188927">
          <w:marLeft w:val="0"/>
          <w:marRight w:val="0"/>
          <w:marTop w:val="0"/>
          <w:marBottom w:val="0"/>
          <w:divBdr>
            <w:top w:val="none" w:sz="0" w:space="0" w:color="auto"/>
            <w:left w:val="none" w:sz="0" w:space="0" w:color="auto"/>
            <w:bottom w:val="none" w:sz="0" w:space="0" w:color="auto"/>
            <w:right w:val="none" w:sz="0" w:space="0" w:color="auto"/>
          </w:divBdr>
        </w:div>
        <w:div w:id="1976566573">
          <w:marLeft w:val="0"/>
          <w:marRight w:val="0"/>
          <w:marTop w:val="0"/>
          <w:marBottom w:val="0"/>
          <w:divBdr>
            <w:top w:val="none" w:sz="0" w:space="0" w:color="auto"/>
            <w:left w:val="none" w:sz="0" w:space="0" w:color="auto"/>
            <w:bottom w:val="none" w:sz="0" w:space="0" w:color="auto"/>
            <w:right w:val="none" w:sz="0" w:space="0" w:color="auto"/>
          </w:divBdr>
        </w:div>
      </w:divsChild>
    </w:div>
    <w:div w:id="1683124007">
      <w:bodyDiv w:val="1"/>
      <w:marLeft w:val="0"/>
      <w:marRight w:val="0"/>
      <w:marTop w:val="0"/>
      <w:marBottom w:val="0"/>
      <w:divBdr>
        <w:top w:val="none" w:sz="0" w:space="0" w:color="auto"/>
        <w:left w:val="none" w:sz="0" w:space="0" w:color="auto"/>
        <w:bottom w:val="none" w:sz="0" w:space="0" w:color="auto"/>
        <w:right w:val="none" w:sz="0" w:space="0" w:color="auto"/>
      </w:divBdr>
    </w:div>
    <w:div w:id="1685202970">
      <w:bodyDiv w:val="1"/>
      <w:marLeft w:val="0"/>
      <w:marRight w:val="0"/>
      <w:marTop w:val="0"/>
      <w:marBottom w:val="0"/>
      <w:divBdr>
        <w:top w:val="none" w:sz="0" w:space="0" w:color="auto"/>
        <w:left w:val="none" w:sz="0" w:space="0" w:color="auto"/>
        <w:bottom w:val="none" w:sz="0" w:space="0" w:color="auto"/>
        <w:right w:val="none" w:sz="0" w:space="0" w:color="auto"/>
      </w:divBdr>
    </w:div>
    <w:div w:id="1688629007">
      <w:bodyDiv w:val="1"/>
      <w:marLeft w:val="0"/>
      <w:marRight w:val="0"/>
      <w:marTop w:val="0"/>
      <w:marBottom w:val="0"/>
      <w:divBdr>
        <w:top w:val="none" w:sz="0" w:space="0" w:color="auto"/>
        <w:left w:val="none" w:sz="0" w:space="0" w:color="auto"/>
        <w:bottom w:val="none" w:sz="0" w:space="0" w:color="auto"/>
        <w:right w:val="none" w:sz="0" w:space="0" w:color="auto"/>
      </w:divBdr>
    </w:div>
    <w:div w:id="1689024380">
      <w:bodyDiv w:val="1"/>
      <w:marLeft w:val="0"/>
      <w:marRight w:val="0"/>
      <w:marTop w:val="0"/>
      <w:marBottom w:val="0"/>
      <w:divBdr>
        <w:top w:val="none" w:sz="0" w:space="0" w:color="auto"/>
        <w:left w:val="none" w:sz="0" w:space="0" w:color="auto"/>
        <w:bottom w:val="none" w:sz="0" w:space="0" w:color="auto"/>
        <w:right w:val="none" w:sz="0" w:space="0" w:color="auto"/>
      </w:divBdr>
    </w:div>
    <w:div w:id="1690108680">
      <w:bodyDiv w:val="1"/>
      <w:marLeft w:val="0"/>
      <w:marRight w:val="0"/>
      <w:marTop w:val="0"/>
      <w:marBottom w:val="0"/>
      <w:divBdr>
        <w:top w:val="none" w:sz="0" w:space="0" w:color="auto"/>
        <w:left w:val="none" w:sz="0" w:space="0" w:color="auto"/>
        <w:bottom w:val="none" w:sz="0" w:space="0" w:color="auto"/>
        <w:right w:val="none" w:sz="0" w:space="0" w:color="auto"/>
      </w:divBdr>
    </w:div>
    <w:div w:id="1705402907">
      <w:bodyDiv w:val="1"/>
      <w:marLeft w:val="0"/>
      <w:marRight w:val="0"/>
      <w:marTop w:val="0"/>
      <w:marBottom w:val="0"/>
      <w:divBdr>
        <w:top w:val="none" w:sz="0" w:space="0" w:color="auto"/>
        <w:left w:val="none" w:sz="0" w:space="0" w:color="auto"/>
        <w:bottom w:val="none" w:sz="0" w:space="0" w:color="auto"/>
        <w:right w:val="none" w:sz="0" w:space="0" w:color="auto"/>
      </w:divBdr>
    </w:div>
    <w:div w:id="1711611254">
      <w:bodyDiv w:val="1"/>
      <w:marLeft w:val="0"/>
      <w:marRight w:val="0"/>
      <w:marTop w:val="0"/>
      <w:marBottom w:val="0"/>
      <w:divBdr>
        <w:top w:val="none" w:sz="0" w:space="0" w:color="auto"/>
        <w:left w:val="none" w:sz="0" w:space="0" w:color="auto"/>
        <w:bottom w:val="none" w:sz="0" w:space="0" w:color="auto"/>
        <w:right w:val="none" w:sz="0" w:space="0" w:color="auto"/>
      </w:divBdr>
    </w:div>
    <w:div w:id="1749300590">
      <w:bodyDiv w:val="1"/>
      <w:marLeft w:val="0"/>
      <w:marRight w:val="0"/>
      <w:marTop w:val="0"/>
      <w:marBottom w:val="0"/>
      <w:divBdr>
        <w:top w:val="none" w:sz="0" w:space="0" w:color="auto"/>
        <w:left w:val="none" w:sz="0" w:space="0" w:color="auto"/>
        <w:bottom w:val="none" w:sz="0" w:space="0" w:color="auto"/>
        <w:right w:val="none" w:sz="0" w:space="0" w:color="auto"/>
      </w:divBdr>
      <w:divsChild>
        <w:div w:id="777799240">
          <w:marLeft w:val="0"/>
          <w:marRight w:val="0"/>
          <w:marTop w:val="0"/>
          <w:marBottom w:val="0"/>
          <w:divBdr>
            <w:top w:val="none" w:sz="0" w:space="0" w:color="auto"/>
            <w:left w:val="none" w:sz="0" w:space="0" w:color="auto"/>
            <w:bottom w:val="none" w:sz="0" w:space="0" w:color="auto"/>
            <w:right w:val="none" w:sz="0" w:space="0" w:color="auto"/>
          </w:divBdr>
        </w:div>
      </w:divsChild>
    </w:div>
    <w:div w:id="1787461238">
      <w:bodyDiv w:val="1"/>
      <w:marLeft w:val="0"/>
      <w:marRight w:val="0"/>
      <w:marTop w:val="0"/>
      <w:marBottom w:val="0"/>
      <w:divBdr>
        <w:top w:val="none" w:sz="0" w:space="0" w:color="auto"/>
        <w:left w:val="none" w:sz="0" w:space="0" w:color="auto"/>
        <w:bottom w:val="none" w:sz="0" w:space="0" w:color="auto"/>
        <w:right w:val="none" w:sz="0" w:space="0" w:color="auto"/>
      </w:divBdr>
    </w:div>
    <w:div w:id="1793210279">
      <w:bodyDiv w:val="1"/>
      <w:marLeft w:val="0"/>
      <w:marRight w:val="0"/>
      <w:marTop w:val="0"/>
      <w:marBottom w:val="0"/>
      <w:divBdr>
        <w:top w:val="none" w:sz="0" w:space="0" w:color="auto"/>
        <w:left w:val="none" w:sz="0" w:space="0" w:color="auto"/>
        <w:bottom w:val="none" w:sz="0" w:space="0" w:color="auto"/>
        <w:right w:val="none" w:sz="0" w:space="0" w:color="auto"/>
      </w:divBdr>
    </w:div>
    <w:div w:id="1798798225">
      <w:bodyDiv w:val="1"/>
      <w:marLeft w:val="0"/>
      <w:marRight w:val="0"/>
      <w:marTop w:val="0"/>
      <w:marBottom w:val="0"/>
      <w:divBdr>
        <w:top w:val="none" w:sz="0" w:space="0" w:color="auto"/>
        <w:left w:val="none" w:sz="0" w:space="0" w:color="auto"/>
        <w:bottom w:val="none" w:sz="0" w:space="0" w:color="auto"/>
        <w:right w:val="none" w:sz="0" w:space="0" w:color="auto"/>
      </w:divBdr>
    </w:div>
    <w:div w:id="1838763123">
      <w:bodyDiv w:val="1"/>
      <w:marLeft w:val="0"/>
      <w:marRight w:val="0"/>
      <w:marTop w:val="0"/>
      <w:marBottom w:val="0"/>
      <w:divBdr>
        <w:top w:val="none" w:sz="0" w:space="0" w:color="auto"/>
        <w:left w:val="none" w:sz="0" w:space="0" w:color="auto"/>
        <w:bottom w:val="none" w:sz="0" w:space="0" w:color="auto"/>
        <w:right w:val="none" w:sz="0" w:space="0" w:color="auto"/>
      </w:divBdr>
      <w:divsChild>
        <w:div w:id="1914315421">
          <w:marLeft w:val="0"/>
          <w:marRight w:val="0"/>
          <w:marTop w:val="0"/>
          <w:marBottom w:val="0"/>
          <w:divBdr>
            <w:top w:val="none" w:sz="0" w:space="0" w:color="auto"/>
            <w:left w:val="none" w:sz="0" w:space="0" w:color="auto"/>
            <w:bottom w:val="none" w:sz="0" w:space="0" w:color="auto"/>
            <w:right w:val="none" w:sz="0" w:space="0" w:color="auto"/>
          </w:divBdr>
        </w:div>
      </w:divsChild>
    </w:div>
    <w:div w:id="1850869851">
      <w:bodyDiv w:val="1"/>
      <w:marLeft w:val="0"/>
      <w:marRight w:val="0"/>
      <w:marTop w:val="0"/>
      <w:marBottom w:val="0"/>
      <w:divBdr>
        <w:top w:val="none" w:sz="0" w:space="0" w:color="auto"/>
        <w:left w:val="none" w:sz="0" w:space="0" w:color="auto"/>
        <w:bottom w:val="none" w:sz="0" w:space="0" w:color="auto"/>
        <w:right w:val="none" w:sz="0" w:space="0" w:color="auto"/>
      </w:divBdr>
    </w:div>
    <w:div w:id="1866168143">
      <w:bodyDiv w:val="1"/>
      <w:marLeft w:val="0"/>
      <w:marRight w:val="0"/>
      <w:marTop w:val="0"/>
      <w:marBottom w:val="0"/>
      <w:divBdr>
        <w:top w:val="none" w:sz="0" w:space="0" w:color="auto"/>
        <w:left w:val="none" w:sz="0" w:space="0" w:color="auto"/>
        <w:bottom w:val="none" w:sz="0" w:space="0" w:color="auto"/>
        <w:right w:val="none" w:sz="0" w:space="0" w:color="auto"/>
      </w:divBdr>
      <w:divsChild>
        <w:div w:id="2016221425">
          <w:marLeft w:val="0"/>
          <w:marRight w:val="0"/>
          <w:marTop w:val="0"/>
          <w:marBottom w:val="0"/>
          <w:divBdr>
            <w:top w:val="none" w:sz="0" w:space="0" w:color="auto"/>
            <w:left w:val="none" w:sz="0" w:space="0" w:color="auto"/>
            <w:bottom w:val="none" w:sz="0" w:space="0" w:color="auto"/>
            <w:right w:val="none" w:sz="0" w:space="0" w:color="auto"/>
          </w:divBdr>
          <w:divsChild>
            <w:div w:id="1467308989">
              <w:marLeft w:val="0"/>
              <w:marRight w:val="0"/>
              <w:marTop w:val="0"/>
              <w:marBottom w:val="0"/>
              <w:divBdr>
                <w:top w:val="none" w:sz="0" w:space="0" w:color="auto"/>
                <w:left w:val="none" w:sz="0" w:space="0" w:color="auto"/>
                <w:bottom w:val="none" w:sz="0" w:space="0" w:color="auto"/>
                <w:right w:val="none" w:sz="0" w:space="0" w:color="auto"/>
              </w:divBdr>
              <w:divsChild>
                <w:div w:id="21448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6735">
      <w:bodyDiv w:val="1"/>
      <w:marLeft w:val="0"/>
      <w:marRight w:val="0"/>
      <w:marTop w:val="0"/>
      <w:marBottom w:val="0"/>
      <w:divBdr>
        <w:top w:val="none" w:sz="0" w:space="0" w:color="auto"/>
        <w:left w:val="none" w:sz="0" w:space="0" w:color="auto"/>
        <w:bottom w:val="none" w:sz="0" w:space="0" w:color="auto"/>
        <w:right w:val="none" w:sz="0" w:space="0" w:color="auto"/>
      </w:divBdr>
    </w:div>
    <w:div w:id="1875658682">
      <w:bodyDiv w:val="1"/>
      <w:marLeft w:val="0"/>
      <w:marRight w:val="0"/>
      <w:marTop w:val="0"/>
      <w:marBottom w:val="0"/>
      <w:divBdr>
        <w:top w:val="none" w:sz="0" w:space="0" w:color="auto"/>
        <w:left w:val="none" w:sz="0" w:space="0" w:color="auto"/>
        <w:bottom w:val="none" w:sz="0" w:space="0" w:color="auto"/>
        <w:right w:val="none" w:sz="0" w:space="0" w:color="auto"/>
      </w:divBdr>
    </w:div>
    <w:div w:id="1892617154">
      <w:bodyDiv w:val="1"/>
      <w:marLeft w:val="0"/>
      <w:marRight w:val="0"/>
      <w:marTop w:val="0"/>
      <w:marBottom w:val="0"/>
      <w:divBdr>
        <w:top w:val="none" w:sz="0" w:space="0" w:color="auto"/>
        <w:left w:val="none" w:sz="0" w:space="0" w:color="auto"/>
        <w:bottom w:val="none" w:sz="0" w:space="0" w:color="auto"/>
        <w:right w:val="none" w:sz="0" w:space="0" w:color="auto"/>
      </w:divBdr>
      <w:divsChild>
        <w:div w:id="786387917">
          <w:marLeft w:val="0"/>
          <w:marRight w:val="0"/>
          <w:marTop w:val="0"/>
          <w:marBottom w:val="0"/>
          <w:divBdr>
            <w:top w:val="none" w:sz="0" w:space="0" w:color="auto"/>
            <w:left w:val="none" w:sz="0" w:space="0" w:color="auto"/>
            <w:bottom w:val="none" w:sz="0" w:space="0" w:color="auto"/>
            <w:right w:val="none" w:sz="0" w:space="0" w:color="auto"/>
          </w:divBdr>
        </w:div>
      </w:divsChild>
    </w:div>
    <w:div w:id="1898779072">
      <w:bodyDiv w:val="1"/>
      <w:marLeft w:val="0"/>
      <w:marRight w:val="0"/>
      <w:marTop w:val="0"/>
      <w:marBottom w:val="0"/>
      <w:divBdr>
        <w:top w:val="none" w:sz="0" w:space="0" w:color="auto"/>
        <w:left w:val="none" w:sz="0" w:space="0" w:color="auto"/>
        <w:bottom w:val="none" w:sz="0" w:space="0" w:color="auto"/>
        <w:right w:val="none" w:sz="0" w:space="0" w:color="auto"/>
      </w:divBdr>
      <w:divsChild>
        <w:div w:id="1456563647">
          <w:marLeft w:val="0"/>
          <w:marRight w:val="0"/>
          <w:marTop w:val="0"/>
          <w:marBottom w:val="0"/>
          <w:divBdr>
            <w:top w:val="none" w:sz="0" w:space="0" w:color="auto"/>
            <w:left w:val="none" w:sz="0" w:space="0" w:color="auto"/>
            <w:bottom w:val="none" w:sz="0" w:space="0" w:color="auto"/>
            <w:right w:val="none" w:sz="0" w:space="0" w:color="auto"/>
          </w:divBdr>
          <w:divsChild>
            <w:div w:id="1052727942">
              <w:marLeft w:val="0"/>
              <w:marRight w:val="0"/>
              <w:marTop w:val="0"/>
              <w:marBottom w:val="0"/>
              <w:divBdr>
                <w:top w:val="none" w:sz="0" w:space="0" w:color="auto"/>
                <w:left w:val="none" w:sz="0" w:space="0" w:color="auto"/>
                <w:bottom w:val="none" w:sz="0" w:space="0" w:color="auto"/>
                <w:right w:val="none" w:sz="0" w:space="0" w:color="auto"/>
              </w:divBdr>
              <w:divsChild>
                <w:div w:id="690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0627">
      <w:bodyDiv w:val="1"/>
      <w:marLeft w:val="0"/>
      <w:marRight w:val="0"/>
      <w:marTop w:val="0"/>
      <w:marBottom w:val="0"/>
      <w:divBdr>
        <w:top w:val="none" w:sz="0" w:space="0" w:color="auto"/>
        <w:left w:val="none" w:sz="0" w:space="0" w:color="auto"/>
        <w:bottom w:val="none" w:sz="0" w:space="0" w:color="auto"/>
        <w:right w:val="none" w:sz="0" w:space="0" w:color="auto"/>
      </w:divBdr>
      <w:divsChild>
        <w:div w:id="1913737301">
          <w:marLeft w:val="0"/>
          <w:marRight w:val="0"/>
          <w:marTop w:val="0"/>
          <w:marBottom w:val="0"/>
          <w:divBdr>
            <w:top w:val="none" w:sz="0" w:space="0" w:color="auto"/>
            <w:left w:val="none" w:sz="0" w:space="0" w:color="auto"/>
            <w:bottom w:val="none" w:sz="0" w:space="0" w:color="auto"/>
            <w:right w:val="none" w:sz="0" w:space="0" w:color="auto"/>
          </w:divBdr>
          <w:divsChild>
            <w:div w:id="400490756">
              <w:marLeft w:val="0"/>
              <w:marRight w:val="0"/>
              <w:marTop w:val="0"/>
              <w:marBottom w:val="0"/>
              <w:divBdr>
                <w:top w:val="none" w:sz="0" w:space="0" w:color="auto"/>
                <w:left w:val="none" w:sz="0" w:space="0" w:color="auto"/>
                <w:bottom w:val="none" w:sz="0" w:space="0" w:color="auto"/>
                <w:right w:val="none" w:sz="0" w:space="0" w:color="auto"/>
              </w:divBdr>
            </w:div>
            <w:div w:id="48504010">
              <w:marLeft w:val="0"/>
              <w:marRight w:val="0"/>
              <w:marTop w:val="0"/>
              <w:marBottom w:val="0"/>
              <w:divBdr>
                <w:top w:val="none" w:sz="0" w:space="0" w:color="auto"/>
                <w:left w:val="none" w:sz="0" w:space="0" w:color="auto"/>
                <w:bottom w:val="none" w:sz="0" w:space="0" w:color="auto"/>
                <w:right w:val="none" w:sz="0" w:space="0" w:color="auto"/>
              </w:divBdr>
            </w:div>
            <w:div w:id="2041124039">
              <w:marLeft w:val="0"/>
              <w:marRight w:val="0"/>
              <w:marTop w:val="0"/>
              <w:marBottom w:val="0"/>
              <w:divBdr>
                <w:top w:val="none" w:sz="0" w:space="0" w:color="auto"/>
                <w:left w:val="none" w:sz="0" w:space="0" w:color="auto"/>
                <w:bottom w:val="none" w:sz="0" w:space="0" w:color="auto"/>
                <w:right w:val="none" w:sz="0" w:space="0" w:color="auto"/>
              </w:divBdr>
            </w:div>
            <w:div w:id="666633738">
              <w:marLeft w:val="0"/>
              <w:marRight w:val="0"/>
              <w:marTop w:val="0"/>
              <w:marBottom w:val="0"/>
              <w:divBdr>
                <w:top w:val="none" w:sz="0" w:space="0" w:color="auto"/>
                <w:left w:val="none" w:sz="0" w:space="0" w:color="auto"/>
                <w:bottom w:val="none" w:sz="0" w:space="0" w:color="auto"/>
                <w:right w:val="none" w:sz="0" w:space="0" w:color="auto"/>
              </w:divBdr>
            </w:div>
            <w:div w:id="849610774">
              <w:marLeft w:val="0"/>
              <w:marRight w:val="0"/>
              <w:marTop w:val="0"/>
              <w:marBottom w:val="0"/>
              <w:divBdr>
                <w:top w:val="none" w:sz="0" w:space="0" w:color="auto"/>
                <w:left w:val="none" w:sz="0" w:space="0" w:color="auto"/>
                <w:bottom w:val="none" w:sz="0" w:space="0" w:color="auto"/>
                <w:right w:val="none" w:sz="0" w:space="0" w:color="auto"/>
              </w:divBdr>
            </w:div>
            <w:div w:id="1177618417">
              <w:marLeft w:val="0"/>
              <w:marRight w:val="0"/>
              <w:marTop w:val="0"/>
              <w:marBottom w:val="0"/>
              <w:divBdr>
                <w:top w:val="none" w:sz="0" w:space="0" w:color="auto"/>
                <w:left w:val="none" w:sz="0" w:space="0" w:color="auto"/>
                <w:bottom w:val="none" w:sz="0" w:space="0" w:color="auto"/>
                <w:right w:val="none" w:sz="0" w:space="0" w:color="auto"/>
              </w:divBdr>
            </w:div>
            <w:div w:id="625505674">
              <w:marLeft w:val="0"/>
              <w:marRight w:val="0"/>
              <w:marTop w:val="0"/>
              <w:marBottom w:val="0"/>
              <w:divBdr>
                <w:top w:val="none" w:sz="0" w:space="0" w:color="auto"/>
                <w:left w:val="none" w:sz="0" w:space="0" w:color="auto"/>
                <w:bottom w:val="none" w:sz="0" w:space="0" w:color="auto"/>
                <w:right w:val="none" w:sz="0" w:space="0" w:color="auto"/>
              </w:divBdr>
            </w:div>
            <w:div w:id="1488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7867">
      <w:bodyDiv w:val="1"/>
      <w:marLeft w:val="0"/>
      <w:marRight w:val="0"/>
      <w:marTop w:val="0"/>
      <w:marBottom w:val="0"/>
      <w:divBdr>
        <w:top w:val="none" w:sz="0" w:space="0" w:color="auto"/>
        <w:left w:val="none" w:sz="0" w:space="0" w:color="auto"/>
        <w:bottom w:val="none" w:sz="0" w:space="0" w:color="auto"/>
        <w:right w:val="none" w:sz="0" w:space="0" w:color="auto"/>
      </w:divBdr>
    </w:div>
    <w:div w:id="1932619235">
      <w:bodyDiv w:val="1"/>
      <w:marLeft w:val="0"/>
      <w:marRight w:val="0"/>
      <w:marTop w:val="0"/>
      <w:marBottom w:val="0"/>
      <w:divBdr>
        <w:top w:val="none" w:sz="0" w:space="0" w:color="auto"/>
        <w:left w:val="none" w:sz="0" w:space="0" w:color="auto"/>
        <w:bottom w:val="none" w:sz="0" w:space="0" w:color="auto"/>
        <w:right w:val="none" w:sz="0" w:space="0" w:color="auto"/>
      </w:divBdr>
      <w:divsChild>
        <w:div w:id="521477111">
          <w:marLeft w:val="0"/>
          <w:marRight w:val="0"/>
          <w:marTop w:val="0"/>
          <w:marBottom w:val="0"/>
          <w:divBdr>
            <w:top w:val="none" w:sz="0" w:space="0" w:color="auto"/>
            <w:left w:val="none" w:sz="0" w:space="0" w:color="auto"/>
            <w:bottom w:val="none" w:sz="0" w:space="0" w:color="auto"/>
            <w:right w:val="none" w:sz="0" w:space="0" w:color="auto"/>
          </w:divBdr>
        </w:div>
      </w:divsChild>
    </w:div>
    <w:div w:id="1939175708">
      <w:bodyDiv w:val="1"/>
      <w:marLeft w:val="0"/>
      <w:marRight w:val="0"/>
      <w:marTop w:val="0"/>
      <w:marBottom w:val="0"/>
      <w:divBdr>
        <w:top w:val="none" w:sz="0" w:space="0" w:color="auto"/>
        <w:left w:val="none" w:sz="0" w:space="0" w:color="auto"/>
        <w:bottom w:val="none" w:sz="0" w:space="0" w:color="auto"/>
        <w:right w:val="none" w:sz="0" w:space="0" w:color="auto"/>
      </w:divBdr>
    </w:div>
    <w:div w:id="1973824557">
      <w:bodyDiv w:val="1"/>
      <w:marLeft w:val="0"/>
      <w:marRight w:val="0"/>
      <w:marTop w:val="0"/>
      <w:marBottom w:val="0"/>
      <w:divBdr>
        <w:top w:val="none" w:sz="0" w:space="0" w:color="auto"/>
        <w:left w:val="none" w:sz="0" w:space="0" w:color="auto"/>
        <w:bottom w:val="none" w:sz="0" w:space="0" w:color="auto"/>
        <w:right w:val="none" w:sz="0" w:space="0" w:color="auto"/>
      </w:divBdr>
    </w:div>
    <w:div w:id="1976982332">
      <w:bodyDiv w:val="1"/>
      <w:marLeft w:val="0"/>
      <w:marRight w:val="0"/>
      <w:marTop w:val="0"/>
      <w:marBottom w:val="0"/>
      <w:divBdr>
        <w:top w:val="none" w:sz="0" w:space="0" w:color="auto"/>
        <w:left w:val="none" w:sz="0" w:space="0" w:color="auto"/>
        <w:bottom w:val="none" w:sz="0" w:space="0" w:color="auto"/>
        <w:right w:val="none" w:sz="0" w:space="0" w:color="auto"/>
      </w:divBdr>
    </w:div>
    <w:div w:id="1983316044">
      <w:bodyDiv w:val="1"/>
      <w:marLeft w:val="0"/>
      <w:marRight w:val="0"/>
      <w:marTop w:val="0"/>
      <w:marBottom w:val="0"/>
      <w:divBdr>
        <w:top w:val="none" w:sz="0" w:space="0" w:color="auto"/>
        <w:left w:val="none" w:sz="0" w:space="0" w:color="auto"/>
        <w:bottom w:val="none" w:sz="0" w:space="0" w:color="auto"/>
        <w:right w:val="none" w:sz="0" w:space="0" w:color="auto"/>
      </w:divBdr>
    </w:div>
    <w:div w:id="1987082234">
      <w:bodyDiv w:val="1"/>
      <w:marLeft w:val="0"/>
      <w:marRight w:val="0"/>
      <w:marTop w:val="0"/>
      <w:marBottom w:val="0"/>
      <w:divBdr>
        <w:top w:val="none" w:sz="0" w:space="0" w:color="auto"/>
        <w:left w:val="none" w:sz="0" w:space="0" w:color="auto"/>
        <w:bottom w:val="none" w:sz="0" w:space="0" w:color="auto"/>
        <w:right w:val="none" w:sz="0" w:space="0" w:color="auto"/>
      </w:divBdr>
    </w:div>
    <w:div w:id="1988632404">
      <w:bodyDiv w:val="1"/>
      <w:marLeft w:val="0"/>
      <w:marRight w:val="0"/>
      <w:marTop w:val="0"/>
      <w:marBottom w:val="0"/>
      <w:divBdr>
        <w:top w:val="none" w:sz="0" w:space="0" w:color="auto"/>
        <w:left w:val="none" w:sz="0" w:space="0" w:color="auto"/>
        <w:bottom w:val="none" w:sz="0" w:space="0" w:color="auto"/>
        <w:right w:val="none" w:sz="0" w:space="0" w:color="auto"/>
      </w:divBdr>
      <w:divsChild>
        <w:div w:id="1269502911">
          <w:marLeft w:val="0"/>
          <w:marRight w:val="0"/>
          <w:marTop w:val="0"/>
          <w:marBottom w:val="0"/>
          <w:divBdr>
            <w:top w:val="none" w:sz="0" w:space="0" w:color="auto"/>
            <w:left w:val="none" w:sz="0" w:space="0" w:color="auto"/>
            <w:bottom w:val="none" w:sz="0" w:space="0" w:color="auto"/>
            <w:right w:val="none" w:sz="0" w:space="0" w:color="auto"/>
          </w:divBdr>
          <w:divsChild>
            <w:div w:id="88359472">
              <w:marLeft w:val="0"/>
              <w:marRight w:val="0"/>
              <w:marTop w:val="0"/>
              <w:marBottom w:val="0"/>
              <w:divBdr>
                <w:top w:val="none" w:sz="0" w:space="0" w:color="auto"/>
                <w:left w:val="none" w:sz="0" w:space="0" w:color="auto"/>
                <w:bottom w:val="none" w:sz="0" w:space="0" w:color="auto"/>
                <w:right w:val="none" w:sz="0" w:space="0" w:color="auto"/>
              </w:divBdr>
              <w:divsChild>
                <w:div w:id="1299410178">
                  <w:marLeft w:val="0"/>
                  <w:marRight w:val="0"/>
                  <w:marTop w:val="0"/>
                  <w:marBottom w:val="0"/>
                  <w:divBdr>
                    <w:top w:val="none" w:sz="0" w:space="0" w:color="auto"/>
                    <w:left w:val="none" w:sz="0" w:space="0" w:color="auto"/>
                    <w:bottom w:val="none" w:sz="0" w:space="0" w:color="auto"/>
                    <w:right w:val="none" w:sz="0" w:space="0" w:color="auto"/>
                  </w:divBdr>
                  <w:divsChild>
                    <w:div w:id="1125583885">
                      <w:marLeft w:val="0"/>
                      <w:marRight w:val="0"/>
                      <w:marTop w:val="0"/>
                      <w:marBottom w:val="0"/>
                      <w:divBdr>
                        <w:top w:val="none" w:sz="0" w:space="0" w:color="auto"/>
                        <w:left w:val="none" w:sz="0" w:space="0" w:color="auto"/>
                        <w:bottom w:val="none" w:sz="0" w:space="0" w:color="auto"/>
                        <w:right w:val="none" w:sz="0" w:space="0" w:color="auto"/>
                      </w:divBdr>
                      <w:divsChild>
                        <w:div w:id="1133252312">
                          <w:marLeft w:val="0"/>
                          <w:marRight w:val="0"/>
                          <w:marTop w:val="0"/>
                          <w:marBottom w:val="0"/>
                          <w:divBdr>
                            <w:top w:val="none" w:sz="0" w:space="0" w:color="auto"/>
                            <w:left w:val="none" w:sz="0" w:space="0" w:color="auto"/>
                            <w:bottom w:val="none" w:sz="0" w:space="0" w:color="auto"/>
                            <w:right w:val="none" w:sz="0" w:space="0" w:color="auto"/>
                          </w:divBdr>
                        </w:div>
                        <w:div w:id="1961955302">
                          <w:marLeft w:val="0"/>
                          <w:marRight w:val="0"/>
                          <w:marTop w:val="0"/>
                          <w:marBottom w:val="0"/>
                          <w:divBdr>
                            <w:top w:val="none" w:sz="0" w:space="0" w:color="auto"/>
                            <w:left w:val="none" w:sz="0" w:space="0" w:color="auto"/>
                            <w:bottom w:val="none" w:sz="0" w:space="0" w:color="auto"/>
                            <w:right w:val="none" w:sz="0" w:space="0" w:color="auto"/>
                          </w:divBdr>
                        </w:div>
                        <w:div w:id="2146308769">
                          <w:marLeft w:val="0"/>
                          <w:marRight w:val="0"/>
                          <w:marTop w:val="0"/>
                          <w:marBottom w:val="0"/>
                          <w:divBdr>
                            <w:top w:val="none" w:sz="0" w:space="0" w:color="auto"/>
                            <w:left w:val="none" w:sz="0" w:space="0" w:color="auto"/>
                            <w:bottom w:val="none" w:sz="0" w:space="0" w:color="auto"/>
                            <w:right w:val="none" w:sz="0" w:space="0" w:color="auto"/>
                          </w:divBdr>
                        </w:div>
                        <w:div w:id="1224023219">
                          <w:marLeft w:val="0"/>
                          <w:marRight w:val="0"/>
                          <w:marTop w:val="0"/>
                          <w:marBottom w:val="0"/>
                          <w:divBdr>
                            <w:top w:val="none" w:sz="0" w:space="0" w:color="auto"/>
                            <w:left w:val="none" w:sz="0" w:space="0" w:color="auto"/>
                            <w:bottom w:val="none" w:sz="0" w:space="0" w:color="auto"/>
                            <w:right w:val="none" w:sz="0" w:space="0" w:color="auto"/>
                          </w:divBdr>
                        </w:div>
                        <w:div w:id="3141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99392">
          <w:marLeft w:val="0"/>
          <w:marRight w:val="0"/>
          <w:marTop w:val="0"/>
          <w:marBottom w:val="0"/>
          <w:divBdr>
            <w:top w:val="none" w:sz="0" w:space="0" w:color="auto"/>
            <w:left w:val="none" w:sz="0" w:space="0" w:color="auto"/>
            <w:bottom w:val="none" w:sz="0" w:space="0" w:color="auto"/>
            <w:right w:val="none" w:sz="0" w:space="0" w:color="auto"/>
          </w:divBdr>
          <w:divsChild>
            <w:div w:id="1971016047">
              <w:marLeft w:val="0"/>
              <w:marRight w:val="0"/>
              <w:marTop w:val="0"/>
              <w:marBottom w:val="0"/>
              <w:divBdr>
                <w:top w:val="none" w:sz="0" w:space="0" w:color="auto"/>
                <w:left w:val="none" w:sz="0" w:space="0" w:color="auto"/>
                <w:bottom w:val="none" w:sz="0" w:space="0" w:color="auto"/>
                <w:right w:val="none" w:sz="0" w:space="0" w:color="auto"/>
              </w:divBdr>
              <w:divsChild>
                <w:div w:id="1653216350">
                  <w:marLeft w:val="0"/>
                  <w:marRight w:val="0"/>
                  <w:marTop w:val="0"/>
                  <w:marBottom w:val="0"/>
                  <w:divBdr>
                    <w:top w:val="none" w:sz="0" w:space="0" w:color="auto"/>
                    <w:left w:val="none" w:sz="0" w:space="0" w:color="auto"/>
                    <w:bottom w:val="none" w:sz="0" w:space="0" w:color="auto"/>
                    <w:right w:val="none" w:sz="0" w:space="0" w:color="auto"/>
                  </w:divBdr>
                  <w:divsChild>
                    <w:div w:id="838350641">
                      <w:marLeft w:val="0"/>
                      <w:marRight w:val="0"/>
                      <w:marTop w:val="0"/>
                      <w:marBottom w:val="0"/>
                      <w:divBdr>
                        <w:top w:val="none" w:sz="0" w:space="0" w:color="auto"/>
                        <w:left w:val="none" w:sz="0" w:space="0" w:color="auto"/>
                        <w:bottom w:val="none" w:sz="0" w:space="0" w:color="auto"/>
                        <w:right w:val="none" w:sz="0" w:space="0" w:color="auto"/>
                      </w:divBdr>
                      <w:divsChild>
                        <w:div w:id="507869997">
                          <w:marLeft w:val="0"/>
                          <w:marRight w:val="0"/>
                          <w:marTop w:val="0"/>
                          <w:marBottom w:val="0"/>
                          <w:divBdr>
                            <w:top w:val="none" w:sz="0" w:space="0" w:color="auto"/>
                            <w:left w:val="none" w:sz="0" w:space="0" w:color="auto"/>
                            <w:bottom w:val="none" w:sz="0" w:space="0" w:color="auto"/>
                            <w:right w:val="none" w:sz="0" w:space="0" w:color="auto"/>
                          </w:divBdr>
                        </w:div>
                        <w:div w:id="586692230">
                          <w:marLeft w:val="0"/>
                          <w:marRight w:val="0"/>
                          <w:marTop w:val="0"/>
                          <w:marBottom w:val="0"/>
                          <w:divBdr>
                            <w:top w:val="none" w:sz="0" w:space="0" w:color="auto"/>
                            <w:left w:val="none" w:sz="0" w:space="0" w:color="auto"/>
                            <w:bottom w:val="none" w:sz="0" w:space="0" w:color="auto"/>
                            <w:right w:val="none" w:sz="0" w:space="0" w:color="auto"/>
                          </w:divBdr>
                        </w:div>
                        <w:div w:id="1282494430">
                          <w:marLeft w:val="0"/>
                          <w:marRight w:val="0"/>
                          <w:marTop w:val="0"/>
                          <w:marBottom w:val="0"/>
                          <w:divBdr>
                            <w:top w:val="none" w:sz="0" w:space="0" w:color="auto"/>
                            <w:left w:val="none" w:sz="0" w:space="0" w:color="auto"/>
                            <w:bottom w:val="none" w:sz="0" w:space="0" w:color="auto"/>
                            <w:right w:val="none" w:sz="0" w:space="0" w:color="auto"/>
                          </w:divBdr>
                        </w:div>
                        <w:div w:id="5950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664772">
      <w:bodyDiv w:val="1"/>
      <w:marLeft w:val="0"/>
      <w:marRight w:val="0"/>
      <w:marTop w:val="0"/>
      <w:marBottom w:val="0"/>
      <w:divBdr>
        <w:top w:val="none" w:sz="0" w:space="0" w:color="auto"/>
        <w:left w:val="none" w:sz="0" w:space="0" w:color="auto"/>
        <w:bottom w:val="none" w:sz="0" w:space="0" w:color="auto"/>
        <w:right w:val="none" w:sz="0" w:space="0" w:color="auto"/>
      </w:divBdr>
      <w:divsChild>
        <w:div w:id="98255826">
          <w:marLeft w:val="0"/>
          <w:marRight w:val="0"/>
          <w:marTop w:val="0"/>
          <w:marBottom w:val="0"/>
          <w:divBdr>
            <w:top w:val="none" w:sz="0" w:space="0" w:color="auto"/>
            <w:left w:val="none" w:sz="0" w:space="0" w:color="auto"/>
            <w:bottom w:val="none" w:sz="0" w:space="0" w:color="auto"/>
            <w:right w:val="none" w:sz="0" w:space="0" w:color="auto"/>
          </w:divBdr>
          <w:divsChild>
            <w:div w:id="339089787">
              <w:marLeft w:val="0"/>
              <w:marRight w:val="0"/>
              <w:marTop w:val="0"/>
              <w:marBottom w:val="0"/>
              <w:divBdr>
                <w:top w:val="none" w:sz="0" w:space="0" w:color="auto"/>
                <w:left w:val="none" w:sz="0" w:space="0" w:color="auto"/>
                <w:bottom w:val="none" w:sz="0" w:space="0" w:color="auto"/>
                <w:right w:val="none" w:sz="0" w:space="0" w:color="auto"/>
              </w:divBdr>
              <w:divsChild>
                <w:div w:id="1752577382">
                  <w:marLeft w:val="0"/>
                  <w:marRight w:val="0"/>
                  <w:marTop w:val="0"/>
                  <w:marBottom w:val="0"/>
                  <w:divBdr>
                    <w:top w:val="none" w:sz="0" w:space="0" w:color="auto"/>
                    <w:left w:val="none" w:sz="0" w:space="0" w:color="auto"/>
                    <w:bottom w:val="none" w:sz="0" w:space="0" w:color="auto"/>
                    <w:right w:val="none" w:sz="0" w:space="0" w:color="auto"/>
                  </w:divBdr>
                  <w:divsChild>
                    <w:div w:id="977538632">
                      <w:marLeft w:val="0"/>
                      <w:marRight w:val="0"/>
                      <w:marTop w:val="0"/>
                      <w:marBottom w:val="0"/>
                      <w:divBdr>
                        <w:top w:val="none" w:sz="0" w:space="0" w:color="auto"/>
                        <w:left w:val="none" w:sz="0" w:space="0" w:color="auto"/>
                        <w:bottom w:val="none" w:sz="0" w:space="0" w:color="auto"/>
                        <w:right w:val="none" w:sz="0" w:space="0" w:color="auto"/>
                      </w:divBdr>
                    </w:div>
                    <w:div w:id="1968774161">
                      <w:marLeft w:val="0"/>
                      <w:marRight w:val="0"/>
                      <w:marTop w:val="0"/>
                      <w:marBottom w:val="0"/>
                      <w:divBdr>
                        <w:top w:val="none" w:sz="0" w:space="0" w:color="auto"/>
                        <w:left w:val="none" w:sz="0" w:space="0" w:color="auto"/>
                        <w:bottom w:val="none" w:sz="0" w:space="0" w:color="auto"/>
                        <w:right w:val="none" w:sz="0" w:space="0" w:color="auto"/>
                      </w:divBdr>
                    </w:div>
                    <w:div w:id="11423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75941">
      <w:bodyDiv w:val="1"/>
      <w:marLeft w:val="0"/>
      <w:marRight w:val="0"/>
      <w:marTop w:val="0"/>
      <w:marBottom w:val="0"/>
      <w:divBdr>
        <w:top w:val="none" w:sz="0" w:space="0" w:color="auto"/>
        <w:left w:val="none" w:sz="0" w:space="0" w:color="auto"/>
        <w:bottom w:val="none" w:sz="0" w:space="0" w:color="auto"/>
        <w:right w:val="none" w:sz="0" w:space="0" w:color="auto"/>
      </w:divBdr>
    </w:div>
    <w:div w:id="2006124604">
      <w:bodyDiv w:val="1"/>
      <w:marLeft w:val="0"/>
      <w:marRight w:val="0"/>
      <w:marTop w:val="0"/>
      <w:marBottom w:val="0"/>
      <w:divBdr>
        <w:top w:val="none" w:sz="0" w:space="0" w:color="auto"/>
        <w:left w:val="none" w:sz="0" w:space="0" w:color="auto"/>
        <w:bottom w:val="none" w:sz="0" w:space="0" w:color="auto"/>
        <w:right w:val="none" w:sz="0" w:space="0" w:color="auto"/>
      </w:divBdr>
    </w:div>
    <w:div w:id="2013485403">
      <w:bodyDiv w:val="1"/>
      <w:marLeft w:val="0"/>
      <w:marRight w:val="0"/>
      <w:marTop w:val="0"/>
      <w:marBottom w:val="0"/>
      <w:divBdr>
        <w:top w:val="none" w:sz="0" w:space="0" w:color="auto"/>
        <w:left w:val="none" w:sz="0" w:space="0" w:color="auto"/>
        <w:bottom w:val="none" w:sz="0" w:space="0" w:color="auto"/>
        <w:right w:val="none" w:sz="0" w:space="0" w:color="auto"/>
      </w:divBdr>
    </w:div>
    <w:div w:id="2063946378">
      <w:bodyDiv w:val="1"/>
      <w:marLeft w:val="0"/>
      <w:marRight w:val="0"/>
      <w:marTop w:val="0"/>
      <w:marBottom w:val="0"/>
      <w:divBdr>
        <w:top w:val="none" w:sz="0" w:space="0" w:color="auto"/>
        <w:left w:val="none" w:sz="0" w:space="0" w:color="auto"/>
        <w:bottom w:val="none" w:sz="0" w:space="0" w:color="auto"/>
        <w:right w:val="none" w:sz="0" w:space="0" w:color="auto"/>
      </w:divBdr>
    </w:div>
    <w:div w:id="2071611037">
      <w:bodyDiv w:val="1"/>
      <w:marLeft w:val="0"/>
      <w:marRight w:val="0"/>
      <w:marTop w:val="0"/>
      <w:marBottom w:val="0"/>
      <w:divBdr>
        <w:top w:val="none" w:sz="0" w:space="0" w:color="auto"/>
        <w:left w:val="none" w:sz="0" w:space="0" w:color="auto"/>
        <w:bottom w:val="none" w:sz="0" w:space="0" w:color="auto"/>
        <w:right w:val="none" w:sz="0" w:space="0" w:color="auto"/>
      </w:divBdr>
    </w:div>
    <w:div w:id="2074037277">
      <w:bodyDiv w:val="1"/>
      <w:marLeft w:val="0"/>
      <w:marRight w:val="0"/>
      <w:marTop w:val="0"/>
      <w:marBottom w:val="0"/>
      <w:divBdr>
        <w:top w:val="none" w:sz="0" w:space="0" w:color="auto"/>
        <w:left w:val="none" w:sz="0" w:space="0" w:color="auto"/>
        <w:bottom w:val="none" w:sz="0" w:space="0" w:color="auto"/>
        <w:right w:val="none" w:sz="0" w:space="0" w:color="auto"/>
      </w:divBdr>
    </w:div>
    <w:div w:id="2097021478">
      <w:bodyDiv w:val="1"/>
      <w:marLeft w:val="0"/>
      <w:marRight w:val="0"/>
      <w:marTop w:val="0"/>
      <w:marBottom w:val="0"/>
      <w:divBdr>
        <w:top w:val="none" w:sz="0" w:space="0" w:color="auto"/>
        <w:left w:val="none" w:sz="0" w:space="0" w:color="auto"/>
        <w:bottom w:val="none" w:sz="0" w:space="0" w:color="auto"/>
        <w:right w:val="none" w:sz="0" w:space="0" w:color="auto"/>
      </w:divBdr>
    </w:div>
    <w:div w:id="2098284693">
      <w:bodyDiv w:val="1"/>
      <w:marLeft w:val="0"/>
      <w:marRight w:val="0"/>
      <w:marTop w:val="0"/>
      <w:marBottom w:val="0"/>
      <w:divBdr>
        <w:top w:val="none" w:sz="0" w:space="0" w:color="auto"/>
        <w:left w:val="none" w:sz="0" w:space="0" w:color="auto"/>
        <w:bottom w:val="none" w:sz="0" w:space="0" w:color="auto"/>
        <w:right w:val="none" w:sz="0" w:space="0" w:color="auto"/>
      </w:divBdr>
      <w:divsChild>
        <w:div w:id="437217220">
          <w:marLeft w:val="0"/>
          <w:marRight w:val="0"/>
          <w:marTop w:val="0"/>
          <w:marBottom w:val="0"/>
          <w:divBdr>
            <w:top w:val="none" w:sz="0" w:space="0" w:color="auto"/>
            <w:left w:val="none" w:sz="0" w:space="0" w:color="auto"/>
            <w:bottom w:val="none" w:sz="0" w:space="0" w:color="auto"/>
            <w:right w:val="none" w:sz="0" w:space="0" w:color="auto"/>
          </w:divBdr>
          <w:divsChild>
            <w:div w:id="1916470930">
              <w:marLeft w:val="0"/>
              <w:marRight w:val="0"/>
              <w:marTop w:val="0"/>
              <w:marBottom w:val="0"/>
              <w:divBdr>
                <w:top w:val="none" w:sz="0" w:space="0" w:color="auto"/>
                <w:left w:val="none" w:sz="0" w:space="0" w:color="auto"/>
                <w:bottom w:val="none" w:sz="0" w:space="0" w:color="auto"/>
                <w:right w:val="none" w:sz="0" w:space="0" w:color="auto"/>
              </w:divBdr>
              <w:divsChild>
                <w:div w:id="466163660">
                  <w:marLeft w:val="0"/>
                  <w:marRight w:val="0"/>
                  <w:marTop w:val="0"/>
                  <w:marBottom w:val="0"/>
                  <w:divBdr>
                    <w:top w:val="none" w:sz="0" w:space="0" w:color="auto"/>
                    <w:left w:val="none" w:sz="0" w:space="0" w:color="auto"/>
                    <w:bottom w:val="none" w:sz="0" w:space="0" w:color="auto"/>
                    <w:right w:val="none" w:sz="0" w:space="0" w:color="auto"/>
                  </w:divBdr>
                  <w:divsChild>
                    <w:div w:id="8927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28232">
      <w:bodyDiv w:val="1"/>
      <w:marLeft w:val="0"/>
      <w:marRight w:val="0"/>
      <w:marTop w:val="0"/>
      <w:marBottom w:val="0"/>
      <w:divBdr>
        <w:top w:val="none" w:sz="0" w:space="0" w:color="auto"/>
        <w:left w:val="none" w:sz="0" w:space="0" w:color="auto"/>
        <w:bottom w:val="none" w:sz="0" w:space="0" w:color="auto"/>
        <w:right w:val="none" w:sz="0" w:space="0" w:color="auto"/>
      </w:divBdr>
    </w:div>
    <w:div w:id="2111582321">
      <w:bodyDiv w:val="1"/>
      <w:marLeft w:val="0"/>
      <w:marRight w:val="0"/>
      <w:marTop w:val="0"/>
      <w:marBottom w:val="0"/>
      <w:divBdr>
        <w:top w:val="none" w:sz="0" w:space="0" w:color="auto"/>
        <w:left w:val="none" w:sz="0" w:space="0" w:color="auto"/>
        <w:bottom w:val="none" w:sz="0" w:space="0" w:color="auto"/>
        <w:right w:val="none" w:sz="0" w:space="0" w:color="auto"/>
      </w:divBdr>
    </w:div>
    <w:div w:id="2119106816">
      <w:bodyDiv w:val="1"/>
      <w:marLeft w:val="0"/>
      <w:marRight w:val="0"/>
      <w:marTop w:val="0"/>
      <w:marBottom w:val="0"/>
      <w:divBdr>
        <w:top w:val="none" w:sz="0" w:space="0" w:color="auto"/>
        <w:left w:val="none" w:sz="0" w:space="0" w:color="auto"/>
        <w:bottom w:val="none" w:sz="0" w:space="0" w:color="auto"/>
        <w:right w:val="none" w:sz="0" w:space="0" w:color="auto"/>
      </w:divBdr>
    </w:div>
    <w:div w:id="2134907142">
      <w:bodyDiv w:val="1"/>
      <w:marLeft w:val="0"/>
      <w:marRight w:val="0"/>
      <w:marTop w:val="0"/>
      <w:marBottom w:val="0"/>
      <w:divBdr>
        <w:top w:val="none" w:sz="0" w:space="0" w:color="auto"/>
        <w:left w:val="none" w:sz="0" w:space="0" w:color="auto"/>
        <w:bottom w:val="none" w:sz="0" w:space="0" w:color="auto"/>
        <w:right w:val="none" w:sz="0" w:space="0" w:color="auto"/>
      </w:divBdr>
    </w:div>
    <w:div w:id="21374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Extended.xml"
                 Type="http://schemas.microsoft.com/office/2011/relationships/commentsExtended"/>
   <Relationship Id="rId11"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C13-069C-41CB-9444-69D9A475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27999</Words>
  <Characters>15960</Characters>
  <Application>Microsoft Office Word</Application>
  <DocSecurity>4</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43872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2020-09-23T10:19:00Z</dcterms:created>
  <dc:creator>Martynas Dobrovolskis</dc:creator>
  <cp:lastModifiedBy>Daiva Junevičienė</cp:lastModifiedBy>
  <cp:lastPrinted>2019-05-06T13:35:00Z</cp:lastPrinted>
  <dcterms:modified xsi:type="dcterms:W3CDTF">2020-09-23T10:19:00Z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1628787921</vt:i4>
  </property>
  <property fmtid="{D5CDD505-2E9C-101B-9397-08002B2CF9AE}" pid="3" name="_NewReviewCycle">
    <vt:lpwstr/>
  </property>
  <property fmtid="{D5CDD505-2E9C-101B-9397-08002B2CF9AE}" pid="4" name="_EmailSubject">
    <vt:lpwstr>Aukų įstatymas 09-18</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380841793</vt:i4>
  </property>
  <property fmtid="{D5CDD505-2E9C-101B-9397-08002B2CF9AE}" pid="8" name="_ReviewingToolsShownOnce">
    <vt:lpwstr/>
  </property>
</Properties>
</file>