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1E0" w:firstRow="1" w:lastRow="1" w:firstColumn="1" w:lastColumn="1" w:noHBand="0" w:noVBand="0"/>
      </w:tblPr>
      <w:tblGrid>
        <w:gridCol w:w="4668"/>
        <w:gridCol w:w="522"/>
        <w:gridCol w:w="1730"/>
        <w:gridCol w:w="539"/>
        <w:gridCol w:w="2179"/>
      </w:tblGrid>
      <w:tr w:rsidR="005216AD" w:rsidRPr="00237418" w14:paraId="36C4A299" w14:textId="77777777" w:rsidTr="00CA11CA">
        <w:tc>
          <w:tcPr>
            <w:tcW w:w="4668" w:type="dxa"/>
            <w:vMerge w:val="restart"/>
            <w:shd w:val="clear" w:color="auto" w:fill="auto"/>
          </w:tcPr>
          <w:p w14:paraId="36C4A28A" w14:textId="77777777" w:rsidR="005216AD" w:rsidRPr="00237418" w:rsidRDefault="005216AD" w:rsidP="00CA11CA">
            <w:pPr>
              <w:ind w:left="-100"/>
              <w:rPr>
                <w:szCs w:val="24"/>
              </w:rPr>
            </w:pPr>
            <w:bookmarkStart w:id="0" w:name="_GoBack"/>
            <w:bookmarkEnd w:id="0"/>
            <w:r w:rsidRPr="00237418">
              <w:rPr>
                <w:szCs w:val="24"/>
              </w:rPr>
              <w:t xml:space="preserve">Lietuvos Respublikos </w:t>
            </w:r>
          </w:p>
          <w:p w14:paraId="36C4A28B" w14:textId="77777777" w:rsidR="00D506C4" w:rsidRPr="00237418" w:rsidRDefault="005216AD" w:rsidP="00D506C4">
            <w:pPr>
              <w:ind w:left="-100"/>
              <w:rPr>
                <w:szCs w:val="24"/>
              </w:rPr>
            </w:pPr>
            <w:r w:rsidRPr="00237418">
              <w:rPr>
                <w:szCs w:val="24"/>
              </w:rPr>
              <w:t>žemės ūkio ministerijai</w:t>
            </w:r>
          </w:p>
          <w:p w14:paraId="36C4A28C" w14:textId="77777777" w:rsidR="005216AD" w:rsidRPr="00237418" w:rsidRDefault="00D506C4" w:rsidP="00D506C4">
            <w:pPr>
              <w:ind w:left="-100"/>
              <w:rPr>
                <w:szCs w:val="24"/>
              </w:rPr>
            </w:pPr>
            <w:r w:rsidRPr="00237418">
              <w:rPr>
                <w:szCs w:val="24"/>
              </w:rPr>
              <w:t>el. p. zum@zum.lt</w:t>
            </w:r>
          </w:p>
        </w:tc>
        <w:tc>
          <w:tcPr>
            <w:tcW w:w="522" w:type="dxa"/>
            <w:shd w:val="clear" w:color="auto" w:fill="auto"/>
          </w:tcPr>
          <w:p w14:paraId="36C4A28D" w14:textId="77777777" w:rsidR="005216AD" w:rsidRPr="00237418" w:rsidRDefault="005216AD" w:rsidP="00CA11CA">
            <w:pPr>
              <w:rPr>
                <w:szCs w:val="24"/>
              </w:rPr>
            </w:pPr>
          </w:p>
          <w:p w14:paraId="36C4A28E" w14:textId="77777777" w:rsidR="005216AD" w:rsidRPr="00237418" w:rsidRDefault="005216AD" w:rsidP="00CA11CA">
            <w:pPr>
              <w:rPr>
                <w:szCs w:val="24"/>
              </w:rPr>
            </w:pPr>
          </w:p>
          <w:p w14:paraId="36C4A28F" w14:textId="77777777" w:rsidR="005216AD" w:rsidRPr="00237418" w:rsidRDefault="005216AD" w:rsidP="00CA11CA">
            <w:pPr>
              <w:rPr>
                <w:szCs w:val="24"/>
              </w:rPr>
            </w:pPr>
            <w:r w:rsidRPr="00237418">
              <w:rPr>
                <w:szCs w:val="24"/>
              </w:rPr>
              <w:t>Į</w:t>
            </w:r>
          </w:p>
        </w:tc>
        <w:tc>
          <w:tcPr>
            <w:tcW w:w="1730" w:type="dxa"/>
            <w:shd w:val="clear" w:color="auto" w:fill="auto"/>
          </w:tcPr>
          <w:p w14:paraId="36C4A290" w14:textId="77777777" w:rsidR="005216AD" w:rsidRPr="00237418" w:rsidRDefault="005216AD" w:rsidP="00CA11CA">
            <w:pPr>
              <w:rPr>
                <w:szCs w:val="24"/>
              </w:rPr>
            </w:pPr>
          </w:p>
          <w:p w14:paraId="36C4A291" w14:textId="77777777" w:rsidR="000F0CE3" w:rsidRPr="00237418" w:rsidRDefault="000F0CE3" w:rsidP="00CA11CA">
            <w:pPr>
              <w:rPr>
                <w:szCs w:val="24"/>
              </w:rPr>
            </w:pPr>
          </w:p>
          <w:p w14:paraId="36C4A292" w14:textId="77777777" w:rsidR="005216AD" w:rsidRPr="00237418" w:rsidRDefault="005216AD" w:rsidP="00CA11CA">
            <w:pPr>
              <w:rPr>
                <w:szCs w:val="24"/>
              </w:rPr>
            </w:pPr>
            <w:r w:rsidRPr="00237418">
              <w:rPr>
                <w:szCs w:val="24"/>
              </w:rPr>
              <w:t>TAIS</w:t>
            </w:r>
          </w:p>
        </w:tc>
        <w:tc>
          <w:tcPr>
            <w:tcW w:w="539" w:type="dxa"/>
            <w:shd w:val="clear" w:color="auto" w:fill="auto"/>
          </w:tcPr>
          <w:p w14:paraId="36C4A293" w14:textId="77777777" w:rsidR="005216AD" w:rsidRPr="00237418" w:rsidRDefault="005216AD" w:rsidP="00CA11CA">
            <w:pPr>
              <w:rPr>
                <w:szCs w:val="24"/>
              </w:rPr>
            </w:pPr>
          </w:p>
          <w:p w14:paraId="36C4A294" w14:textId="77777777" w:rsidR="005216AD" w:rsidRPr="00237418" w:rsidRDefault="005216AD" w:rsidP="00CA11CA">
            <w:pPr>
              <w:rPr>
                <w:szCs w:val="24"/>
              </w:rPr>
            </w:pPr>
          </w:p>
          <w:p w14:paraId="36C4A295" w14:textId="77777777" w:rsidR="005216AD" w:rsidRPr="00237418" w:rsidRDefault="005216AD" w:rsidP="00CA11CA">
            <w:pPr>
              <w:rPr>
                <w:szCs w:val="24"/>
              </w:rPr>
            </w:pPr>
            <w:r w:rsidRPr="00237418">
              <w:rPr>
                <w:szCs w:val="24"/>
              </w:rPr>
              <w:t>Nr.</w:t>
            </w:r>
          </w:p>
        </w:tc>
        <w:tc>
          <w:tcPr>
            <w:tcW w:w="2179" w:type="dxa"/>
            <w:shd w:val="clear" w:color="auto" w:fill="auto"/>
          </w:tcPr>
          <w:p w14:paraId="36C4A296" w14:textId="77777777" w:rsidR="005216AD" w:rsidRPr="00237418" w:rsidRDefault="005216AD" w:rsidP="00CA11CA">
            <w:pPr>
              <w:rPr>
                <w:szCs w:val="24"/>
              </w:rPr>
            </w:pPr>
          </w:p>
          <w:p w14:paraId="36C4A297" w14:textId="77777777" w:rsidR="000F0CE3" w:rsidRPr="00237418" w:rsidRDefault="000F0CE3" w:rsidP="00CA11CA">
            <w:pPr>
              <w:rPr>
                <w:szCs w:val="24"/>
              </w:rPr>
            </w:pPr>
          </w:p>
          <w:p w14:paraId="36C4A298" w14:textId="77777777" w:rsidR="005216AD" w:rsidRPr="00237418" w:rsidRDefault="000F0CE3" w:rsidP="00CA11CA">
            <w:pPr>
              <w:rPr>
                <w:szCs w:val="24"/>
              </w:rPr>
            </w:pPr>
            <w:r w:rsidRPr="00237418">
              <w:rPr>
                <w:rStyle w:val="tableentry"/>
                <w:rFonts w:ascii="Times New Roman" w:hAnsi="Times New Roman" w:cs="Times New Roman"/>
                <w:sz w:val="24"/>
                <w:szCs w:val="24"/>
              </w:rPr>
              <w:t>19-403</w:t>
            </w:r>
          </w:p>
        </w:tc>
      </w:tr>
      <w:tr w:rsidR="005216AD" w:rsidRPr="00237418" w14:paraId="36C4A29F" w14:textId="77777777" w:rsidTr="00CA11CA">
        <w:tc>
          <w:tcPr>
            <w:tcW w:w="4668" w:type="dxa"/>
            <w:vMerge/>
            <w:shd w:val="clear" w:color="auto" w:fill="auto"/>
          </w:tcPr>
          <w:p w14:paraId="36C4A29A" w14:textId="77777777" w:rsidR="005216AD" w:rsidRPr="00237418" w:rsidRDefault="005216AD" w:rsidP="00CA11CA">
            <w:pPr>
              <w:rPr>
                <w:color w:val="FF0000"/>
                <w:szCs w:val="24"/>
              </w:rPr>
            </w:pPr>
          </w:p>
        </w:tc>
        <w:tc>
          <w:tcPr>
            <w:tcW w:w="522" w:type="dxa"/>
            <w:shd w:val="clear" w:color="auto" w:fill="auto"/>
          </w:tcPr>
          <w:p w14:paraId="36C4A29B" w14:textId="77777777" w:rsidR="005216AD" w:rsidRPr="00237418" w:rsidRDefault="005216AD" w:rsidP="00CA11CA">
            <w:pPr>
              <w:rPr>
                <w:szCs w:val="24"/>
              </w:rPr>
            </w:pPr>
          </w:p>
        </w:tc>
        <w:tc>
          <w:tcPr>
            <w:tcW w:w="1730" w:type="dxa"/>
            <w:shd w:val="clear" w:color="auto" w:fill="auto"/>
          </w:tcPr>
          <w:p w14:paraId="36C4A29C" w14:textId="77777777" w:rsidR="005216AD" w:rsidRPr="00237418" w:rsidRDefault="005216AD" w:rsidP="00CA11CA">
            <w:pPr>
              <w:rPr>
                <w:szCs w:val="24"/>
              </w:rPr>
            </w:pPr>
          </w:p>
        </w:tc>
        <w:tc>
          <w:tcPr>
            <w:tcW w:w="539" w:type="dxa"/>
            <w:shd w:val="clear" w:color="auto" w:fill="auto"/>
          </w:tcPr>
          <w:p w14:paraId="36C4A29D" w14:textId="77777777" w:rsidR="005216AD" w:rsidRPr="00237418" w:rsidRDefault="005216AD" w:rsidP="00CA11CA">
            <w:pPr>
              <w:rPr>
                <w:szCs w:val="24"/>
              </w:rPr>
            </w:pPr>
          </w:p>
        </w:tc>
        <w:tc>
          <w:tcPr>
            <w:tcW w:w="2179" w:type="dxa"/>
            <w:shd w:val="clear" w:color="auto" w:fill="auto"/>
          </w:tcPr>
          <w:p w14:paraId="36C4A29E" w14:textId="77777777" w:rsidR="005216AD" w:rsidRPr="00237418" w:rsidRDefault="005216AD" w:rsidP="00CA11CA">
            <w:pPr>
              <w:rPr>
                <w:szCs w:val="24"/>
              </w:rPr>
            </w:pPr>
          </w:p>
        </w:tc>
      </w:tr>
    </w:tbl>
    <w:p w14:paraId="36C4A2A0" w14:textId="77777777" w:rsidR="00D506C4" w:rsidRPr="00237418" w:rsidRDefault="00D506C4" w:rsidP="005216AD">
      <w:pPr>
        <w:jc w:val="both"/>
        <w:rPr>
          <w:b/>
          <w:caps/>
          <w:szCs w:val="24"/>
        </w:rPr>
      </w:pPr>
    </w:p>
    <w:p w14:paraId="36C4A2A1" w14:textId="77777777" w:rsidR="00D506C4" w:rsidRPr="00237418" w:rsidRDefault="00D506C4" w:rsidP="005216AD">
      <w:pPr>
        <w:jc w:val="both"/>
        <w:rPr>
          <w:b/>
          <w:caps/>
          <w:szCs w:val="24"/>
        </w:rPr>
      </w:pPr>
    </w:p>
    <w:p w14:paraId="36C4A2A2" w14:textId="77777777" w:rsidR="005216AD" w:rsidRPr="00237418" w:rsidRDefault="005216AD" w:rsidP="005216AD">
      <w:pPr>
        <w:jc w:val="both"/>
        <w:rPr>
          <w:b/>
          <w:caps/>
          <w:szCs w:val="24"/>
        </w:rPr>
      </w:pPr>
      <w:r w:rsidRPr="00237418">
        <w:rPr>
          <w:b/>
          <w:caps/>
          <w:szCs w:val="24"/>
        </w:rPr>
        <w:t xml:space="preserve">Dėl </w:t>
      </w:r>
      <w:r w:rsidR="00237418">
        <w:rPr>
          <w:b/>
          <w:caps/>
          <w:szCs w:val="24"/>
        </w:rPr>
        <w:t xml:space="preserve">LIETUVOS rESPUBLIKOS VYRIAUSYBĖS 2001 M. SAUSIO 22 D. NUTARIMO NR. 67 „DĖL ALKOHOLIO PRODUKTŲ GAMYBOS LICENCIJAVIMO TAISYKLIŲ PATVIRTINIMO“ </w:t>
      </w:r>
      <w:r w:rsidR="000A5DDB">
        <w:rPr>
          <w:b/>
          <w:caps/>
          <w:szCs w:val="24"/>
        </w:rPr>
        <w:t xml:space="preserve">PAKEITIMO </w:t>
      </w:r>
      <w:r w:rsidR="004E2D23">
        <w:rPr>
          <w:b/>
          <w:caps/>
          <w:szCs w:val="24"/>
        </w:rPr>
        <w:t>PROJEKTO</w:t>
      </w:r>
      <w:r w:rsidRPr="00237418">
        <w:rPr>
          <w:b/>
          <w:caps/>
          <w:szCs w:val="24"/>
        </w:rPr>
        <w:t xml:space="preserve"> DERINIMO</w:t>
      </w:r>
    </w:p>
    <w:p w14:paraId="36C4A2A3" w14:textId="77777777" w:rsidR="005216AD" w:rsidRPr="00237418" w:rsidRDefault="005216AD" w:rsidP="005216AD">
      <w:pPr>
        <w:jc w:val="both"/>
        <w:rPr>
          <w:b/>
          <w:caps/>
          <w:szCs w:val="24"/>
        </w:rPr>
      </w:pPr>
    </w:p>
    <w:p w14:paraId="36C4A2A4" w14:textId="77777777" w:rsidR="00D506C4" w:rsidRPr="00237418" w:rsidRDefault="00D506C4" w:rsidP="005216AD">
      <w:pPr>
        <w:jc w:val="both"/>
        <w:rPr>
          <w:b/>
          <w:caps/>
          <w:szCs w:val="24"/>
        </w:rPr>
      </w:pPr>
    </w:p>
    <w:p w14:paraId="36C4A2A5" w14:textId="77777777" w:rsidR="00CA35C7" w:rsidRPr="00237418" w:rsidRDefault="00CA35C7" w:rsidP="00CA35C7">
      <w:pPr>
        <w:ind w:firstLine="720"/>
        <w:jc w:val="both"/>
        <w:rPr>
          <w:szCs w:val="24"/>
        </w:rPr>
      </w:pPr>
      <w:r w:rsidRPr="00237418">
        <w:t xml:space="preserve">Narkotikų, tabako ir alkoholio kontrolės departamentas, susipažinęs su pateiktu derinti </w:t>
      </w:r>
      <w:r w:rsidRPr="00237418">
        <w:rPr>
          <w:szCs w:val="24"/>
        </w:rPr>
        <w:t>Lietuvos Respublikos Vyriausybės nutarimo „Dėl Lietuvos Respublikos Vyriausybės 2001 m. sausio 22 d. nutarimo Nr. 67 „Dėl Alkoholio produktų gamybos licencijavimo taisyklių patvirtinimo“ pakeitimo“ projektu, informuoja, kad pasiūlymų ir pastabų neturi.</w:t>
      </w:r>
    </w:p>
    <w:p w14:paraId="36C4A2A6" w14:textId="77777777" w:rsidR="005216AD" w:rsidRPr="00237418" w:rsidRDefault="005216AD" w:rsidP="005216AD">
      <w:pPr>
        <w:jc w:val="both"/>
        <w:rPr>
          <w:szCs w:val="24"/>
        </w:rPr>
      </w:pPr>
    </w:p>
    <w:p w14:paraId="36C4A2A7" w14:textId="77777777" w:rsidR="00CA35C7" w:rsidRPr="00237418" w:rsidRDefault="00CA35C7" w:rsidP="005216AD">
      <w:pPr>
        <w:jc w:val="both"/>
        <w:rPr>
          <w:szCs w:val="24"/>
        </w:rPr>
      </w:pPr>
    </w:p>
    <w:p w14:paraId="36C4A2A8" w14:textId="77777777" w:rsidR="00CA35C7" w:rsidRPr="00237418" w:rsidRDefault="00CA35C7" w:rsidP="005216AD">
      <w:pPr>
        <w:jc w:val="both"/>
        <w:rPr>
          <w:szCs w:val="24"/>
        </w:rPr>
      </w:pPr>
    </w:p>
    <w:p w14:paraId="36C4A2A9" w14:textId="77777777" w:rsidR="005216AD" w:rsidRPr="00237418" w:rsidRDefault="005216AD" w:rsidP="005216AD">
      <w:pPr>
        <w:jc w:val="both"/>
        <w:rPr>
          <w:szCs w:val="24"/>
        </w:rPr>
      </w:pPr>
      <w:r w:rsidRPr="00237418">
        <w:rPr>
          <w:szCs w:val="24"/>
        </w:rPr>
        <w:t>Direktorė</w:t>
      </w:r>
      <w:r w:rsidR="00CA35C7" w:rsidRPr="00237418">
        <w:rPr>
          <w:szCs w:val="24"/>
        </w:rPr>
        <w:tab/>
      </w:r>
      <w:r w:rsidR="00CA35C7" w:rsidRPr="00237418">
        <w:rPr>
          <w:szCs w:val="24"/>
        </w:rPr>
        <w:tab/>
      </w:r>
      <w:r w:rsidR="00CA35C7" w:rsidRPr="00237418">
        <w:rPr>
          <w:szCs w:val="24"/>
        </w:rPr>
        <w:tab/>
      </w:r>
      <w:r w:rsidR="00CA35C7" w:rsidRPr="00237418">
        <w:rPr>
          <w:szCs w:val="24"/>
        </w:rPr>
        <w:tab/>
      </w:r>
      <w:r w:rsidR="00CA35C7" w:rsidRPr="00237418">
        <w:rPr>
          <w:szCs w:val="24"/>
        </w:rPr>
        <w:tab/>
      </w:r>
      <w:r w:rsidR="00CA35C7" w:rsidRPr="00237418">
        <w:rPr>
          <w:szCs w:val="24"/>
        </w:rPr>
        <w:tab/>
      </w:r>
      <w:r w:rsidR="00CA35C7" w:rsidRPr="00237418">
        <w:rPr>
          <w:szCs w:val="24"/>
        </w:rPr>
        <w:tab/>
      </w:r>
      <w:r w:rsidR="00CA35C7" w:rsidRPr="00237418">
        <w:rPr>
          <w:szCs w:val="24"/>
        </w:rPr>
        <w:tab/>
      </w:r>
      <w:r w:rsidR="00CA35C7" w:rsidRPr="00237418">
        <w:rPr>
          <w:szCs w:val="24"/>
        </w:rPr>
        <w:tab/>
      </w:r>
      <w:r w:rsidR="00CA35C7" w:rsidRPr="00237418">
        <w:rPr>
          <w:szCs w:val="24"/>
        </w:rPr>
        <w:tab/>
      </w:r>
      <w:r w:rsidRPr="00237418">
        <w:rPr>
          <w:szCs w:val="24"/>
        </w:rPr>
        <w:t xml:space="preserve">Inga </w:t>
      </w:r>
      <w:proofErr w:type="spellStart"/>
      <w:r w:rsidRPr="00237418">
        <w:rPr>
          <w:szCs w:val="24"/>
        </w:rPr>
        <w:t>Juozapavičienė</w:t>
      </w:r>
      <w:proofErr w:type="spellEnd"/>
    </w:p>
    <w:p w14:paraId="36C4A2AA" w14:textId="77777777" w:rsidR="005216AD" w:rsidRPr="000A4F72" w:rsidRDefault="005216AD" w:rsidP="005216AD">
      <w:pPr>
        <w:jc w:val="both"/>
        <w:rPr>
          <w:szCs w:val="24"/>
        </w:rPr>
      </w:pPr>
    </w:p>
    <w:p w14:paraId="36C4A2AB" w14:textId="77777777" w:rsidR="005216AD" w:rsidRDefault="005216AD" w:rsidP="005216AD">
      <w:pPr>
        <w:jc w:val="both"/>
        <w:rPr>
          <w:szCs w:val="24"/>
        </w:rPr>
      </w:pPr>
    </w:p>
    <w:p w14:paraId="36C4A2AC" w14:textId="77777777" w:rsidR="00CA35C7" w:rsidRDefault="00CA35C7" w:rsidP="005216AD">
      <w:pPr>
        <w:jc w:val="both"/>
        <w:rPr>
          <w:szCs w:val="24"/>
        </w:rPr>
      </w:pPr>
    </w:p>
    <w:p w14:paraId="36C4A2AD" w14:textId="77777777" w:rsidR="00CA35C7" w:rsidRDefault="00CA35C7" w:rsidP="005216AD">
      <w:pPr>
        <w:jc w:val="both"/>
        <w:rPr>
          <w:szCs w:val="24"/>
        </w:rPr>
      </w:pPr>
    </w:p>
    <w:p w14:paraId="36C4A2AE" w14:textId="77777777" w:rsidR="00CA35C7" w:rsidRDefault="00CA35C7" w:rsidP="005216AD">
      <w:pPr>
        <w:jc w:val="both"/>
        <w:rPr>
          <w:szCs w:val="24"/>
        </w:rPr>
      </w:pPr>
    </w:p>
    <w:p w14:paraId="36C4A2AF" w14:textId="77777777" w:rsidR="00CA35C7" w:rsidRDefault="00CA35C7" w:rsidP="005216AD">
      <w:pPr>
        <w:jc w:val="both"/>
        <w:rPr>
          <w:szCs w:val="24"/>
        </w:rPr>
      </w:pPr>
    </w:p>
    <w:p w14:paraId="36C4A2B0" w14:textId="77777777" w:rsidR="00CA35C7" w:rsidRDefault="00CA35C7" w:rsidP="005216AD">
      <w:pPr>
        <w:jc w:val="both"/>
        <w:rPr>
          <w:szCs w:val="24"/>
        </w:rPr>
      </w:pPr>
    </w:p>
    <w:p w14:paraId="36C4A2B1" w14:textId="77777777" w:rsidR="00CA35C7" w:rsidRDefault="00CA35C7" w:rsidP="005216AD">
      <w:pPr>
        <w:jc w:val="both"/>
        <w:rPr>
          <w:szCs w:val="24"/>
        </w:rPr>
      </w:pPr>
    </w:p>
    <w:p w14:paraId="36C4A2B2" w14:textId="77777777" w:rsidR="00CA35C7" w:rsidRDefault="00CA35C7" w:rsidP="005216AD">
      <w:pPr>
        <w:jc w:val="both"/>
        <w:rPr>
          <w:szCs w:val="24"/>
        </w:rPr>
      </w:pPr>
    </w:p>
    <w:p w14:paraId="36C4A2B3" w14:textId="77777777" w:rsidR="00CA35C7" w:rsidRDefault="00CA35C7" w:rsidP="005216AD">
      <w:pPr>
        <w:jc w:val="both"/>
        <w:rPr>
          <w:szCs w:val="24"/>
        </w:rPr>
      </w:pPr>
    </w:p>
    <w:p w14:paraId="36C4A2B4" w14:textId="77777777" w:rsidR="00CA35C7" w:rsidRDefault="00CA35C7" w:rsidP="005216AD">
      <w:pPr>
        <w:jc w:val="both"/>
        <w:rPr>
          <w:szCs w:val="24"/>
        </w:rPr>
      </w:pPr>
    </w:p>
    <w:p w14:paraId="36C4A2B5" w14:textId="77777777" w:rsidR="00CA35C7" w:rsidRDefault="00CA35C7" w:rsidP="005216AD">
      <w:pPr>
        <w:jc w:val="both"/>
        <w:rPr>
          <w:szCs w:val="24"/>
        </w:rPr>
      </w:pPr>
    </w:p>
    <w:p w14:paraId="36C4A2B6" w14:textId="77777777" w:rsidR="00CA35C7" w:rsidRDefault="00CA35C7" w:rsidP="005216AD">
      <w:pPr>
        <w:jc w:val="both"/>
        <w:rPr>
          <w:szCs w:val="24"/>
        </w:rPr>
      </w:pPr>
    </w:p>
    <w:p w14:paraId="36C4A2B7" w14:textId="77777777" w:rsidR="00CA35C7" w:rsidRDefault="00CA35C7" w:rsidP="005216AD">
      <w:pPr>
        <w:jc w:val="both"/>
        <w:rPr>
          <w:szCs w:val="24"/>
        </w:rPr>
      </w:pPr>
    </w:p>
    <w:p w14:paraId="36C4A2B8" w14:textId="77777777" w:rsidR="00CA35C7" w:rsidRDefault="00CA35C7" w:rsidP="005216AD">
      <w:pPr>
        <w:jc w:val="both"/>
        <w:rPr>
          <w:szCs w:val="24"/>
        </w:rPr>
      </w:pPr>
    </w:p>
    <w:p w14:paraId="36C4A2B9" w14:textId="77777777" w:rsidR="00CA35C7" w:rsidRDefault="00CA35C7" w:rsidP="005216AD">
      <w:pPr>
        <w:jc w:val="both"/>
        <w:rPr>
          <w:szCs w:val="24"/>
        </w:rPr>
      </w:pPr>
    </w:p>
    <w:p w14:paraId="36C4A2BA" w14:textId="77777777" w:rsidR="00CA35C7" w:rsidRDefault="00CA35C7" w:rsidP="005216AD">
      <w:pPr>
        <w:jc w:val="both"/>
        <w:rPr>
          <w:szCs w:val="24"/>
        </w:rPr>
      </w:pPr>
    </w:p>
    <w:p w14:paraId="36C4A2BB" w14:textId="77777777" w:rsidR="00CA35C7" w:rsidRDefault="00CA35C7" w:rsidP="005216AD">
      <w:pPr>
        <w:jc w:val="both"/>
        <w:rPr>
          <w:szCs w:val="24"/>
        </w:rPr>
      </w:pPr>
    </w:p>
    <w:p w14:paraId="36C4A2BC" w14:textId="77777777" w:rsidR="00CA35C7" w:rsidRDefault="00CA35C7" w:rsidP="005216AD">
      <w:pPr>
        <w:jc w:val="both"/>
        <w:rPr>
          <w:szCs w:val="24"/>
        </w:rPr>
      </w:pPr>
    </w:p>
    <w:p w14:paraId="36C4A2BD" w14:textId="77777777" w:rsidR="00CA35C7" w:rsidRDefault="00CA35C7" w:rsidP="005216AD">
      <w:pPr>
        <w:jc w:val="both"/>
        <w:rPr>
          <w:szCs w:val="24"/>
        </w:rPr>
      </w:pPr>
    </w:p>
    <w:p w14:paraId="36C4A2BE" w14:textId="77777777" w:rsidR="00D506C4" w:rsidRDefault="00D506C4" w:rsidP="005216AD">
      <w:pPr>
        <w:jc w:val="both"/>
        <w:rPr>
          <w:szCs w:val="24"/>
        </w:rPr>
      </w:pPr>
    </w:p>
    <w:p w14:paraId="36C4A2BF" w14:textId="77777777" w:rsidR="00D506C4" w:rsidRDefault="00D506C4" w:rsidP="005216AD">
      <w:pPr>
        <w:jc w:val="both"/>
        <w:rPr>
          <w:szCs w:val="24"/>
        </w:rPr>
      </w:pPr>
    </w:p>
    <w:p w14:paraId="36C4A2C0" w14:textId="77777777" w:rsidR="00CA35C7" w:rsidRPr="00D506C4" w:rsidRDefault="00D506C4" w:rsidP="005216AD">
      <w:pPr>
        <w:jc w:val="both"/>
        <w:rPr>
          <w:szCs w:val="24"/>
          <w:lang w:val="en-US"/>
        </w:rPr>
      </w:pPr>
      <w:r>
        <w:rPr>
          <w:szCs w:val="24"/>
        </w:rPr>
        <w:t xml:space="preserve">Rita Vaitiekūnaitė, tel. (8 5) 266 8091, </w:t>
      </w:r>
      <w:proofErr w:type="spellStart"/>
      <w:r>
        <w:rPr>
          <w:szCs w:val="24"/>
        </w:rPr>
        <w:t>rita.vaitiekunaite</w:t>
      </w:r>
      <w:proofErr w:type="spellEnd"/>
      <w:r>
        <w:rPr>
          <w:szCs w:val="24"/>
          <w:lang w:val="en-US"/>
        </w:rPr>
        <w:t>@</w:t>
      </w:r>
      <w:proofErr w:type="spellStart"/>
      <w:r>
        <w:rPr>
          <w:szCs w:val="24"/>
          <w:lang w:val="en-US"/>
        </w:rPr>
        <w:t>ntakd.lt</w:t>
      </w:r>
      <w:proofErr w:type="spellEnd"/>
    </w:p>
    <w:sectPr w:rsidR="00CA35C7" w:rsidRPr="00D506C4">
      <w:headerReference w:type="even" r:id="rId7"/>
      <w:headerReference w:type="default" r:id="rId8"/>
      <w:headerReference w:type="first" r:id="rId9"/>
      <w:pgSz w:w="11906" w:h="16838" w:code="9"/>
      <w:pgMar w:top="1134" w:right="567" w:bottom="1134" w:left="1418" w:header="1134" w:footer="124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C4A2C3" w14:textId="77777777" w:rsidR="00723D79" w:rsidRDefault="00723D79">
      <w:r>
        <w:separator/>
      </w:r>
    </w:p>
  </w:endnote>
  <w:endnote w:type="continuationSeparator" w:id="0">
    <w:p w14:paraId="36C4A2C4" w14:textId="77777777" w:rsidR="00723D79" w:rsidRDefault="00723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C4A2C1" w14:textId="77777777" w:rsidR="00723D79" w:rsidRDefault="00723D79">
      <w:r>
        <w:separator/>
      </w:r>
    </w:p>
  </w:footnote>
  <w:footnote w:type="continuationSeparator" w:id="0">
    <w:p w14:paraId="36C4A2C2" w14:textId="77777777" w:rsidR="00723D79" w:rsidRDefault="00723D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4A2C5" w14:textId="77777777" w:rsidR="00A85566" w:rsidRDefault="00A8556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6C4A2C6" w14:textId="77777777" w:rsidR="00A85566" w:rsidRDefault="00A8556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4A2C7" w14:textId="77777777" w:rsidR="00A85566" w:rsidRDefault="00A8556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A5DDB">
      <w:rPr>
        <w:rStyle w:val="Puslapionumeris"/>
        <w:noProof/>
      </w:rPr>
      <w:t>2</w:t>
    </w:r>
    <w:r>
      <w:rPr>
        <w:rStyle w:val="Puslapionumeris"/>
      </w:rPr>
      <w:fldChar w:fldCharType="end"/>
    </w:r>
  </w:p>
  <w:p w14:paraId="36C4A2C8" w14:textId="77777777" w:rsidR="00A85566" w:rsidRDefault="00A8556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Look w:val="0000" w:firstRow="0" w:lastRow="0" w:firstColumn="0" w:lastColumn="0" w:noHBand="0" w:noVBand="0"/>
    </w:tblPr>
    <w:tblGrid>
      <w:gridCol w:w="9880"/>
    </w:tblGrid>
    <w:tr w:rsidR="00A85566" w14:paraId="36C4A2CA" w14:textId="77777777">
      <w:trPr>
        <w:jc w:val="center"/>
      </w:trPr>
      <w:tc>
        <w:tcPr>
          <w:tcW w:w="9880" w:type="dxa"/>
        </w:tcPr>
        <w:p w14:paraId="36C4A2C9" w14:textId="77777777" w:rsidR="00A85566" w:rsidRDefault="006618D7">
          <w:pPr>
            <w:jc w:val="center"/>
            <w:rPr>
              <w:rFonts w:ascii="Helvetica" w:hAnsi="Helvetica"/>
              <w:sz w:val="20"/>
            </w:rPr>
          </w:pPr>
          <w:r>
            <w:rPr>
              <w:rFonts w:ascii="Helvetica" w:hAnsi="Helvetica"/>
              <w:noProof/>
              <w:sz w:val="20"/>
              <w:lang w:eastAsia="lt-LT"/>
            </w:rPr>
            <w:drawing>
              <wp:inline distT="0" distB="0" distL="0" distR="0" wp14:anchorId="36C4A2D4" wp14:editId="36C4A2D5">
                <wp:extent cx="561975" cy="6381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638175"/>
                        </a:xfrm>
                        <a:prstGeom prst="rect">
                          <a:avLst/>
                        </a:prstGeom>
                        <a:noFill/>
                        <a:ln>
                          <a:noFill/>
                        </a:ln>
                      </pic:spPr>
                    </pic:pic>
                  </a:graphicData>
                </a:graphic>
              </wp:inline>
            </w:drawing>
          </w:r>
        </w:p>
      </w:tc>
    </w:tr>
  </w:tbl>
  <w:p w14:paraId="36C4A2CB" w14:textId="77777777" w:rsidR="00A85566" w:rsidRDefault="00A85566">
    <w:pPr>
      <w:ind w:right="-341"/>
      <w:rPr>
        <w:rFonts w:ascii="Helvetica" w:hAnsi="Helvetica"/>
        <w:sz w:val="20"/>
      </w:rPr>
    </w:pPr>
  </w:p>
  <w:p w14:paraId="36C4A2CC" w14:textId="77777777" w:rsidR="00A85566" w:rsidRDefault="00A85566">
    <w:pPr>
      <w:pStyle w:val="Pagrindinistekstas"/>
      <w:jc w:val="center"/>
      <w:rPr>
        <w:b/>
      </w:rPr>
    </w:pPr>
    <w:r>
      <w:rPr>
        <w:b/>
      </w:rPr>
      <w:t>NARKOTIKŲ, TABAKO IR ALKOHOLIO KONTROLĖS DEPARTAMENTAS</w:t>
    </w:r>
  </w:p>
  <w:p w14:paraId="36C4A2CD" w14:textId="77777777" w:rsidR="00A85566" w:rsidRDefault="00A85566">
    <w:pPr>
      <w:pStyle w:val="Pagrindinistekstas"/>
      <w:jc w:val="left"/>
      <w:rPr>
        <w:sz w:val="16"/>
      </w:rPr>
    </w:pPr>
  </w:p>
  <w:tbl>
    <w:tblPr>
      <w:tblW w:w="0" w:type="auto"/>
      <w:tblInd w:w="108" w:type="dxa"/>
      <w:tblBorders>
        <w:bottom w:val="single" w:sz="4" w:space="0" w:color="auto"/>
      </w:tblBorders>
      <w:tblLayout w:type="fixed"/>
      <w:tblLook w:val="0000" w:firstRow="0" w:lastRow="0" w:firstColumn="0" w:lastColumn="0" w:noHBand="0" w:noVBand="0"/>
    </w:tblPr>
    <w:tblGrid>
      <w:gridCol w:w="9717"/>
    </w:tblGrid>
    <w:tr w:rsidR="00A85566" w14:paraId="36C4A2D2" w14:textId="77777777">
      <w:trPr>
        <w:trHeight w:val="96"/>
      </w:trPr>
      <w:tc>
        <w:tcPr>
          <w:tcW w:w="9717" w:type="dxa"/>
        </w:tcPr>
        <w:p w14:paraId="36C4A2CE" w14:textId="77777777" w:rsidR="007C1857" w:rsidRPr="000B7271" w:rsidRDefault="007C1857" w:rsidP="007C1857">
          <w:pPr>
            <w:keepNext/>
            <w:jc w:val="center"/>
            <w:outlineLvl w:val="2"/>
            <w:rPr>
              <w:sz w:val="18"/>
              <w:szCs w:val="24"/>
              <w:lang w:eastAsia="lt-LT"/>
            </w:rPr>
          </w:pPr>
          <w:r w:rsidRPr="000B7271">
            <w:rPr>
              <w:sz w:val="18"/>
              <w:szCs w:val="24"/>
              <w:lang w:eastAsia="lt-LT"/>
            </w:rPr>
            <w:t>Biudžetinė įstaiga, Šv. Stepono g. 27, 01312 Vilnius</w:t>
          </w:r>
        </w:p>
        <w:p w14:paraId="36C4A2CF" w14:textId="77777777" w:rsidR="007C1857" w:rsidRPr="000B7271" w:rsidRDefault="007C1857" w:rsidP="007C1857">
          <w:pPr>
            <w:keepNext/>
            <w:jc w:val="center"/>
            <w:outlineLvl w:val="2"/>
            <w:rPr>
              <w:sz w:val="18"/>
              <w:szCs w:val="24"/>
              <w:lang w:eastAsia="lt-LT"/>
            </w:rPr>
          </w:pPr>
          <w:r w:rsidRPr="000B7271">
            <w:rPr>
              <w:sz w:val="18"/>
              <w:szCs w:val="24"/>
              <w:lang w:eastAsia="lt-LT"/>
            </w:rPr>
            <w:t xml:space="preserve">tel. 8 706 68060, faks. 8 706 68095, el. p. </w:t>
          </w:r>
          <w:proofErr w:type="spellStart"/>
          <w:r w:rsidRPr="000B7271">
            <w:rPr>
              <w:sz w:val="18"/>
              <w:szCs w:val="24"/>
              <w:lang w:eastAsia="lt-LT"/>
            </w:rPr>
            <w:t>ntakd</w:t>
          </w:r>
          <w:proofErr w:type="spellEnd"/>
          <w:r w:rsidRPr="000B7271">
            <w:rPr>
              <w:sz w:val="18"/>
              <w:szCs w:val="24"/>
              <w:lang w:val="en-US" w:eastAsia="lt-LT"/>
            </w:rPr>
            <w:t>@</w:t>
          </w:r>
          <w:proofErr w:type="spellStart"/>
          <w:r w:rsidRPr="000B7271">
            <w:rPr>
              <w:sz w:val="18"/>
              <w:szCs w:val="24"/>
              <w:lang w:eastAsia="lt-LT"/>
            </w:rPr>
            <w:t>ntakd.lt</w:t>
          </w:r>
          <w:proofErr w:type="spellEnd"/>
        </w:p>
        <w:p w14:paraId="36C4A2D0" w14:textId="77777777" w:rsidR="00A85566" w:rsidRDefault="007C1857" w:rsidP="007C1857">
          <w:pPr>
            <w:jc w:val="center"/>
            <w:rPr>
              <w:sz w:val="18"/>
              <w:szCs w:val="24"/>
              <w:lang w:eastAsia="lt-LT"/>
            </w:rPr>
          </w:pPr>
          <w:r w:rsidRPr="000B7271">
            <w:rPr>
              <w:sz w:val="18"/>
              <w:szCs w:val="24"/>
              <w:lang w:eastAsia="lt-LT"/>
            </w:rPr>
            <w:t>Duomenys kaupiami ir saugomi Juridinių asmenų registre, kodas 302610311</w:t>
          </w:r>
        </w:p>
        <w:p w14:paraId="36C4A2D1" w14:textId="77777777" w:rsidR="007C1857" w:rsidRDefault="007C1857" w:rsidP="007C1857">
          <w:pPr>
            <w:jc w:val="center"/>
          </w:pPr>
        </w:p>
      </w:tc>
    </w:tr>
  </w:tbl>
  <w:p w14:paraId="36C4A2D3" w14:textId="77777777" w:rsidR="00A85566" w:rsidRDefault="00A8556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A4496"/>
    <w:multiLevelType w:val="hybridMultilevel"/>
    <w:tmpl w:val="93C0D7DE"/>
    <w:lvl w:ilvl="0" w:tplc="46F6DBD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7814223"/>
    <w:multiLevelType w:val="hybridMultilevel"/>
    <w:tmpl w:val="4A02BC6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53623F0"/>
    <w:multiLevelType w:val="hybridMultilevel"/>
    <w:tmpl w:val="6CA67940"/>
    <w:lvl w:ilvl="0" w:tplc="2480AED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3FA7EF7"/>
    <w:multiLevelType w:val="hybridMultilevel"/>
    <w:tmpl w:val="2B6E92D2"/>
    <w:lvl w:ilvl="0" w:tplc="2232279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8AF"/>
    <w:rsid w:val="0003216A"/>
    <w:rsid w:val="00034B22"/>
    <w:rsid w:val="00055EAF"/>
    <w:rsid w:val="00067C3E"/>
    <w:rsid w:val="00080C77"/>
    <w:rsid w:val="00080D85"/>
    <w:rsid w:val="000865E1"/>
    <w:rsid w:val="000961EA"/>
    <w:rsid w:val="000A5DDB"/>
    <w:rsid w:val="000F0CE3"/>
    <w:rsid w:val="000F2909"/>
    <w:rsid w:val="0010326A"/>
    <w:rsid w:val="00105B0D"/>
    <w:rsid w:val="001138AF"/>
    <w:rsid w:val="00125B3A"/>
    <w:rsid w:val="0013767B"/>
    <w:rsid w:val="00140907"/>
    <w:rsid w:val="001441B9"/>
    <w:rsid w:val="00145437"/>
    <w:rsid w:val="00170E2E"/>
    <w:rsid w:val="00171D14"/>
    <w:rsid w:val="0017459B"/>
    <w:rsid w:val="00182BEB"/>
    <w:rsid w:val="001B744E"/>
    <w:rsid w:val="001D35D7"/>
    <w:rsid w:val="002116E6"/>
    <w:rsid w:val="00237418"/>
    <w:rsid w:val="00242BEC"/>
    <w:rsid w:val="00252BBC"/>
    <w:rsid w:val="00276EC2"/>
    <w:rsid w:val="0027787D"/>
    <w:rsid w:val="002D1F20"/>
    <w:rsid w:val="002F5C26"/>
    <w:rsid w:val="0031727C"/>
    <w:rsid w:val="003556F1"/>
    <w:rsid w:val="0035787E"/>
    <w:rsid w:val="00362693"/>
    <w:rsid w:val="00377448"/>
    <w:rsid w:val="003922E9"/>
    <w:rsid w:val="003B011D"/>
    <w:rsid w:val="003F68FC"/>
    <w:rsid w:val="00402B2A"/>
    <w:rsid w:val="00414F16"/>
    <w:rsid w:val="00416532"/>
    <w:rsid w:val="004241A6"/>
    <w:rsid w:val="00427AA6"/>
    <w:rsid w:val="00464514"/>
    <w:rsid w:val="004B5014"/>
    <w:rsid w:val="004C5397"/>
    <w:rsid w:val="004D3838"/>
    <w:rsid w:val="004E2D23"/>
    <w:rsid w:val="00512C4E"/>
    <w:rsid w:val="005216AD"/>
    <w:rsid w:val="00526DA4"/>
    <w:rsid w:val="00543339"/>
    <w:rsid w:val="005435B9"/>
    <w:rsid w:val="00551C8C"/>
    <w:rsid w:val="00582D04"/>
    <w:rsid w:val="00595FEE"/>
    <w:rsid w:val="005A1159"/>
    <w:rsid w:val="005A1BAC"/>
    <w:rsid w:val="005B0107"/>
    <w:rsid w:val="005C316F"/>
    <w:rsid w:val="005F1C93"/>
    <w:rsid w:val="005F2F84"/>
    <w:rsid w:val="00603615"/>
    <w:rsid w:val="0061014D"/>
    <w:rsid w:val="006236C7"/>
    <w:rsid w:val="00625A6F"/>
    <w:rsid w:val="00637AA6"/>
    <w:rsid w:val="00655391"/>
    <w:rsid w:val="006618D7"/>
    <w:rsid w:val="0066207D"/>
    <w:rsid w:val="006637B8"/>
    <w:rsid w:val="006829BB"/>
    <w:rsid w:val="00686A94"/>
    <w:rsid w:val="00694DF5"/>
    <w:rsid w:val="006A3096"/>
    <w:rsid w:val="006A5FD6"/>
    <w:rsid w:val="006C2E5C"/>
    <w:rsid w:val="006D4B08"/>
    <w:rsid w:val="006E2732"/>
    <w:rsid w:val="006E4FFA"/>
    <w:rsid w:val="006F13E9"/>
    <w:rsid w:val="00705747"/>
    <w:rsid w:val="00722D01"/>
    <w:rsid w:val="00723D79"/>
    <w:rsid w:val="00730C01"/>
    <w:rsid w:val="00745519"/>
    <w:rsid w:val="00762738"/>
    <w:rsid w:val="0077192E"/>
    <w:rsid w:val="007C047C"/>
    <w:rsid w:val="007C1857"/>
    <w:rsid w:val="007D3378"/>
    <w:rsid w:val="007F4C50"/>
    <w:rsid w:val="007F7947"/>
    <w:rsid w:val="00825AD6"/>
    <w:rsid w:val="00840497"/>
    <w:rsid w:val="0084474F"/>
    <w:rsid w:val="00852DE8"/>
    <w:rsid w:val="0087091B"/>
    <w:rsid w:val="0087101A"/>
    <w:rsid w:val="00873598"/>
    <w:rsid w:val="00873978"/>
    <w:rsid w:val="0088255E"/>
    <w:rsid w:val="00882FF4"/>
    <w:rsid w:val="008863A2"/>
    <w:rsid w:val="00890481"/>
    <w:rsid w:val="008929FA"/>
    <w:rsid w:val="00896FB6"/>
    <w:rsid w:val="008A287E"/>
    <w:rsid w:val="008C1C34"/>
    <w:rsid w:val="008C5320"/>
    <w:rsid w:val="008D2329"/>
    <w:rsid w:val="008E0C92"/>
    <w:rsid w:val="008F2B6E"/>
    <w:rsid w:val="008F52CA"/>
    <w:rsid w:val="009001C4"/>
    <w:rsid w:val="00923502"/>
    <w:rsid w:val="00933FE0"/>
    <w:rsid w:val="00943B6A"/>
    <w:rsid w:val="00946824"/>
    <w:rsid w:val="00953065"/>
    <w:rsid w:val="00953F17"/>
    <w:rsid w:val="00971D06"/>
    <w:rsid w:val="00973C67"/>
    <w:rsid w:val="00985674"/>
    <w:rsid w:val="009C67C8"/>
    <w:rsid w:val="009C6C89"/>
    <w:rsid w:val="009F67F3"/>
    <w:rsid w:val="00A41161"/>
    <w:rsid w:val="00A71D6E"/>
    <w:rsid w:val="00A75284"/>
    <w:rsid w:val="00A82BF9"/>
    <w:rsid w:val="00A8395C"/>
    <w:rsid w:val="00A85566"/>
    <w:rsid w:val="00AA35BF"/>
    <w:rsid w:val="00AB64E0"/>
    <w:rsid w:val="00AC1DD2"/>
    <w:rsid w:val="00AC5799"/>
    <w:rsid w:val="00B01ECA"/>
    <w:rsid w:val="00B061FD"/>
    <w:rsid w:val="00B14937"/>
    <w:rsid w:val="00B1498E"/>
    <w:rsid w:val="00B53764"/>
    <w:rsid w:val="00B66FF4"/>
    <w:rsid w:val="00B75C2C"/>
    <w:rsid w:val="00B85551"/>
    <w:rsid w:val="00BB001B"/>
    <w:rsid w:val="00BB09A6"/>
    <w:rsid w:val="00BB0DF4"/>
    <w:rsid w:val="00BC2AFF"/>
    <w:rsid w:val="00C05691"/>
    <w:rsid w:val="00C10C8A"/>
    <w:rsid w:val="00C2612D"/>
    <w:rsid w:val="00C37AA3"/>
    <w:rsid w:val="00C66295"/>
    <w:rsid w:val="00CA35C7"/>
    <w:rsid w:val="00CA5110"/>
    <w:rsid w:val="00CB11E8"/>
    <w:rsid w:val="00CC1592"/>
    <w:rsid w:val="00CE2090"/>
    <w:rsid w:val="00CF78D3"/>
    <w:rsid w:val="00D31CCE"/>
    <w:rsid w:val="00D3262E"/>
    <w:rsid w:val="00D403AB"/>
    <w:rsid w:val="00D506C4"/>
    <w:rsid w:val="00D56F19"/>
    <w:rsid w:val="00D70991"/>
    <w:rsid w:val="00DA0BB1"/>
    <w:rsid w:val="00DC4BB4"/>
    <w:rsid w:val="00DD772D"/>
    <w:rsid w:val="00DE5075"/>
    <w:rsid w:val="00E01299"/>
    <w:rsid w:val="00E91F61"/>
    <w:rsid w:val="00E97B27"/>
    <w:rsid w:val="00EE3DD4"/>
    <w:rsid w:val="00EF01DB"/>
    <w:rsid w:val="00EF2964"/>
    <w:rsid w:val="00EF6369"/>
    <w:rsid w:val="00F2242E"/>
    <w:rsid w:val="00F328F4"/>
    <w:rsid w:val="00F4104E"/>
    <w:rsid w:val="00FA6B53"/>
    <w:rsid w:val="00FB149C"/>
    <w:rsid w:val="00FC1B0F"/>
    <w:rsid w:val="00FC347C"/>
    <w:rsid w:val="00FE13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6C4A28A"/>
  <w15:docId w15:val="{817944E7-F2F8-4266-BFB0-CE692CE56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Pr>
      <w:sz w:val="24"/>
      <w:lang w:eastAsia="en-US"/>
    </w:rPr>
  </w:style>
  <w:style w:type="paragraph" w:styleId="Antrat2">
    <w:name w:val="heading 2"/>
    <w:basedOn w:val="prastasis"/>
    <w:next w:val="prastasis"/>
    <w:qFormat/>
    <w:rsid w:val="00D3262E"/>
    <w:pPr>
      <w:keepNext/>
      <w:spacing w:before="240" w:after="60"/>
      <w:outlineLvl w:val="1"/>
    </w:pPr>
    <w:rPr>
      <w:rFonts w:ascii="Arial" w:hAnsi="Arial" w:cs="Arial"/>
      <w:b/>
      <w:bCs/>
      <w:i/>
      <w:iCs/>
      <w:sz w:val="28"/>
      <w:szCs w:val="28"/>
    </w:rPr>
  </w:style>
  <w:style w:type="paragraph" w:styleId="Antrat3">
    <w:name w:val="heading 3"/>
    <w:basedOn w:val="prastasis"/>
    <w:next w:val="prastasis"/>
    <w:qFormat/>
    <w:pPr>
      <w:keepNext/>
      <w:jc w:val="center"/>
      <w:outlineLvl w:val="2"/>
    </w:pPr>
    <w:rPr>
      <w:sz w:val="17"/>
      <w:szCs w:val="24"/>
      <w:u w:val="single"/>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character" w:styleId="Puslapionumeris">
    <w:name w:val="page number"/>
    <w:basedOn w:val="Numatytasispastraiposriftas"/>
  </w:style>
  <w:style w:type="paragraph" w:styleId="Pagrindinistekstas">
    <w:name w:val="Body Text"/>
    <w:basedOn w:val="prastasis"/>
    <w:pPr>
      <w:jc w:val="both"/>
    </w:pPr>
  </w:style>
  <w:style w:type="paragraph" w:styleId="Debesliotekstas">
    <w:name w:val="Balloon Text"/>
    <w:basedOn w:val="prastasis"/>
    <w:semiHidden/>
    <w:rsid w:val="006F13E9"/>
    <w:rPr>
      <w:rFonts w:ascii="Tahoma" w:hAnsi="Tahoma" w:cs="Tahoma"/>
      <w:sz w:val="16"/>
      <w:szCs w:val="16"/>
    </w:rPr>
  </w:style>
  <w:style w:type="paragraph" w:customStyle="1" w:styleId="Char">
    <w:name w:val="Char"/>
    <w:basedOn w:val="prastasis"/>
    <w:pPr>
      <w:spacing w:after="160" w:line="240" w:lineRule="exact"/>
    </w:pPr>
    <w:rPr>
      <w:rFonts w:ascii="Tahoma" w:hAnsi="Tahoma"/>
      <w:sz w:val="20"/>
      <w:lang w:val="en-US"/>
    </w:rPr>
  </w:style>
  <w:style w:type="paragraph" w:styleId="Porat">
    <w:name w:val="footer"/>
    <w:basedOn w:val="prastasis"/>
    <w:pPr>
      <w:tabs>
        <w:tab w:val="center" w:pos="4986"/>
        <w:tab w:val="right" w:pos="9972"/>
      </w:tabs>
    </w:pPr>
  </w:style>
  <w:style w:type="character" w:styleId="Hipersaitas">
    <w:name w:val="Hyperlink"/>
    <w:rPr>
      <w:color w:val="auto"/>
      <w:u w:val="none"/>
    </w:rPr>
  </w:style>
  <w:style w:type="paragraph" w:customStyle="1" w:styleId="CharCharCharChar1DiagramaCharDiagramaCharDiagrama">
    <w:name w:val="Char Char Char Char1 Diagrama Char Diagrama Char Diagrama"/>
    <w:basedOn w:val="prastasis"/>
    <w:pPr>
      <w:spacing w:after="160" w:line="240" w:lineRule="exact"/>
    </w:pPr>
    <w:rPr>
      <w:rFonts w:ascii="Tahoma" w:hAnsi="Tahoma"/>
      <w:sz w:val="20"/>
      <w:lang w:val="en-US"/>
    </w:rPr>
  </w:style>
  <w:style w:type="paragraph" w:styleId="Pagrindiniotekstotrauka2">
    <w:name w:val="Body Text Indent 2"/>
    <w:basedOn w:val="prastasis"/>
    <w:rsid w:val="005B0107"/>
    <w:pPr>
      <w:spacing w:after="120" w:line="480" w:lineRule="auto"/>
      <w:ind w:left="283"/>
    </w:pPr>
  </w:style>
  <w:style w:type="paragraph" w:styleId="Sraopastraipa">
    <w:name w:val="List Paragraph"/>
    <w:basedOn w:val="prastasis"/>
    <w:uiPriority w:val="34"/>
    <w:qFormat/>
    <w:rsid w:val="00EF2964"/>
    <w:pPr>
      <w:ind w:left="720"/>
    </w:pPr>
    <w:rPr>
      <w:rFonts w:ascii="Calibri" w:eastAsia="Calibri" w:hAnsi="Calibri"/>
      <w:sz w:val="22"/>
      <w:szCs w:val="22"/>
    </w:rPr>
  </w:style>
  <w:style w:type="character" w:customStyle="1" w:styleId="tableentry">
    <w:name w:val="tableentry"/>
    <w:basedOn w:val="Numatytasispastraiposriftas"/>
    <w:rsid w:val="005216AD"/>
    <w:rPr>
      <w:rFonts w:ascii="Helvetica" w:hAnsi="Helvetica" w:cs="Helvetica" w:hint="default"/>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798456">
      <w:bodyDiv w:val="1"/>
      <w:marLeft w:val="0"/>
      <w:marRight w:val="0"/>
      <w:marTop w:val="0"/>
      <w:marBottom w:val="0"/>
      <w:divBdr>
        <w:top w:val="none" w:sz="0" w:space="0" w:color="auto"/>
        <w:left w:val="none" w:sz="0" w:space="0" w:color="auto"/>
        <w:bottom w:val="none" w:sz="0" w:space="0" w:color="auto"/>
        <w:right w:val="none" w:sz="0" w:space="0" w:color="auto"/>
      </w:divBdr>
    </w:div>
    <w:div w:id="1035890553">
      <w:bodyDiv w:val="1"/>
      <w:marLeft w:val="0"/>
      <w:marRight w:val="0"/>
      <w:marTop w:val="0"/>
      <w:marBottom w:val="0"/>
      <w:divBdr>
        <w:top w:val="none" w:sz="0" w:space="0" w:color="auto"/>
        <w:left w:val="none" w:sz="0" w:space="0" w:color="auto"/>
        <w:bottom w:val="none" w:sz="0" w:space="0" w:color="auto"/>
        <w:right w:val="none" w:sz="0" w:space="0" w:color="auto"/>
      </w:divBdr>
    </w:div>
    <w:div w:id="1069034543">
      <w:bodyDiv w:val="1"/>
      <w:marLeft w:val="0"/>
      <w:marRight w:val="0"/>
      <w:marTop w:val="0"/>
      <w:marBottom w:val="0"/>
      <w:divBdr>
        <w:top w:val="none" w:sz="0" w:space="0" w:color="auto"/>
        <w:left w:val="none" w:sz="0" w:space="0" w:color="auto"/>
        <w:bottom w:val="none" w:sz="0" w:space="0" w:color="auto"/>
        <w:right w:val="none" w:sz="0" w:space="0" w:color="auto"/>
      </w:divBdr>
    </w:div>
    <w:div w:id="1287001593">
      <w:bodyDiv w:val="1"/>
      <w:marLeft w:val="0"/>
      <w:marRight w:val="0"/>
      <w:marTop w:val="0"/>
      <w:marBottom w:val="0"/>
      <w:divBdr>
        <w:top w:val="none" w:sz="0" w:space="0" w:color="auto"/>
        <w:left w:val="none" w:sz="0" w:space="0" w:color="auto"/>
        <w:bottom w:val="none" w:sz="0" w:space="0" w:color="auto"/>
        <w:right w:val="none" w:sz="0" w:space="0" w:color="auto"/>
      </w:divBdr>
    </w:div>
    <w:div w:id="2060352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86</Words>
  <Characters>661</Characters>
  <Application>Microsoft Office Word</Application>
  <DocSecurity>4</DocSecurity>
  <Lines>5</Lines>
  <Paragraphs>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2011-</vt:lpstr>
      <vt:lpstr>2011-</vt:lpstr>
    </vt:vector>
  </TitlesOfParts>
  <Company>NKD</Company>
  <LinksUpToDate>false</LinksUpToDate>
  <CharactersWithSpaces>746</CharactersWithSpaces>
  <SharedDoc>false</SharedDoc>
  <HLinks>
    <vt:vector size="12" baseType="variant">
      <vt:variant>
        <vt:i4>1441905</vt:i4>
      </vt:variant>
      <vt:variant>
        <vt:i4>3</vt:i4>
      </vt:variant>
      <vt:variant>
        <vt:i4>0</vt:i4>
      </vt:variant>
      <vt:variant>
        <vt:i4>5</vt:i4>
      </vt:variant>
      <vt:variant>
        <vt:lpwstr>mailto:irena.zlabiene@ntakd.lt</vt:lpwstr>
      </vt:variant>
      <vt:variant>
        <vt:lpwstr/>
      </vt:variant>
      <vt:variant>
        <vt:i4>7798811</vt:i4>
      </vt:variant>
      <vt:variant>
        <vt:i4>0</vt:i4>
      </vt:variant>
      <vt:variant>
        <vt:i4>0</vt:i4>
      </vt:variant>
      <vt:variant>
        <vt:i4>5</vt:i4>
      </vt:variant>
      <vt:variant>
        <vt:lpwstr>mailto:r.gotaute@gmail.com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dc:title>
  <dc:subject/>
  <dc:creator>NKD15TEISESSK</dc:creator>
  <cp:keywords/>
  <dc:description/>
  <cp:lastModifiedBy>Jolita Martutaitytė</cp:lastModifiedBy>
  <cp:revision>2</cp:revision>
  <cp:lastPrinted>2017-04-05T06:00:00Z</cp:lastPrinted>
  <dcterms:created xsi:type="dcterms:W3CDTF">2019-01-28T15:01:00Z</dcterms:created>
  <dcterms:modified xsi:type="dcterms:W3CDTF">2019-01-28T15:01:00Z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C_AdditionalMakersMail">
    <vt:lpwstr>rita.vaitiekunaite@ntakd.lt</vt:lpwstr>
  </property>
  <property fmtid="{D5CDD505-2E9C-101B-9397-08002B2CF9AE}" pid="3" name="DISC_Consignor">
    <vt:lpwstr> </vt:lpwstr>
  </property>
  <property fmtid="{D5CDD505-2E9C-101B-9397-08002B2CF9AE}" pid="4" name="DIScgiUrl">
    <vt:lpwstr>http://edvs.epaslaugos.lt/cs/idcplg</vt:lpwstr>
  </property>
  <property fmtid="{D5CDD505-2E9C-101B-9397-08002B2CF9AE}" pid="5" name="DISC_MainMakerMail">
    <vt:lpwstr>rita.vaitiekunaite@ntakd.lt</vt:lpwstr>
  </property>
  <property fmtid="{D5CDD505-2E9C-101B-9397-08002B2CF9AE}" pid="6" name="DISdDocName">
    <vt:lpwstr>1382121</vt:lpwstr>
  </property>
  <property fmtid="{D5CDD505-2E9C-101B-9397-08002B2CF9AE}" pid="7" name="DISTaskPaneUrl">
    <vt:lpwstr>http://edvs.epaslaugos.lt/cs/idcplg?ClientControlled=DocMan&amp;coreContentOnly=1&amp;WebdavRequest=1&amp;IdcService=DOC_INFO&amp;dID=414261</vt:lpwstr>
  </property>
  <property fmtid="{D5CDD505-2E9C-101B-9397-08002B2CF9AE}" pid="8" name="DISC_Title">
    <vt:lpwstr>DĖL LIETUVOS RESPUBLIKOS VYRIAUSYBĖS 2001 M. SAUSIO 22 D. NUTARIMO NR. 67 „DĖL ALKOHOLIO PRODUKTŲ GAMYBOS LICENCIJAVIMO TAISYKLIŲ PATVIRTINIMO“ PAKEITIMO PROJEKTO DERINIMO (19-403)</vt:lpwstr>
  </property>
  <property fmtid="{D5CDD505-2E9C-101B-9397-08002B2CF9AE}" pid="9" name="DISC_AdditionalMakers">
    <vt:lpwstr>Rita Vaitiekūnaitė</vt:lpwstr>
  </property>
  <property fmtid="{D5CDD505-2E9C-101B-9397-08002B2CF9AE}" pid="10" name="DISC_OrgAuthor">
    <vt:lpwstr>Narkotikų, tabako ir alkoholio kontrolės departamentas</vt:lpwstr>
  </property>
  <property fmtid="{D5CDD505-2E9C-101B-9397-08002B2CF9AE}" pid="11" name="DISC_AdditionalTutors">
    <vt:lpwstr> </vt:lpwstr>
  </property>
  <property fmtid="{D5CDD505-2E9C-101B-9397-08002B2CF9AE}" pid="12" name="DISC_SignersGroup">
    <vt:lpwstr>Inga Juozapavičienė</vt:lpwstr>
  </property>
  <property fmtid="{D5CDD505-2E9C-101B-9397-08002B2CF9AE}" pid="13" name="DISC_OrgApprovers">
    <vt:lpwstr> </vt:lpwstr>
  </property>
  <property fmtid="{D5CDD505-2E9C-101B-9397-08002B2CF9AE}" pid="14" name="DISC_Signer">
    <vt:lpwstr> </vt:lpwstr>
  </property>
  <property fmtid="{D5CDD505-2E9C-101B-9397-08002B2CF9AE}" pid="15" name="DISC_AdditionalApproversMail">
    <vt:lpwstr>violeta.verseckiene@ntakd.lt, grazina.belian@ntakd.lt</vt:lpwstr>
  </property>
  <property fmtid="{D5CDD505-2E9C-101B-9397-08002B2CF9AE}" pid="16" name="DISidcName">
    <vt:lpwstr>edvsast1viisplocal16200</vt:lpwstr>
  </property>
  <property fmtid="{D5CDD505-2E9C-101B-9397-08002B2CF9AE}" pid="17" name="DISProperties">
    <vt:lpwstr>DISC_AdditionalMakersMail,DISC_Consignor,DIScgiUrl,DISC_MainMakerMail,DISdDocName,DISTaskPaneUrl,DISC_Title,DISC_AdditionalMakers,DISC_OrgAuthor,DISC_AdditionalTutors,DISC_SignersGroup,DISC_OrgApprovers,DISC_Signer,DISC_AdditionalApproversMail,DISidcName,</vt:lpwstr>
  </property>
  <property fmtid="{D5CDD505-2E9C-101B-9397-08002B2CF9AE}" pid="18" name="DISdUser">
    <vt:lpwstr>inga_j</vt:lpwstr>
  </property>
  <property fmtid="{D5CDD505-2E9C-101B-9397-08002B2CF9AE}" pid="19" name="DISC_AdditionalApprovers">
    <vt:lpwstr>Violeta Verseckienė, Gražina Belian</vt:lpwstr>
  </property>
  <property fmtid="{D5CDD505-2E9C-101B-9397-08002B2CF9AE}" pid="20" name="DISdID">
    <vt:lpwstr>414261</vt:lpwstr>
  </property>
  <property fmtid="{D5CDD505-2E9C-101B-9397-08002B2CF9AE}" pid="21" name="DISC_MainMaker">
    <vt:lpwstr>Rita Vaitiekūnaitė</vt:lpwstr>
  </property>
  <property fmtid="{D5CDD505-2E9C-101B-9397-08002B2CF9AE}" pid="22" name="DISC_TutorPhone">
    <vt:lpwstr> </vt:lpwstr>
  </property>
  <property fmtid="{D5CDD505-2E9C-101B-9397-08002B2CF9AE}" pid="23" name="DISC_AdditionalTutorsMail">
    <vt:lpwstr> </vt:lpwstr>
  </property>
  <property fmtid="{D5CDD505-2E9C-101B-9397-08002B2CF9AE}" pid="24" name="DISC_AdditionalTutorsPhone">
    <vt:lpwstr> </vt:lpwstr>
  </property>
  <property fmtid="{D5CDD505-2E9C-101B-9397-08002B2CF9AE}" pid="25" name="DISC_Tutor">
    <vt:lpwstr> </vt:lpwstr>
  </property>
  <property fmtid="{D5CDD505-2E9C-101B-9397-08002B2CF9AE}" pid="26" name="DISC_TutorMail">
    <vt:lpwstr> </vt:lpwstr>
  </property>
  <property fmtid="{D5CDD505-2E9C-101B-9397-08002B2CF9AE}" pid="27" name="DISC_Consignee">
    <vt:lpwstr>Žemės ūkio ministerija</vt:lpwstr>
  </property>
</Properties>
</file>