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162" w:rsidRDefault="00B44162" w:rsidP="00B44162">
      <w:pPr>
        <w:pStyle w:val="BodyText"/>
      </w:pPr>
      <w:bookmarkStart w:id="0" w:name="_GoBack"/>
      <w:bookmarkEnd w:id="0"/>
      <w:r>
        <w:t xml:space="preserve">reglamentO (ES) 649/2012 IR </w:t>
      </w:r>
      <w:proofErr w:type="gramStart"/>
      <w:r>
        <w:t>LIETUVOS RESPUBLIKOS VYRIAUSYBĖS</w:t>
      </w:r>
      <w:proofErr w:type="gramEnd"/>
      <w:r>
        <w:t xml:space="preserve"> nutarimo „dėl 2012 m. liepos 4 d. europos parlamento ir tarybos reglamento (es) nr. 649/2012 dėl pavojingų cheminių medžiagų eksporto ir importo</w:t>
      </w:r>
      <w:r w:rsidR="00B31080">
        <w:t xml:space="preserve"> IR</w:t>
      </w:r>
      <w:r w:rsidR="00282209">
        <w:t xml:space="preserve"> 1998 m. rugsėjo 10 d. roterdamo konvencijos dėl sutikimo, apie kurį pranešama iš anksto, procedūros, taikomos tam tikroms pavojingoms cheminėms medžiagoms ir pesticidam</w:t>
      </w:r>
      <w:r w:rsidR="001261C4">
        <w:t>s tarptautinėje prekyboje</w:t>
      </w:r>
      <w:r w:rsidR="003613A5">
        <w:t>,</w:t>
      </w:r>
      <w:r>
        <w:t xml:space="preserve"> įgyvendinimo“ PROJEKTO</w:t>
      </w:r>
    </w:p>
    <w:p w:rsidR="00B44162" w:rsidRDefault="00B44162" w:rsidP="00B44162">
      <w:pPr>
        <w:pStyle w:val="BodyText"/>
      </w:pPr>
      <w:r>
        <w:t>ATITIKTIES LENTELĖ</w:t>
      </w:r>
    </w:p>
    <w:p w:rsidR="00B44162" w:rsidRPr="009618F3" w:rsidRDefault="00B44162" w:rsidP="00A77D74">
      <w:pPr>
        <w:pStyle w:val="BodyText"/>
      </w:pPr>
    </w:p>
    <w:p w:rsidR="00476A7A" w:rsidRPr="00C75F5B" w:rsidRDefault="00476A7A">
      <w:pPr>
        <w:rPr>
          <w:rFonts w:ascii="Times New Roman" w:hAnsi="Times New Roman"/>
          <w:sz w:val="24"/>
          <w:szCs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6946"/>
        <w:gridCol w:w="1984"/>
      </w:tblGrid>
      <w:tr w:rsidR="00A77D74" w:rsidRPr="00981F89" w:rsidTr="002A1E6D">
        <w:tc>
          <w:tcPr>
            <w:tcW w:w="5812" w:type="dxa"/>
            <w:shd w:val="clear" w:color="auto" w:fill="auto"/>
          </w:tcPr>
          <w:p w:rsidR="00C1669F" w:rsidRPr="0060328D" w:rsidRDefault="00C1669F" w:rsidP="005018B4">
            <w:pPr>
              <w:spacing w:after="0" w:line="240" w:lineRule="auto"/>
              <w:jc w:val="both"/>
              <w:rPr>
                <w:rFonts w:ascii="Times New Roman" w:hAnsi="Times New Roman"/>
                <w:b/>
                <w:color w:val="000000"/>
              </w:rPr>
            </w:pPr>
            <w:r w:rsidRPr="008A2288">
              <w:rPr>
                <w:rFonts w:ascii="Times New Roman" w:hAnsi="Times New Roman"/>
                <w:b/>
              </w:rPr>
              <w:t xml:space="preserve">2012 m. liepos 4 d. Europos </w:t>
            </w:r>
            <w:r>
              <w:rPr>
                <w:rFonts w:ascii="Times New Roman" w:hAnsi="Times New Roman"/>
                <w:b/>
              </w:rPr>
              <w:t>Parlamento ir Tarybos reglamentas</w:t>
            </w:r>
            <w:r w:rsidRPr="008A2288">
              <w:rPr>
                <w:rFonts w:ascii="Times New Roman" w:hAnsi="Times New Roman"/>
                <w:b/>
              </w:rPr>
              <w:t xml:space="preserve"> (ES) Nr. 649/2012 dėl pavojingų cheminių medžiagų eksporto i</w:t>
            </w:r>
            <w:r>
              <w:rPr>
                <w:rFonts w:ascii="Times New Roman" w:hAnsi="Times New Roman"/>
                <w:b/>
              </w:rPr>
              <w:t>r importo</w:t>
            </w:r>
          </w:p>
        </w:tc>
        <w:tc>
          <w:tcPr>
            <w:tcW w:w="6946" w:type="dxa"/>
            <w:shd w:val="clear" w:color="auto" w:fill="auto"/>
          </w:tcPr>
          <w:p w:rsidR="00C11D4F" w:rsidRDefault="00C1669F" w:rsidP="005018B4">
            <w:pPr>
              <w:spacing w:after="0" w:line="240" w:lineRule="auto"/>
              <w:jc w:val="both"/>
              <w:rPr>
                <w:rFonts w:ascii="Times New Roman" w:hAnsi="Times New Roman"/>
                <w:b/>
                <w:caps/>
              </w:rPr>
            </w:pPr>
            <w:r>
              <w:rPr>
                <w:rFonts w:ascii="Times New Roman" w:hAnsi="Times New Roman"/>
                <w:b/>
              </w:rPr>
              <w:t xml:space="preserve">Lietuvos Respublikos Vyriausybės nutarimo </w:t>
            </w:r>
            <w:r w:rsidRPr="006A3234">
              <w:rPr>
                <w:rFonts w:ascii="Times New Roman" w:hAnsi="Times New Roman"/>
                <w:b/>
              </w:rPr>
              <w:t>„</w:t>
            </w:r>
            <w:r w:rsidRPr="006A3234">
              <w:rPr>
                <w:rFonts w:ascii="Times New Roman" w:hAnsi="Times New Roman"/>
                <w:b/>
                <w:lang w:eastAsia="lt-LT"/>
              </w:rPr>
              <w:t>Dėl</w:t>
            </w:r>
            <w:r w:rsidR="00E11D4E">
              <w:rPr>
                <w:rFonts w:ascii="Times New Roman" w:hAnsi="Times New Roman"/>
                <w:b/>
              </w:rPr>
              <w:t xml:space="preserve"> </w:t>
            </w:r>
            <w:r>
              <w:rPr>
                <w:rFonts w:ascii="Times New Roman" w:hAnsi="Times New Roman"/>
                <w:b/>
              </w:rPr>
              <w:t xml:space="preserve">2012 m. liepos 4 d. Europos Parlamento ir Tarybos reglamento (ES) Nr. 649/2012 dėl pavojingų cheminių medžiagų </w:t>
            </w:r>
            <w:r w:rsidR="00C86465">
              <w:rPr>
                <w:rFonts w:ascii="Times New Roman" w:hAnsi="Times New Roman"/>
                <w:b/>
              </w:rPr>
              <w:t>eksporto ir importo</w:t>
            </w:r>
            <w:r w:rsidR="00B31080">
              <w:rPr>
                <w:rFonts w:ascii="Times New Roman" w:hAnsi="Times New Roman"/>
                <w:b/>
              </w:rPr>
              <w:t xml:space="preserve"> ir</w:t>
            </w:r>
            <w:r w:rsidR="00282209">
              <w:rPr>
                <w:rFonts w:ascii="Times New Roman" w:hAnsi="Times New Roman"/>
                <w:b/>
              </w:rPr>
              <w:t xml:space="preserve"> 1998 m. rugsėjo 10 d. Roterdamo konvencijos dėl sutikimo, apie kurį pranešama iš anksto, procedūros, taikomos tam tikroms pavojingoms cheminėms medžiagoms ir pestic</w:t>
            </w:r>
            <w:r w:rsidR="00E11D4E">
              <w:rPr>
                <w:rFonts w:ascii="Times New Roman" w:hAnsi="Times New Roman"/>
                <w:b/>
              </w:rPr>
              <w:t>idams tarptautinėje prekyboje</w:t>
            </w:r>
            <w:r w:rsidR="00DD0B4B">
              <w:rPr>
                <w:rFonts w:ascii="Times New Roman" w:hAnsi="Times New Roman"/>
                <w:b/>
              </w:rPr>
              <w:t>,</w:t>
            </w:r>
            <w:r w:rsidR="00C86465">
              <w:rPr>
                <w:rFonts w:ascii="Times New Roman" w:hAnsi="Times New Roman"/>
                <w:b/>
              </w:rPr>
              <w:t xml:space="preserve"> įgyvendinimo</w:t>
            </w:r>
            <w:r>
              <w:rPr>
                <w:rFonts w:ascii="Times New Roman" w:hAnsi="Times New Roman"/>
                <w:b/>
              </w:rPr>
              <w:t>“</w:t>
            </w:r>
            <w:r w:rsidRPr="00AE25F4">
              <w:rPr>
                <w:rFonts w:ascii="Times New Roman" w:hAnsi="Times New Roman"/>
              </w:rPr>
              <w:t xml:space="preserve"> </w:t>
            </w:r>
            <w:r w:rsidRPr="00AE25F4">
              <w:rPr>
                <w:rFonts w:ascii="Times New Roman" w:hAnsi="Times New Roman"/>
                <w:b/>
                <w:bCs/>
              </w:rPr>
              <w:t xml:space="preserve">projektas </w:t>
            </w:r>
            <w:r w:rsidRPr="00AE25F4">
              <w:rPr>
                <w:rFonts w:ascii="Times New Roman" w:hAnsi="Times New Roman"/>
                <w:b/>
                <w:caps/>
              </w:rPr>
              <w:t>(</w:t>
            </w:r>
            <w:r>
              <w:rPr>
                <w:rFonts w:ascii="Times New Roman" w:hAnsi="Times New Roman"/>
                <w:b/>
              </w:rPr>
              <w:t>toliau – </w:t>
            </w:r>
            <w:r w:rsidR="00393063">
              <w:rPr>
                <w:rFonts w:ascii="Times New Roman" w:hAnsi="Times New Roman"/>
                <w:b/>
              </w:rPr>
              <w:t>Vyriausybės nutarimo p</w:t>
            </w:r>
            <w:r w:rsidRPr="00BF2C67">
              <w:rPr>
                <w:rFonts w:ascii="Times New Roman" w:hAnsi="Times New Roman"/>
                <w:b/>
              </w:rPr>
              <w:t>rojektas</w:t>
            </w:r>
            <w:r w:rsidRPr="00BF2C67">
              <w:rPr>
                <w:rFonts w:ascii="Times New Roman" w:hAnsi="Times New Roman"/>
                <w:b/>
                <w:caps/>
              </w:rPr>
              <w:t>).</w:t>
            </w:r>
          </w:p>
          <w:p w:rsidR="002A1E6D" w:rsidRPr="007922EB" w:rsidRDefault="002A1E6D" w:rsidP="005018B4">
            <w:pPr>
              <w:spacing w:after="0" w:line="240" w:lineRule="auto"/>
              <w:jc w:val="both"/>
              <w:rPr>
                <w:rFonts w:ascii="Times New Roman" w:hAnsi="Times New Roman"/>
                <w:b/>
                <w:caps/>
              </w:rPr>
            </w:pPr>
          </w:p>
        </w:tc>
        <w:tc>
          <w:tcPr>
            <w:tcW w:w="1984" w:type="dxa"/>
            <w:shd w:val="clear" w:color="auto" w:fill="auto"/>
          </w:tcPr>
          <w:p w:rsidR="00A77D74" w:rsidRPr="00AE25F4" w:rsidRDefault="00A77D74" w:rsidP="005018B4">
            <w:pPr>
              <w:spacing w:after="0" w:line="240" w:lineRule="auto"/>
              <w:jc w:val="both"/>
              <w:rPr>
                <w:rFonts w:ascii="Times New Roman" w:hAnsi="Times New Roman"/>
                <w:b/>
              </w:rPr>
            </w:pPr>
            <w:r w:rsidRPr="00AE25F4">
              <w:rPr>
                <w:rFonts w:ascii="Times New Roman" w:hAnsi="Times New Roman"/>
                <w:b/>
              </w:rPr>
              <w:t>ES teisės akto straipsnių perkėlimo ir (ar) įgyvendinimo lygis</w:t>
            </w:r>
          </w:p>
        </w:tc>
      </w:tr>
      <w:tr w:rsidR="00433CA4" w:rsidRPr="00981F89" w:rsidTr="002A1E6D">
        <w:trPr>
          <w:trHeight w:val="3438"/>
        </w:trPr>
        <w:tc>
          <w:tcPr>
            <w:tcW w:w="5812" w:type="dxa"/>
            <w:shd w:val="clear" w:color="auto" w:fill="auto"/>
          </w:tcPr>
          <w:p w:rsidR="00435347" w:rsidRDefault="00435347" w:rsidP="005018B4">
            <w:pPr>
              <w:pStyle w:val="CM4"/>
              <w:jc w:val="both"/>
              <w:rPr>
                <w:b/>
                <w:iCs/>
                <w:color w:val="000000"/>
                <w:sz w:val="22"/>
                <w:szCs w:val="22"/>
              </w:rPr>
            </w:pPr>
            <w:r>
              <w:rPr>
                <w:b/>
                <w:iCs/>
                <w:color w:val="000000"/>
                <w:sz w:val="22"/>
                <w:szCs w:val="22"/>
              </w:rPr>
              <w:t>4 straipsnis</w:t>
            </w:r>
          </w:p>
          <w:p w:rsidR="00433CA4" w:rsidRPr="00B81E2F" w:rsidRDefault="00433CA4" w:rsidP="005018B4">
            <w:pPr>
              <w:pStyle w:val="CM4"/>
              <w:jc w:val="both"/>
              <w:rPr>
                <w:b/>
                <w:color w:val="000000"/>
                <w:sz w:val="22"/>
                <w:szCs w:val="22"/>
              </w:rPr>
            </w:pPr>
            <w:r w:rsidRPr="00B81E2F">
              <w:rPr>
                <w:b/>
                <w:iCs/>
                <w:color w:val="000000"/>
                <w:sz w:val="22"/>
                <w:szCs w:val="22"/>
              </w:rPr>
              <w:t xml:space="preserve">4 straipsnis. </w:t>
            </w:r>
            <w:r w:rsidRPr="00B81E2F">
              <w:rPr>
                <w:b/>
                <w:bCs/>
                <w:color w:val="000000"/>
                <w:sz w:val="22"/>
                <w:szCs w:val="22"/>
              </w:rPr>
              <w:t>Paskirtosios valstybių narių nacionalinės valdžios institucijos</w:t>
            </w:r>
          </w:p>
          <w:p w:rsidR="00433CA4" w:rsidRPr="00B81E2F" w:rsidRDefault="00433CA4" w:rsidP="005018B4">
            <w:pPr>
              <w:pStyle w:val="CM4"/>
              <w:jc w:val="both"/>
              <w:rPr>
                <w:color w:val="000000"/>
                <w:sz w:val="22"/>
                <w:szCs w:val="22"/>
              </w:rPr>
            </w:pPr>
            <w:r w:rsidRPr="00B81E2F">
              <w:rPr>
                <w:color w:val="000000"/>
                <w:sz w:val="22"/>
                <w:szCs w:val="22"/>
              </w:rPr>
              <w:t xml:space="preserve">Kiekviena valstybė narė paskiria valdžios instituciją arba institucijas (toliau – paskirtoji nacionalinė valdžios institucija arba paskirtosios nacionalinės valdžios institucijos), skirtas vykdyti šiame reglamente numatytas administravimo funkcijas, jei jos dar nebuvo paskirtos iki šio reglamento įsigaliojimo. </w:t>
            </w:r>
          </w:p>
          <w:p w:rsidR="00433CA4" w:rsidRPr="00435347" w:rsidRDefault="00433CA4" w:rsidP="005018B4">
            <w:pPr>
              <w:spacing w:after="0" w:line="240" w:lineRule="auto"/>
              <w:jc w:val="both"/>
              <w:rPr>
                <w:rFonts w:ascii="Times New Roman" w:hAnsi="Times New Roman"/>
                <w:color w:val="000000"/>
              </w:rPr>
            </w:pPr>
            <w:r w:rsidRPr="00B81E2F">
              <w:rPr>
                <w:rFonts w:ascii="Times New Roman" w:hAnsi="Times New Roman"/>
                <w:color w:val="000000"/>
              </w:rPr>
              <w:t>Apie tokį paskyrimą valstybė narė praneša Komisijai ne vėliau kaip 2012 m. lapkričio 17 d., jeigu tokia informacija dar nebuvo suteikta iki šio reglamento įsigaliojimo, ir informuoja Komisiją, jei pasikeitė paskirtoji nacionalinė valdžios institucija.</w:t>
            </w:r>
          </w:p>
        </w:tc>
        <w:tc>
          <w:tcPr>
            <w:tcW w:w="6946" w:type="dxa"/>
            <w:shd w:val="clear" w:color="auto" w:fill="auto"/>
          </w:tcPr>
          <w:p w:rsidR="00433CA4" w:rsidRDefault="00393063" w:rsidP="005018B4">
            <w:pPr>
              <w:tabs>
                <w:tab w:val="left" w:pos="470"/>
              </w:tabs>
              <w:spacing w:after="0" w:line="240" w:lineRule="auto"/>
              <w:jc w:val="both"/>
              <w:rPr>
                <w:rFonts w:ascii="Times New Roman" w:eastAsia="Times New Roman" w:hAnsi="Times New Roman"/>
                <w:b/>
                <w:bCs/>
              </w:rPr>
            </w:pPr>
            <w:r>
              <w:rPr>
                <w:rFonts w:ascii="Times New Roman" w:eastAsia="Times New Roman" w:hAnsi="Times New Roman"/>
                <w:b/>
                <w:bCs/>
              </w:rPr>
              <w:t>Vyriausybės nutarimo p</w:t>
            </w:r>
            <w:r w:rsidR="00433CA4" w:rsidRPr="00B81E2F">
              <w:rPr>
                <w:rFonts w:ascii="Times New Roman" w:eastAsia="Times New Roman" w:hAnsi="Times New Roman"/>
                <w:b/>
                <w:bCs/>
              </w:rPr>
              <w:t>rojektas</w:t>
            </w:r>
          </w:p>
          <w:p w:rsidR="00433CA4" w:rsidRDefault="00DD52E5" w:rsidP="005018B4">
            <w:pPr>
              <w:tabs>
                <w:tab w:val="left" w:pos="470"/>
              </w:tabs>
              <w:spacing w:after="0" w:line="240" w:lineRule="auto"/>
              <w:jc w:val="both"/>
              <w:rPr>
                <w:rFonts w:ascii="Times New Roman" w:eastAsia="Times New Roman" w:hAnsi="Times New Roman"/>
                <w:b/>
                <w:bCs/>
              </w:rPr>
            </w:pPr>
            <w:r>
              <w:rPr>
                <w:rFonts w:ascii="Times New Roman" w:eastAsia="Times New Roman" w:hAnsi="Times New Roman"/>
                <w:b/>
                <w:bCs/>
              </w:rPr>
              <w:t>1 punkto 1.1</w:t>
            </w:r>
            <w:r w:rsidR="00433CA4">
              <w:rPr>
                <w:rFonts w:ascii="Times New Roman" w:eastAsia="Times New Roman" w:hAnsi="Times New Roman"/>
                <w:b/>
                <w:bCs/>
              </w:rPr>
              <w:t xml:space="preserve"> papunktis</w:t>
            </w:r>
          </w:p>
          <w:p w:rsidR="00433CA4" w:rsidRDefault="00435347" w:rsidP="005018B4">
            <w:pPr>
              <w:tabs>
                <w:tab w:val="left" w:pos="470"/>
              </w:tabs>
              <w:spacing w:after="0" w:line="240" w:lineRule="auto"/>
              <w:jc w:val="both"/>
              <w:rPr>
                <w:rFonts w:ascii="Times New Roman" w:eastAsia="Times New Roman" w:hAnsi="Times New Roman"/>
                <w:b/>
                <w:bCs/>
              </w:rPr>
            </w:pPr>
            <w:r>
              <w:rPr>
                <w:rFonts w:ascii="Times New Roman" w:eastAsia="Times New Roman" w:hAnsi="Times New Roman"/>
                <w:b/>
                <w:bCs/>
              </w:rPr>
              <w:t>„</w:t>
            </w:r>
            <w:r w:rsidR="00433CA4">
              <w:rPr>
                <w:rFonts w:ascii="Times New Roman" w:eastAsia="Times New Roman" w:hAnsi="Times New Roman"/>
                <w:b/>
                <w:bCs/>
              </w:rPr>
              <w:t>1. Paskirti Aplinkos apsaugos agentūrą:</w:t>
            </w:r>
          </w:p>
          <w:p w:rsidR="00433CA4" w:rsidRDefault="00433CA4" w:rsidP="005018B4">
            <w:pPr>
              <w:tabs>
                <w:tab w:val="left" w:pos="470"/>
              </w:tabs>
              <w:spacing w:after="0" w:line="240" w:lineRule="auto"/>
              <w:jc w:val="both"/>
              <w:rPr>
                <w:rFonts w:ascii="Times New Roman" w:eastAsia="Times New Roman" w:hAnsi="Times New Roman"/>
                <w:b/>
                <w:bCs/>
              </w:rPr>
            </w:pPr>
            <w:r>
              <w:rPr>
                <w:rFonts w:ascii="Times New Roman" w:eastAsia="Times New Roman" w:hAnsi="Times New Roman"/>
                <w:b/>
                <w:bCs/>
              </w:rPr>
              <w:t xml:space="preserve">1.1. Lietuvos Respublikos kompetentingąja institucija vykdyti Reglamente (ES) Nr. 649/2012 paskirtosioms nacionalinėms valdžios </w:t>
            </w:r>
            <w:r w:rsidR="00B31080">
              <w:rPr>
                <w:rFonts w:ascii="Times New Roman" w:eastAsia="Times New Roman" w:hAnsi="Times New Roman"/>
                <w:b/>
                <w:bCs/>
              </w:rPr>
              <w:t>institucijoms nustatytas administravimo funkcija</w:t>
            </w:r>
            <w:r>
              <w:rPr>
                <w:rFonts w:ascii="Times New Roman" w:eastAsia="Times New Roman" w:hAnsi="Times New Roman"/>
                <w:b/>
                <w:bCs/>
              </w:rPr>
              <w:t>s;</w:t>
            </w:r>
            <w:r w:rsidR="00435347">
              <w:rPr>
                <w:rFonts w:ascii="Times New Roman" w:eastAsia="Times New Roman" w:hAnsi="Times New Roman"/>
                <w:b/>
                <w:bCs/>
              </w:rPr>
              <w:t>“</w:t>
            </w:r>
          </w:p>
          <w:p w:rsidR="005F1AD6" w:rsidRDefault="000329CD" w:rsidP="005018B4">
            <w:pPr>
              <w:tabs>
                <w:tab w:val="left" w:pos="470"/>
              </w:tabs>
              <w:spacing w:after="0" w:line="240" w:lineRule="auto"/>
              <w:jc w:val="both"/>
              <w:rPr>
                <w:rFonts w:ascii="Times New Roman" w:eastAsia="Times New Roman" w:hAnsi="Times New Roman"/>
                <w:b/>
                <w:bCs/>
              </w:rPr>
            </w:pPr>
            <w:r>
              <w:rPr>
                <w:rFonts w:ascii="Times New Roman" w:eastAsia="Times New Roman" w:hAnsi="Times New Roman"/>
                <w:b/>
                <w:bCs/>
              </w:rPr>
              <w:t>2 punkto 2.2.2</w:t>
            </w:r>
            <w:r w:rsidR="005F1AD6">
              <w:rPr>
                <w:rFonts w:ascii="Times New Roman" w:eastAsia="Times New Roman" w:hAnsi="Times New Roman"/>
                <w:b/>
                <w:bCs/>
              </w:rPr>
              <w:t xml:space="preserve"> papunktis</w:t>
            </w:r>
          </w:p>
          <w:p w:rsidR="005F1AD6" w:rsidRDefault="00435347" w:rsidP="005018B4">
            <w:pPr>
              <w:spacing w:after="0" w:line="240" w:lineRule="auto"/>
              <w:jc w:val="both"/>
              <w:rPr>
                <w:rFonts w:ascii="Times New Roman" w:eastAsia="Times New Roman" w:hAnsi="Times New Roman"/>
                <w:b/>
                <w:bCs/>
              </w:rPr>
            </w:pPr>
            <w:r>
              <w:rPr>
                <w:rFonts w:ascii="Times New Roman" w:eastAsia="Times New Roman" w:hAnsi="Times New Roman"/>
                <w:b/>
                <w:bCs/>
              </w:rPr>
              <w:t>„</w:t>
            </w:r>
            <w:r w:rsidR="00B31080">
              <w:rPr>
                <w:rFonts w:ascii="Times New Roman" w:eastAsia="Times New Roman" w:hAnsi="Times New Roman"/>
                <w:b/>
                <w:bCs/>
              </w:rPr>
              <w:t>2. Pavest</w:t>
            </w:r>
            <w:r w:rsidR="005F1AD6">
              <w:rPr>
                <w:rFonts w:ascii="Times New Roman" w:eastAsia="Times New Roman" w:hAnsi="Times New Roman"/>
                <w:b/>
                <w:bCs/>
              </w:rPr>
              <w:t>i:</w:t>
            </w:r>
          </w:p>
          <w:p w:rsidR="00490B11" w:rsidRPr="00490B11" w:rsidRDefault="00490B11" w:rsidP="005018B4">
            <w:pPr>
              <w:spacing w:after="0" w:line="240" w:lineRule="auto"/>
              <w:ind w:firstLine="34"/>
              <w:jc w:val="both"/>
              <w:rPr>
                <w:rFonts w:ascii="Times New Roman" w:hAnsi="Times New Roman"/>
                <w:b/>
                <w:lang w:eastAsia="lt-LT"/>
              </w:rPr>
            </w:pPr>
            <w:r w:rsidRPr="00FD1168">
              <w:rPr>
                <w:rFonts w:ascii="Times New Roman" w:hAnsi="Times New Roman"/>
                <w:b/>
                <w:lang w:eastAsia="lt-LT"/>
              </w:rPr>
              <w:t>&lt;...&gt;</w:t>
            </w:r>
          </w:p>
          <w:p w:rsidR="005F1AD6" w:rsidRPr="00B81E2F" w:rsidRDefault="00E346E8" w:rsidP="005018B4">
            <w:pPr>
              <w:tabs>
                <w:tab w:val="left" w:pos="470"/>
              </w:tabs>
              <w:spacing w:after="0" w:line="240" w:lineRule="auto"/>
              <w:jc w:val="both"/>
              <w:rPr>
                <w:rFonts w:ascii="Times New Roman" w:eastAsia="Times New Roman" w:hAnsi="Times New Roman"/>
                <w:b/>
                <w:bCs/>
              </w:rPr>
            </w:pPr>
            <w:r>
              <w:rPr>
                <w:rFonts w:ascii="Times New Roman" w:eastAsia="Times New Roman" w:hAnsi="Times New Roman"/>
                <w:b/>
                <w:bCs/>
              </w:rPr>
              <w:t>2.2. Aplinkos apsaugos agentūrai</w:t>
            </w:r>
            <w:r w:rsidR="005F1AD6">
              <w:rPr>
                <w:rFonts w:ascii="Times New Roman" w:eastAsia="Times New Roman" w:hAnsi="Times New Roman"/>
                <w:b/>
                <w:bCs/>
              </w:rPr>
              <w:t>:</w:t>
            </w:r>
          </w:p>
          <w:p w:rsidR="005F1AD6" w:rsidRPr="00D91834" w:rsidRDefault="005F1AD6" w:rsidP="005018B4">
            <w:pPr>
              <w:spacing w:after="0" w:line="240" w:lineRule="auto"/>
              <w:ind w:firstLine="34"/>
              <w:jc w:val="both"/>
              <w:rPr>
                <w:rFonts w:ascii="Times New Roman" w:hAnsi="Times New Roman"/>
                <w:b/>
                <w:lang w:eastAsia="lt-LT"/>
              </w:rPr>
            </w:pPr>
            <w:r w:rsidRPr="00D91834">
              <w:rPr>
                <w:rFonts w:ascii="Times New Roman" w:hAnsi="Times New Roman"/>
                <w:b/>
                <w:lang w:eastAsia="lt-LT"/>
              </w:rPr>
              <w:t>&lt;...&gt;</w:t>
            </w:r>
          </w:p>
          <w:p w:rsidR="00433CA4" w:rsidRPr="00D91834" w:rsidRDefault="005F1AD6" w:rsidP="005018B4">
            <w:pPr>
              <w:spacing w:after="0" w:line="240" w:lineRule="auto"/>
              <w:jc w:val="both"/>
              <w:rPr>
                <w:rFonts w:ascii="Times New Roman" w:hAnsi="Times New Roman"/>
                <w:b/>
              </w:rPr>
            </w:pPr>
            <w:r w:rsidRPr="00D91834">
              <w:rPr>
                <w:rFonts w:ascii="Times New Roman" w:hAnsi="Times New Roman"/>
                <w:b/>
              </w:rPr>
              <w:t>2.2.2. vykdyti Reglamente (ES) Nr. 649</w:t>
            </w:r>
            <w:r w:rsidR="00B31080">
              <w:rPr>
                <w:rFonts w:ascii="Times New Roman" w:hAnsi="Times New Roman"/>
                <w:b/>
              </w:rPr>
              <w:t>/2012 nustatytas administravimo</w:t>
            </w:r>
            <w:r w:rsidRPr="00D91834">
              <w:rPr>
                <w:rFonts w:ascii="Times New Roman" w:hAnsi="Times New Roman"/>
                <w:b/>
              </w:rPr>
              <w:t xml:space="preserve"> funkcijas dėl pavojingųjų cheminių medžiagų ir cheminių mišinių bei jų turinčių gaminių </w:t>
            </w:r>
            <w:r w:rsidR="00D91834" w:rsidRPr="00D91834">
              <w:rPr>
                <w:rFonts w:ascii="Times New Roman" w:hAnsi="Times New Roman"/>
                <w:b/>
              </w:rPr>
              <w:t>eksporto ir importo;</w:t>
            </w:r>
            <w:r w:rsidR="00435347">
              <w:rPr>
                <w:rFonts w:ascii="Times New Roman" w:hAnsi="Times New Roman"/>
                <w:b/>
              </w:rPr>
              <w:t>“</w:t>
            </w:r>
          </w:p>
        </w:tc>
        <w:tc>
          <w:tcPr>
            <w:tcW w:w="1984" w:type="dxa"/>
            <w:shd w:val="clear" w:color="auto" w:fill="auto"/>
          </w:tcPr>
          <w:p w:rsidR="00433CA4" w:rsidRPr="00433CA4" w:rsidRDefault="00433CA4" w:rsidP="005018B4">
            <w:pPr>
              <w:spacing w:after="0" w:line="240" w:lineRule="auto"/>
              <w:jc w:val="both"/>
              <w:rPr>
                <w:rFonts w:ascii="Times New Roman" w:hAnsi="Times New Roman"/>
              </w:rPr>
            </w:pPr>
            <w:r w:rsidRPr="00433CA4">
              <w:rPr>
                <w:rFonts w:ascii="Times New Roman" w:hAnsi="Times New Roman"/>
              </w:rPr>
              <w:t>Visiškas</w:t>
            </w:r>
          </w:p>
        </w:tc>
      </w:tr>
      <w:tr w:rsidR="00F60670" w:rsidRPr="00981F89" w:rsidTr="002A1E6D">
        <w:tc>
          <w:tcPr>
            <w:tcW w:w="5812" w:type="dxa"/>
            <w:shd w:val="clear" w:color="auto" w:fill="auto"/>
          </w:tcPr>
          <w:p w:rsidR="00435347" w:rsidRDefault="00435347" w:rsidP="005018B4">
            <w:pPr>
              <w:pStyle w:val="CM4"/>
              <w:jc w:val="both"/>
              <w:rPr>
                <w:b/>
                <w:iCs/>
                <w:color w:val="000000"/>
                <w:sz w:val="22"/>
                <w:szCs w:val="22"/>
              </w:rPr>
            </w:pPr>
            <w:r>
              <w:rPr>
                <w:b/>
                <w:iCs/>
                <w:color w:val="000000"/>
                <w:sz w:val="22"/>
                <w:szCs w:val="22"/>
              </w:rPr>
              <w:t>5 straipsnio 1 dalis</w:t>
            </w:r>
          </w:p>
          <w:p w:rsidR="00F60670" w:rsidRDefault="00B25A3B" w:rsidP="005018B4">
            <w:pPr>
              <w:pStyle w:val="CM4"/>
              <w:jc w:val="both"/>
              <w:rPr>
                <w:b/>
                <w:iCs/>
                <w:color w:val="000000"/>
                <w:sz w:val="22"/>
                <w:szCs w:val="22"/>
              </w:rPr>
            </w:pPr>
            <w:r>
              <w:rPr>
                <w:b/>
                <w:iCs/>
                <w:color w:val="000000"/>
                <w:sz w:val="22"/>
                <w:szCs w:val="22"/>
              </w:rPr>
              <w:t>5 straipsnis. Sąjungos dalyvavimas Konvencijoje</w:t>
            </w:r>
          </w:p>
          <w:p w:rsidR="00A10FFB" w:rsidRPr="00A10FFB" w:rsidRDefault="00A10FFB" w:rsidP="005018B4">
            <w:pPr>
              <w:spacing w:after="0" w:line="240" w:lineRule="auto"/>
              <w:rPr>
                <w:rFonts w:ascii="Times New Roman" w:hAnsi="Times New Roman"/>
                <w:lang w:eastAsia="lt-LT"/>
              </w:rPr>
            </w:pPr>
            <w:r>
              <w:rPr>
                <w:rFonts w:ascii="Times New Roman" w:hAnsi="Times New Roman"/>
                <w:lang w:eastAsia="lt-LT"/>
              </w:rPr>
              <w:t>1. Už dalyvavimą Konvencijoje Komisija ir valstybės narės atsako bendrai, visų pirma už techninę pagalbą, keitimąsi informacija ir ginčų sprendimą, dalyvavimą pagalbinių įstaigų darbe ir balsavimą.</w:t>
            </w:r>
          </w:p>
          <w:p w:rsidR="000E05D9" w:rsidRPr="00B25A3B" w:rsidRDefault="000E05D9" w:rsidP="005018B4">
            <w:pPr>
              <w:spacing w:after="0" w:line="240" w:lineRule="auto"/>
              <w:ind w:firstLine="34"/>
              <w:jc w:val="both"/>
              <w:rPr>
                <w:rFonts w:ascii="Times New Roman" w:hAnsi="Times New Roman"/>
                <w:lang w:eastAsia="lt-LT"/>
              </w:rPr>
            </w:pPr>
            <w:r w:rsidRPr="00B25A3B">
              <w:rPr>
                <w:rFonts w:ascii="Times New Roman" w:hAnsi="Times New Roman"/>
                <w:lang w:eastAsia="lt-LT"/>
              </w:rPr>
              <w:lastRenderedPageBreak/>
              <w:t>&lt;...&gt;</w:t>
            </w:r>
          </w:p>
          <w:p w:rsidR="00A10FFB" w:rsidRDefault="00A10FFB" w:rsidP="005018B4">
            <w:pPr>
              <w:pStyle w:val="ListParagraph"/>
              <w:spacing w:after="0" w:line="240" w:lineRule="auto"/>
              <w:jc w:val="both"/>
              <w:rPr>
                <w:rFonts w:ascii="Times New Roman" w:hAnsi="Times New Roman"/>
                <w:lang w:eastAsia="lt-LT"/>
              </w:rPr>
            </w:pPr>
          </w:p>
          <w:p w:rsidR="00A10FFB" w:rsidRDefault="00A10FFB" w:rsidP="005018B4">
            <w:pPr>
              <w:pStyle w:val="ListParagraph"/>
              <w:spacing w:after="0" w:line="240" w:lineRule="auto"/>
              <w:jc w:val="both"/>
              <w:rPr>
                <w:rFonts w:ascii="Times New Roman" w:hAnsi="Times New Roman"/>
                <w:lang w:eastAsia="lt-LT"/>
              </w:rPr>
            </w:pPr>
          </w:p>
          <w:p w:rsidR="00A10FFB" w:rsidRDefault="00A10FFB" w:rsidP="005018B4">
            <w:pPr>
              <w:pStyle w:val="ListParagraph"/>
              <w:spacing w:after="0" w:line="240" w:lineRule="auto"/>
              <w:jc w:val="both"/>
              <w:rPr>
                <w:rFonts w:ascii="Times New Roman" w:hAnsi="Times New Roman"/>
                <w:lang w:eastAsia="lt-LT"/>
              </w:rPr>
            </w:pPr>
          </w:p>
          <w:p w:rsidR="00A10FFB" w:rsidRDefault="00A10FFB" w:rsidP="005018B4">
            <w:pPr>
              <w:pStyle w:val="ListParagraph"/>
              <w:spacing w:after="0" w:line="240" w:lineRule="auto"/>
              <w:jc w:val="both"/>
              <w:rPr>
                <w:rFonts w:ascii="Times New Roman" w:hAnsi="Times New Roman"/>
                <w:lang w:eastAsia="lt-LT"/>
              </w:rPr>
            </w:pPr>
          </w:p>
          <w:p w:rsidR="00A10FFB" w:rsidRDefault="00A10FFB" w:rsidP="005018B4">
            <w:pPr>
              <w:pStyle w:val="ListParagraph"/>
              <w:spacing w:after="0" w:line="240" w:lineRule="auto"/>
              <w:jc w:val="both"/>
              <w:rPr>
                <w:rFonts w:ascii="Times New Roman" w:hAnsi="Times New Roman"/>
                <w:lang w:eastAsia="lt-LT"/>
              </w:rPr>
            </w:pPr>
          </w:p>
          <w:p w:rsidR="00A10FFB" w:rsidRDefault="00A10FFB" w:rsidP="005018B4">
            <w:pPr>
              <w:pStyle w:val="ListParagraph"/>
              <w:spacing w:after="0" w:line="240" w:lineRule="auto"/>
              <w:jc w:val="both"/>
              <w:rPr>
                <w:rFonts w:ascii="Times New Roman" w:hAnsi="Times New Roman"/>
                <w:lang w:eastAsia="lt-LT"/>
              </w:rPr>
            </w:pPr>
          </w:p>
          <w:p w:rsidR="00A10FFB" w:rsidRPr="00A10FFB" w:rsidRDefault="00A10FFB" w:rsidP="005018B4">
            <w:pPr>
              <w:pStyle w:val="ListParagraph"/>
              <w:spacing w:after="0" w:line="240" w:lineRule="auto"/>
              <w:jc w:val="both"/>
              <w:rPr>
                <w:rFonts w:ascii="Times New Roman" w:hAnsi="Times New Roman"/>
                <w:lang w:eastAsia="lt-LT"/>
              </w:rPr>
            </w:pPr>
          </w:p>
          <w:p w:rsidR="00B25A3B" w:rsidRDefault="00B25A3B"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0E05D9" w:rsidRDefault="000E05D9" w:rsidP="005018B4">
            <w:pPr>
              <w:spacing w:after="0" w:line="240" w:lineRule="auto"/>
              <w:ind w:firstLine="34"/>
              <w:jc w:val="both"/>
              <w:rPr>
                <w:rFonts w:ascii="Times New Roman" w:hAnsi="Times New Roman"/>
                <w:lang w:eastAsia="lt-LT"/>
              </w:rPr>
            </w:pPr>
          </w:p>
          <w:p w:rsidR="00B25A3B" w:rsidRPr="00B25A3B" w:rsidRDefault="00B25A3B" w:rsidP="005018B4">
            <w:pPr>
              <w:spacing w:after="0" w:line="240" w:lineRule="auto"/>
              <w:jc w:val="both"/>
              <w:rPr>
                <w:lang w:eastAsia="lt-LT"/>
              </w:rPr>
            </w:pPr>
          </w:p>
        </w:tc>
        <w:tc>
          <w:tcPr>
            <w:tcW w:w="6946" w:type="dxa"/>
            <w:shd w:val="clear" w:color="auto" w:fill="auto"/>
          </w:tcPr>
          <w:p w:rsidR="00DD52E5" w:rsidRDefault="000329CD" w:rsidP="005018B4">
            <w:pPr>
              <w:spacing w:after="0" w:line="240" w:lineRule="auto"/>
              <w:jc w:val="both"/>
              <w:rPr>
                <w:rFonts w:ascii="Times New Roman" w:eastAsia="Times New Roman" w:hAnsi="Times New Roman"/>
                <w:b/>
                <w:bCs/>
              </w:rPr>
            </w:pPr>
            <w:r>
              <w:rPr>
                <w:rFonts w:ascii="Times New Roman" w:eastAsia="Times New Roman" w:hAnsi="Times New Roman"/>
                <w:b/>
                <w:bCs/>
              </w:rPr>
              <w:lastRenderedPageBreak/>
              <w:t>1 punkto 1.2</w:t>
            </w:r>
            <w:r w:rsidR="00DD52E5">
              <w:rPr>
                <w:rFonts w:ascii="Times New Roman" w:eastAsia="Times New Roman" w:hAnsi="Times New Roman"/>
                <w:b/>
                <w:bCs/>
              </w:rPr>
              <w:t xml:space="preserve"> papunktis</w:t>
            </w:r>
          </w:p>
          <w:p w:rsidR="00A10FFB" w:rsidRDefault="00435347" w:rsidP="005018B4">
            <w:pPr>
              <w:spacing w:after="0" w:line="240" w:lineRule="auto"/>
              <w:jc w:val="both"/>
              <w:rPr>
                <w:rFonts w:ascii="Times New Roman" w:eastAsia="Times New Roman" w:hAnsi="Times New Roman"/>
                <w:b/>
                <w:bCs/>
              </w:rPr>
            </w:pPr>
            <w:r>
              <w:rPr>
                <w:rFonts w:ascii="Times New Roman" w:eastAsia="Times New Roman" w:hAnsi="Times New Roman"/>
                <w:b/>
                <w:bCs/>
              </w:rPr>
              <w:t>„</w:t>
            </w:r>
            <w:r w:rsidR="00A10FFB">
              <w:rPr>
                <w:rFonts w:ascii="Times New Roman" w:eastAsia="Times New Roman" w:hAnsi="Times New Roman"/>
                <w:b/>
                <w:bCs/>
              </w:rPr>
              <w:t>1. Paskirti Aplinkos apsaugos agentūrą:</w:t>
            </w:r>
          </w:p>
          <w:p w:rsidR="00A10FFB" w:rsidRPr="00B25A3B" w:rsidRDefault="00A10FFB" w:rsidP="005018B4">
            <w:pPr>
              <w:spacing w:after="0" w:line="240" w:lineRule="auto"/>
              <w:ind w:firstLine="34"/>
              <w:jc w:val="both"/>
              <w:rPr>
                <w:rFonts w:ascii="Times New Roman" w:hAnsi="Times New Roman"/>
                <w:lang w:eastAsia="lt-LT"/>
              </w:rPr>
            </w:pPr>
            <w:r w:rsidRPr="00B25A3B">
              <w:rPr>
                <w:rFonts w:ascii="Times New Roman" w:hAnsi="Times New Roman"/>
                <w:lang w:eastAsia="lt-LT"/>
              </w:rPr>
              <w:t>&lt;...&gt;</w:t>
            </w:r>
          </w:p>
          <w:p w:rsidR="00A10FFB" w:rsidRDefault="00A10FFB" w:rsidP="005018B4">
            <w:pPr>
              <w:spacing w:after="0" w:line="240" w:lineRule="auto"/>
              <w:jc w:val="both"/>
              <w:rPr>
                <w:rFonts w:ascii="Times New Roman" w:eastAsia="Times New Roman" w:hAnsi="Times New Roman"/>
                <w:b/>
                <w:bCs/>
              </w:rPr>
            </w:pPr>
            <w:r>
              <w:rPr>
                <w:rFonts w:ascii="Times New Roman" w:eastAsia="Times New Roman" w:hAnsi="Times New Roman"/>
                <w:b/>
                <w:bCs/>
              </w:rPr>
              <w:t>1.2. paskirtąja nacionaline institucija vykdyti Roterdamo konvencijoje numatytas administracines funkcijas.</w:t>
            </w:r>
            <w:r w:rsidR="00435347">
              <w:rPr>
                <w:rFonts w:ascii="Times New Roman" w:eastAsia="Times New Roman" w:hAnsi="Times New Roman"/>
                <w:b/>
                <w:bCs/>
              </w:rPr>
              <w:t>“</w:t>
            </w:r>
          </w:p>
          <w:p w:rsidR="00DD52E5" w:rsidRDefault="00DD52E5" w:rsidP="005018B4">
            <w:pPr>
              <w:spacing w:after="0" w:line="240" w:lineRule="auto"/>
              <w:jc w:val="both"/>
              <w:rPr>
                <w:rFonts w:ascii="Times New Roman" w:eastAsia="Times New Roman" w:hAnsi="Times New Roman"/>
                <w:b/>
                <w:bCs/>
              </w:rPr>
            </w:pPr>
            <w:r>
              <w:rPr>
                <w:rFonts w:ascii="Times New Roman" w:eastAsia="Times New Roman" w:hAnsi="Times New Roman"/>
                <w:b/>
                <w:bCs/>
              </w:rPr>
              <w:t>2 punkto 2.1.1</w:t>
            </w:r>
            <w:r w:rsidR="00681660">
              <w:rPr>
                <w:rFonts w:ascii="Times New Roman" w:eastAsia="Times New Roman" w:hAnsi="Times New Roman"/>
                <w:b/>
                <w:bCs/>
              </w:rPr>
              <w:t>–</w:t>
            </w:r>
            <w:r w:rsidR="003033FB">
              <w:rPr>
                <w:rFonts w:ascii="Times New Roman" w:eastAsia="Times New Roman" w:hAnsi="Times New Roman"/>
                <w:b/>
                <w:bCs/>
              </w:rPr>
              <w:t xml:space="preserve">2.1.2, </w:t>
            </w:r>
            <w:r>
              <w:rPr>
                <w:rFonts w:ascii="Times New Roman" w:eastAsia="Times New Roman" w:hAnsi="Times New Roman"/>
                <w:b/>
                <w:bCs/>
              </w:rPr>
              <w:t>2.1.4</w:t>
            </w:r>
            <w:r w:rsidR="00A363BA">
              <w:rPr>
                <w:rFonts w:ascii="Times New Roman" w:eastAsia="Times New Roman" w:hAnsi="Times New Roman"/>
                <w:b/>
                <w:bCs/>
              </w:rPr>
              <w:t>, 2.1.6</w:t>
            </w:r>
            <w:r>
              <w:rPr>
                <w:rFonts w:ascii="Times New Roman" w:eastAsia="Times New Roman" w:hAnsi="Times New Roman"/>
                <w:b/>
                <w:bCs/>
              </w:rPr>
              <w:t xml:space="preserve"> papunkčiai</w:t>
            </w:r>
            <w:r w:rsidR="009A3EB1">
              <w:rPr>
                <w:rFonts w:ascii="Times New Roman" w:eastAsia="Times New Roman" w:hAnsi="Times New Roman"/>
                <w:b/>
                <w:bCs/>
              </w:rPr>
              <w:t>.</w:t>
            </w:r>
          </w:p>
          <w:p w:rsidR="00B25A3B" w:rsidRDefault="00435347" w:rsidP="005018B4">
            <w:pPr>
              <w:spacing w:after="0" w:line="240" w:lineRule="auto"/>
              <w:jc w:val="both"/>
              <w:rPr>
                <w:rFonts w:ascii="Times New Roman" w:eastAsia="Times New Roman" w:hAnsi="Times New Roman"/>
                <w:b/>
                <w:bCs/>
              </w:rPr>
            </w:pPr>
            <w:r>
              <w:rPr>
                <w:rFonts w:ascii="Times New Roman" w:eastAsia="Times New Roman" w:hAnsi="Times New Roman"/>
                <w:b/>
                <w:bCs/>
              </w:rPr>
              <w:lastRenderedPageBreak/>
              <w:t>„</w:t>
            </w:r>
            <w:r w:rsidR="00A567D2">
              <w:rPr>
                <w:rFonts w:ascii="Times New Roman" w:eastAsia="Times New Roman" w:hAnsi="Times New Roman"/>
                <w:b/>
                <w:bCs/>
              </w:rPr>
              <w:t>2. Paves</w:t>
            </w:r>
            <w:r w:rsidR="00B25A3B">
              <w:rPr>
                <w:rFonts w:ascii="Times New Roman" w:eastAsia="Times New Roman" w:hAnsi="Times New Roman"/>
                <w:b/>
                <w:bCs/>
              </w:rPr>
              <w:t>ti:</w:t>
            </w:r>
          </w:p>
          <w:p w:rsidR="00B25A3B" w:rsidRDefault="00B25A3B" w:rsidP="005018B4">
            <w:pPr>
              <w:spacing w:after="0" w:line="240" w:lineRule="auto"/>
              <w:jc w:val="both"/>
              <w:rPr>
                <w:rFonts w:ascii="Times New Roman" w:eastAsia="Times New Roman" w:hAnsi="Times New Roman"/>
                <w:b/>
                <w:bCs/>
              </w:rPr>
            </w:pPr>
            <w:r>
              <w:rPr>
                <w:rFonts w:ascii="Times New Roman" w:eastAsia="Times New Roman" w:hAnsi="Times New Roman"/>
                <w:b/>
                <w:bCs/>
              </w:rPr>
              <w:t xml:space="preserve">2.1. Lietuvos </w:t>
            </w:r>
            <w:r w:rsidR="00A567D2">
              <w:rPr>
                <w:rFonts w:ascii="Times New Roman" w:eastAsia="Times New Roman" w:hAnsi="Times New Roman"/>
                <w:b/>
                <w:bCs/>
              </w:rPr>
              <w:t>Respublikos aplinkos ministerijai</w:t>
            </w:r>
            <w:r>
              <w:rPr>
                <w:rFonts w:ascii="Times New Roman" w:eastAsia="Times New Roman" w:hAnsi="Times New Roman"/>
                <w:b/>
                <w:bCs/>
              </w:rPr>
              <w:t>:</w:t>
            </w:r>
          </w:p>
          <w:p w:rsidR="00A10FFB" w:rsidRPr="00A10FFB" w:rsidRDefault="00A10FFB" w:rsidP="005018B4">
            <w:pPr>
              <w:pStyle w:val="CommentText"/>
              <w:jc w:val="both"/>
              <w:rPr>
                <w:b/>
                <w:color w:val="000000"/>
                <w:sz w:val="22"/>
                <w:szCs w:val="22"/>
              </w:rPr>
            </w:pPr>
            <w:r w:rsidRPr="00A10FFB">
              <w:rPr>
                <w:b/>
                <w:bCs/>
                <w:sz w:val="22"/>
                <w:szCs w:val="22"/>
              </w:rPr>
              <w:t>2.1.1.</w:t>
            </w:r>
            <w:r w:rsidRPr="00A10FFB">
              <w:rPr>
                <w:sz w:val="22"/>
                <w:szCs w:val="22"/>
              </w:rPr>
              <w:t xml:space="preserve"> </w:t>
            </w:r>
            <w:proofErr w:type="spellStart"/>
            <w:r w:rsidRPr="00A10FFB">
              <w:rPr>
                <w:b/>
                <w:sz w:val="22"/>
                <w:szCs w:val="22"/>
              </w:rPr>
              <w:t>atstovauti</w:t>
            </w:r>
            <w:proofErr w:type="spellEnd"/>
            <w:r w:rsidRPr="00A10FFB">
              <w:rPr>
                <w:b/>
                <w:sz w:val="22"/>
                <w:szCs w:val="22"/>
              </w:rPr>
              <w:t xml:space="preserve"> </w:t>
            </w:r>
            <w:proofErr w:type="spellStart"/>
            <w:r w:rsidRPr="00A10FFB">
              <w:rPr>
                <w:b/>
                <w:sz w:val="22"/>
                <w:szCs w:val="22"/>
              </w:rPr>
              <w:t>Lietuvos</w:t>
            </w:r>
            <w:proofErr w:type="spellEnd"/>
            <w:r w:rsidRPr="00A10FFB">
              <w:rPr>
                <w:b/>
                <w:sz w:val="22"/>
                <w:szCs w:val="22"/>
              </w:rPr>
              <w:t xml:space="preserve"> </w:t>
            </w:r>
            <w:proofErr w:type="spellStart"/>
            <w:r w:rsidRPr="00A10FFB">
              <w:rPr>
                <w:b/>
                <w:sz w:val="22"/>
                <w:szCs w:val="22"/>
              </w:rPr>
              <w:t>Respublikai</w:t>
            </w:r>
            <w:proofErr w:type="spellEnd"/>
            <w:r w:rsidR="00177B21">
              <w:rPr>
                <w:b/>
                <w:color w:val="000000"/>
                <w:sz w:val="22"/>
                <w:szCs w:val="22"/>
              </w:rPr>
              <w:t xml:space="preserve"> </w:t>
            </w:r>
            <w:proofErr w:type="spellStart"/>
            <w:r w:rsidR="00177B21">
              <w:rPr>
                <w:b/>
                <w:color w:val="000000"/>
                <w:sz w:val="22"/>
                <w:szCs w:val="22"/>
              </w:rPr>
              <w:t>Roterdamo</w:t>
            </w:r>
            <w:proofErr w:type="spellEnd"/>
            <w:r w:rsidR="00177B21">
              <w:rPr>
                <w:b/>
                <w:color w:val="000000"/>
                <w:sz w:val="22"/>
                <w:szCs w:val="22"/>
              </w:rPr>
              <w:t xml:space="preserve"> </w:t>
            </w:r>
            <w:proofErr w:type="spellStart"/>
            <w:r w:rsidR="00177B21">
              <w:rPr>
                <w:b/>
                <w:color w:val="000000"/>
                <w:sz w:val="22"/>
                <w:szCs w:val="22"/>
              </w:rPr>
              <w:t>konvencijos</w:t>
            </w:r>
            <w:proofErr w:type="spellEnd"/>
            <w:r w:rsidR="00177B21">
              <w:rPr>
                <w:b/>
                <w:color w:val="000000"/>
                <w:sz w:val="22"/>
                <w:szCs w:val="22"/>
              </w:rPr>
              <w:t xml:space="preserve"> </w:t>
            </w:r>
            <w:proofErr w:type="spellStart"/>
            <w:r w:rsidR="00177B21">
              <w:rPr>
                <w:b/>
                <w:color w:val="000000"/>
                <w:sz w:val="22"/>
                <w:szCs w:val="22"/>
              </w:rPr>
              <w:t>Š</w:t>
            </w:r>
            <w:r w:rsidRPr="00A10FFB">
              <w:rPr>
                <w:b/>
                <w:color w:val="000000"/>
                <w:sz w:val="22"/>
                <w:szCs w:val="22"/>
              </w:rPr>
              <w:t>alių</w:t>
            </w:r>
            <w:proofErr w:type="spellEnd"/>
            <w:r w:rsidRPr="00A10FFB">
              <w:rPr>
                <w:b/>
                <w:color w:val="000000"/>
                <w:sz w:val="22"/>
                <w:szCs w:val="22"/>
              </w:rPr>
              <w:t xml:space="preserve"> </w:t>
            </w:r>
            <w:proofErr w:type="spellStart"/>
            <w:r w:rsidR="00177B21">
              <w:rPr>
                <w:b/>
                <w:color w:val="000000"/>
                <w:sz w:val="22"/>
                <w:szCs w:val="22"/>
              </w:rPr>
              <w:t>konferencijos</w:t>
            </w:r>
            <w:proofErr w:type="spellEnd"/>
            <w:r w:rsidR="00177B21">
              <w:rPr>
                <w:b/>
                <w:color w:val="000000"/>
                <w:sz w:val="22"/>
                <w:szCs w:val="22"/>
              </w:rPr>
              <w:t xml:space="preserve"> </w:t>
            </w:r>
            <w:proofErr w:type="spellStart"/>
            <w:r w:rsidR="00177B21">
              <w:rPr>
                <w:b/>
                <w:color w:val="000000"/>
                <w:sz w:val="22"/>
                <w:szCs w:val="22"/>
              </w:rPr>
              <w:t>susitikimuose</w:t>
            </w:r>
            <w:proofErr w:type="spellEnd"/>
            <w:r w:rsidR="00177B21">
              <w:rPr>
                <w:b/>
                <w:color w:val="000000"/>
                <w:sz w:val="22"/>
                <w:szCs w:val="22"/>
              </w:rPr>
              <w:t xml:space="preserve"> </w:t>
            </w:r>
            <w:proofErr w:type="spellStart"/>
            <w:r w:rsidR="00177B21">
              <w:rPr>
                <w:b/>
                <w:color w:val="000000"/>
                <w:sz w:val="22"/>
                <w:szCs w:val="22"/>
              </w:rPr>
              <w:t>ir</w:t>
            </w:r>
            <w:proofErr w:type="spellEnd"/>
            <w:r w:rsidRPr="00A10FFB">
              <w:rPr>
                <w:b/>
                <w:color w:val="000000"/>
                <w:sz w:val="22"/>
                <w:szCs w:val="22"/>
              </w:rPr>
              <w:t xml:space="preserve"> </w:t>
            </w:r>
            <w:proofErr w:type="spellStart"/>
            <w:r w:rsidRPr="00A10FFB">
              <w:rPr>
                <w:b/>
                <w:color w:val="000000"/>
                <w:sz w:val="22"/>
                <w:szCs w:val="22"/>
              </w:rPr>
              <w:t>Europos</w:t>
            </w:r>
            <w:proofErr w:type="spellEnd"/>
            <w:r w:rsidR="00177B21">
              <w:rPr>
                <w:b/>
                <w:color w:val="000000"/>
                <w:sz w:val="22"/>
                <w:szCs w:val="22"/>
              </w:rPr>
              <w:t xml:space="preserve"> </w:t>
            </w:r>
            <w:proofErr w:type="spellStart"/>
            <w:r w:rsidR="00177B21">
              <w:rPr>
                <w:b/>
                <w:color w:val="000000"/>
                <w:sz w:val="22"/>
                <w:szCs w:val="22"/>
              </w:rPr>
              <w:t>Sąjungos</w:t>
            </w:r>
            <w:proofErr w:type="spellEnd"/>
            <w:r w:rsidR="00177B21">
              <w:rPr>
                <w:b/>
                <w:color w:val="000000"/>
                <w:sz w:val="22"/>
                <w:szCs w:val="22"/>
              </w:rPr>
              <w:t xml:space="preserve"> </w:t>
            </w:r>
            <w:proofErr w:type="spellStart"/>
            <w:r w:rsidR="00177B21">
              <w:rPr>
                <w:b/>
                <w:color w:val="000000"/>
                <w:sz w:val="22"/>
                <w:szCs w:val="22"/>
              </w:rPr>
              <w:t>Tarybos</w:t>
            </w:r>
            <w:proofErr w:type="spellEnd"/>
            <w:r w:rsidR="00177B21">
              <w:rPr>
                <w:b/>
                <w:color w:val="000000"/>
                <w:sz w:val="22"/>
                <w:szCs w:val="22"/>
              </w:rPr>
              <w:t xml:space="preserve"> </w:t>
            </w:r>
            <w:proofErr w:type="spellStart"/>
            <w:r w:rsidR="00681660">
              <w:rPr>
                <w:b/>
                <w:color w:val="000000"/>
                <w:sz w:val="22"/>
                <w:szCs w:val="22"/>
              </w:rPr>
              <w:t>Aplinkos</w:t>
            </w:r>
            <w:proofErr w:type="spellEnd"/>
            <w:r w:rsidR="00A567D2">
              <w:rPr>
                <w:b/>
                <w:color w:val="000000"/>
                <w:sz w:val="22"/>
                <w:szCs w:val="22"/>
              </w:rPr>
              <w:t xml:space="preserve"> </w:t>
            </w:r>
            <w:proofErr w:type="spellStart"/>
            <w:r w:rsidR="00A567D2">
              <w:rPr>
                <w:b/>
                <w:color w:val="000000"/>
                <w:sz w:val="22"/>
                <w:szCs w:val="22"/>
              </w:rPr>
              <w:t>ir</w:t>
            </w:r>
            <w:proofErr w:type="spellEnd"/>
            <w:r w:rsidR="00A567D2">
              <w:rPr>
                <w:b/>
                <w:color w:val="000000"/>
                <w:sz w:val="22"/>
                <w:szCs w:val="22"/>
              </w:rPr>
              <w:t xml:space="preserve"> </w:t>
            </w:r>
            <w:proofErr w:type="spellStart"/>
            <w:r w:rsidR="00A567D2">
              <w:rPr>
                <w:b/>
                <w:color w:val="000000"/>
                <w:sz w:val="22"/>
                <w:szCs w:val="22"/>
              </w:rPr>
              <w:t>Tarptautinių</w:t>
            </w:r>
            <w:proofErr w:type="spellEnd"/>
            <w:r w:rsidR="00A567D2">
              <w:rPr>
                <w:b/>
                <w:color w:val="000000"/>
                <w:sz w:val="22"/>
                <w:szCs w:val="22"/>
              </w:rPr>
              <w:t xml:space="preserve"> </w:t>
            </w:r>
            <w:proofErr w:type="spellStart"/>
            <w:r w:rsidR="00A567D2">
              <w:rPr>
                <w:b/>
                <w:color w:val="000000"/>
                <w:sz w:val="22"/>
                <w:szCs w:val="22"/>
              </w:rPr>
              <w:t>aplinkos</w:t>
            </w:r>
            <w:proofErr w:type="spellEnd"/>
            <w:r w:rsidR="00A567D2">
              <w:rPr>
                <w:b/>
                <w:color w:val="000000"/>
                <w:sz w:val="22"/>
                <w:szCs w:val="22"/>
              </w:rPr>
              <w:t xml:space="preserve"> </w:t>
            </w:r>
            <w:proofErr w:type="spellStart"/>
            <w:r w:rsidR="00A567D2">
              <w:rPr>
                <w:b/>
                <w:color w:val="000000"/>
                <w:sz w:val="22"/>
                <w:szCs w:val="22"/>
              </w:rPr>
              <w:t>klausimų</w:t>
            </w:r>
            <w:proofErr w:type="spellEnd"/>
            <w:r w:rsidR="00A567D2">
              <w:rPr>
                <w:b/>
                <w:color w:val="000000"/>
                <w:sz w:val="22"/>
                <w:szCs w:val="22"/>
              </w:rPr>
              <w:t xml:space="preserve"> </w:t>
            </w:r>
            <w:proofErr w:type="spellStart"/>
            <w:r w:rsidR="00177B21">
              <w:rPr>
                <w:b/>
                <w:color w:val="000000"/>
                <w:sz w:val="22"/>
                <w:szCs w:val="22"/>
              </w:rPr>
              <w:t>darbo</w:t>
            </w:r>
            <w:proofErr w:type="spellEnd"/>
            <w:r w:rsidR="00177B21">
              <w:rPr>
                <w:b/>
                <w:color w:val="000000"/>
                <w:sz w:val="22"/>
                <w:szCs w:val="22"/>
              </w:rPr>
              <w:t xml:space="preserve"> </w:t>
            </w:r>
            <w:proofErr w:type="spellStart"/>
            <w:r w:rsidR="00177B21">
              <w:rPr>
                <w:b/>
                <w:color w:val="000000"/>
                <w:sz w:val="22"/>
                <w:szCs w:val="22"/>
              </w:rPr>
              <w:t>gru</w:t>
            </w:r>
            <w:r w:rsidR="00681660">
              <w:rPr>
                <w:b/>
                <w:color w:val="000000"/>
                <w:sz w:val="22"/>
                <w:szCs w:val="22"/>
              </w:rPr>
              <w:t>pėse</w:t>
            </w:r>
            <w:proofErr w:type="spellEnd"/>
            <w:r w:rsidR="00681660">
              <w:rPr>
                <w:b/>
                <w:color w:val="000000"/>
                <w:sz w:val="22"/>
                <w:szCs w:val="22"/>
              </w:rPr>
              <w:t xml:space="preserve"> </w:t>
            </w:r>
            <w:proofErr w:type="spellStart"/>
            <w:r w:rsidR="00681660">
              <w:rPr>
                <w:b/>
                <w:color w:val="000000"/>
                <w:sz w:val="22"/>
                <w:szCs w:val="22"/>
              </w:rPr>
              <w:t>su</w:t>
            </w:r>
            <w:proofErr w:type="spellEnd"/>
            <w:r w:rsidR="00681660">
              <w:rPr>
                <w:b/>
                <w:color w:val="000000"/>
                <w:sz w:val="22"/>
                <w:szCs w:val="22"/>
              </w:rPr>
              <w:t xml:space="preserve"> </w:t>
            </w:r>
            <w:proofErr w:type="spellStart"/>
            <w:r w:rsidR="00177B21">
              <w:rPr>
                <w:b/>
                <w:color w:val="000000"/>
                <w:sz w:val="22"/>
                <w:szCs w:val="22"/>
              </w:rPr>
              <w:t>Reglamentu</w:t>
            </w:r>
            <w:proofErr w:type="spellEnd"/>
            <w:r w:rsidRPr="00A10FFB">
              <w:rPr>
                <w:b/>
                <w:color w:val="000000"/>
                <w:sz w:val="22"/>
                <w:szCs w:val="22"/>
              </w:rPr>
              <w:t xml:space="preserve"> (ES) </w:t>
            </w:r>
            <w:proofErr w:type="spellStart"/>
            <w:r w:rsidRPr="00A10FFB">
              <w:rPr>
                <w:b/>
                <w:color w:val="000000"/>
                <w:sz w:val="22"/>
                <w:szCs w:val="22"/>
              </w:rPr>
              <w:t>Nr</w:t>
            </w:r>
            <w:proofErr w:type="spellEnd"/>
            <w:r w:rsidRPr="00A10FFB">
              <w:rPr>
                <w:b/>
                <w:color w:val="000000"/>
                <w:sz w:val="22"/>
                <w:szCs w:val="22"/>
              </w:rPr>
              <w:t>. 649/2012</w:t>
            </w:r>
            <w:r w:rsidR="00177B21">
              <w:rPr>
                <w:b/>
                <w:color w:val="000000"/>
                <w:sz w:val="22"/>
                <w:szCs w:val="22"/>
              </w:rPr>
              <w:t xml:space="preserve"> </w:t>
            </w:r>
            <w:proofErr w:type="spellStart"/>
            <w:r w:rsidR="00681660">
              <w:rPr>
                <w:b/>
                <w:color w:val="000000"/>
                <w:sz w:val="22"/>
                <w:szCs w:val="22"/>
              </w:rPr>
              <w:t>ir</w:t>
            </w:r>
            <w:proofErr w:type="spellEnd"/>
            <w:r w:rsidR="00681660">
              <w:rPr>
                <w:b/>
                <w:color w:val="000000"/>
                <w:sz w:val="22"/>
                <w:szCs w:val="22"/>
              </w:rPr>
              <w:t xml:space="preserve"> </w:t>
            </w:r>
            <w:proofErr w:type="spellStart"/>
            <w:r w:rsidR="00681660">
              <w:rPr>
                <w:b/>
                <w:color w:val="000000"/>
                <w:sz w:val="22"/>
                <w:szCs w:val="22"/>
              </w:rPr>
              <w:t>Roterdamo</w:t>
            </w:r>
            <w:proofErr w:type="spellEnd"/>
            <w:r w:rsidR="00681660">
              <w:rPr>
                <w:b/>
                <w:color w:val="000000"/>
                <w:sz w:val="22"/>
                <w:szCs w:val="22"/>
              </w:rPr>
              <w:t xml:space="preserve"> </w:t>
            </w:r>
            <w:proofErr w:type="spellStart"/>
            <w:r w:rsidR="00681660">
              <w:rPr>
                <w:b/>
                <w:color w:val="000000"/>
                <w:sz w:val="22"/>
                <w:szCs w:val="22"/>
              </w:rPr>
              <w:t>konvencija</w:t>
            </w:r>
            <w:proofErr w:type="spellEnd"/>
            <w:r w:rsidR="00681660">
              <w:rPr>
                <w:b/>
                <w:color w:val="000000"/>
                <w:sz w:val="22"/>
                <w:szCs w:val="22"/>
              </w:rPr>
              <w:t xml:space="preserve"> </w:t>
            </w:r>
            <w:proofErr w:type="spellStart"/>
            <w:r w:rsidR="00177B21">
              <w:rPr>
                <w:b/>
                <w:color w:val="000000"/>
                <w:sz w:val="22"/>
                <w:szCs w:val="22"/>
              </w:rPr>
              <w:t>susijusiais</w:t>
            </w:r>
            <w:proofErr w:type="spellEnd"/>
            <w:r w:rsidR="00177B21">
              <w:rPr>
                <w:b/>
                <w:color w:val="000000"/>
                <w:sz w:val="22"/>
                <w:szCs w:val="22"/>
              </w:rPr>
              <w:t xml:space="preserve"> </w:t>
            </w:r>
            <w:proofErr w:type="spellStart"/>
            <w:r w:rsidR="00177B21">
              <w:rPr>
                <w:b/>
                <w:color w:val="000000"/>
                <w:sz w:val="22"/>
                <w:szCs w:val="22"/>
              </w:rPr>
              <w:t>klausimais</w:t>
            </w:r>
            <w:proofErr w:type="spellEnd"/>
            <w:r w:rsidRPr="00A10FFB">
              <w:rPr>
                <w:b/>
                <w:color w:val="000000"/>
                <w:sz w:val="22"/>
                <w:szCs w:val="22"/>
              </w:rPr>
              <w:t>;</w:t>
            </w:r>
          </w:p>
          <w:p w:rsidR="009470D4" w:rsidRDefault="00A10FFB" w:rsidP="005018B4">
            <w:pPr>
              <w:spacing w:after="0" w:line="240" w:lineRule="auto"/>
              <w:jc w:val="both"/>
              <w:rPr>
                <w:rFonts w:ascii="Times New Roman" w:eastAsia="Times New Roman" w:hAnsi="Times New Roman"/>
                <w:b/>
                <w:bCs/>
              </w:rPr>
            </w:pPr>
            <w:r>
              <w:rPr>
                <w:rFonts w:ascii="Times New Roman" w:eastAsia="Times New Roman" w:hAnsi="Times New Roman"/>
                <w:b/>
                <w:bCs/>
              </w:rPr>
              <w:t>2.1.</w:t>
            </w:r>
            <w:r w:rsidR="002A4B7B">
              <w:rPr>
                <w:rFonts w:ascii="Times New Roman" w:eastAsia="Times New Roman" w:hAnsi="Times New Roman"/>
                <w:b/>
                <w:bCs/>
              </w:rPr>
              <w:t>2. vykdyti</w:t>
            </w:r>
            <w:r>
              <w:rPr>
                <w:rFonts w:ascii="Times New Roman" w:eastAsia="Times New Roman" w:hAnsi="Times New Roman"/>
                <w:b/>
                <w:bCs/>
              </w:rPr>
              <w:t xml:space="preserve"> oficialiosios kontaktinės institucijos funkcijas</w:t>
            </w:r>
            <w:r w:rsidR="00A567D2">
              <w:rPr>
                <w:rFonts w:ascii="Times New Roman" w:eastAsia="Times New Roman" w:hAnsi="Times New Roman"/>
                <w:b/>
                <w:bCs/>
              </w:rPr>
              <w:t xml:space="preserve"> keičiantis informacija</w:t>
            </w:r>
            <w:r w:rsidR="002A4B7B">
              <w:rPr>
                <w:rFonts w:ascii="Times New Roman" w:eastAsia="Times New Roman" w:hAnsi="Times New Roman"/>
                <w:b/>
                <w:bCs/>
              </w:rPr>
              <w:t xml:space="preserve"> su Roterdamo konvencijos sekretoriatu</w:t>
            </w:r>
            <w:r>
              <w:rPr>
                <w:rFonts w:ascii="Times New Roman" w:eastAsia="Times New Roman" w:hAnsi="Times New Roman"/>
                <w:b/>
                <w:bCs/>
              </w:rPr>
              <w:t>;</w:t>
            </w:r>
          </w:p>
          <w:p w:rsidR="000E05D9" w:rsidRPr="00FD1168" w:rsidRDefault="000E05D9" w:rsidP="005018B4">
            <w:pPr>
              <w:spacing w:after="0" w:line="240" w:lineRule="auto"/>
              <w:ind w:firstLine="34"/>
              <w:jc w:val="both"/>
              <w:rPr>
                <w:rFonts w:ascii="Times New Roman" w:hAnsi="Times New Roman"/>
                <w:b/>
                <w:lang w:eastAsia="lt-LT"/>
              </w:rPr>
            </w:pPr>
            <w:r w:rsidRPr="00FD1168">
              <w:rPr>
                <w:rFonts w:ascii="Times New Roman" w:hAnsi="Times New Roman"/>
                <w:b/>
                <w:lang w:eastAsia="lt-LT"/>
              </w:rPr>
              <w:t>&lt;...&gt;</w:t>
            </w:r>
          </w:p>
          <w:p w:rsidR="000E05D9" w:rsidRDefault="000E05D9" w:rsidP="005018B4">
            <w:pPr>
              <w:spacing w:after="0" w:line="240" w:lineRule="auto"/>
              <w:jc w:val="both"/>
              <w:rPr>
                <w:rFonts w:ascii="Times New Roman" w:eastAsia="Times New Roman" w:hAnsi="Times New Roman"/>
                <w:b/>
                <w:bCs/>
              </w:rPr>
            </w:pPr>
            <w:r>
              <w:rPr>
                <w:rFonts w:ascii="Times New Roman" w:eastAsia="Times New Roman" w:hAnsi="Times New Roman"/>
                <w:b/>
                <w:bCs/>
              </w:rPr>
              <w:t>2.1.4. pagal kompetenciją bendradarbiauti su Europos Komisija, Europos cheminių medžiagų agentūra, Europos Sąjungos valstybių narių ir trečiųjų šalių atsakingomis institucijomis, Roterdamo konvencijos sekretoriatu;</w:t>
            </w:r>
          </w:p>
          <w:p w:rsidR="000E05D9" w:rsidRDefault="000E05D9" w:rsidP="005018B4">
            <w:pPr>
              <w:spacing w:after="0" w:line="240" w:lineRule="auto"/>
              <w:ind w:firstLine="34"/>
              <w:jc w:val="both"/>
              <w:rPr>
                <w:rFonts w:ascii="Times New Roman" w:hAnsi="Times New Roman"/>
                <w:b/>
                <w:lang w:eastAsia="lt-LT"/>
              </w:rPr>
            </w:pPr>
            <w:r w:rsidRPr="00FD1168">
              <w:rPr>
                <w:rFonts w:ascii="Times New Roman" w:hAnsi="Times New Roman"/>
                <w:b/>
                <w:lang w:eastAsia="lt-LT"/>
              </w:rPr>
              <w:t>&lt;...&gt;</w:t>
            </w:r>
          </w:p>
          <w:p w:rsidR="00A363BA" w:rsidRDefault="00A363BA" w:rsidP="005018B4">
            <w:pPr>
              <w:spacing w:after="0" w:line="240" w:lineRule="auto"/>
              <w:ind w:firstLine="34"/>
              <w:jc w:val="both"/>
              <w:rPr>
                <w:rFonts w:ascii="Times New Roman" w:hAnsi="Times New Roman"/>
                <w:b/>
                <w:lang w:eastAsia="lt-LT"/>
              </w:rPr>
            </w:pPr>
            <w:r>
              <w:rPr>
                <w:rFonts w:ascii="Times New Roman" w:hAnsi="Times New Roman"/>
                <w:b/>
                <w:lang w:eastAsia="lt-LT"/>
              </w:rPr>
              <w:t xml:space="preserve">2.1.6. </w:t>
            </w:r>
            <w:r w:rsidR="00A567D2">
              <w:rPr>
                <w:rFonts w:ascii="Times New Roman" w:hAnsi="Times New Roman"/>
                <w:b/>
                <w:lang w:eastAsia="lt-LT"/>
              </w:rPr>
              <w:t>koordinuoti</w:t>
            </w:r>
            <w:r>
              <w:rPr>
                <w:rFonts w:ascii="Times New Roman" w:hAnsi="Times New Roman"/>
                <w:b/>
                <w:lang w:eastAsia="lt-LT"/>
              </w:rPr>
              <w:t xml:space="preserve"> valstybės institucijų veiklą, susijusią su Reglamento (ES) Nr. 649/2012 ir Roterdamo konvencijos įgyvendinimu.</w:t>
            </w:r>
            <w:r w:rsidR="00435347">
              <w:rPr>
                <w:rFonts w:ascii="Times New Roman" w:hAnsi="Times New Roman"/>
                <w:b/>
                <w:lang w:eastAsia="lt-LT"/>
              </w:rPr>
              <w:t>“</w:t>
            </w:r>
          </w:p>
          <w:p w:rsidR="000E05D9" w:rsidRPr="00FD1168" w:rsidRDefault="000329CD" w:rsidP="005018B4">
            <w:pPr>
              <w:spacing w:after="0" w:line="240" w:lineRule="auto"/>
              <w:jc w:val="both"/>
              <w:rPr>
                <w:rFonts w:ascii="Times New Roman" w:eastAsia="Times New Roman" w:hAnsi="Times New Roman"/>
                <w:b/>
                <w:bCs/>
              </w:rPr>
            </w:pPr>
            <w:r>
              <w:rPr>
                <w:rFonts w:ascii="Times New Roman" w:eastAsia="Times New Roman" w:hAnsi="Times New Roman"/>
                <w:b/>
                <w:bCs/>
              </w:rPr>
              <w:t>2 punkto 2.2.4</w:t>
            </w:r>
            <w:r w:rsidR="000E05D9" w:rsidRPr="00FD1168">
              <w:rPr>
                <w:rFonts w:ascii="Times New Roman" w:eastAsia="Times New Roman" w:hAnsi="Times New Roman"/>
                <w:b/>
                <w:bCs/>
              </w:rPr>
              <w:t xml:space="preserve"> papunktis</w:t>
            </w:r>
          </w:p>
          <w:p w:rsidR="000E05D9" w:rsidRDefault="00435347" w:rsidP="005018B4">
            <w:pPr>
              <w:spacing w:after="0" w:line="240" w:lineRule="auto"/>
              <w:jc w:val="both"/>
              <w:rPr>
                <w:rFonts w:ascii="Times New Roman" w:eastAsia="Times New Roman" w:hAnsi="Times New Roman"/>
                <w:b/>
                <w:bCs/>
              </w:rPr>
            </w:pPr>
            <w:r>
              <w:rPr>
                <w:rFonts w:ascii="Times New Roman" w:eastAsia="Times New Roman" w:hAnsi="Times New Roman"/>
                <w:b/>
                <w:bCs/>
              </w:rPr>
              <w:t>„</w:t>
            </w:r>
            <w:r w:rsidR="00A567D2">
              <w:rPr>
                <w:rFonts w:ascii="Times New Roman" w:eastAsia="Times New Roman" w:hAnsi="Times New Roman"/>
                <w:b/>
                <w:bCs/>
              </w:rPr>
              <w:t>2. Paves</w:t>
            </w:r>
            <w:r w:rsidR="000E05D9" w:rsidRPr="00FD1168">
              <w:rPr>
                <w:rFonts w:ascii="Times New Roman" w:eastAsia="Times New Roman" w:hAnsi="Times New Roman"/>
                <w:b/>
                <w:bCs/>
              </w:rPr>
              <w:t>ti:</w:t>
            </w:r>
          </w:p>
          <w:p w:rsidR="00975B42" w:rsidRPr="00975B42" w:rsidRDefault="00975B42" w:rsidP="005018B4">
            <w:pPr>
              <w:spacing w:after="0" w:line="240" w:lineRule="auto"/>
              <w:ind w:firstLine="34"/>
              <w:jc w:val="both"/>
              <w:rPr>
                <w:rFonts w:ascii="Times New Roman" w:hAnsi="Times New Roman"/>
                <w:b/>
                <w:lang w:eastAsia="lt-LT"/>
              </w:rPr>
            </w:pPr>
            <w:r w:rsidRPr="00FD1168">
              <w:rPr>
                <w:rFonts w:ascii="Times New Roman" w:hAnsi="Times New Roman"/>
                <w:b/>
                <w:lang w:eastAsia="lt-LT"/>
              </w:rPr>
              <w:t>&lt;...&gt;</w:t>
            </w:r>
          </w:p>
          <w:p w:rsidR="000E05D9" w:rsidRPr="00FD1168" w:rsidRDefault="0084668C" w:rsidP="005018B4">
            <w:pPr>
              <w:spacing w:after="0" w:line="240" w:lineRule="auto"/>
              <w:jc w:val="both"/>
              <w:rPr>
                <w:rFonts w:ascii="Times New Roman" w:eastAsia="Times New Roman" w:hAnsi="Times New Roman"/>
                <w:b/>
                <w:bCs/>
              </w:rPr>
            </w:pPr>
            <w:r>
              <w:rPr>
                <w:rFonts w:ascii="Times New Roman" w:eastAsia="Times New Roman" w:hAnsi="Times New Roman"/>
                <w:b/>
                <w:bCs/>
              </w:rPr>
              <w:t>2.2. Aplinkos apsaugos agentūrai</w:t>
            </w:r>
            <w:r w:rsidR="000E05D9" w:rsidRPr="00FD1168">
              <w:rPr>
                <w:rFonts w:ascii="Times New Roman" w:eastAsia="Times New Roman" w:hAnsi="Times New Roman"/>
                <w:b/>
                <w:bCs/>
              </w:rPr>
              <w:t>:</w:t>
            </w:r>
          </w:p>
          <w:p w:rsidR="000E05D9" w:rsidRPr="00B25A3B" w:rsidRDefault="000E05D9" w:rsidP="005018B4">
            <w:pPr>
              <w:spacing w:after="0" w:line="240" w:lineRule="auto"/>
              <w:ind w:firstLine="34"/>
              <w:jc w:val="both"/>
              <w:rPr>
                <w:rFonts w:ascii="Times New Roman" w:hAnsi="Times New Roman"/>
                <w:lang w:eastAsia="lt-LT"/>
              </w:rPr>
            </w:pPr>
            <w:r w:rsidRPr="00FD1168">
              <w:rPr>
                <w:rFonts w:ascii="Times New Roman" w:hAnsi="Times New Roman"/>
                <w:b/>
                <w:lang w:eastAsia="lt-LT"/>
              </w:rPr>
              <w:t>&lt;...&gt;</w:t>
            </w:r>
          </w:p>
          <w:p w:rsidR="000E05D9" w:rsidRPr="00FD1168" w:rsidRDefault="000E05D9" w:rsidP="005018B4">
            <w:pPr>
              <w:spacing w:after="0" w:line="240" w:lineRule="auto"/>
              <w:jc w:val="both"/>
              <w:rPr>
                <w:rFonts w:ascii="Times New Roman" w:hAnsi="Times New Roman"/>
                <w:b/>
                <w:szCs w:val="24"/>
                <w:lang w:eastAsia="en-GB"/>
              </w:rPr>
            </w:pPr>
            <w:r w:rsidRPr="00FD1168">
              <w:rPr>
                <w:rFonts w:ascii="Times New Roman" w:hAnsi="Times New Roman"/>
                <w:b/>
                <w:szCs w:val="24"/>
                <w:lang w:eastAsia="en-GB"/>
              </w:rPr>
              <w:t xml:space="preserve">2.2.4. rinkti, apdoroti ir teikti Europos Komisijai, Europos cheminių medžiagų agentūrai ir Roterdamo konvencijos sekretoriatui mokslinę, techninę, ekonominę ir teisinę informaciją apie pavojingąsias chemines medžiagas ir cheminius mišinius bei jų turinčius gaminius, kuriems taikomas Reglamentas (ES) Nr. 649/2012, įskaitant </w:t>
            </w:r>
            <w:proofErr w:type="spellStart"/>
            <w:r w:rsidRPr="00FD1168">
              <w:rPr>
                <w:rFonts w:ascii="Times New Roman" w:hAnsi="Times New Roman"/>
                <w:b/>
                <w:szCs w:val="24"/>
                <w:lang w:eastAsia="en-GB"/>
              </w:rPr>
              <w:t>toksikologinę</w:t>
            </w:r>
            <w:proofErr w:type="spellEnd"/>
            <w:r w:rsidRPr="00FD1168">
              <w:rPr>
                <w:rFonts w:ascii="Times New Roman" w:hAnsi="Times New Roman"/>
                <w:b/>
                <w:szCs w:val="24"/>
                <w:lang w:eastAsia="en-GB"/>
              </w:rPr>
              <w:t xml:space="preserve">, </w:t>
            </w:r>
            <w:proofErr w:type="spellStart"/>
            <w:r w:rsidRPr="00FD1168">
              <w:rPr>
                <w:rFonts w:ascii="Times New Roman" w:hAnsi="Times New Roman"/>
                <w:b/>
                <w:szCs w:val="24"/>
                <w:lang w:eastAsia="en-GB"/>
              </w:rPr>
              <w:t>ekotoksikologinę</w:t>
            </w:r>
            <w:proofErr w:type="spellEnd"/>
            <w:r w:rsidRPr="00FD1168">
              <w:rPr>
                <w:rFonts w:ascii="Times New Roman" w:hAnsi="Times New Roman"/>
                <w:b/>
                <w:szCs w:val="24"/>
                <w:lang w:eastAsia="en-GB"/>
              </w:rPr>
              <w:t xml:space="preserve"> ir saugos informaciją, teikti Europos cheminių medžiagų agentūrai duomenis ir informaciją apie pavojingųjų cheminių medžiagų ir cheminių mišinių bei jų turinčių gaminių eksportą ir importą pagal Reglamento (ES) Nr. 649/2012 10 straipsnio 3 dalį, rengti ir teikti Europos Komisijai ataskaitas pagal Reglamento (ES) Nr. 649/2012 22 straipsnio 1 dalį;</w:t>
            </w:r>
            <w:r w:rsidR="00435347">
              <w:rPr>
                <w:rFonts w:ascii="Times New Roman" w:hAnsi="Times New Roman"/>
                <w:b/>
                <w:szCs w:val="24"/>
                <w:lang w:eastAsia="en-GB"/>
              </w:rPr>
              <w:t>“</w:t>
            </w:r>
          </w:p>
          <w:p w:rsidR="000E05D9" w:rsidRDefault="00D34B12" w:rsidP="005018B4">
            <w:pPr>
              <w:spacing w:after="0" w:line="240" w:lineRule="auto"/>
              <w:jc w:val="both"/>
              <w:rPr>
                <w:rFonts w:ascii="Times New Roman" w:eastAsia="Times New Roman" w:hAnsi="Times New Roman"/>
                <w:b/>
                <w:bCs/>
              </w:rPr>
            </w:pPr>
            <w:r>
              <w:rPr>
                <w:rFonts w:ascii="Times New Roman" w:eastAsia="Times New Roman" w:hAnsi="Times New Roman"/>
                <w:b/>
                <w:bCs/>
              </w:rPr>
              <w:t>2 punkto 2.5</w:t>
            </w:r>
            <w:r w:rsidR="0084668C">
              <w:rPr>
                <w:rFonts w:ascii="Times New Roman" w:eastAsia="Times New Roman" w:hAnsi="Times New Roman"/>
                <w:b/>
                <w:bCs/>
              </w:rPr>
              <w:t xml:space="preserve"> papunktis</w:t>
            </w:r>
          </w:p>
          <w:p w:rsidR="004F57EE" w:rsidRDefault="004F57EE" w:rsidP="005018B4">
            <w:pPr>
              <w:spacing w:after="0" w:line="240" w:lineRule="auto"/>
              <w:ind w:firstLine="34"/>
              <w:jc w:val="both"/>
              <w:rPr>
                <w:rFonts w:ascii="Times New Roman" w:hAnsi="Times New Roman"/>
                <w:b/>
                <w:lang w:eastAsia="lt-LT"/>
              </w:rPr>
            </w:pPr>
            <w:r>
              <w:rPr>
                <w:rFonts w:ascii="Times New Roman" w:hAnsi="Times New Roman"/>
                <w:b/>
                <w:lang w:eastAsia="lt-LT"/>
              </w:rPr>
              <w:t>„2. Paves</w:t>
            </w:r>
            <w:r w:rsidRPr="006A3234">
              <w:rPr>
                <w:rFonts w:ascii="Times New Roman" w:hAnsi="Times New Roman"/>
                <w:b/>
                <w:lang w:eastAsia="lt-LT"/>
              </w:rPr>
              <w:t>ti:</w:t>
            </w:r>
          </w:p>
          <w:p w:rsidR="00E346E8" w:rsidRPr="00681660" w:rsidRDefault="004F57EE" w:rsidP="00681660">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B25A3B" w:rsidRPr="00667E85" w:rsidRDefault="00435347" w:rsidP="005018B4">
            <w:pPr>
              <w:spacing w:after="0" w:line="240" w:lineRule="auto"/>
              <w:jc w:val="both"/>
              <w:rPr>
                <w:rFonts w:ascii="Times New Roman" w:hAnsi="Times New Roman"/>
                <w:lang w:eastAsia="lt-LT"/>
              </w:rPr>
            </w:pPr>
            <w:r>
              <w:rPr>
                <w:rFonts w:ascii="Times New Roman" w:hAnsi="Times New Roman"/>
                <w:b/>
              </w:rPr>
              <w:t>„</w:t>
            </w:r>
            <w:r w:rsidR="00D34B12">
              <w:rPr>
                <w:rFonts w:ascii="Times New Roman" w:hAnsi="Times New Roman"/>
                <w:b/>
              </w:rPr>
              <w:t>2.5</w:t>
            </w:r>
            <w:r w:rsidR="00E346E8">
              <w:rPr>
                <w:rFonts w:ascii="Times New Roman" w:hAnsi="Times New Roman"/>
                <w:b/>
              </w:rPr>
              <w:t>. pagal kompetenciją</w:t>
            </w:r>
            <w:r w:rsidR="000E05D9" w:rsidRPr="0030397B">
              <w:rPr>
                <w:rFonts w:ascii="Times New Roman" w:hAnsi="Times New Roman"/>
                <w:b/>
              </w:rPr>
              <w:t xml:space="preserve"> </w:t>
            </w:r>
            <w:r w:rsidR="00D34B12">
              <w:rPr>
                <w:rFonts w:ascii="Times New Roman" w:hAnsi="Times New Roman"/>
                <w:b/>
              </w:rPr>
              <w:t>valstybės institucijo</w:t>
            </w:r>
            <w:r w:rsidR="00681660">
              <w:rPr>
                <w:rFonts w:ascii="Times New Roman" w:hAnsi="Times New Roman"/>
                <w:b/>
              </w:rPr>
              <w:t>ms, nurodytoms šio nutarimo 2.3–</w:t>
            </w:r>
            <w:r w:rsidR="00D34B12">
              <w:rPr>
                <w:rFonts w:ascii="Times New Roman" w:hAnsi="Times New Roman"/>
                <w:b/>
              </w:rPr>
              <w:t xml:space="preserve">2.4 papunkčiuose, </w:t>
            </w:r>
            <w:r w:rsidR="000E05D9" w:rsidRPr="0030397B">
              <w:rPr>
                <w:rFonts w:ascii="Times New Roman" w:hAnsi="Times New Roman"/>
                <w:b/>
              </w:rPr>
              <w:t xml:space="preserve">teikti Aplinkos apsaugos agentūrai duomenis ir informaciją apie </w:t>
            </w:r>
            <w:r w:rsidR="0084668C">
              <w:rPr>
                <w:rFonts w:ascii="Times New Roman" w:hAnsi="Times New Roman"/>
                <w:b/>
              </w:rPr>
              <w:t xml:space="preserve">pavojingųjų cheminių medžiagų ir </w:t>
            </w:r>
            <w:r w:rsidR="0084668C">
              <w:rPr>
                <w:rFonts w:ascii="Times New Roman" w:hAnsi="Times New Roman"/>
                <w:b/>
              </w:rPr>
              <w:lastRenderedPageBreak/>
              <w:t xml:space="preserve">mišinių bei jų turinčių gaminių </w:t>
            </w:r>
            <w:r w:rsidR="006F5739">
              <w:rPr>
                <w:rFonts w:ascii="Times New Roman" w:hAnsi="Times New Roman"/>
                <w:b/>
              </w:rPr>
              <w:t xml:space="preserve">taikytą </w:t>
            </w:r>
            <w:r w:rsidR="00E346E8">
              <w:rPr>
                <w:rFonts w:ascii="Times New Roman" w:hAnsi="Times New Roman"/>
                <w:b/>
              </w:rPr>
              <w:t xml:space="preserve">eksporto ir importo </w:t>
            </w:r>
            <w:r w:rsidR="0084668C">
              <w:rPr>
                <w:rFonts w:ascii="Times New Roman" w:hAnsi="Times New Roman"/>
                <w:b/>
              </w:rPr>
              <w:t>kontrolę</w:t>
            </w:r>
            <w:r w:rsidR="00D34B12">
              <w:rPr>
                <w:rFonts w:ascii="Times New Roman" w:hAnsi="Times New Roman"/>
                <w:b/>
              </w:rPr>
              <w:t xml:space="preserve"> ir (ar) muitinės priežiūrą</w:t>
            </w:r>
            <w:r w:rsidR="000E05D9" w:rsidRPr="0030397B">
              <w:rPr>
                <w:rFonts w:ascii="Times New Roman" w:hAnsi="Times New Roman"/>
                <w:b/>
              </w:rPr>
              <w:t>, kuriuos reikia pateikti Europos Komisijai,</w:t>
            </w:r>
            <w:r w:rsidR="000E05D9" w:rsidRPr="0030397B">
              <w:rPr>
                <w:rFonts w:ascii="Times New Roman" w:hAnsi="Times New Roman"/>
                <w:b/>
                <w:szCs w:val="24"/>
                <w:lang w:eastAsia="en-GB"/>
              </w:rPr>
              <w:t xml:space="preserve"> Europos cheminių medžiagų agentūrai</w:t>
            </w:r>
            <w:r w:rsidR="000E05D9" w:rsidRPr="0030397B">
              <w:rPr>
                <w:rFonts w:ascii="Times New Roman" w:hAnsi="Times New Roman"/>
                <w:b/>
              </w:rPr>
              <w:t xml:space="preserve"> ir Roterdamo konvencijos sekretoriatui.</w:t>
            </w:r>
            <w:r>
              <w:rPr>
                <w:rFonts w:ascii="Times New Roman" w:hAnsi="Times New Roman"/>
                <w:b/>
              </w:rPr>
              <w:t>“</w:t>
            </w:r>
          </w:p>
        </w:tc>
        <w:tc>
          <w:tcPr>
            <w:tcW w:w="1984" w:type="dxa"/>
            <w:shd w:val="clear" w:color="auto" w:fill="auto"/>
          </w:tcPr>
          <w:p w:rsidR="00F60670" w:rsidRPr="00433CA4" w:rsidRDefault="003033FB" w:rsidP="005018B4">
            <w:pPr>
              <w:spacing w:after="0" w:line="240" w:lineRule="auto"/>
              <w:jc w:val="both"/>
              <w:rPr>
                <w:rFonts w:ascii="Times New Roman" w:hAnsi="Times New Roman"/>
              </w:rPr>
            </w:pPr>
            <w:r>
              <w:rPr>
                <w:rFonts w:ascii="Times New Roman" w:hAnsi="Times New Roman"/>
              </w:rPr>
              <w:lastRenderedPageBreak/>
              <w:t>Visiškas</w:t>
            </w:r>
          </w:p>
        </w:tc>
      </w:tr>
      <w:tr w:rsidR="00667E85" w:rsidRPr="00981F89" w:rsidTr="002A1E6D">
        <w:tc>
          <w:tcPr>
            <w:tcW w:w="5812" w:type="dxa"/>
            <w:shd w:val="clear" w:color="auto" w:fill="auto"/>
          </w:tcPr>
          <w:p w:rsidR="00435347" w:rsidRDefault="00435347" w:rsidP="005018B4">
            <w:pPr>
              <w:pStyle w:val="CM4"/>
              <w:jc w:val="both"/>
              <w:rPr>
                <w:b/>
                <w:iCs/>
                <w:color w:val="000000"/>
                <w:sz w:val="22"/>
                <w:szCs w:val="22"/>
              </w:rPr>
            </w:pPr>
            <w:r>
              <w:rPr>
                <w:b/>
                <w:iCs/>
                <w:color w:val="000000"/>
                <w:sz w:val="22"/>
                <w:szCs w:val="22"/>
              </w:rPr>
              <w:lastRenderedPageBreak/>
              <w:t>5 straipsnio 3 dalis</w:t>
            </w:r>
          </w:p>
          <w:p w:rsidR="00667E85" w:rsidRDefault="00667E85" w:rsidP="005018B4">
            <w:pPr>
              <w:pStyle w:val="CM4"/>
              <w:jc w:val="both"/>
              <w:rPr>
                <w:b/>
                <w:iCs/>
                <w:color w:val="000000"/>
                <w:sz w:val="22"/>
                <w:szCs w:val="22"/>
              </w:rPr>
            </w:pPr>
            <w:r>
              <w:rPr>
                <w:b/>
                <w:iCs/>
                <w:color w:val="000000"/>
                <w:sz w:val="22"/>
                <w:szCs w:val="22"/>
              </w:rPr>
              <w:t>5 straipsnis. Sąjungos dalyvavimas Konvencijoje</w:t>
            </w:r>
          </w:p>
          <w:p w:rsidR="00667E85" w:rsidRPr="00EE3CFB" w:rsidRDefault="00667E85" w:rsidP="005018B4">
            <w:pPr>
              <w:spacing w:after="0" w:line="240" w:lineRule="auto"/>
              <w:jc w:val="both"/>
              <w:rPr>
                <w:rFonts w:ascii="Times New Roman" w:hAnsi="Times New Roman"/>
                <w:b/>
                <w:color w:val="000000"/>
                <w:shd w:val="clear" w:color="auto" w:fill="FFFFFF"/>
              </w:rPr>
            </w:pPr>
            <w:r w:rsidRPr="00B25A3B">
              <w:rPr>
                <w:rFonts w:ascii="Times New Roman" w:hAnsi="Times New Roman"/>
                <w:lang w:eastAsia="lt-LT"/>
              </w:rPr>
              <w:t>3. Komisija ir valstybės narės imasi visų priemonių, būtinų užtikrinti tinkamą atstovavimą Sąjungai įvairiose Konvenciją įgyvendinančiose įstaigose.</w:t>
            </w:r>
          </w:p>
        </w:tc>
        <w:tc>
          <w:tcPr>
            <w:tcW w:w="6946" w:type="dxa"/>
            <w:shd w:val="clear" w:color="auto" w:fill="auto"/>
          </w:tcPr>
          <w:p w:rsidR="005F1AD6" w:rsidRPr="00FD1168" w:rsidRDefault="005F1AD6" w:rsidP="005018B4">
            <w:pPr>
              <w:spacing w:after="0" w:line="240" w:lineRule="auto"/>
              <w:jc w:val="both"/>
              <w:rPr>
                <w:rFonts w:ascii="Times New Roman" w:eastAsia="Times New Roman" w:hAnsi="Times New Roman"/>
                <w:b/>
                <w:bCs/>
              </w:rPr>
            </w:pPr>
            <w:r>
              <w:rPr>
                <w:rFonts w:ascii="Times New Roman" w:eastAsia="Times New Roman" w:hAnsi="Times New Roman"/>
                <w:b/>
                <w:bCs/>
              </w:rPr>
              <w:t>2 punkto 2.1.3</w:t>
            </w:r>
            <w:r w:rsidRPr="00FD1168">
              <w:rPr>
                <w:rFonts w:ascii="Times New Roman" w:eastAsia="Times New Roman" w:hAnsi="Times New Roman"/>
                <w:b/>
                <w:bCs/>
              </w:rPr>
              <w:t xml:space="preserve"> papunktis</w:t>
            </w:r>
          </w:p>
          <w:p w:rsidR="005F1AD6" w:rsidRPr="00FD1168" w:rsidRDefault="00435347" w:rsidP="005018B4">
            <w:pPr>
              <w:spacing w:after="0" w:line="240" w:lineRule="auto"/>
              <w:jc w:val="both"/>
              <w:rPr>
                <w:rFonts w:ascii="Times New Roman" w:eastAsia="Times New Roman" w:hAnsi="Times New Roman"/>
                <w:b/>
                <w:bCs/>
              </w:rPr>
            </w:pPr>
            <w:r>
              <w:rPr>
                <w:rFonts w:ascii="Times New Roman" w:eastAsia="Times New Roman" w:hAnsi="Times New Roman"/>
                <w:b/>
                <w:bCs/>
              </w:rPr>
              <w:t>„</w:t>
            </w:r>
            <w:r w:rsidR="00D71BF5">
              <w:rPr>
                <w:rFonts w:ascii="Times New Roman" w:eastAsia="Times New Roman" w:hAnsi="Times New Roman"/>
                <w:b/>
                <w:bCs/>
              </w:rPr>
              <w:t>2. Paves</w:t>
            </w:r>
            <w:r w:rsidR="005F1AD6" w:rsidRPr="00FD1168">
              <w:rPr>
                <w:rFonts w:ascii="Times New Roman" w:eastAsia="Times New Roman" w:hAnsi="Times New Roman"/>
                <w:b/>
                <w:bCs/>
              </w:rPr>
              <w:t>ti:</w:t>
            </w:r>
          </w:p>
          <w:p w:rsidR="005F1AD6" w:rsidRPr="00FD1168" w:rsidRDefault="005F1AD6" w:rsidP="005018B4">
            <w:pPr>
              <w:spacing w:after="0" w:line="240" w:lineRule="auto"/>
              <w:jc w:val="both"/>
              <w:rPr>
                <w:rFonts w:ascii="Times New Roman" w:eastAsia="Times New Roman" w:hAnsi="Times New Roman"/>
                <w:b/>
                <w:bCs/>
              </w:rPr>
            </w:pPr>
            <w:r>
              <w:rPr>
                <w:rFonts w:ascii="Times New Roman" w:eastAsia="Times New Roman" w:hAnsi="Times New Roman"/>
                <w:b/>
                <w:bCs/>
              </w:rPr>
              <w:t>2.1</w:t>
            </w:r>
            <w:r w:rsidRPr="00FD1168">
              <w:rPr>
                <w:rFonts w:ascii="Times New Roman" w:eastAsia="Times New Roman" w:hAnsi="Times New Roman"/>
                <w:b/>
                <w:bCs/>
              </w:rPr>
              <w:t xml:space="preserve">. </w:t>
            </w:r>
            <w:r>
              <w:rPr>
                <w:rFonts w:ascii="Times New Roman" w:eastAsia="Times New Roman" w:hAnsi="Times New Roman"/>
                <w:b/>
                <w:bCs/>
              </w:rPr>
              <w:t>Lietuvos Respublikos aplinkos ministerij</w:t>
            </w:r>
            <w:r w:rsidR="00D71BF5">
              <w:rPr>
                <w:rFonts w:ascii="Times New Roman" w:eastAsia="Times New Roman" w:hAnsi="Times New Roman"/>
                <w:b/>
                <w:bCs/>
              </w:rPr>
              <w:t>ai</w:t>
            </w:r>
            <w:r w:rsidRPr="00FD1168">
              <w:rPr>
                <w:rFonts w:ascii="Times New Roman" w:eastAsia="Times New Roman" w:hAnsi="Times New Roman"/>
                <w:b/>
                <w:bCs/>
              </w:rPr>
              <w:t>:</w:t>
            </w:r>
          </w:p>
          <w:p w:rsidR="005F1AD6" w:rsidRPr="00B25A3B" w:rsidRDefault="005F1AD6" w:rsidP="005018B4">
            <w:pPr>
              <w:spacing w:after="0" w:line="240" w:lineRule="auto"/>
              <w:ind w:firstLine="34"/>
              <w:jc w:val="both"/>
              <w:rPr>
                <w:rFonts w:ascii="Times New Roman" w:hAnsi="Times New Roman"/>
                <w:lang w:eastAsia="lt-LT"/>
              </w:rPr>
            </w:pPr>
            <w:r w:rsidRPr="00FD1168">
              <w:rPr>
                <w:rFonts w:ascii="Times New Roman" w:hAnsi="Times New Roman"/>
                <w:b/>
                <w:lang w:eastAsia="lt-LT"/>
              </w:rPr>
              <w:t>&lt;...&gt;</w:t>
            </w:r>
          </w:p>
          <w:p w:rsidR="00667E85" w:rsidRPr="005F1AD6" w:rsidRDefault="00667E85" w:rsidP="005018B4">
            <w:pPr>
              <w:spacing w:after="0" w:line="240" w:lineRule="auto"/>
              <w:jc w:val="both"/>
              <w:rPr>
                <w:rFonts w:ascii="Times New Roman" w:eastAsia="Times New Roman" w:hAnsi="Times New Roman"/>
                <w:b/>
                <w:bCs/>
              </w:rPr>
            </w:pPr>
            <w:r>
              <w:rPr>
                <w:rFonts w:ascii="Times New Roman" w:eastAsia="Times New Roman" w:hAnsi="Times New Roman"/>
                <w:b/>
                <w:bCs/>
              </w:rPr>
              <w:t>2.1.3. skirti ekspertą dalyvauti Roterdamo konvencijos Cheminių medžiagų kontrolės komiteto veikloje;</w:t>
            </w:r>
            <w:r w:rsidR="00435347">
              <w:rPr>
                <w:rFonts w:ascii="Times New Roman" w:eastAsia="Times New Roman" w:hAnsi="Times New Roman"/>
                <w:b/>
                <w:bCs/>
              </w:rPr>
              <w:t>“</w:t>
            </w:r>
          </w:p>
        </w:tc>
        <w:tc>
          <w:tcPr>
            <w:tcW w:w="1984" w:type="dxa"/>
            <w:shd w:val="clear" w:color="auto" w:fill="auto"/>
          </w:tcPr>
          <w:p w:rsidR="00667E85" w:rsidRDefault="00435347" w:rsidP="005018B4">
            <w:pPr>
              <w:spacing w:after="0" w:line="240" w:lineRule="auto"/>
              <w:jc w:val="both"/>
              <w:rPr>
                <w:rFonts w:ascii="Times New Roman" w:hAnsi="Times New Roman"/>
              </w:rPr>
            </w:pPr>
            <w:r>
              <w:rPr>
                <w:rFonts w:ascii="Times New Roman" w:hAnsi="Times New Roman"/>
              </w:rPr>
              <w:t>Visiškas</w:t>
            </w:r>
          </w:p>
        </w:tc>
      </w:tr>
      <w:tr w:rsidR="004956C9" w:rsidRPr="00981F89" w:rsidTr="002A1E6D">
        <w:tc>
          <w:tcPr>
            <w:tcW w:w="5812" w:type="dxa"/>
            <w:shd w:val="clear" w:color="auto" w:fill="auto"/>
          </w:tcPr>
          <w:p w:rsidR="00435347" w:rsidRDefault="00435347" w:rsidP="005018B4">
            <w:pPr>
              <w:spacing w:after="0" w:line="240" w:lineRule="auto"/>
              <w:jc w:val="both"/>
              <w:rPr>
                <w:rFonts w:ascii="Times New Roman" w:hAnsi="Times New Roman"/>
                <w:b/>
                <w:color w:val="000000"/>
                <w:shd w:val="clear" w:color="auto" w:fill="FFFFFF"/>
              </w:rPr>
            </w:pPr>
            <w:r>
              <w:rPr>
                <w:rFonts w:ascii="Times New Roman" w:hAnsi="Times New Roman"/>
                <w:b/>
                <w:color w:val="000000"/>
                <w:shd w:val="clear" w:color="auto" w:fill="FFFFFF"/>
              </w:rPr>
              <w:t>10 straipsnio 3 dalis</w:t>
            </w:r>
          </w:p>
          <w:p w:rsidR="00EE3CFB" w:rsidRDefault="00EE3CFB" w:rsidP="005018B4">
            <w:pPr>
              <w:spacing w:after="0" w:line="240" w:lineRule="auto"/>
              <w:jc w:val="both"/>
              <w:rPr>
                <w:rFonts w:ascii="Times New Roman" w:hAnsi="Times New Roman"/>
                <w:b/>
                <w:color w:val="000000"/>
                <w:shd w:val="clear" w:color="auto" w:fill="FFFFFF"/>
              </w:rPr>
            </w:pPr>
            <w:r w:rsidRPr="00EE3CFB">
              <w:rPr>
                <w:rFonts w:ascii="Times New Roman" w:hAnsi="Times New Roman"/>
                <w:b/>
                <w:color w:val="000000"/>
                <w:shd w:val="clear" w:color="auto" w:fill="FFFFFF"/>
              </w:rPr>
              <w:t>10 straipsnis. Informacija apie cheminių medžiagų eksportą ir importą</w:t>
            </w:r>
          </w:p>
          <w:p w:rsidR="00EE3CFB" w:rsidRPr="002B1DD1" w:rsidRDefault="00EE3CFB"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4956C9" w:rsidRPr="009A6C25" w:rsidRDefault="00EE3CFB" w:rsidP="005018B4">
            <w:pPr>
              <w:spacing w:after="0" w:line="240" w:lineRule="auto"/>
              <w:jc w:val="both"/>
              <w:rPr>
                <w:rFonts w:ascii="Times New Roman" w:hAnsi="Times New Roman"/>
                <w:b/>
                <w:color w:val="000000"/>
                <w:shd w:val="clear" w:color="auto" w:fill="FFFFFF"/>
              </w:rPr>
            </w:pPr>
            <w:r>
              <w:rPr>
                <w:rFonts w:ascii="Times New Roman" w:hAnsi="Times New Roman"/>
                <w:color w:val="000000"/>
                <w:shd w:val="clear" w:color="auto" w:fill="FFFFFF"/>
              </w:rPr>
              <w:t>3. </w:t>
            </w:r>
            <w:r w:rsidRPr="00EE3CFB">
              <w:rPr>
                <w:rFonts w:ascii="Times New Roman" w:hAnsi="Times New Roman"/>
                <w:color w:val="000000"/>
                <w:shd w:val="clear" w:color="auto" w:fill="FFFFFF"/>
              </w:rPr>
              <w:t>Kiekvienais metais kiekviena valstybė narė pateikia agentūrai apibendrintus duomenis, kaip nurodyta III priede. Agentūra apibendrina tą informaciją Sąjungos lygiu ir paskelbia nekonfidencialią informaciją visuomenei duomenų bazėje.</w:t>
            </w:r>
          </w:p>
        </w:tc>
        <w:tc>
          <w:tcPr>
            <w:tcW w:w="6946" w:type="dxa"/>
            <w:shd w:val="clear" w:color="auto" w:fill="auto"/>
          </w:tcPr>
          <w:p w:rsidR="004956C9" w:rsidRDefault="00BD5CFF" w:rsidP="005018B4">
            <w:pPr>
              <w:spacing w:after="0" w:line="240" w:lineRule="auto"/>
              <w:jc w:val="both"/>
              <w:rPr>
                <w:rFonts w:ascii="Times New Roman" w:hAnsi="Times New Roman"/>
                <w:b/>
              </w:rPr>
            </w:pPr>
            <w:r>
              <w:rPr>
                <w:rFonts w:ascii="Times New Roman" w:hAnsi="Times New Roman"/>
                <w:b/>
              </w:rPr>
              <w:t>2 punkto 2.2.4</w:t>
            </w:r>
            <w:r w:rsidR="004956C9">
              <w:rPr>
                <w:rFonts w:ascii="Times New Roman" w:hAnsi="Times New Roman"/>
                <w:b/>
              </w:rPr>
              <w:t xml:space="preserve"> papunktis</w:t>
            </w:r>
          </w:p>
          <w:p w:rsidR="004956C9" w:rsidRDefault="00435347" w:rsidP="005018B4">
            <w:pPr>
              <w:spacing w:after="0" w:line="240" w:lineRule="auto"/>
              <w:ind w:firstLine="34"/>
              <w:jc w:val="both"/>
              <w:rPr>
                <w:rFonts w:ascii="Times New Roman" w:hAnsi="Times New Roman"/>
                <w:b/>
                <w:lang w:eastAsia="lt-LT"/>
              </w:rPr>
            </w:pPr>
            <w:r>
              <w:rPr>
                <w:rFonts w:ascii="Times New Roman" w:hAnsi="Times New Roman"/>
                <w:b/>
                <w:lang w:eastAsia="lt-LT"/>
              </w:rPr>
              <w:t>„</w:t>
            </w:r>
            <w:r w:rsidR="00D71BF5">
              <w:rPr>
                <w:rFonts w:ascii="Times New Roman" w:hAnsi="Times New Roman"/>
                <w:b/>
                <w:lang w:eastAsia="lt-LT"/>
              </w:rPr>
              <w:t>2. Paves</w:t>
            </w:r>
            <w:r w:rsidR="004956C9" w:rsidRPr="006A3234">
              <w:rPr>
                <w:rFonts w:ascii="Times New Roman" w:hAnsi="Times New Roman"/>
                <w:b/>
                <w:lang w:eastAsia="lt-LT"/>
              </w:rPr>
              <w:t>ti:</w:t>
            </w:r>
          </w:p>
          <w:p w:rsidR="004956C9" w:rsidRPr="00DA6762" w:rsidRDefault="004956C9" w:rsidP="005018B4">
            <w:pPr>
              <w:spacing w:after="0" w:line="240" w:lineRule="auto"/>
              <w:ind w:firstLine="34"/>
              <w:jc w:val="both"/>
              <w:rPr>
                <w:rFonts w:ascii="Times New Roman" w:hAnsi="Times New Roman"/>
                <w:b/>
                <w:lang w:eastAsia="lt-LT"/>
              </w:rPr>
            </w:pPr>
            <w:r w:rsidRPr="00DA6762">
              <w:rPr>
                <w:rFonts w:ascii="Times New Roman" w:hAnsi="Times New Roman"/>
                <w:b/>
                <w:lang w:eastAsia="lt-LT"/>
              </w:rPr>
              <w:t>&lt;...&gt;</w:t>
            </w:r>
          </w:p>
          <w:p w:rsidR="004956C9" w:rsidRPr="00DA6762" w:rsidRDefault="00D71BF5" w:rsidP="005018B4">
            <w:pPr>
              <w:spacing w:after="0" w:line="240" w:lineRule="auto"/>
              <w:ind w:firstLine="34"/>
              <w:jc w:val="both"/>
              <w:rPr>
                <w:rFonts w:ascii="Times New Roman" w:hAnsi="Times New Roman"/>
                <w:b/>
                <w:lang w:eastAsia="lt-LT"/>
              </w:rPr>
            </w:pPr>
            <w:r>
              <w:rPr>
                <w:rFonts w:ascii="Times New Roman" w:hAnsi="Times New Roman"/>
                <w:b/>
                <w:lang w:eastAsia="lt-LT"/>
              </w:rPr>
              <w:t>2.2. Aplinkos apsaugos agentūrai</w:t>
            </w:r>
            <w:r w:rsidR="004956C9" w:rsidRPr="00DA6762">
              <w:rPr>
                <w:rFonts w:ascii="Times New Roman" w:hAnsi="Times New Roman"/>
                <w:b/>
                <w:lang w:eastAsia="lt-LT"/>
              </w:rPr>
              <w:t>:</w:t>
            </w:r>
          </w:p>
          <w:p w:rsidR="004956C9" w:rsidRPr="00DA6762" w:rsidRDefault="004956C9" w:rsidP="005018B4">
            <w:pPr>
              <w:spacing w:after="0" w:line="240" w:lineRule="auto"/>
              <w:ind w:firstLine="34"/>
              <w:jc w:val="both"/>
              <w:rPr>
                <w:rFonts w:ascii="Times New Roman" w:hAnsi="Times New Roman"/>
                <w:b/>
                <w:lang w:eastAsia="lt-LT"/>
              </w:rPr>
            </w:pPr>
            <w:r w:rsidRPr="00DA6762">
              <w:rPr>
                <w:rFonts w:ascii="Times New Roman" w:hAnsi="Times New Roman"/>
                <w:b/>
                <w:lang w:eastAsia="lt-LT"/>
              </w:rPr>
              <w:t>&lt;...&gt;</w:t>
            </w:r>
          </w:p>
          <w:p w:rsidR="004956C9" w:rsidRPr="00DA6762" w:rsidRDefault="004956C9" w:rsidP="005018B4">
            <w:pPr>
              <w:spacing w:after="0" w:line="240" w:lineRule="auto"/>
              <w:jc w:val="both"/>
              <w:rPr>
                <w:rFonts w:ascii="Times New Roman" w:hAnsi="Times New Roman"/>
                <w:b/>
                <w:szCs w:val="24"/>
                <w:lang w:eastAsia="en-GB"/>
              </w:rPr>
            </w:pPr>
            <w:r w:rsidRPr="00DA6762">
              <w:rPr>
                <w:rFonts w:ascii="Times New Roman" w:hAnsi="Times New Roman"/>
                <w:b/>
                <w:szCs w:val="24"/>
                <w:lang w:eastAsia="en-GB"/>
              </w:rPr>
              <w:t xml:space="preserve">2.2.4. rinkti, apdoroti ir teikti Europos Komisijai, Europos cheminių medžiagų agentūrai ir Roterdamo konvencijos sekretoriatui mokslinę, techninę, ekonominę ir teisinę informaciją apie pavojingąsias chemines medžiagas ir cheminius mišinius bei jų turinčius gaminius, kuriems taikomas Reglamentas (ES) Nr. 649/2012, įskaitant </w:t>
            </w:r>
            <w:proofErr w:type="spellStart"/>
            <w:r w:rsidRPr="00DA6762">
              <w:rPr>
                <w:rFonts w:ascii="Times New Roman" w:hAnsi="Times New Roman"/>
                <w:b/>
                <w:szCs w:val="24"/>
                <w:lang w:eastAsia="en-GB"/>
              </w:rPr>
              <w:t>toksikologinę</w:t>
            </w:r>
            <w:proofErr w:type="spellEnd"/>
            <w:r w:rsidRPr="00DA6762">
              <w:rPr>
                <w:rFonts w:ascii="Times New Roman" w:hAnsi="Times New Roman"/>
                <w:b/>
                <w:szCs w:val="24"/>
                <w:lang w:eastAsia="en-GB"/>
              </w:rPr>
              <w:t xml:space="preserve">, </w:t>
            </w:r>
            <w:proofErr w:type="spellStart"/>
            <w:r w:rsidRPr="00DA6762">
              <w:rPr>
                <w:rFonts w:ascii="Times New Roman" w:hAnsi="Times New Roman"/>
                <w:b/>
                <w:szCs w:val="24"/>
                <w:lang w:eastAsia="en-GB"/>
              </w:rPr>
              <w:t>ekotoksikologinę</w:t>
            </w:r>
            <w:proofErr w:type="spellEnd"/>
            <w:r w:rsidRPr="00DA6762">
              <w:rPr>
                <w:rFonts w:ascii="Times New Roman" w:hAnsi="Times New Roman"/>
                <w:b/>
                <w:szCs w:val="24"/>
                <w:lang w:eastAsia="en-GB"/>
              </w:rPr>
              <w:t xml:space="preserve"> ir saugos informaciją, teikti Europos cheminių medžiagų agentūrai duomenis ir informaciją apie pavojingųjų cheminių medžiagų ir cheminių mišinių bei jų turinčių gaminių eksportą ir importą pagal Reglamento (ES) Nr. 649/2012 10 straipsnio 3 dalį, rengti ir teikti Europos Komisijai ataskaitas pagal Reglamento (ES) Nr. 649/2012 22 straipsnio 1 dalį;</w:t>
            </w:r>
            <w:r w:rsidR="00435347">
              <w:rPr>
                <w:rFonts w:ascii="Times New Roman" w:hAnsi="Times New Roman"/>
                <w:b/>
                <w:szCs w:val="24"/>
                <w:lang w:eastAsia="en-GB"/>
              </w:rPr>
              <w:t>“</w:t>
            </w:r>
          </w:p>
        </w:tc>
        <w:tc>
          <w:tcPr>
            <w:tcW w:w="1984" w:type="dxa"/>
            <w:shd w:val="clear" w:color="auto" w:fill="auto"/>
          </w:tcPr>
          <w:p w:rsidR="004956C9" w:rsidRPr="00433CA4" w:rsidRDefault="004956C9" w:rsidP="005018B4">
            <w:pPr>
              <w:spacing w:after="0" w:line="240" w:lineRule="auto"/>
              <w:jc w:val="both"/>
              <w:rPr>
                <w:rFonts w:ascii="Times New Roman" w:hAnsi="Times New Roman"/>
              </w:rPr>
            </w:pPr>
            <w:r>
              <w:rPr>
                <w:rFonts w:ascii="Times New Roman" w:hAnsi="Times New Roman"/>
              </w:rPr>
              <w:t>Visiškas</w:t>
            </w:r>
          </w:p>
        </w:tc>
      </w:tr>
      <w:tr w:rsidR="00433CA4" w:rsidRPr="00981F89" w:rsidTr="002A1E6D">
        <w:tc>
          <w:tcPr>
            <w:tcW w:w="5812" w:type="dxa"/>
            <w:shd w:val="clear" w:color="auto" w:fill="auto"/>
          </w:tcPr>
          <w:p w:rsidR="00435347" w:rsidRDefault="00435347" w:rsidP="005018B4">
            <w:pPr>
              <w:pStyle w:val="sti-art"/>
              <w:shd w:val="clear" w:color="auto" w:fill="FFFFFF"/>
              <w:spacing w:before="0" w:beforeAutospacing="0" w:after="0" w:afterAutospacing="0"/>
              <w:jc w:val="both"/>
              <w:rPr>
                <w:b/>
                <w:bCs/>
                <w:color w:val="000000"/>
                <w:sz w:val="22"/>
                <w:szCs w:val="22"/>
              </w:rPr>
            </w:pPr>
            <w:r>
              <w:rPr>
                <w:b/>
                <w:bCs/>
                <w:color w:val="000000"/>
                <w:sz w:val="22"/>
                <w:szCs w:val="22"/>
              </w:rPr>
              <w:t xml:space="preserve">18 </w:t>
            </w:r>
            <w:proofErr w:type="spellStart"/>
            <w:r>
              <w:rPr>
                <w:b/>
                <w:bCs/>
                <w:color w:val="000000"/>
                <w:sz w:val="22"/>
                <w:szCs w:val="22"/>
              </w:rPr>
              <w:t>straipsnio</w:t>
            </w:r>
            <w:proofErr w:type="spellEnd"/>
            <w:r>
              <w:rPr>
                <w:b/>
                <w:bCs/>
                <w:color w:val="000000"/>
                <w:sz w:val="22"/>
                <w:szCs w:val="22"/>
              </w:rPr>
              <w:t xml:space="preserve"> 1 </w:t>
            </w:r>
            <w:proofErr w:type="spellStart"/>
            <w:r>
              <w:rPr>
                <w:b/>
                <w:bCs/>
                <w:color w:val="000000"/>
                <w:sz w:val="22"/>
                <w:szCs w:val="22"/>
              </w:rPr>
              <w:t>dalis</w:t>
            </w:r>
            <w:proofErr w:type="spellEnd"/>
          </w:p>
          <w:p w:rsidR="00EE2564" w:rsidRPr="00EE2564" w:rsidRDefault="00EE2564" w:rsidP="005018B4">
            <w:pPr>
              <w:pStyle w:val="sti-art"/>
              <w:shd w:val="clear" w:color="auto" w:fill="FFFFFF"/>
              <w:spacing w:before="0" w:beforeAutospacing="0" w:after="0" w:afterAutospacing="0"/>
              <w:jc w:val="both"/>
              <w:rPr>
                <w:b/>
                <w:bCs/>
                <w:color w:val="000000"/>
                <w:sz w:val="22"/>
                <w:szCs w:val="22"/>
              </w:rPr>
            </w:pPr>
            <w:r w:rsidRPr="00EE2564">
              <w:rPr>
                <w:b/>
                <w:bCs/>
                <w:color w:val="000000"/>
                <w:sz w:val="22"/>
                <w:szCs w:val="22"/>
              </w:rPr>
              <w:t xml:space="preserve">18 </w:t>
            </w:r>
            <w:proofErr w:type="spellStart"/>
            <w:r w:rsidRPr="00EE2564">
              <w:rPr>
                <w:b/>
                <w:bCs/>
                <w:color w:val="000000"/>
                <w:sz w:val="22"/>
                <w:szCs w:val="22"/>
              </w:rPr>
              <w:t>straipsnis</w:t>
            </w:r>
            <w:proofErr w:type="spellEnd"/>
            <w:r w:rsidRPr="00EE2564">
              <w:rPr>
                <w:b/>
                <w:bCs/>
                <w:color w:val="000000"/>
                <w:sz w:val="22"/>
                <w:szCs w:val="22"/>
              </w:rPr>
              <w:t xml:space="preserve">. </w:t>
            </w:r>
            <w:proofErr w:type="spellStart"/>
            <w:r w:rsidRPr="00EE2564">
              <w:rPr>
                <w:b/>
                <w:bCs/>
                <w:color w:val="000000"/>
                <w:sz w:val="22"/>
                <w:szCs w:val="22"/>
              </w:rPr>
              <w:t>Valstybių</w:t>
            </w:r>
            <w:proofErr w:type="spellEnd"/>
            <w:r w:rsidRPr="00EE2564">
              <w:rPr>
                <w:b/>
                <w:bCs/>
                <w:color w:val="000000"/>
                <w:sz w:val="22"/>
                <w:szCs w:val="22"/>
              </w:rPr>
              <w:t xml:space="preserve"> </w:t>
            </w:r>
            <w:proofErr w:type="spellStart"/>
            <w:r w:rsidRPr="00EE2564">
              <w:rPr>
                <w:b/>
                <w:bCs/>
                <w:color w:val="000000"/>
                <w:sz w:val="22"/>
                <w:szCs w:val="22"/>
              </w:rPr>
              <w:t>narių</w:t>
            </w:r>
            <w:proofErr w:type="spellEnd"/>
            <w:r w:rsidRPr="00EE2564">
              <w:rPr>
                <w:b/>
                <w:bCs/>
                <w:color w:val="000000"/>
                <w:sz w:val="22"/>
                <w:szCs w:val="22"/>
              </w:rPr>
              <w:t xml:space="preserve"> </w:t>
            </w:r>
            <w:proofErr w:type="spellStart"/>
            <w:r w:rsidRPr="00EE2564">
              <w:rPr>
                <w:b/>
                <w:bCs/>
                <w:color w:val="000000"/>
                <w:sz w:val="22"/>
                <w:szCs w:val="22"/>
              </w:rPr>
              <w:t>valdžios</w:t>
            </w:r>
            <w:proofErr w:type="spellEnd"/>
            <w:r w:rsidRPr="00EE2564">
              <w:rPr>
                <w:b/>
                <w:bCs/>
                <w:color w:val="000000"/>
                <w:sz w:val="22"/>
                <w:szCs w:val="22"/>
              </w:rPr>
              <w:t xml:space="preserve"> </w:t>
            </w:r>
            <w:proofErr w:type="spellStart"/>
            <w:r w:rsidRPr="00EE2564">
              <w:rPr>
                <w:b/>
                <w:bCs/>
                <w:color w:val="000000"/>
                <w:sz w:val="22"/>
                <w:szCs w:val="22"/>
              </w:rPr>
              <w:t>institucijų</w:t>
            </w:r>
            <w:proofErr w:type="spellEnd"/>
            <w:r w:rsidRPr="00EE2564">
              <w:rPr>
                <w:b/>
                <w:bCs/>
                <w:color w:val="000000"/>
                <w:sz w:val="22"/>
                <w:szCs w:val="22"/>
              </w:rPr>
              <w:t xml:space="preserve"> </w:t>
            </w:r>
            <w:proofErr w:type="spellStart"/>
            <w:r w:rsidRPr="00EE2564">
              <w:rPr>
                <w:b/>
                <w:bCs/>
                <w:color w:val="000000"/>
                <w:sz w:val="22"/>
                <w:szCs w:val="22"/>
              </w:rPr>
              <w:t>importo</w:t>
            </w:r>
            <w:proofErr w:type="spellEnd"/>
            <w:r w:rsidRPr="00EE2564">
              <w:rPr>
                <w:b/>
                <w:bCs/>
                <w:color w:val="000000"/>
                <w:sz w:val="22"/>
                <w:szCs w:val="22"/>
              </w:rPr>
              <w:t xml:space="preserve"> </w:t>
            </w:r>
            <w:proofErr w:type="spellStart"/>
            <w:r w:rsidRPr="00EE2564">
              <w:rPr>
                <w:b/>
                <w:bCs/>
                <w:color w:val="000000"/>
                <w:sz w:val="22"/>
                <w:szCs w:val="22"/>
              </w:rPr>
              <w:t>ir</w:t>
            </w:r>
            <w:proofErr w:type="spellEnd"/>
            <w:r w:rsidRPr="00EE2564">
              <w:rPr>
                <w:b/>
                <w:bCs/>
                <w:color w:val="000000"/>
                <w:sz w:val="22"/>
                <w:szCs w:val="22"/>
              </w:rPr>
              <w:t xml:space="preserve"> </w:t>
            </w:r>
            <w:proofErr w:type="spellStart"/>
            <w:r w:rsidRPr="00EE2564">
              <w:rPr>
                <w:b/>
                <w:bCs/>
                <w:color w:val="000000"/>
                <w:sz w:val="22"/>
                <w:szCs w:val="22"/>
              </w:rPr>
              <w:t>eksporto</w:t>
            </w:r>
            <w:proofErr w:type="spellEnd"/>
            <w:r w:rsidRPr="00EE2564">
              <w:rPr>
                <w:b/>
                <w:bCs/>
                <w:color w:val="000000"/>
                <w:sz w:val="22"/>
                <w:szCs w:val="22"/>
              </w:rPr>
              <w:t xml:space="preserve"> </w:t>
            </w:r>
            <w:proofErr w:type="spellStart"/>
            <w:r w:rsidRPr="00EE2564">
              <w:rPr>
                <w:b/>
                <w:bCs/>
                <w:color w:val="000000"/>
                <w:sz w:val="22"/>
                <w:szCs w:val="22"/>
              </w:rPr>
              <w:t>kontrolės</w:t>
            </w:r>
            <w:proofErr w:type="spellEnd"/>
            <w:r w:rsidRPr="00EE2564">
              <w:rPr>
                <w:b/>
                <w:bCs/>
                <w:color w:val="000000"/>
                <w:sz w:val="22"/>
                <w:szCs w:val="22"/>
              </w:rPr>
              <w:t xml:space="preserve"> </w:t>
            </w:r>
            <w:proofErr w:type="spellStart"/>
            <w:r w:rsidRPr="00EE2564">
              <w:rPr>
                <w:b/>
                <w:bCs/>
                <w:color w:val="000000"/>
                <w:sz w:val="22"/>
                <w:szCs w:val="22"/>
              </w:rPr>
              <w:t>pareigos</w:t>
            </w:r>
            <w:proofErr w:type="spellEnd"/>
          </w:p>
          <w:p w:rsidR="00EE2564" w:rsidRPr="00EE2564" w:rsidRDefault="00326695" w:rsidP="005018B4">
            <w:pPr>
              <w:pStyle w:val="Normal1"/>
              <w:shd w:val="clear" w:color="auto" w:fill="FFFFFF"/>
              <w:spacing w:before="0" w:beforeAutospacing="0" w:after="0" w:afterAutospacing="0"/>
              <w:jc w:val="both"/>
              <w:rPr>
                <w:color w:val="000000"/>
                <w:sz w:val="22"/>
                <w:szCs w:val="22"/>
              </w:rPr>
            </w:pPr>
            <w:r>
              <w:rPr>
                <w:color w:val="000000"/>
                <w:sz w:val="22"/>
                <w:szCs w:val="22"/>
              </w:rPr>
              <w:t>1. </w:t>
            </w:r>
            <w:proofErr w:type="spellStart"/>
            <w:r w:rsidR="00EE2564" w:rsidRPr="00EE2564">
              <w:rPr>
                <w:color w:val="000000"/>
                <w:sz w:val="22"/>
                <w:szCs w:val="22"/>
              </w:rPr>
              <w:t>Kiekviena</w:t>
            </w:r>
            <w:proofErr w:type="spellEnd"/>
            <w:r w:rsidR="00EE2564" w:rsidRPr="00EE2564">
              <w:rPr>
                <w:color w:val="000000"/>
                <w:sz w:val="22"/>
                <w:szCs w:val="22"/>
              </w:rPr>
              <w:t xml:space="preserve"> </w:t>
            </w:r>
            <w:proofErr w:type="spellStart"/>
            <w:r w:rsidR="00EE2564" w:rsidRPr="00EE2564">
              <w:rPr>
                <w:color w:val="000000"/>
                <w:sz w:val="22"/>
                <w:szCs w:val="22"/>
              </w:rPr>
              <w:t>valstybė</w:t>
            </w:r>
            <w:proofErr w:type="spellEnd"/>
            <w:r w:rsidR="00EE2564" w:rsidRPr="00EE2564">
              <w:rPr>
                <w:color w:val="000000"/>
                <w:sz w:val="22"/>
                <w:szCs w:val="22"/>
              </w:rPr>
              <w:t xml:space="preserve"> </w:t>
            </w:r>
            <w:proofErr w:type="spellStart"/>
            <w:r w:rsidR="00EE2564" w:rsidRPr="00EE2564">
              <w:rPr>
                <w:color w:val="000000"/>
                <w:sz w:val="22"/>
                <w:szCs w:val="22"/>
              </w:rPr>
              <w:t>narė</w:t>
            </w:r>
            <w:proofErr w:type="spellEnd"/>
            <w:r w:rsidR="00EE2564" w:rsidRPr="00EE2564">
              <w:rPr>
                <w:color w:val="000000"/>
                <w:sz w:val="22"/>
                <w:szCs w:val="22"/>
              </w:rPr>
              <w:t xml:space="preserve"> </w:t>
            </w:r>
            <w:proofErr w:type="spellStart"/>
            <w:r w:rsidR="00EE2564" w:rsidRPr="00EE2564">
              <w:rPr>
                <w:color w:val="000000"/>
                <w:sz w:val="22"/>
                <w:szCs w:val="22"/>
              </w:rPr>
              <w:t>paskiria</w:t>
            </w:r>
            <w:proofErr w:type="spellEnd"/>
            <w:r w:rsidR="00EE2564" w:rsidRPr="00EE2564">
              <w:rPr>
                <w:color w:val="000000"/>
                <w:sz w:val="22"/>
                <w:szCs w:val="22"/>
              </w:rPr>
              <w:t xml:space="preserve"> </w:t>
            </w:r>
            <w:proofErr w:type="spellStart"/>
            <w:r w:rsidR="00EE2564" w:rsidRPr="00EE2564">
              <w:rPr>
                <w:color w:val="000000"/>
                <w:sz w:val="22"/>
                <w:szCs w:val="22"/>
              </w:rPr>
              <w:t>valdžios</w:t>
            </w:r>
            <w:proofErr w:type="spellEnd"/>
            <w:r w:rsidR="00EE2564" w:rsidRPr="00EE2564">
              <w:rPr>
                <w:color w:val="000000"/>
                <w:sz w:val="22"/>
                <w:szCs w:val="22"/>
              </w:rPr>
              <w:t xml:space="preserve"> </w:t>
            </w:r>
            <w:proofErr w:type="spellStart"/>
            <w:r w:rsidR="00EE2564" w:rsidRPr="00EE2564">
              <w:rPr>
                <w:color w:val="000000"/>
                <w:sz w:val="22"/>
                <w:szCs w:val="22"/>
              </w:rPr>
              <w:t>institucijas</w:t>
            </w:r>
            <w:proofErr w:type="spellEnd"/>
            <w:r w:rsidR="00EE2564" w:rsidRPr="00EE2564">
              <w:rPr>
                <w:color w:val="000000"/>
                <w:sz w:val="22"/>
                <w:szCs w:val="22"/>
              </w:rPr>
              <w:t xml:space="preserve">, </w:t>
            </w:r>
            <w:proofErr w:type="spellStart"/>
            <w:proofErr w:type="gramStart"/>
            <w:r w:rsidR="00EE2564" w:rsidRPr="00EE2564">
              <w:rPr>
                <w:color w:val="000000"/>
                <w:sz w:val="22"/>
                <w:szCs w:val="22"/>
              </w:rPr>
              <w:t>pvz</w:t>
            </w:r>
            <w:proofErr w:type="spellEnd"/>
            <w:r w:rsidR="00EE2564" w:rsidRPr="00EE2564">
              <w:rPr>
                <w:color w:val="000000"/>
                <w:sz w:val="22"/>
                <w:szCs w:val="22"/>
              </w:rPr>
              <w:t>.,</w:t>
            </w:r>
            <w:proofErr w:type="gramEnd"/>
            <w:r w:rsidR="00EE2564" w:rsidRPr="00EE2564">
              <w:rPr>
                <w:color w:val="000000"/>
                <w:sz w:val="22"/>
                <w:szCs w:val="22"/>
              </w:rPr>
              <w:t xml:space="preserve"> </w:t>
            </w:r>
            <w:proofErr w:type="spellStart"/>
            <w:r w:rsidR="00EE2564" w:rsidRPr="00EE2564">
              <w:rPr>
                <w:color w:val="000000"/>
                <w:sz w:val="22"/>
                <w:szCs w:val="22"/>
              </w:rPr>
              <w:t>muitines</w:t>
            </w:r>
            <w:proofErr w:type="spellEnd"/>
            <w:r w:rsidR="00EE2564" w:rsidRPr="00EE2564">
              <w:rPr>
                <w:color w:val="000000"/>
                <w:sz w:val="22"/>
                <w:szCs w:val="22"/>
              </w:rPr>
              <w:t xml:space="preserve">, </w:t>
            </w:r>
            <w:proofErr w:type="spellStart"/>
            <w:r w:rsidR="00EE2564" w:rsidRPr="00EE2564">
              <w:rPr>
                <w:color w:val="000000"/>
                <w:sz w:val="22"/>
                <w:szCs w:val="22"/>
              </w:rPr>
              <w:t>kurios</w:t>
            </w:r>
            <w:proofErr w:type="spellEnd"/>
            <w:r w:rsidR="00EE2564" w:rsidRPr="00EE2564">
              <w:rPr>
                <w:color w:val="000000"/>
                <w:sz w:val="22"/>
                <w:szCs w:val="22"/>
              </w:rPr>
              <w:t xml:space="preserve"> </w:t>
            </w:r>
            <w:proofErr w:type="spellStart"/>
            <w:r w:rsidR="00EE2564" w:rsidRPr="00EE2564">
              <w:rPr>
                <w:color w:val="000000"/>
                <w:sz w:val="22"/>
                <w:szCs w:val="22"/>
              </w:rPr>
              <w:t>būtų</w:t>
            </w:r>
            <w:proofErr w:type="spellEnd"/>
            <w:r w:rsidR="00EE2564" w:rsidRPr="00EE2564">
              <w:rPr>
                <w:color w:val="000000"/>
                <w:sz w:val="22"/>
                <w:szCs w:val="22"/>
              </w:rPr>
              <w:t xml:space="preserve"> </w:t>
            </w:r>
            <w:proofErr w:type="spellStart"/>
            <w:r w:rsidR="00EE2564" w:rsidRPr="00EE2564">
              <w:rPr>
                <w:color w:val="000000"/>
                <w:sz w:val="22"/>
                <w:szCs w:val="22"/>
              </w:rPr>
              <w:t>atsakingos</w:t>
            </w:r>
            <w:proofErr w:type="spellEnd"/>
            <w:r w:rsidR="00EE2564" w:rsidRPr="00EE2564">
              <w:rPr>
                <w:color w:val="000000"/>
                <w:sz w:val="22"/>
                <w:szCs w:val="22"/>
              </w:rPr>
              <w:t xml:space="preserve"> </w:t>
            </w:r>
            <w:proofErr w:type="spellStart"/>
            <w:r w:rsidR="00EE2564" w:rsidRPr="00EE2564">
              <w:rPr>
                <w:color w:val="000000"/>
                <w:sz w:val="22"/>
                <w:szCs w:val="22"/>
              </w:rPr>
              <w:t>už</w:t>
            </w:r>
            <w:proofErr w:type="spellEnd"/>
            <w:r w:rsidR="00EE2564" w:rsidRPr="00EE2564">
              <w:rPr>
                <w:color w:val="000000"/>
                <w:sz w:val="22"/>
                <w:szCs w:val="22"/>
              </w:rPr>
              <w:t xml:space="preserve"> I </w:t>
            </w:r>
            <w:proofErr w:type="spellStart"/>
            <w:r w:rsidR="00EE2564" w:rsidRPr="00EE2564">
              <w:rPr>
                <w:color w:val="000000"/>
                <w:sz w:val="22"/>
                <w:szCs w:val="22"/>
              </w:rPr>
              <w:t>priede</w:t>
            </w:r>
            <w:proofErr w:type="spellEnd"/>
            <w:r w:rsidR="00EE2564" w:rsidRPr="00EE2564">
              <w:rPr>
                <w:color w:val="000000"/>
                <w:sz w:val="22"/>
                <w:szCs w:val="22"/>
              </w:rPr>
              <w:t xml:space="preserve"> </w:t>
            </w:r>
            <w:proofErr w:type="spellStart"/>
            <w:r w:rsidR="00EE2564" w:rsidRPr="00EE2564">
              <w:rPr>
                <w:color w:val="000000"/>
                <w:sz w:val="22"/>
                <w:szCs w:val="22"/>
              </w:rPr>
              <w:t>išvardytų</w:t>
            </w:r>
            <w:proofErr w:type="spellEnd"/>
            <w:r w:rsidR="00EE2564" w:rsidRPr="00EE2564">
              <w:rPr>
                <w:color w:val="000000"/>
                <w:sz w:val="22"/>
                <w:szCs w:val="22"/>
              </w:rPr>
              <w:t xml:space="preserve"> </w:t>
            </w:r>
            <w:proofErr w:type="spellStart"/>
            <w:r w:rsidR="00EE2564" w:rsidRPr="00EE2564">
              <w:rPr>
                <w:color w:val="000000"/>
                <w:sz w:val="22"/>
                <w:szCs w:val="22"/>
              </w:rPr>
              <w:t>cheminių</w:t>
            </w:r>
            <w:proofErr w:type="spellEnd"/>
            <w:r w:rsidR="00EE2564" w:rsidRPr="00EE2564">
              <w:rPr>
                <w:color w:val="000000"/>
                <w:sz w:val="22"/>
                <w:szCs w:val="22"/>
              </w:rPr>
              <w:t xml:space="preserve"> </w:t>
            </w:r>
            <w:proofErr w:type="spellStart"/>
            <w:r w:rsidR="00EE2564" w:rsidRPr="00EE2564">
              <w:rPr>
                <w:color w:val="000000"/>
                <w:sz w:val="22"/>
                <w:szCs w:val="22"/>
              </w:rPr>
              <w:t>medžiagų</w:t>
            </w:r>
            <w:proofErr w:type="spellEnd"/>
            <w:r w:rsidR="00EE2564" w:rsidRPr="00EE2564">
              <w:rPr>
                <w:color w:val="000000"/>
                <w:sz w:val="22"/>
                <w:szCs w:val="22"/>
              </w:rPr>
              <w:t xml:space="preserve"> </w:t>
            </w:r>
            <w:proofErr w:type="spellStart"/>
            <w:r w:rsidR="00EE2564" w:rsidRPr="00EE2564">
              <w:rPr>
                <w:color w:val="000000"/>
                <w:sz w:val="22"/>
                <w:szCs w:val="22"/>
              </w:rPr>
              <w:t>importo</w:t>
            </w:r>
            <w:proofErr w:type="spellEnd"/>
            <w:r w:rsidR="00EE2564" w:rsidRPr="00EE2564">
              <w:rPr>
                <w:color w:val="000000"/>
                <w:sz w:val="22"/>
                <w:szCs w:val="22"/>
              </w:rPr>
              <w:t xml:space="preserve"> </w:t>
            </w:r>
            <w:proofErr w:type="spellStart"/>
            <w:r w:rsidR="00EE2564" w:rsidRPr="00EE2564">
              <w:rPr>
                <w:color w:val="000000"/>
                <w:sz w:val="22"/>
                <w:szCs w:val="22"/>
              </w:rPr>
              <w:t>ir</w:t>
            </w:r>
            <w:proofErr w:type="spellEnd"/>
            <w:r w:rsidR="00EE2564" w:rsidRPr="00EE2564">
              <w:rPr>
                <w:color w:val="000000"/>
                <w:sz w:val="22"/>
                <w:szCs w:val="22"/>
              </w:rPr>
              <w:t xml:space="preserve"> </w:t>
            </w:r>
            <w:proofErr w:type="spellStart"/>
            <w:r w:rsidR="00EE2564" w:rsidRPr="00EE2564">
              <w:rPr>
                <w:color w:val="000000"/>
                <w:sz w:val="22"/>
                <w:szCs w:val="22"/>
              </w:rPr>
              <w:t>eksporto</w:t>
            </w:r>
            <w:proofErr w:type="spellEnd"/>
            <w:r w:rsidR="00EE2564" w:rsidRPr="00EE2564">
              <w:rPr>
                <w:color w:val="000000"/>
                <w:sz w:val="22"/>
                <w:szCs w:val="22"/>
              </w:rPr>
              <w:t xml:space="preserve"> </w:t>
            </w:r>
            <w:proofErr w:type="spellStart"/>
            <w:r w:rsidR="00EE2564" w:rsidRPr="00EE2564">
              <w:rPr>
                <w:color w:val="000000"/>
                <w:sz w:val="22"/>
                <w:szCs w:val="22"/>
              </w:rPr>
              <w:t>kontrolę</w:t>
            </w:r>
            <w:proofErr w:type="spellEnd"/>
            <w:r w:rsidR="00EE2564" w:rsidRPr="00EE2564">
              <w:rPr>
                <w:color w:val="000000"/>
                <w:sz w:val="22"/>
                <w:szCs w:val="22"/>
              </w:rPr>
              <w:t xml:space="preserve">, </w:t>
            </w:r>
            <w:proofErr w:type="spellStart"/>
            <w:r w:rsidR="00EE2564" w:rsidRPr="00EE2564">
              <w:rPr>
                <w:color w:val="000000"/>
                <w:sz w:val="22"/>
                <w:szCs w:val="22"/>
              </w:rPr>
              <w:t>nebent</w:t>
            </w:r>
            <w:proofErr w:type="spellEnd"/>
            <w:r w:rsidR="00EE2564" w:rsidRPr="00EE2564">
              <w:rPr>
                <w:color w:val="000000"/>
                <w:sz w:val="22"/>
                <w:szCs w:val="22"/>
              </w:rPr>
              <w:t xml:space="preserve"> </w:t>
            </w:r>
            <w:proofErr w:type="spellStart"/>
            <w:r w:rsidR="00EE2564" w:rsidRPr="00EE2564">
              <w:rPr>
                <w:color w:val="000000"/>
                <w:sz w:val="22"/>
                <w:szCs w:val="22"/>
              </w:rPr>
              <w:t>ji</w:t>
            </w:r>
            <w:proofErr w:type="spellEnd"/>
            <w:r w:rsidR="00EE2564" w:rsidRPr="00EE2564">
              <w:rPr>
                <w:color w:val="000000"/>
                <w:sz w:val="22"/>
                <w:szCs w:val="22"/>
              </w:rPr>
              <w:t xml:space="preserve"> </w:t>
            </w:r>
            <w:proofErr w:type="spellStart"/>
            <w:r w:rsidR="00EE2564" w:rsidRPr="00EE2564">
              <w:rPr>
                <w:color w:val="000000"/>
                <w:sz w:val="22"/>
                <w:szCs w:val="22"/>
              </w:rPr>
              <w:t>būtų</w:t>
            </w:r>
            <w:proofErr w:type="spellEnd"/>
            <w:r w:rsidR="00EE2564" w:rsidRPr="00EE2564">
              <w:rPr>
                <w:color w:val="000000"/>
                <w:sz w:val="22"/>
                <w:szCs w:val="22"/>
              </w:rPr>
              <w:t xml:space="preserve"> </w:t>
            </w:r>
            <w:proofErr w:type="spellStart"/>
            <w:r w:rsidR="00EE2564" w:rsidRPr="00EE2564">
              <w:rPr>
                <w:color w:val="000000"/>
                <w:sz w:val="22"/>
                <w:szCs w:val="22"/>
              </w:rPr>
              <w:t>tą</w:t>
            </w:r>
            <w:proofErr w:type="spellEnd"/>
            <w:r w:rsidR="00EE2564" w:rsidRPr="00EE2564">
              <w:rPr>
                <w:color w:val="000000"/>
                <w:sz w:val="22"/>
                <w:szCs w:val="22"/>
              </w:rPr>
              <w:t xml:space="preserve"> </w:t>
            </w:r>
            <w:proofErr w:type="spellStart"/>
            <w:r w:rsidR="00EE2564" w:rsidRPr="00EE2564">
              <w:rPr>
                <w:color w:val="000000"/>
                <w:sz w:val="22"/>
                <w:szCs w:val="22"/>
              </w:rPr>
              <w:t>padariusi</w:t>
            </w:r>
            <w:proofErr w:type="spellEnd"/>
            <w:r w:rsidR="00EE2564" w:rsidRPr="00EE2564">
              <w:rPr>
                <w:color w:val="000000"/>
                <w:sz w:val="22"/>
                <w:szCs w:val="22"/>
              </w:rPr>
              <w:t xml:space="preserve"> </w:t>
            </w:r>
            <w:proofErr w:type="spellStart"/>
            <w:r w:rsidR="00EE2564" w:rsidRPr="00EE2564">
              <w:rPr>
                <w:color w:val="000000"/>
                <w:sz w:val="22"/>
                <w:szCs w:val="22"/>
              </w:rPr>
              <w:t>iki</w:t>
            </w:r>
            <w:proofErr w:type="spellEnd"/>
            <w:r w:rsidR="00EE2564" w:rsidRPr="00EE2564">
              <w:rPr>
                <w:color w:val="000000"/>
                <w:sz w:val="22"/>
                <w:szCs w:val="22"/>
              </w:rPr>
              <w:t xml:space="preserve"> </w:t>
            </w:r>
            <w:proofErr w:type="spellStart"/>
            <w:r w:rsidR="00EE2564" w:rsidRPr="00EE2564">
              <w:rPr>
                <w:color w:val="000000"/>
                <w:sz w:val="22"/>
                <w:szCs w:val="22"/>
              </w:rPr>
              <w:t>šio</w:t>
            </w:r>
            <w:proofErr w:type="spellEnd"/>
            <w:r w:rsidR="00EE2564" w:rsidRPr="00EE2564">
              <w:rPr>
                <w:color w:val="000000"/>
                <w:sz w:val="22"/>
                <w:szCs w:val="22"/>
              </w:rPr>
              <w:t xml:space="preserve"> </w:t>
            </w:r>
            <w:proofErr w:type="spellStart"/>
            <w:r w:rsidR="00EE2564" w:rsidRPr="00EE2564">
              <w:rPr>
                <w:color w:val="000000"/>
                <w:sz w:val="22"/>
                <w:szCs w:val="22"/>
              </w:rPr>
              <w:t>reglamento</w:t>
            </w:r>
            <w:proofErr w:type="spellEnd"/>
            <w:r w:rsidR="00EE2564" w:rsidRPr="00EE2564">
              <w:rPr>
                <w:color w:val="000000"/>
                <w:sz w:val="22"/>
                <w:szCs w:val="22"/>
              </w:rPr>
              <w:t xml:space="preserve"> </w:t>
            </w:r>
            <w:proofErr w:type="spellStart"/>
            <w:r w:rsidR="00EE2564" w:rsidRPr="00EE2564">
              <w:rPr>
                <w:color w:val="000000"/>
                <w:sz w:val="22"/>
                <w:szCs w:val="22"/>
              </w:rPr>
              <w:t>įsigaliojimo</w:t>
            </w:r>
            <w:proofErr w:type="spellEnd"/>
            <w:r w:rsidR="00EE2564" w:rsidRPr="00EE2564">
              <w:rPr>
                <w:color w:val="000000"/>
                <w:sz w:val="22"/>
                <w:szCs w:val="22"/>
              </w:rPr>
              <w:t>.</w:t>
            </w:r>
          </w:p>
          <w:p w:rsidR="00EE2564" w:rsidRPr="00EE2564" w:rsidRDefault="00EE2564" w:rsidP="005018B4">
            <w:pPr>
              <w:pStyle w:val="Normal1"/>
              <w:shd w:val="clear" w:color="auto" w:fill="FFFFFF"/>
              <w:spacing w:before="0" w:beforeAutospacing="0" w:after="0" w:afterAutospacing="0"/>
              <w:jc w:val="both"/>
              <w:rPr>
                <w:color w:val="000000"/>
                <w:sz w:val="22"/>
                <w:szCs w:val="22"/>
              </w:rPr>
            </w:pPr>
            <w:proofErr w:type="spellStart"/>
            <w:r w:rsidRPr="00EE2564">
              <w:rPr>
                <w:color w:val="000000"/>
                <w:sz w:val="22"/>
                <w:szCs w:val="22"/>
              </w:rPr>
              <w:t>Komisija</w:t>
            </w:r>
            <w:proofErr w:type="spellEnd"/>
            <w:r w:rsidRPr="00EE2564">
              <w:rPr>
                <w:color w:val="000000"/>
                <w:sz w:val="22"/>
                <w:szCs w:val="22"/>
              </w:rPr>
              <w:t xml:space="preserve">, </w:t>
            </w:r>
            <w:proofErr w:type="spellStart"/>
            <w:r w:rsidRPr="00EE2564">
              <w:rPr>
                <w:color w:val="000000"/>
                <w:sz w:val="22"/>
                <w:szCs w:val="22"/>
              </w:rPr>
              <w:t>kuriai</w:t>
            </w:r>
            <w:proofErr w:type="spellEnd"/>
            <w:r w:rsidRPr="00EE2564">
              <w:rPr>
                <w:color w:val="000000"/>
                <w:sz w:val="22"/>
                <w:szCs w:val="22"/>
              </w:rPr>
              <w:t xml:space="preserve"> </w:t>
            </w:r>
            <w:proofErr w:type="spellStart"/>
            <w:r w:rsidRPr="00EE2564">
              <w:rPr>
                <w:color w:val="000000"/>
                <w:sz w:val="22"/>
                <w:szCs w:val="22"/>
              </w:rPr>
              <w:t>padeda</w:t>
            </w:r>
            <w:proofErr w:type="spellEnd"/>
            <w:r w:rsidRPr="00EE2564">
              <w:rPr>
                <w:color w:val="000000"/>
                <w:sz w:val="22"/>
                <w:szCs w:val="22"/>
              </w:rPr>
              <w:t xml:space="preserve"> </w:t>
            </w:r>
            <w:proofErr w:type="spellStart"/>
            <w:r w:rsidRPr="00EE2564">
              <w:rPr>
                <w:color w:val="000000"/>
                <w:sz w:val="22"/>
                <w:szCs w:val="22"/>
              </w:rPr>
              <w:t>agentūra</w:t>
            </w:r>
            <w:proofErr w:type="spellEnd"/>
            <w:r w:rsidRPr="00EE2564">
              <w:rPr>
                <w:color w:val="000000"/>
                <w:sz w:val="22"/>
                <w:szCs w:val="22"/>
              </w:rPr>
              <w:t xml:space="preserve">, </w:t>
            </w:r>
            <w:proofErr w:type="spellStart"/>
            <w:r w:rsidRPr="00EE2564">
              <w:rPr>
                <w:color w:val="000000"/>
                <w:sz w:val="22"/>
                <w:szCs w:val="22"/>
              </w:rPr>
              <w:t>ir</w:t>
            </w:r>
            <w:proofErr w:type="spellEnd"/>
            <w:r w:rsidRPr="00EE2564">
              <w:rPr>
                <w:color w:val="000000"/>
                <w:sz w:val="22"/>
                <w:szCs w:val="22"/>
              </w:rPr>
              <w:t xml:space="preserve"> </w:t>
            </w:r>
            <w:proofErr w:type="spellStart"/>
            <w:r w:rsidRPr="00EE2564">
              <w:rPr>
                <w:color w:val="000000"/>
                <w:sz w:val="22"/>
                <w:szCs w:val="22"/>
              </w:rPr>
              <w:t>valstybės</w:t>
            </w:r>
            <w:proofErr w:type="spellEnd"/>
            <w:r w:rsidRPr="00EE2564">
              <w:rPr>
                <w:color w:val="000000"/>
                <w:sz w:val="22"/>
                <w:szCs w:val="22"/>
              </w:rPr>
              <w:t xml:space="preserve"> </w:t>
            </w:r>
            <w:proofErr w:type="spellStart"/>
            <w:r w:rsidRPr="00EE2564">
              <w:rPr>
                <w:color w:val="000000"/>
                <w:sz w:val="22"/>
                <w:szCs w:val="22"/>
              </w:rPr>
              <w:t>narės</w:t>
            </w:r>
            <w:proofErr w:type="spellEnd"/>
            <w:r w:rsidRPr="00EE2564">
              <w:rPr>
                <w:color w:val="000000"/>
                <w:sz w:val="22"/>
                <w:szCs w:val="22"/>
              </w:rPr>
              <w:t xml:space="preserve"> </w:t>
            </w:r>
            <w:proofErr w:type="spellStart"/>
            <w:r w:rsidRPr="00EE2564">
              <w:rPr>
                <w:color w:val="000000"/>
                <w:sz w:val="22"/>
                <w:szCs w:val="22"/>
              </w:rPr>
              <w:t>tikslingai</w:t>
            </w:r>
            <w:proofErr w:type="spellEnd"/>
            <w:r w:rsidRPr="00EE2564">
              <w:rPr>
                <w:color w:val="000000"/>
                <w:sz w:val="22"/>
                <w:szCs w:val="22"/>
              </w:rPr>
              <w:t xml:space="preserve"> </w:t>
            </w:r>
            <w:proofErr w:type="spellStart"/>
            <w:r w:rsidRPr="00EE2564">
              <w:rPr>
                <w:color w:val="000000"/>
                <w:sz w:val="22"/>
                <w:szCs w:val="22"/>
              </w:rPr>
              <w:t>ir</w:t>
            </w:r>
            <w:proofErr w:type="spellEnd"/>
            <w:r w:rsidRPr="00EE2564">
              <w:rPr>
                <w:color w:val="000000"/>
                <w:sz w:val="22"/>
                <w:szCs w:val="22"/>
              </w:rPr>
              <w:t xml:space="preserve"> </w:t>
            </w:r>
            <w:proofErr w:type="spellStart"/>
            <w:r w:rsidRPr="00EE2564">
              <w:rPr>
                <w:color w:val="000000"/>
                <w:sz w:val="22"/>
                <w:szCs w:val="22"/>
              </w:rPr>
              <w:t>koordinuotai</w:t>
            </w:r>
            <w:proofErr w:type="spellEnd"/>
            <w:r w:rsidRPr="00EE2564">
              <w:rPr>
                <w:color w:val="000000"/>
                <w:sz w:val="22"/>
                <w:szCs w:val="22"/>
              </w:rPr>
              <w:t xml:space="preserve"> </w:t>
            </w:r>
            <w:proofErr w:type="spellStart"/>
            <w:r w:rsidRPr="00EE2564">
              <w:rPr>
                <w:color w:val="000000"/>
                <w:sz w:val="22"/>
                <w:szCs w:val="22"/>
              </w:rPr>
              <w:t>stebi</w:t>
            </w:r>
            <w:proofErr w:type="spellEnd"/>
            <w:r w:rsidRPr="00EE2564">
              <w:rPr>
                <w:color w:val="000000"/>
                <w:sz w:val="22"/>
                <w:szCs w:val="22"/>
              </w:rPr>
              <w:t xml:space="preserve">, </w:t>
            </w:r>
            <w:proofErr w:type="spellStart"/>
            <w:r w:rsidRPr="00EE2564">
              <w:rPr>
                <w:color w:val="000000"/>
                <w:sz w:val="22"/>
                <w:szCs w:val="22"/>
              </w:rPr>
              <w:t>kaip</w:t>
            </w:r>
            <w:proofErr w:type="spellEnd"/>
            <w:r w:rsidRPr="00EE2564">
              <w:rPr>
                <w:color w:val="000000"/>
                <w:sz w:val="22"/>
                <w:szCs w:val="22"/>
              </w:rPr>
              <w:t xml:space="preserve"> </w:t>
            </w:r>
            <w:proofErr w:type="spellStart"/>
            <w:r w:rsidRPr="00EE2564">
              <w:rPr>
                <w:color w:val="000000"/>
                <w:sz w:val="22"/>
                <w:szCs w:val="22"/>
              </w:rPr>
              <w:t>eksportuotojai</w:t>
            </w:r>
            <w:proofErr w:type="spellEnd"/>
            <w:r w:rsidRPr="00EE2564">
              <w:rPr>
                <w:color w:val="000000"/>
                <w:sz w:val="22"/>
                <w:szCs w:val="22"/>
              </w:rPr>
              <w:t xml:space="preserve"> </w:t>
            </w:r>
            <w:proofErr w:type="spellStart"/>
            <w:r w:rsidRPr="00EE2564">
              <w:rPr>
                <w:color w:val="000000"/>
                <w:sz w:val="22"/>
                <w:szCs w:val="22"/>
              </w:rPr>
              <w:t>laikosi</w:t>
            </w:r>
            <w:proofErr w:type="spellEnd"/>
            <w:r w:rsidRPr="00EE2564">
              <w:rPr>
                <w:color w:val="000000"/>
                <w:sz w:val="22"/>
                <w:szCs w:val="22"/>
              </w:rPr>
              <w:t xml:space="preserve"> </w:t>
            </w:r>
            <w:proofErr w:type="spellStart"/>
            <w:r w:rsidRPr="00EE2564">
              <w:rPr>
                <w:color w:val="000000"/>
                <w:sz w:val="22"/>
                <w:szCs w:val="22"/>
              </w:rPr>
              <w:t>šio</w:t>
            </w:r>
            <w:proofErr w:type="spellEnd"/>
            <w:r w:rsidRPr="00EE2564">
              <w:rPr>
                <w:color w:val="000000"/>
                <w:sz w:val="22"/>
                <w:szCs w:val="22"/>
              </w:rPr>
              <w:t xml:space="preserve"> </w:t>
            </w:r>
            <w:proofErr w:type="spellStart"/>
            <w:r w:rsidRPr="00EE2564">
              <w:rPr>
                <w:color w:val="000000"/>
                <w:sz w:val="22"/>
                <w:szCs w:val="22"/>
              </w:rPr>
              <w:t>reglamento</w:t>
            </w:r>
            <w:proofErr w:type="spellEnd"/>
            <w:r w:rsidRPr="00EE2564">
              <w:rPr>
                <w:color w:val="000000"/>
                <w:sz w:val="22"/>
                <w:szCs w:val="22"/>
              </w:rPr>
              <w:t xml:space="preserve"> </w:t>
            </w:r>
            <w:proofErr w:type="spellStart"/>
            <w:r w:rsidRPr="00EE2564">
              <w:rPr>
                <w:color w:val="000000"/>
                <w:sz w:val="22"/>
                <w:szCs w:val="22"/>
              </w:rPr>
              <w:t>reikalavimų</w:t>
            </w:r>
            <w:proofErr w:type="spellEnd"/>
            <w:r w:rsidRPr="00EE2564">
              <w:rPr>
                <w:color w:val="000000"/>
                <w:sz w:val="22"/>
                <w:szCs w:val="22"/>
              </w:rPr>
              <w:t>.</w:t>
            </w:r>
          </w:p>
          <w:p w:rsidR="00433CA4" w:rsidRPr="008A2288" w:rsidRDefault="00433CA4" w:rsidP="005018B4">
            <w:pPr>
              <w:spacing w:after="0" w:line="240" w:lineRule="auto"/>
              <w:jc w:val="both"/>
              <w:rPr>
                <w:rFonts w:ascii="Times New Roman" w:hAnsi="Times New Roman"/>
                <w:b/>
              </w:rPr>
            </w:pPr>
          </w:p>
        </w:tc>
        <w:tc>
          <w:tcPr>
            <w:tcW w:w="6946" w:type="dxa"/>
            <w:shd w:val="clear" w:color="auto" w:fill="auto"/>
          </w:tcPr>
          <w:p w:rsidR="00EE2564" w:rsidRDefault="00E346E8" w:rsidP="005018B4">
            <w:pPr>
              <w:spacing w:after="0" w:line="240" w:lineRule="auto"/>
              <w:jc w:val="both"/>
              <w:rPr>
                <w:rFonts w:ascii="Times New Roman" w:hAnsi="Times New Roman"/>
                <w:b/>
              </w:rPr>
            </w:pPr>
            <w:r>
              <w:rPr>
                <w:rFonts w:ascii="Times New Roman" w:hAnsi="Times New Roman"/>
                <w:b/>
              </w:rPr>
              <w:lastRenderedPageBreak/>
              <w:t>2 p</w:t>
            </w:r>
            <w:r w:rsidR="00975B42">
              <w:rPr>
                <w:rFonts w:ascii="Times New Roman" w:hAnsi="Times New Roman"/>
                <w:b/>
              </w:rPr>
              <w:t xml:space="preserve">unkto </w:t>
            </w:r>
            <w:r w:rsidR="006F5739">
              <w:rPr>
                <w:rFonts w:ascii="Times New Roman" w:hAnsi="Times New Roman"/>
                <w:b/>
              </w:rPr>
              <w:t>2.3</w:t>
            </w:r>
            <w:r w:rsidR="00681660">
              <w:rPr>
                <w:rFonts w:ascii="Times New Roman" w:hAnsi="Times New Roman"/>
                <w:b/>
              </w:rPr>
              <w:t>–</w:t>
            </w:r>
            <w:r w:rsidR="006F5739">
              <w:rPr>
                <w:rFonts w:ascii="Times New Roman" w:hAnsi="Times New Roman"/>
                <w:b/>
              </w:rPr>
              <w:t>2.4 papunkčiai</w:t>
            </w:r>
          </w:p>
          <w:p w:rsidR="00EE2564" w:rsidRDefault="00435347" w:rsidP="005018B4">
            <w:pPr>
              <w:spacing w:after="0" w:line="240" w:lineRule="auto"/>
              <w:ind w:firstLine="34"/>
              <w:jc w:val="both"/>
              <w:rPr>
                <w:rFonts w:ascii="Times New Roman" w:hAnsi="Times New Roman"/>
                <w:b/>
                <w:lang w:eastAsia="lt-LT"/>
              </w:rPr>
            </w:pPr>
            <w:r>
              <w:rPr>
                <w:rFonts w:ascii="Times New Roman" w:hAnsi="Times New Roman"/>
                <w:b/>
                <w:lang w:eastAsia="lt-LT"/>
              </w:rPr>
              <w:t>„</w:t>
            </w:r>
            <w:r w:rsidR="00D71BF5">
              <w:rPr>
                <w:rFonts w:ascii="Times New Roman" w:hAnsi="Times New Roman"/>
                <w:b/>
                <w:lang w:eastAsia="lt-LT"/>
              </w:rPr>
              <w:t>2. Paves</w:t>
            </w:r>
            <w:r w:rsidR="00EE2564" w:rsidRPr="006A3234">
              <w:rPr>
                <w:rFonts w:ascii="Times New Roman" w:hAnsi="Times New Roman"/>
                <w:b/>
                <w:lang w:eastAsia="lt-LT"/>
              </w:rPr>
              <w:t>ti:</w:t>
            </w:r>
          </w:p>
          <w:p w:rsidR="00EE2564" w:rsidRDefault="00EE2564" w:rsidP="005018B4">
            <w:pPr>
              <w:spacing w:after="0" w:line="240" w:lineRule="auto"/>
              <w:ind w:firstLine="34"/>
              <w:jc w:val="both"/>
              <w:rPr>
                <w:rFonts w:ascii="Times New Roman" w:hAnsi="Times New Roman"/>
                <w:b/>
                <w:lang w:eastAsia="lt-LT"/>
              </w:rPr>
            </w:pPr>
            <w:r w:rsidRPr="00DA6762">
              <w:rPr>
                <w:rFonts w:ascii="Times New Roman" w:hAnsi="Times New Roman"/>
                <w:b/>
                <w:lang w:eastAsia="lt-LT"/>
              </w:rPr>
              <w:t>&lt;...&gt;</w:t>
            </w:r>
          </w:p>
          <w:p w:rsidR="006F5739" w:rsidRPr="00DA6762" w:rsidRDefault="006F5739" w:rsidP="005018B4">
            <w:pPr>
              <w:spacing w:after="0" w:line="240" w:lineRule="auto"/>
              <w:ind w:firstLine="34"/>
              <w:jc w:val="both"/>
              <w:rPr>
                <w:rFonts w:ascii="Times New Roman" w:hAnsi="Times New Roman"/>
                <w:b/>
                <w:lang w:eastAsia="lt-LT"/>
              </w:rPr>
            </w:pPr>
            <w:r>
              <w:rPr>
                <w:rFonts w:ascii="Times New Roman" w:hAnsi="Times New Roman"/>
                <w:b/>
                <w:lang w:eastAsia="lt-LT"/>
              </w:rPr>
              <w:t>2.3. Aplinkos apsaugos departamentui prie Aplinkos ministerijos – pagal kompetenciją organizuoti ir vykdyti pavojingųjų cheminių medžiagų ir cheminių mišinių bei jų turinčių gaminių eksporto ir importo kontrolę pagal Reglamento (ES) Nr. 649/2012 reikalavimus;</w:t>
            </w:r>
          </w:p>
          <w:p w:rsidR="00D4540D" w:rsidRPr="00DA6762" w:rsidRDefault="006F5739" w:rsidP="005018B4">
            <w:pPr>
              <w:spacing w:after="0" w:line="240" w:lineRule="auto"/>
              <w:jc w:val="both"/>
              <w:rPr>
                <w:rFonts w:ascii="Times New Roman" w:hAnsi="Times New Roman"/>
                <w:b/>
              </w:rPr>
            </w:pPr>
            <w:r>
              <w:rPr>
                <w:rFonts w:ascii="Times New Roman" w:hAnsi="Times New Roman"/>
                <w:b/>
              </w:rPr>
              <w:t>2.4.</w:t>
            </w:r>
            <w:r w:rsidR="00E346E8">
              <w:rPr>
                <w:rFonts w:ascii="Times New Roman" w:hAnsi="Times New Roman"/>
                <w:b/>
              </w:rPr>
              <w:t xml:space="preserve"> Muitinės departamentui prie Lietuvos Re</w:t>
            </w:r>
            <w:r w:rsidR="00681660">
              <w:rPr>
                <w:rFonts w:ascii="Times New Roman" w:hAnsi="Times New Roman"/>
                <w:b/>
              </w:rPr>
              <w:t>spublikos finansų</w:t>
            </w:r>
            <w:r>
              <w:rPr>
                <w:rFonts w:ascii="Times New Roman" w:hAnsi="Times New Roman"/>
                <w:b/>
              </w:rPr>
              <w:t xml:space="preserve"> ministerijos – </w:t>
            </w:r>
            <w:r w:rsidR="00EE2564" w:rsidRPr="00DA6762">
              <w:rPr>
                <w:rFonts w:ascii="Times New Roman" w:hAnsi="Times New Roman"/>
                <w:b/>
              </w:rPr>
              <w:t>pagal komp</w:t>
            </w:r>
            <w:r w:rsidR="00E346E8">
              <w:rPr>
                <w:rFonts w:ascii="Times New Roman" w:hAnsi="Times New Roman"/>
                <w:b/>
              </w:rPr>
              <w:t>etenciją organizuoti ir vykdyti</w:t>
            </w:r>
            <w:r w:rsidR="00EE2564" w:rsidRPr="00DA6762">
              <w:rPr>
                <w:rFonts w:ascii="Times New Roman" w:hAnsi="Times New Roman"/>
                <w:b/>
                <w:szCs w:val="24"/>
                <w:lang w:eastAsia="en-GB"/>
              </w:rPr>
              <w:t xml:space="preserve"> </w:t>
            </w:r>
            <w:r w:rsidR="00D71BF5">
              <w:rPr>
                <w:rFonts w:ascii="Times New Roman" w:hAnsi="Times New Roman"/>
                <w:b/>
                <w:szCs w:val="24"/>
                <w:lang w:eastAsia="en-GB"/>
              </w:rPr>
              <w:t xml:space="preserve">pavojingųjų cheminių medžiagų ir cheminių mišinių bei jų turinčių gaminių </w:t>
            </w:r>
            <w:r w:rsidR="00D71BF5">
              <w:rPr>
                <w:rFonts w:ascii="Times New Roman" w:hAnsi="Times New Roman"/>
                <w:b/>
                <w:szCs w:val="24"/>
                <w:lang w:eastAsia="en-GB"/>
              </w:rPr>
              <w:lastRenderedPageBreak/>
              <w:t xml:space="preserve">eksporto ir importo </w:t>
            </w:r>
            <w:r>
              <w:rPr>
                <w:rFonts w:ascii="Times New Roman" w:hAnsi="Times New Roman"/>
                <w:b/>
                <w:szCs w:val="24"/>
                <w:lang w:eastAsia="en-GB"/>
              </w:rPr>
              <w:t>muitinės priežiūrą</w:t>
            </w:r>
            <w:r w:rsidR="00E346E8">
              <w:rPr>
                <w:rFonts w:ascii="Times New Roman" w:hAnsi="Times New Roman"/>
                <w:b/>
                <w:szCs w:val="24"/>
                <w:lang w:eastAsia="en-GB"/>
              </w:rPr>
              <w:t xml:space="preserve"> pagal Reglamento (ES) Nr. 649/2012 reikalavimus</w:t>
            </w:r>
            <w:r w:rsidR="00EE2564" w:rsidRPr="00DA6762">
              <w:rPr>
                <w:rFonts w:ascii="Times New Roman" w:hAnsi="Times New Roman"/>
                <w:b/>
                <w:szCs w:val="24"/>
                <w:lang w:eastAsia="en-GB"/>
              </w:rPr>
              <w:t>;</w:t>
            </w:r>
            <w:r w:rsidR="00435347">
              <w:rPr>
                <w:rFonts w:ascii="Times New Roman" w:hAnsi="Times New Roman"/>
                <w:b/>
              </w:rPr>
              <w:t>“</w:t>
            </w:r>
          </w:p>
        </w:tc>
        <w:tc>
          <w:tcPr>
            <w:tcW w:w="1984" w:type="dxa"/>
            <w:shd w:val="clear" w:color="auto" w:fill="auto"/>
          </w:tcPr>
          <w:p w:rsidR="00433CA4" w:rsidRPr="00AE25F4" w:rsidRDefault="003033FB" w:rsidP="005018B4">
            <w:pPr>
              <w:spacing w:after="0" w:line="240" w:lineRule="auto"/>
              <w:jc w:val="both"/>
              <w:rPr>
                <w:rFonts w:ascii="Times New Roman" w:hAnsi="Times New Roman"/>
                <w:b/>
              </w:rPr>
            </w:pPr>
            <w:r>
              <w:rPr>
                <w:rFonts w:ascii="Times New Roman" w:hAnsi="Times New Roman"/>
              </w:rPr>
              <w:lastRenderedPageBreak/>
              <w:t>Visiškas</w:t>
            </w:r>
          </w:p>
        </w:tc>
      </w:tr>
      <w:tr w:rsidR="00F60670" w:rsidRPr="00981F89" w:rsidTr="002A1E6D">
        <w:tc>
          <w:tcPr>
            <w:tcW w:w="5812" w:type="dxa"/>
            <w:shd w:val="clear" w:color="auto" w:fill="auto"/>
          </w:tcPr>
          <w:p w:rsidR="00435347" w:rsidRDefault="00435347" w:rsidP="005018B4">
            <w:pPr>
              <w:pStyle w:val="sti-art"/>
              <w:shd w:val="clear" w:color="auto" w:fill="FFFFFF"/>
              <w:spacing w:before="0" w:beforeAutospacing="0" w:after="0" w:afterAutospacing="0"/>
              <w:jc w:val="both"/>
              <w:rPr>
                <w:b/>
                <w:bCs/>
                <w:color w:val="000000"/>
                <w:sz w:val="22"/>
                <w:szCs w:val="22"/>
              </w:rPr>
            </w:pPr>
            <w:r>
              <w:rPr>
                <w:b/>
                <w:bCs/>
                <w:color w:val="000000"/>
                <w:sz w:val="22"/>
                <w:szCs w:val="22"/>
              </w:rPr>
              <w:lastRenderedPageBreak/>
              <w:t xml:space="preserve">18 </w:t>
            </w:r>
            <w:proofErr w:type="spellStart"/>
            <w:r>
              <w:rPr>
                <w:b/>
                <w:bCs/>
                <w:color w:val="000000"/>
                <w:sz w:val="22"/>
                <w:szCs w:val="22"/>
              </w:rPr>
              <w:t>straipsnio</w:t>
            </w:r>
            <w:proofErr w:type="spellEnd"/>
            <w:r>
              <w:rPr>
                <w:b/>
                <w:bCs/>
                <w:color w:val="000000"/>
                <w:sz w:val="22"/>
                <w:szCs w:val="22"/>
              </w:rPr>
              <w:t xml:space="preserve"> 2 </w:t>
            </w:r>
            <w:proofErr w:type="spellStart"/>
            <w:r>
              <w:rPr>
                <w:b/>
                <w:bCs/>
                <w:color w:val="000000"/>
                <w:sz w:val="22"/>
                <w:szCs w:val="22"/>
              </w:rPr>
              <w:t>dalis</w:t>
            </w:r>
            <w:proofErr w:type="spellEnd"/>
          </w:p>
          <w:p w:rsidR="00EE2564" w:rsidRPr="00EE2564" w:rsidRDefault="00EE2564" w:rsidP="005018B4">
            <w:pPr>
              <w:pStyle w:val="sti-art"/>
              <w:shd w:val="clear" w:color="auto" w:fill="FFFFFF"/>
              <w:spacing w:before="0" w:beforeAutospacing="0" w:after="0" w:afterAutospacing="0"/>
              <w:jc w:val="both"/>
              <w:rPr>
                <w:b/>
                <w:bCs/>
                <w:color w:val="000000"/>
                <w:sz w:val="22"/>
                <w:szCs w:val="22"/>
              </w:rPr>
            </w:pPr>
            <w:r w:rsidRPr="00EE2564">
              <w:rPr>
                <w:b/>
                <w:bCs/>
                <w:color w:val="000000"/>
                <w:sz w:val="22"/>
                <w:szCs w:val="22"/>
              </w:rPr>
              <w:t xml:space="preserve">18 </w:t>
            </w:r>
            <w:proofErr w:type="spellStart"/>
            <w:r w:rsidRPr="00EE2564">
              <w:rPr>
                <w:b/>
                <w:bCs/>
                <w:color w:val="000000"/>
                <w:sz w:val="22"/>
                <w:szCs w:val="22"/>
              </w:rPr>
              <w:t>straipsnis</w:t>
            </w:r>
            <w:proofErr w:type="spellEnd"/>
            <w:r w:rsidRPr="00EE2564">
              <w:rPr>
                <w:b/>
                <w:bCs/>
                <w:color w:val="000000"/>
                <w:sz w:val="22"/>
                <w:szCs w:val="22"/>
              </w:rPr>
              <w:t xml:space="preserve">. </w:t>
            </w:r>
            <w:proofErr w:type="spellStart"/>
            <w:r w:rsidRPr="00EE2564">
              <w:rPr>
                <w:b/>
                <w:bCs/>
                <w:color w:val="000000"/>
                <w:sz w:val="22"/>
                <w:szCs w:val="22"/>
              </w:rPr>
              <w:t>Valstybių</w:t>
            </w:r>
            <w:proofErr w:type="spellEnd"/>
            <w:r w:rsidRPr="00EE2564">
              <w:rPr>
                <w:b/>
                <w:bCs/>
                <w:color w:val="000000"/>
                <w:sz w:val="22"/>
                <w:szCs w:val="22"/>
              </w:rPr>
              <w:t xml:space="preserve"> </w:t>
            </w:r>
            <w:proofErr w:type="spellStart"/>
            <w:r w:rsidRPr="00EE2564">
              <w:rPr>
                <w:b/>
                <w:bCs/>
                <w:color w:val="000000"/>
                <w:sz w:val="22"/>
                <w:szCs w:val="22"/>
              </w:rPr>
              <w:t>narių</w:t>
            </w:r>
            <w:proofErr w:type="spellEnd"/>
            <w:r w:rsidRPr="00EE2564">
              <w:rPr>
                <w:b/>
                <w:bCs/>
                <w:color w:val="000000"/>
                <w:sz w:val="22"/>
                <w:szCs w:val="22"/>
              </w:rPr>
              <w:t xml:space="preserve"> </w:t>
            </w:r>
            <w:proofErr w:type="spellStart"/>
            <w:r w:rsidRPr="00EE2564">
              <w:rPr>
                <w:b/>
                <w:bCs/>
                <w:color w:val="000000"/>
                <w:sz w:val="22"/>
                <w:szCs w:val="22"/>
              </w:rPr>
              <w:t>valdžios</w:t>
            </w:r>
            <w:proofErr w:type="spellEnd"/>
            <w:r w:rsidRPr="00EE2564">
              <w:rPr>
                <w:b/>
                <w:bCs/>
                <w:color w:val="000000"/>
                <w:sz w:val="22"/>
                <w:szCs w:val="22"/>
              </w:rPr>
              <w:t xml:space="preserve"> </w:t>
            </w:r>
            <w:proofErr w:type="spellStart"/>
            <w:r w:rsidRPr="00EE2564">
              <w:rPr>
                <w:b/>
                <w:bCs/>
                <w:color w:val="000000"/>
                <w:sz w:val="22"/>
                <w:szCs w:val="22"/>
              </w:rPr>
              <w:t>institucijų</w:t>
            </w:r>
            <w:proofErr w:type="spellEnd"/>
            <w:r w:rsidRPr="00EE2564">
              <w:rPr>
                <w:b/>
                <w:bCs/>
                <w:color w:val="000000"/>
                <w:sz w:val="22"/>
                <w:szCs w:val="22"/>
              </w:rPr>
              <w:t xml:space="preserve"> </w:t>
            </w:r>
            <w:proofErr w:type="spellStart"/>
            <w:r w:rsidRPr="00EE2564">
              <w:rPr>
                <w:b/>
                <w:bCs/>
                <w:color w:val="000000"/>
                <w:sz w:val="22"/>
                <w:szCs w:val="22"/>
              </w:rPr>
              <w:t>importo</w:t>
            </w:r>
            <w:proofErr w:type="spellEnd"/>
            <w:r w:rsidRPr="00EE2564">
              <w:rPr>
                <w:b/>
                <w:bCs/>
                <w:color w:val="000000"/>
                <w:sz w:val="22"/>
                <w:szCs w:val="22"/>
              </w:rPr>
              <w:t xml:space="preserve"> </w:t>
            </w:r>
            <w:proofErr w:type="spellStart"/>
            <w:r w:rsidRPr="00EE2564">
              <w:rPr>
                <w:b/>
                <w:bCs/>
                <w:color w:val="000000"/>
                <w:sz w:val="22"/>
                <w:szCs w:val="22"/>
              </w:rPr>
              <w:t>ir</w:t>
            </w:r>
            <w:proofErr w:type="spellEnd"/>
            <w:r w:rsidRPr="00EE2564">
              <w:rPr>
                <w:b/>
                <w:bCs/>
                <w:color w:val="000000"/>
                <w:sz w:val="22"/>
                <w:szCs w:val="22"/>
              </w:rPr>
              <w:t xml:space="preserve"> </w:t>
            </w:r>
            <w:proofErr w:type="spellStart"/>
            <w:r w:rsidRPr="00EE2564">
              <w:rPr>
                <w:b/>
                <w:bCs/>
                <w:color w:val="000000"/>
                <w:sz w:val="22"/>
                <w:szCs w:val="22"/>
              </w:rPr>
              <w:t>eksporto</w:t>
            </w:r>
            <w:proofErr w:type="spellEnd"/>
            <w:r w:rsidRPr="00EE2564">
              <w:rPr>
                <w:b/>
                <w:bCs/>
                <w:color w:val="000000"/>
                <w:sz w:val="22"/>
                <w:szCs w:val="22"/>
              </w:rPr>
              <w:t xml:space="preserve"> </w:t>
            </w:r>
            <w:proofErr w:type="spellStart"/>
            <w:r w:rsidRPr="00EE2564">
              <w:rPr>
                <w:b/>
                <w:bCs/>
                <w:color w:val="000000"/>
                <w:sz w:val="22"/>
                <w:szCs w:val="22"/>
              </w:rPr>
              <w:t>kontrolės</w:t>
            </w:r>
            <w:proofErr w:type="spellEnd"/>
            <w:r w:rsidRPr="00EE2564">
              <w:rPr>
                <w:b/>
                <w:bCs/>
                <w:color w:val="000000"/>
                <w:sz w:val="22"/>
                <w:szCs w:val="22"/>
              </w:rPr>
              <w:t xml:space="preserve"> </w:t>
            </w:r>
            <w:proofErr w:type="spellStart"/>
            <w:r w:rsidRPr="00EE2564">
              <w:rPr>
                <w:b/>
                <w:bCs/>
                <w:color w:val="000000"/>
                <w:sz w:val="22"/>
                <w:szCs w:val="22"/>
              </w:rPr>
              <w:t>pareigos</w:t>
            </w:r>
            <w:proofErr w:type="spellEnd"/>
          </w:p>
          <w:p w:rsidR="00EE2564" w:rsidRPr="002B1DD1" w:rsidRDefault="00EE2564"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EE2564" w:rsidRPr="00EE2564" w:rsidRDefault="00EE2564" w:rsidP="005018B4">
            <w:pPr>
              <w:pStyle w:val="Normal1"/>
              <w:shd w:val="clear" w:color="auto" w:fill="FFFFFF"/>
              <w:spacing w:before="0" w:beforeAutospacing="0" w:after="0" w:afterAutospacing="0"/>
              <w:jc w:val="both"/>
              <w:rPr>
                <w:color w:val="000000"/>
                <w:sz w:val="22"/>
                <w:szCs w:val="22"/>
              </w:rPr>
            </w:pPr>
            <w:r>
              <w:rPr>
                <w:color w:val="000000"/>
                <w:sz w:val="22"/>
                <w:szCs w:val="22"/>
              </w:rPr>
              <w:t xml:space="preserve">2. </w:t>
            </w:r>
            <w:proofErr w:type="spellStart"/>
            <w:r w:rsidRPr="00EE2564">
              <w:rPr>
                <w:color w:val="000000"/>
                <w:sz w:val="22"/>
                <w:szCs w:val="22"/>
              </w:rPr>
              <w:t>Už</w:t>
            </w:r>
            <w:proofErr w:type="spellEnd"/>
            <w:r w:rsidRPr="00EE2564">
              <w:rPr>
                <w:color w:val="000000"/>
                <w:sz w:val="22"/>
                <w:szCs w:val="22"/>
              </w:rPr>
              <w:t xml:space="preserve"> </w:t>
            </w:r>
            <w:proofErr w:type="spellStart"/>
            <w:r w:rsidRPr="00EE2564">
              <w:rPr>
                <w:color w:val="000000"/>
                <w:sz w:val="22"/>
                <w:szCs w:val="22"/>
              </w:rPr>
              <w:t>šio</w:t>
            </w:r>
            <w:proofErr w:type="spellEnd"/>
            <w:r w:rsidRPr="00EE2564">
              <w:rPr>
                <w:color w:val="000000"/>
                <w:sz w:val="22"/>
                <w:szCs w:val="22"/>
              </w:rPr>
              <w:t xml:space="preserve"> </w:t>
            </w:r>
            <w:proofErr w:type="spellStart"/>
            <w:r w:rsidRPr="00EE2564">
              <w:rPr>
                <w:color w:val="000000"/>
                <w:sz w:val="22"/>
                <w:szCs w:val="22"/>
              </w:rPr>
              <w:t>reglamento</w:t>
            </w:r>
            <w:proofErr w:type="spellEnd"/>
            <w:r w:rsidRPr="00EE2564">
              <w:rPr>
                <w:color w:val="000000"/>
                <w:sz w:val="22"/>
                <w:szCs w:val="22"/>
              </w:rPr>
              <w:t xml:space="preserve"> </w:t>
            </w:r>
            <w:proofErr w:type="spellStart"/>
            <w:r w:rsidRPr="00EE2564">
              <w:rPr>
                <w:color w:val="000000"/>
                <w:sz w:val="22"/>
                <w:szCs w:val="22"/>
              </w:rPr>
              <w:t>įgyvendinimą</w:t>
            </w:r>
            <w:proofErr w:type="spellEnd"/>
            <w:r w:rsidRPr="00EE2564">
              <w:rPr>
                <w:color w:val="000000"/>
                <w:sz w:val="22"/>
                <w:szCs w:val="22"/>
              </w:rPr>
              <w:t xml:space="preserve"> </w:t>
            </w:r>
            <w:proofErr w:type="spellStart"/>
            <w:r w:rsidRPr="00EE2564">
              <w:rPr>
                <w:color w:val="000000"/>
                <w:sz w:val="22"/>
                <w:szCs w:val="22"/>
              </w:rPr>
              <w:t>atsakingų</w:t>
            </w:r>
            <w:proofErr w:type="spellEnd"/>
            <w:r w:rsidRPr="00EE2564">
              <w:rPr>
                <w:color w:val="000000"/>
                <w:sz w:val="22"/>
                <w:szCs w:val="22"/>
              </w:rPr>
              <w:t xml:space="preserve"> </w:t>
            </w:r>
            <w:proofErr w:type="spellStart"/>
            <w:r w:rsidRPr="00EE2564">
              <w:rPr>
                <w:color w:val="000000"/>
                <w:sz w:val="22"/>
                <w:szCs w:val="22"/>
              </w:rPr>
              <w:t>valstybių</w:t>
            </w:r>
            <w:proofErr w:type="spellEnd"/>
            <w:r w:rsidRPr="00EE2564">
              <w:rPr>
                <w:color w:val="000000"/>
                <w:sz w:val="22"/>
                <w:szCs w:val="22"/>
              </w:rPr>
              <w:t xml:space="preserve"> </w:t>
            </w:r>
            <w:proofErr w:type="spellStart"/>
            <w:r w:rsidRPr="00EE2564">
              <w:rPr>
                <w:color w:val="000000"/>
                <w:sz w:val="22"/>
                <w:szCs w:val="22"/>
              </w:rPr>
              <w:t>narių</w:t>
            </w:r>
            <w:proofErr w:type="spellEnd"/>
            <w:r w:rsidRPr="00EE2564">
              <w:rPr>
                <w:color w:val="000000"/>
                <w:sz w:val="22"/>
                <w:szCs w:val="22"/>
              </w:rPr>
              <w:t xml:space="preserve"> </w:t>
            </w:r>
            <w:proofErr w:type="spellStart"/>
            <w:r w:rsidRPr="00EE2564">
              <w:rPr>
                <w:color w:val="000000"/>
                <w:sz w:val="22"/>
                <w:szCs w:val="22"/>
              </w:rPr>
              <w:t>valdžios</w:t>
            </w:r>
            <w:proofErr w:type="spellEnd"/>
            <w:r w:rsidRPr="00EE2564">
              <w:rPr>
                <w:color w:val="000000"/>
                <w:sz w:val="22"/>
                <w:szCs w:val="22"/>
              </w:rPr>
              <w:t xml:space="preserve"> </w:t>
            </w:r>
            <w:proofErr w:type="spellStart"/>
            <w:r w:rsidRPr="00EE2564">
              <w:rPr>
                <w:color w:val="000000"/>
                <w:sz w:val="22"/>
                <w:szCs w:val="22"/>
              </w:rPr>
              <w:t>institucijų</w:t>
            </w:r>
            <w:proofErr w:type="spellEnd"/>
            <w:r w:rsidRPr="00EE2564">
              <w:rPr>
                <w:color w:val="000000"/>
                <w:sz w:val="22"/>
                <w:szCs w:val="22"/>
              </w:rPr>
              <w:t xml:space="preserve"> </w:t>
            </w:r>
            <w:proofErr w:type="spellStart"/>
            <w:r w:rsidRPr="00EE2564">
              <w:rPr>
                <w:color w:val="000000"/>
                <w:sz w:val="22"/>
                <w:szCs w:val="22"/>
              </w:rPr>
              <w:t>tinklas</w:t>
            </w:r>
            <w:proofErr w:type="spellEnd"/>
            <w:r w:rsidRPr="00EE2564">
              <w:rPr>
                <w:color w:val="000000"/>
                <w:sz w:val="22"/>
                <w:szCs w:val="22"/>
              </w:rPr>
              <w:t xml:space="preserve"> </w:t>
            </w:r>
            <w:proofErr w:type="spellStart"/>
            <w:r w:rsidRPr="00EE2564">
              <w:rPr>
                <w:color w:val="000000"/>
                <w:sz w:val="22"/>
                <w:szCs w:val="22"/>
              </w:rPr>
              <w:t>koordinuojamas</w:t>
            </w:r>
            <w:proofErr w:type="spellEnd"/>
            <w:r w:rsidRPr="00EE2564">
              <w:rPr>
                <w:color w:val="000000"/>
                <w:sz w:val="22"/>
                <w:szCs w:val="22"/>
              </w:rPr>
              <w:t xml:space="preserve"> per </w:t>
            </w:r>
            <w:proofErr w:type="spellStart"/>
            <w:r w:rsidRPr="00EE2564">
              <w:rPr>
                <w:color w:val="000000"/>
                <w:sz w:val="22"/>
                <w:szCs w:val="22"/>
              </w:rPr>
              <w:t>Reglamentu</w:t>
            </w:r>
            <w:proofErr w:type="spellEnd"/>
            <w:r w:rsidRPr="00EE2564">
              <w:rPr>
                <w:color w:val="000000"/>
                <w:sz w:val="22"/>
                <w:szCs w:val="22"/>
              </w:rPr>
              <w:t xml:space="preserve"> (EB) </w:t>
            </w:r>
            <w:proofErr w:type="spellStart"/>
            <w:r w:rsidRPr="00EE2564">
              <w:rPr>
                <w:color w:val="000000"/>
                <w:sz w:val="22"/>
                <w:szCs w:val="22"/>
              </w:rPr>
              <w:t>Nr</w:t>
            </w:r>
            <w:proofErr w:type="spellEnd"/>
            <w:r w:rsidRPr="00EE2564">
              <w:rPr>
                <w:color w:val="000000"/>
                <w:sz w:val="22"/>
                <w:szCs w:val="22"/>
              </w:rPr>
              <w:t xml:space="preserve">. 1907/2006 </w:t>
            </w:r>
            <w:proofErr w:type="spellStart"/>
            <w:r w:rsidRPr="00EE2564">
              <w:rPr>
                <w:color w:val="000000"/>
                <w:sz w:val="22"/>
                <w:szCs w:val="22"/>
              </w:rPr>
              <w:t>įsteigtą</w:t>
            </w:r>
            <w:proofErr w:type="spellEnd"/>
            <w:r w:rsidRPr="00EE2564">
              <w:rPr>
                <w:color w:val="000000"/>
                <w:sz w:val="22"/>
                <w:szCs w:val="22"/>
              </w:rPr>
              <w:t xml:space="preserve"> </w:t>
            </w:r>
            <w:proofErr w:type="spellStart"/>
            <w:r w:rsidRPr="00EE2564">
              <w:rPr>
                <w:color w:val="000000"/>
                <w:sz w:val="22"/>
                <w:szCs w:val="22"/>
              </w:rPr>
              <w:t>keitimosi</w:t>
            </w:r>
            <w:proofErr w:type="spellEnd"/>
            <w:r w:rsidRPr="00EE2564">
              <w:rPr>
                <w:color w:val="000000"/>
                <w:sz w:val="22"/>
                <w:szCs w:val="22"/>
              </w:rPr>
              <w:t xml:space="preserve"> </w:t>
            </w:r>
            <w:proofErr w:type="spellStart"/>
            <w:r w:rsidRPr="00EE2564">
              <w:rPr>
                <w:color w:val="000000"/>
                <w:sz w:val="22"/>
                <w:szCs w:val="22"/>
              </w:rPr>
              <w:t>informacija</w:t>
            </w:r>
            <w:proofErr w:type="spellEnd"/>
            <w:r w:rsidRPr="00EE2564">
              <w:rPr>
                <w:color w:val="000000"/>
                <w:sz w:val="22"/>
                <w:szCs w:val="22"/>
              </w:rPr>
              <w:t xml:space="preserve"> </w:t>
            </w:r>
            <w:proofErr w:type="spellStart"/>
            <w:r w:rsidRPr="00EE2564">
              <w:rPr>
                <w:color w:val="000000"/>
                <w:sz w:val="22"/>
                <w:szCs w:val="22"/>
              </w:rPr>
              <w:t>apie</w:t>
            </w:r>
            <w:proofErr w:type="spellEnd"/>
            <w:r w:rsidRPr="00EE2564">
              <w:rPr>
                <w:color w:val="000000"/>
                <w:sz w:val="22"/>
                <w:szCs w:val="22"/>
              </w:rPr>
              <w:t xml:space="preserve"> </w:t>
            </w:r>
            <w:proofErr w:type="spellStart"/>
            <w:r w:rsidRPr="00EE2564">
              <w:rPr>
                <w:color w:val="000000"/>
                <w:sz w:val="22"/>
                <w:szCs w:val="22"/>
              </w:rPr>
              <w:t>vykdymą</w:t>
            </w:r>
            <w:proofErr w:type="spellEnd"/>
            <w:r w:rsidRPr="00EE2564">
              <w:rPr>
                <w:color w:val="000000"/>
                <w:sz w:val="22"/>
                <w:szCs w:val="22"/>
              </w:rPr>
              <w:t xml:space="preserve"> </w:t>
            </w:r>
            <w:proofErr w:type="spellStart"/>
            <w:r w:rsidRPr="00EE2564">
              <w:rPr>
                <w:color w:val="000000"/>
                <w:sz w:val="22"/>
                <w:szCs w:val="22"/>
              </w:rPr>
              <w:t>forumą</w:t>
            </w:r>
            <w:proofErr w:type="spellEnd"/>
            <w:r w:rsidRPr="00EE2564">
              <w:rPr>
                <w:color w:val="000000"/>
                <w:sz w:val="22"/>
                <w:szCs w:val="22"/>
              </w:rPr>
              <w:t>.</w:t>
            </w:r>
          </w:p>
          <w:p w:rsidR="00F60670" w:rsidRPr="009A6C25" w:rsidRDefault="00F60670" w:rsidP="005018B4">
            <w:pPr>
              <w:spacing w:after="0" w:line="240" w:lineRule="auto"/>
              <w:jc w:val="both"/>
              <w:rPr>
                <w:rFonts w:ascii="Times New Roman" w:hAnsi="Times New Roman"/>
                <w:b/>
                <w:color w:val="000000"/>
                <w:shd w:val="clear" w:color="auto" w:fill="FFFFFF"/>
              </w:rPr>
            </w:pPr>
          </w:p>
        </w:tc>
        <w:tc>
          <w:tcPr>
            <w:tcW w:w="6946" w:type="dxa"/>
            <w:shd w:val="clear" w:color="auto" w:fill="auto"/>
          </w:tcPr>
          <w:p w:rsidR="00EE2564" w:rsidRDefault="00DA6762" w:rsidP="005018B4">
            <w:pPr>
              <w:spacing w:after="0" w:line="240" w:lineRule="auto"/>
              <w:jc w:val="both"/>
              <w:rPr>
                <w:rFonts w:ascii="Times New Roman" w:hAnsi="Times New Roman"/>
                <w:b/>
              </w:rPr>
            </w:pPr>
            <w:r>
              <w:rPr>
                <w:rFonts w:ascii="Times New Roman" w:hAnsi="Times New Roman"/>
                <w:b/>
              </w:rPr>
              <w:t>2 punkto 2.2.1</w:t>
            </w:r>
            <w:r w:rsidR="00EE2564">
              <w:rPr>
                <w:rFonts w:ascii="Times New Roman" w:hAnsi="Times New Roman"/>
                <w:b/>
              </w:rPr>
              <w:t xml:space="preserve"> </w:t>
            </w:r>
            <w:r w:rsidR="008046F3" w:rsidRPr="00692B0F">
              <w:rPr>
                <w:rFonts w:ascii="Times New Roman" w:hAnsi="Times New Roman"/>
                <w:b/>
              </w:rPr>
              <w:t>ir 2.2.6 papunkčiai</w:t>
            </w:r>
          </w:p>
          <w:p w:rsidR="00EE2564" w:rsidRDefault="00435347" w:rsidP="005018B4">
            <w:pPr>
              <w:spacing w:after="0" w:line="240" w:lineRule="auto"/>
              <w:ind w:firstLine="34"/>
              <w:jc w:val="both"/>
              <w:rPr>
                <w:rFonts w:ascii="Times New Roman" w:hAnsi="Times New Roman"/>
                <w:b/>
                <w:lang w:eastAsia="lt-LT"/>
              </w:rPr>
            </w:pPr>
            <w:r>
              <w:rPr>
                <w:rFonts w:ascii="Times New Roman" w:hAnsi="Times New Roman"/>
                <w:b/>
                <w:lang w:eastAsia="lt-LT"/>
              </w:rPr>
              <w:t>„</w:t>
            </w:r>
            <w:r w:rsidR="000C3C3C">
              <w:rPr>
                <w:rFonts w:ascii="Times New Roman" w:hAnsi="Times New Roman"/>
                <w:b/>
                <w:lang w:eastAsia="lt-LT"/>
              </w:rPr>
              <w:t>2. Paves</w:t>
            </w:r>
            <w:r w:rsidR="00EE2564" w:rsidRPr="006A3234">
              <w:rPr>
                <w:rFonts w:ascii="Times New Roman" w:hAnsi="Times New Roman"/>
                <w:b/>
                <w:lang w:eastAsia="lt-LT"/>
              </w:rPr>
              <w:t>ti:</w:t>
            </w:r>
          </w:p>
          <w:p w:rsidR="00EE2564" w:rsidRPr="002B1DD1" w:rsidRDefault="00EE2564"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EE2564" w:rsidRPr="006A3234" w:rsidRDefault="000C3C3C" w:rsidP="005018B4">
            <w:pPr>
              <w:spacing w:after="0" w:line="240" w:lineRule="auto"/>
              <w:ind w:firstLine="34"/>
              <w:jc w:val="both"/>
              <w:rPr>
                <w:rFonts w:ascii="Times New Roman" w:hAnsi="Times New Roman"/>
                <w:b/>
                <w:lang w:eastAsia="lt-LT"/>
              </w:rPr>
            </w:pPr>
            <w:r>
              <w:rPr>
                <w:rFonts w:ascii="Times New Roman" w:hAnsi="Times New Roman"/>
                <w:b/>
                <w:lang w:eastAsia="lt-LT"/>
              </w:rPr>
              <w:t>2.2. Aplinkos apsaugos agentūrai</w:t>
            </w:r>
            <w:r w:rsidR="00EE2564" w:rsidRPr="006A3234">
              <w:rPr>
                <w:rFonts w:ascii="Times New Roman" w:hAnsi="Times New Roman"/>
                <w:b/>
                <w:lang w:eastAsia="lt-LT"/>
              </w:rPr>
              <w:t>:</w:t>
            </w:r>
          </w:p>
          <w:p w:rsidR="00EE2564" w:rsidRDefault="00EE2564"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F60670" w:rsidRDefault="00EE2564" w:rsidP="005018B4">
            <w:pPr>
              <w:spacing w:after="0" w:line="240" w:lineRule="auto"/>
              <w:jc w:val="both"/>
              <w:rPr>
                <w:rFonts w:ascii="Times New Roman" w:hAnsi="Times New Roman"/>
                <w:b/>
                <w:szCs w:val="24"/>
                <w:lang w:eastAsia="en-GB"/>
              </w:rPr>
            </w:pPr>
            <w:r w:rsidRPr="00DA6762">
              <w:rPr>
                <w:rFonts w:ascii="Times New Roman" w:hAnsi="Times New Roman"/>
                <w:b/>
              </w:rPr>
              <w:t xml:space="preserve">2.2.1. </w:t>
            </w:r>
            <w:r w:rsidRPr="00DA6762">
              <w:rPr>
                <w:rFonts w:ascii="Times New Roman" w:hAnsi="Times New Roman"/>
                <w:b/>
                <w:szCs w:val="24"/>
                <w:lang w:eastAsia="en-GB"/>
              </w:rPr>
              <w:t>atstovauti Lietuvos Respublikai Reglamento (ES) Nr. 649/2012 paskirtųjų nacionalinių valdžios institucijų susitikimuose,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w:t>
            </w:r>
            <w:r w:rsidR="00C46888">
              <w:rPr>
                <w:rFonts w:ascii="Times New Roman" w:hAnsi="Times New Roman"/>
                <w:b/>
                <w:szCs w:val="24"/>
                <w:lang w:eastAsia="en-GB"/>
              </w:rPr>
              <w:t>000/21/EB su visais pakeitimais</w:t>
            </w:r>
            <w:r w:rsidRPr="00DA6762">
              <w:rPr>
                <w:rFonts w:ascii="Times New Roman" w:hAnsi="Times New Roman"/>
                <w:b/>
                <w:szCs w:val="24"/>
                <w:lang w:eastAsia="en-GB"/>
              </w:rPr>
              <w:t xml:space="preserve"> komiteto ir Reglamentu (EB) Nr. 1907/2006 įsteigto keitimosi informacija apie reikalavimų vykdymo užtikrinimą forumo susitikimuose su Reglamentu (ES) Nr. 649/2012 susijusiais klausimais;</w:t>
            </w:r>
          </w:p>
          <w:p w:rsidR="008046F3" w:rsidRDefault="008046F3"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8046F3" w:rsidRPr="00DA6762" w:rsidRDefault="008046F3" w:rsidP="005018B4">
            <w:pPr>
              <w:spacing w:after="0" w:line="240" w:lineRule="auto"/>
              <w:jc w:val="both"/>
              <w:rPr>
                <w:rFonts w:ascii="Times New Roman" w:hAnsi="Times New Roman"/>
                <w:b/>
                <w:szCs w:val="24"/>
                <w:lang w:eastAsia="en-GB"/>
              </w:rPr>
            </w:pPr>
            <w:r w:rsidRPr="00646C99">
              <w:rPr>
                <w:rFonts w:ascii="Times New Roman" w:hAnsi="Times New Roman"/>
                <w:b/>
                <w:szCs w:val="24"/>
                <w:lang w:eastAsia="en-GB"/>
              </w:rPr>
              <w:t>2.2.6. pagal kompetenciją koordinuoti Reglamentu (EB) Nr. 1907/2006 įsteigto keitimosi informacija apie reikalavimų vykdymo užtikrinimą forumo užduočių, susijusių su Reglamentu (ES) Nr. 649/2012, įgyvendinimą Lietuvos Respub</w:t>
            </w:r>
            <w:r w:rsidR="00F7302B">
              <w:rPr>
                <w:rFonts w:ascii="Times New Roman" w:hAnsi="Times New Roman"/>
                <w:b/>
                <w:szCs w:val="24"/>
                <w:lang w:eastAsia="en-GB"/>
              </w:rPr>
              <w:t xml:space="preserve">likoje ir šio nutarimo </w:t>
            </w:r>
            <w:r w:rsidR="00F7302B" w:rsidRPr="00842BB2">
              <w:rPr>
                <w:rFonts w:ascii="Times New Roman" w:hAnsi="Times New Roman"/>
                <w:b/>
                <w:szCs w:val="24"/>
                <w:lang w:eastAsia="en-GB"/>
              </w:rPr>
              <w:t>2.3</w:t>
            </w:r>
            <w:r w:rsidR="00DD0B4B">
              <w:rPr>
                <w:rFonts w:ascii="Times New Roman" w:hAnsi="Times New Roman"/>
                <w:b/>
                <w:szCs w:val="24"/>
                <w:lang w:eastAsia="en-GB"/>
              </w:rPr>
              <w:t xml:space="preserve"> –2.4 papunkčiuos</w:t>
            </w:r>
            <w:r w:rsidR="000C3C3C">
              <w:rPr>
                <w:rFonts w:ascii="Times New Roman" w:hAnsi="Times New Roman"/>
                <w:b/>
                <w:szCs w:val="24"/>
                <w:lang w:eastAsia="en-GB"/>
              </w:rPr>
              <w:t>e nurodytų</w:t>
            </w:r>
            <w:r w:rsidRPr="00646C99">
              <w:rPr>
                <w:rFonts w:ascii="Times New Roman" w:hAnsi="Times New Roman"/>
                <w:b/>
                <w:szCs w:val="24"/>
                <w:lang w:eastAsia="en-GB"/>
              </w:rPr>
              <w:t xml:space="preserve"> valstybės institucijų veiklą, susijusią su </w:t>
            </w:r>
            <w:r w:rsidRPr="00646C99">
              <w:rPr>
                <w:rFonts w:ascii="Times New Roman" w:hAnsi="Times New Roman"/>
                <w:b/>
              </w:rPr>
              <w:t xml:space="preserve">pavojingųjų cheminių medžiagų ir cheminių mišinių bei jų turinčių gaminių eksporto ir importo </w:t>
            </w:r>
            <w:r w:rsidR="00692B0F">
              <w:rPr>
                <w:rFonts w:ascii="Times New Roman" w:hAnsi="Times New Roman"/>
                <w:b/>
              </w:rPr>
              <w:t>kontrole ir</w:t>
            </w:r>
            <w:r w:rsidR="000C3C3C">
              <w:rPr>
                <w:rFonts w:ascii="Times New Roman" w:hAnsi="Times New Roman"/>
                <w:b/>
              </w:rPr>
              <w:t xml:space="preserve"> </w:t>
            </w:r>
            <w:proofErr w:type="gramStart"/>
            <w:r w:rsidR="000C3C3C">
              <w:rPr>
                <w:rFonts w:ascii="Times New Roman" w:hAnsi="Times New Roman"/>
                <w:b/>
              </w:rPr>
              <w:t>(</w:t>
            </w:r>
            <w:proofErr w:type="gramEnd"/>
            <w:r w:rsidR="000C3C3C">
              <w:rPr>
                <w:rFonts w:ascii="Times New Roman" w:hAnsi="Times New Roman"/>
                <w:b/>
              </w:rPr>
              <w:t xml:space="preserve">ar) </w:t>
            </w:r>
            <w:r w:rsidR="00692B0F">
              <w:rPr>
                <w:rFonts w:ascii="Times New Roman" w:hAnsi="Times New Roman"/>
                <w:b/>
              </w:rPr>
              <w:t>muitinės priežiūra</w:t>
            </w:r>
            <w:r w:rsidRPr="00646C99">
              <w:rPr>
                <w:rFonts w:ascii="Times New Roman" w:hAnsi="Times New Roman"/>
                <w:b/>
              </w:rPr>
              <w:t>;</w:t>
            </w:r>
            <w:r w:rsidR="00435347">
              <w:rPr>
                <w:rFonts w:ascii="Times New Roman" w:hAnsi="Times New Roman"/>
                <w:b/>
              </w:rPr>
              <w:t>“</w:t>
            </w:r>
          </w:p>
        </w:tc>
        <w:tc>
          <w:tcPr>
            <w:tcW w:w="1984" w:type="dxa"/>
            <w:shd w:val="clear" w:color="auto" w:fill="auto"/>
          </w:tcPr>
          <w:p w:rsidR="00836841" w:rsidRDefault="003033FB" w:rsidP="005018B4">
            <w:pPr>
              <w:spacing w:after="0" w:line="240" w:lineRule="auto"/>
              <w:jc w:val="both"/>
              <w:rPr>
                <w:rFonts w:ascii="Times New Roman" w:hAnsi="Times New Roman"/>
                <w:b/>
              </w:rPr>
            </w:pPr>
            <w:r>
              <w:rPr>
                <w:rFonts w:ascii="Times New Roman" w:hAnsi="Times New Roman"/>
              </w:rPr>
              <w:t>Visiškas</w:t>
            </w:r>
          </w:p>
          <w:p w:rsidR="00836841" w:rsidRPr="00836841" w:rsidRDefault="00836841" w:rsidP="005018B4">
            <w:pPr>
              <w:spacing w:after="0" w:line="240" w:lineRule="auto"/>
              <w:rPr>
                <w:rFonts w:ascii="Times New Roman" w:hAnsi="Times New Roman"/>
              </w:rPr>
            </w:pPr>
          </w:p>
          <w:p w:rsidR="00836841" w:rsidRPr="00836841" w:rsidRDefault="00836841" w:rsidP="005018B4">
            <w:pPr>
              <w:spacing w:after="0" w:line="240" w:lineRule="auto"/>
              <w:rPr>
                <w:rFonts w:ascii="Times New Roman" w:hAnsi="Times New Roman"/>
              </w:rPr>
            </w:pPr>
          </w:p>
          <w:p w:rsidR="00836841" w:rsidRPr="00836841" w:rsidRDefault="00836841" w:rsidP="005018B4">
            <w:pPr>
              <w:spacing w:after="0" w:line="240" w:lineRule="auto"/>
              <w:rPr>
                <w:rFonts w:ascii="Times New Roman" w:hAnsi="Times New Roman"/>
              </w:rPr>
            </w:pPr>
          </w:p>
          <w:p w:rsidR="00836841" w:rsidRDefault="00836841" w:rsidP="005018B4">
            <w:pPr>
              <w:spacing w:after="0" w:line="240" w:lineRule="auto"/>
              <w:rPr>
                <w:rFonts w:ascii="Times New Roman" w:hAnsi="Times New Roman"/>
              </w:rPr>
            </w:pPr>
          </w:p>
          <w:p w:rsidR="00F60670" w:rsidRPr="00836841" w:rsidRDefault="00F60670" w:rsidP="005018B4">
            <w:pPr>
              <w:spacing w:after="0" w:line="240" w:lineRule="auto"/>
              <w:jc w:val="center"/>
              <w:rPr>
                <w:rFonts w:ascii="Times New Roman" w:hAnsi="Times New Roman"/>
              </w:rPr>
            </w:pPr>
          </w:p>
        </w:tc>
      </w:tr>
      <w:tr w:rsidR="00F658A7" w:rsidRPr="00981F89" w:rsidTr="000C3C3C">
        <w:trPr>
          <w:trHeight w:val="2516"/>
        </w:trPr>
        <w:tc>
          <w:tcPr>
            <w:tcW w:w="5812" w:type="dxa"/>
            <w:shd w:val="clear" w:color="auto" w:fill="auto"/>
          </w:tcPr>
          <w:p w:rsidR="00435347" w:rsidRPr="005018B4" w:rsidRDefault="00435347" w:rsidP="005018B4">
            <w:pPr>
              <w:pStyle w:val="sti-art"/>
              <w:shd w:val="clear" w:color="auto" w:fill="FFFFFF"/>
              <w:spacing w:before="0" w:beforeAutospacing="0" w:after="0" w:afterAutospacing="0"/>
              <w:jc w:val="both"/>
              <w:rPr>
                <w:b/>
                <w:bCs/>
                <w:color w:val="000000"/>
                <w:sz w:val="22"/>
                <w:szCs w:val="22"/>
              </w:rPr>
            </w:pPr>
            <w:r w:rsidRPr="005018B4">
              <w:rPr>
                <w:b/>
                <w:bCs/>
                <w:color w:val="000000"/>
                <w:sz w:val="22"/>
                <w:szCs w:val="22"/>
              </w:rPr>
              <w:lastRenderedPageBreak/>
              <w:t xml:space="preserve">18 </w:t>
            </w:r>
            <w:proofErr w:type="spellStart"/>
            <w:r w:rsidRPr="005018B4">
              <w:rPr>
                <w:b/>
                <w:bCs/>
                <w:color w:val="000000"/>
                <w:sz w:val="22"/>
                <w:szCs w:val="22"/>
              </w:rPr>
              <w:t>straipsnio</w:t>
            </w:r>
            <w:proofErr w:type="spellEnd"/>
            <w:r w:rsidRPr="005018B4">
              <w:rPr>
                <w:b/>
                <w:bCs/>
                <w:color w:val="000000"/>
                <w:sz w:val="22"/>
                <w:szCs w:val="22"/>
              </w:rPr>
              <w:t xml:space="preserve"> 3 </w:t>
            </w:r>
            <w:proofErr w:type="spellStart"/>
            <w:r w:rsidRPr="005018B4">
              <w:rPr>
                <w:b/>
                <w:bCs/>
                <w:color w:val="000000"/>
                <w:sz w:val="22"/>
                <w:szCs w:val="22"/>
              </w:rPr>
              <w:t>dalis</w:t>
            </w:r>
            <w:proofErr w:type="spellEnd"/>
          </w:p>
          <w:p w:rsidR="00F658A7" w:rsidRDefault="00F658A7" w:rsidP="005018B4">
            <w:pPr>
              <w:pStyle w:val="sti-art"/>
              <w:shd w:val="clear" w:color="auto" w:fill="FFFFFF"/>
              <w:spacing w:before="0" w:beforeAutospacing="0" w:after="0" w:afterAutospacing="0"/>
              <w:jc w:val="both"/>
              <w:rPr>
                <w:b/>
                <w:bCs/>
                <w:color w:val="000000"/>
                <w:sz w:val="22"/>
                <w:szCs w:val="22"/>
              </w:rPr>
            </w:pPr>
            <w:r w:rsidRPr="005018B4">
              <w:rPr>
                <w:b/>
                <w:bCs/>
                <w:color w:val="000000"/>
                <w:sz w:val="22"/>
                <w:szCs w:val="22"/>
              </w:rPr>
              <w:t xml:space="preserve">18 </w:t>
            </w:r>
            <w:proofErr w:type="spellStart"/>
            <w:r w:rsidRPr="005018B4">
              <w:rPr>
                <w:b/>
                <w:bCs/>
                <w:color w:val="000000"/>
                <w:sz w:val="22"/>
                <w:szCs w:val="22"/>
              </w:rPr>
              <w:t>straipsnis</w:t>
            </w:r>
            <w:proofErr w:type="spellEnd"/>
            <w:r w:rsidRPr="005018B4">
              <w:rPr>
                <w:b/>
                <w:bCs/>
                <w:color w:val="000000"/>
                <w:sz w:val="22"/>
                <w:szCs w:val="22"/>
              </w:rPr>
              <w:t xml:space="preserve">. </w:t>
            </w:r>
            <w:proofErr w:type="spellStart"/>
            <w:r w:rsidRPr="005018B4">
              <w:rPr>
                <w:b/>
                <w:bCs/>
                <w:color w:val="000000"/>
                <w:sz w:val="22"/>
                <w:szCs w:val="22"/>
              </w:rPr>
              <w:t>Valstybių</w:t>
            </w:r>
            <w:proofErr w:type="spellEnd"/>
            <w:r w:rsidRPr="005018B4">
              <w:rPr>
                <w:b/>
                <w:bCs/>
                <w:color w:val="000000"/>
                <w:sz w:val="22"/>
                <w:szCs w:val="22"/>
              </w:rPr>
              <w:t xml:space="preserve"> </w:t>
            </w:r>
            <w:proofErr w:type="spellStart"/>
            <w:r w:rsidRPr="005018B4">
              <w:rPr>
                <w:b/>
                <w:bCs/>
                <w:color w:val="000000"/>
                <w:sz w:val="22"/>
                <w:szCs w:val="22"/>
              </w:rPr>
              <w:t>narių</w:t>
            </w:r>
            <w:proofErr w:type="spellEnd"/>
            <w:r w:rsidRPr="005018B4">
              <w:rPr>
                <w:b/>
                <w:bCs/>
                <w:color w:val="000000"/>
                <w:sz w:val="22"/>
                <w:szCs w:val="22"/>
              </w:rPr>
              <w:t xml:space="preserve"> </w:t>
            </w:r>
            <w:proofErr w:type="spellStart"/>
            <w:r w:rsidRPr="005018B4">
              <w:rPr>
                <w:b/>
                <w:bCs/>
                <w:color w:val="000000"/>
                <w:sz w:val="22"/>
                <w:szCs w:val="22"/>
              </w:rPr>
              <w:t>valdžios</w:t>
            </w:r>
            <w:proofErr w:type="spellEnd"/>
            <w:r w:rsidRPr="005018B4">
              <w:rPr>
                <w:b/>
                <w:bCs/>
                <w:color w:val="000000"/>
                <w:sz w:val="22"/>
                <w:szCs w:val="22"/>
              </w:rPr>
              <w:t xml:space="preserve"> </w:t>
            </w:r>
            <w:proofErr w:type="spellStart"/>
            <w:r w:rsidRPr="005018B4">
              <w:rPr>
                <w:b/>
                <w:bCs/>
                <w:color w:val="000000"/>
                <w:sz w:val="22"/>
                <w:szCs w:val="22"/>
              </w:rPr>
              <w:t>institucijų</w:t>
            </w:r>
            <w:proofErr w:type="spellEnd"/>
            <w:r w:rsidRPr="005018B4">
              <w:rPr>
                <w:b/>
                <w:bCs/>
                <w:color w:val="000000"/>
                <w:sz w:val="22"/>
                <w:szCs w:val="22"/>
              </w:rPr>
              <w:t xml:space="preserve"> </w:t>
            </w:r>
            <w:proofErr w:type="spellStart"/>
            <w:r w:rsidRPr="005018B4">
              <w:rPr>
                <w:b/>
                <w:bCs/>
                <w:color w:val="000000"/>
                <w:sz w:val="22"/>
                <w:szCs w:val="22"/>
              </w:rPr>
              <w:t>importo</w:t>
            </w:r>
            <w:proofErr w:type="spellEnd"/>
            <w:r w:rsidRPr="005018B4">
              <w:rPr>
                <w:b/>
                <w:bCs/>
                <w:color w:val="000000"/>
                <w:sz w:val="22"/>
                <w:szCs w:val="22"/>
              </w:rPr>
              <w:t xml:space="preserve"> </w:t>
            </w:r>
            <w:proofErr w:type="spellStart"/>
            <w:r w:rsidRPr="005018B4">
              <w:rPr>
                <w:b/>
                <w:bCs/>
                <w:color w:val="000000"/>
                <w:sz w:val="22"/>
                <w:szCs w:val="22"/>
              </w:rPr>
              <w:t>ir</w:t>
            </w:r>
            <w:proofErr w:type="spellEnd"/>
            <w:r w:rsidRPr="005018B4">
              <w:rPr>
                <w:b/>
                <w:bCs/>
                <w:color w:val="000000"/>
                <w:sz w:val="22"/>
                <w:szCs w:val="22"/>
              </w:rPr>
              <w:t xml:space="preserve"> </w:t>
            </w:r>
            <w:proofErr w:type="spellStart"/>
            <w:r w:rsidRPr="005018B4">
              <w:rPr>
                <w:b/>
                <w:bCs/>
                <w:color w:val="000000"/>
                <w:sz w:val="22"/>
                <w:szCs w:val="22"/>
              </w:rPr>
              <w:t>eksporto</w:t>
            </w:r>
            <w:proofErr w:type="spellEnd"/>
            <w:r w:rsidRPr="005018B4">
              <w:rPr>
                <w:b/>
                <w:bCs/>
                <w:color w:val="000000"/>
                <w:sz w:val="22"/>
                <w:szCs w:val="22"/>
              </w:rPr>
              <w:t xml:space="preserve"> </w:t>
            </w:r>
            <w:proofErr w:type="spellStart"/>
            <w:r w:rsidRPr="005018B4">
              <w:rPr>
                <w:b/>
                <w:bCs/>
                <w:color w:val="000000"/>
                <w:sz w:val="22"/>
                <w:szCs w:val="22"/>
              </w:rPr>
              <w:t>kontrolės</w:t>
            </w:r>
            <w:proofErr w:type="spellEnd"/>
            <w:r w:rsidRPr="005018B4">
              <w:rPr>
                <w:b/>
                <w:bCs/>
                <w:color w:val="000000"/>
                <w:sz w:val="22"/>
                <w:szCs w:val="22"/>
              </w:rPr>
              <w:t xml:space="preserve"> </w:t>
            </w:r>
            <w:proofErr w:type="spellStart"/>
            <w:r w:rsidRPr="005018B4">
              <w:rPr>
                <w:b/>
                <w:bCs/>
                <w:color w:val="000000"/>
                <w:sz w:val="22"/>
                <w:szCs w:val="22"/>
              </w:rPr>
              <w:t>pareigos</w:t>
            </w:r>
            <w:proofErr w:type="spellEnd"/>
          </w:p>
          <w:p w:rsidR="00F658A7" w:rsidRPr="002B1DD1" w:rsidRDefault="00F658A7"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F658A7" w:rsidRPr="00F658A7" w:rsidRDefault="00F658A7" w:rsidP="005018B4">
            <w:pPr>
              <w:pStyle w:val="sti-art"/>
              <w:shd w:val="clear" w:color="auto" w:fill="FFFFFF"/>
              <w:spacing w:before="0" w:beforeAutospacing="0" w:after="0" w:afterAutospacing="0"/>
              <w:jc w:val="both"/>
              <w:rPr>
                <w:bCs/>
                <w:color w:val="000000"/>
                <w:sz w:val="22"/>
                <w:szCs w:val="22"/>
              </w:rPr>
            </w:pPr>
            <w:r w:rsidRPr="00F658A7">
              <w:rPr>
                <w:bCs/>
                <w:color w:val="000000"/>
                <w:sz w:val="22"/>
                <w:szCs w:val="22"/>
              </w:rPr>
              <w:t xml:space="preserve">3. </w:t>
            </w:r>
            <w:proofErr w:type="spellStart"/>
            <w:r w:rsidRPr="00F658A7">
              <w:rPr>
                <w:bCs/>
                <w:color w:val="000000"/>
                <w:sz w:val="22"/>
                <w:szCs w:val="22"/>
              </w:rPr>
              <w:t>Kiekviena</w:t>
            </w:r>
            <w:proofErr w:type="spellEnd"/>
            <w:r w:rsidRPr="00F658A7">
              <w:rPr>
                <w:bCs/>
                <w:color w:val="000000"/>
                <w:sz w:val="22"/>
                <w:szCs w:val="22"/>
              </w:rPr>
              <w:t xml:space="preserve"> </w:t>
            </w:r>
            <w:proofErr w:type="spellStart"/>
            <w:r w:rsidRPr="00F658A7">
              <w:rPr>
                <w:bCs/>
                <w:color w:val="000000"/>
                <w:sz w:val="22"/>
                <w:szCs w:val="22"/>
              </w:rPr>
              <w:t>valstybė</w:t>
            </w:r>
            <w:proofErr w:type="spellEnd"/>
            <w:r w:rsidRPr="00F658A7">
              <w:rPr>
                <w:bCs/>
                <w:color w:val="000000"/>
                <w:sz w:val="22"/>
                <w:szCs w:val="22"/>
              </w:rPr>
              <w:t xml:space="preserve"> </w:t>
            </w:r>
            <w:proofErr w:type="spellStart"/>
            <w:r w:rsidRPr="00F658A7">
              <w:rPr>
                <w:bCs/>
                <w:color w:val="000000"/>
                <w:sz w:val="22"/>
                <w:szCs w:val="22"/>
              </w:rPr>
              <w:t>narė</w:t>
            </w:r>
            <w:proofErr w:type="spellEnd"/>
            <w:r w:rsidRPr="00F658A7">
              <w:rPr>
                <w:bCs/>
                <w:color w:val="000000"/>
                <w:sz w:val="22"/>
                <w:szCs w:val="22"/>
              </w:rPr>
              <w:t xml:space="preserve"> į </w:t>
            </w:r>
            <w:proofErr w:type="spellStart"/>
            <w:r w:rsidRPr="00F658A7">
              <w:rPr>
                <w:bCs/>
                <w:color w:val="000000"/>
                <w:sz w:val="22"/>
                <w:szCs w:val="22"/>
              </w:rPr>
              <w:t>savo</w:t>
            </w:r>
            <w:proofErr w:type="spellEnd"/>
            <w:r w:rsidRPr="00F658A7">
              <w:rPr>
                <w:bCs/>
                <w:color w:val="000000"/>
                <w:sz w:val="22"/>
                <w:szCs w:val="22"/>
              </w:rPr>
              <w:t xml:space="preserve"> </w:t>
            </w:r>
            <w:proofErr w:type="spellStart"/>
            <w:r w:rsidRPr="00F658A7">
              <w:rPr>
                <w:bCs/>
                <w:color w:val="000000"/>
                <w:sz w:val="22"/>
                <w:szCs w:val="22"/>
              </w:rPr>
              <w:t>reguliarias</w:t>
            </w:r>
            <w:proofErr w:type="spellEnd"/>
            <w:r w:rsidRPr="00F658A7">
              <w:rPr>
                <w:bCs/>
                <w:color w:val="000000"/>
                <w:sz w:val="22"/>
                <w:szCs w:val="22"/>
              </w:rPr>
              <w:t xml:space="preserve"> </w:t>
            </w:r>
            <w:proofErr w:type="spellStart"/>
            <w:r w:rsidRPr="00F658A7">
              <w:rPr>
                <w:bCs/>
                <w:color w:val="000000"/>
                <w:sz w:val="22"/>
                <w:szCs w:val="22"/>
              </w:rPr>
              <w:t>tvarkos</w:t>
            </w:r>
            <w:proofErr w:type="spellEnd"/>
            <w:r w:rsidRPr="00F658A7">
              <w:rPr>
                <w:bCs/>
                <w:color w:val="000000"/>
                <w:sz w:val="22"/>
                <w:szCs w:val="22"/>
              </w:rPr>
              <w:t xml:space="preserve"> </w:t>
            </w:r>
            <w:proofErr w:type="spellStart"/>
            <w:r w:rsidRPr="00F658A7">
              <w:rPr>
                <w:bCs/>
                <w:color w:val="000000"/>
                <w:sz w:val="22"/>
                <w:szCs w:val="22"/>
              </w:rPr>
              <w:t>veikimo</w:t>
            </w:r>
            <w:proofErr w:type="spellEnd"/>
            <w:r w:rsidRPr="00F658A7">
              <w:rPr>
                <w:bCs/>
                <w:color w:val="000000"/>
                <w:sz w:val="22"/>
                <w:szCs w:val="22"/>
              </w:rPr>
              <w:t xml:space="preserve"> </w:t>
            </w:r>
            <w:proofErr w:type="spellStart"/>
            <w:r w:rsidRPr="00F658A7">
              <w:rPr>
                <w:bCs/>
                <w:color w:val="000000"/>
                <w:sz w:val="22"/>
                <w:szCs w:val="22"/>
              </w:rPr>
              <w:t>ataskaitas</w:t>
            </w:r>
            <w:proofErr w:type="spellEnd"/>
            <w:r w:rsidRPr="00F658A7">
              <w:rPr>
                <w:bCs/>
                <w:color w:val="000000"/>
                <w:sz w:val="22"/>
                <w:szCs w:val="22"/>
              </w:rPr>
              <w:t xml:space="preserve"> </w:t>
            </w:r>
            <w:proofErr w:type="spellStart"/>
            <w:r w:rsidRPr="00F658A7">
              <w:rPr>
                <w:bCs/>
                <w:color w:val="000000"/>
                <w:sz w:val="22"/>
                <w:szCs w:val="22"/>
              </w:rPr>
              <w:t>pagal</w:t>
            </w:r>
            <w:proofErr w:type="spellEnd"/>
            <w:r w:rsidRPr="00F658A7">
              <w:rPr>
                <w:bCs/>
                <w:color w:val="000000"/>
                <w:sz w:val="22"/>
                <w:szCs w:val="22"/>
              </w:rPr>
              <w:t xml:space="preserve"> 22 </w:t>
            </w:r>
            <w:proofErr w:type="spellStart"/>
            <w:r w:rsidRPr="00F658A7">
              <w:rPr>
                <w:bCs/>
                <w:color w:val="000000"/>
                <w:sz w:val="22"/>
                <w:szCs w:val="22"/>
              </w:rPr>
              <w:t>straipsnio</w:t>
            </w:r>
            <w:proofErr w:type="spellEnd"/>
            <w:r w:rsidRPr="00F658A7">
              <w:rPr>
                <w:bCs/>
                <w:color w:val="000000"/>
                <w:sz w:val="22"/>
                <w:szCs w:val="22"/>
              </w:rPr>
              <w:t xml:space="preserve"> 1 </w:t>
            </w:r>
            <w:proofErr w:type="spellStart"/>
            <w:r w:rsidRPr="00F658A7">
              <w:rPr>
                <w:bCs/>
                <w:color w:val="000000"/>
                <w:sz w:val="22"/>
                <w:szCs w:val="22"/>
              </w:rPr>
              <w:t>dalį</w:t>
            </w:r>
            <w:proofErr w:type="spellEnd"/>
            <w:r w:rsidRPr="00F658A7">
              <w:rPr>
                <w:bCs/>
                <w:color w:val="000000"/>
                <w:sz w:val="22"/>
                <w:szCs w:val="22"/>
              </w:rPr>
              <w:t xml:space="preserve"> </w:t>
            </w:r>
            <w:proofErr w:type="spellStart"/>
            <w:r w:rsidRPr="00F658A7">
              <w:rPr>
                <w:bCs/>
                <w:color w:val="000000"/>
                <w:sz w:val="22"/>
                <w:szCs w:val="22"/>
              </w:rPr>
              <w:t>įtraukia</w:t>
            </w:r>
            <w:proofErr w:type="spellEnd"/>
            <w:r w:rsidRPr="00F658A7">
              <w:rPr>
                <w:bCs/>
                <w:color w:val="000000"/>
                <w:sz w:val="22"/>
                <w:szCs w:val="22"/>
              </w:rPr>
              <w:t xml:space="preserve"> </w:t>
            </w:r>
            <w:proofErr w:type="spellStart"/>
            <w:r w:rsidRPr="00F658A7">
              <w:rPr>
                <w:bCs/>
                <w:color w:val="000000"/>
                <w:sz w:val="22"/>
                <w:szCs w:val="22"/>
              </w:rPr>
              <w:t>išsamią</w:t>
            </w:r>
            <w:proofErr w:type="spellEnd"/>
            <w:r w:rsidRPr="00F658A7">
              <w:rPr>
                <w:bCs/>
                <w:color w:val="000000"/>
                <w:sz w:val="22"/>
                <w:szCs w:val="22"/>
              </w:rPr>
              <w:t xml:space="preserve"> </w:t>
            </w:r>
            <w:proofErr w:type="spellStart"/>
            <w:r w:rsidRPr="00F658A7">
              <w:rPr>
                <w:bCs/>
                <w:color w:val="000000"/>
                <w:sz w:val="22"/>
                <w:szCs w:val="22"/>
              </w:rPr>
              <w:t>informaciją</w:t>
            </w:r>
            <w:proofErr w:type="spellEnd"/>
            <w:r w:rsidRPr="00F658A7">
              <w:rPr>
                <w:bCs/>
                <w:color w:val="000000"/>
                <w:sz w:val="22"/>
                <w:szCs w:val="22"/>
              </w:rPr>
              <w:t xml:space="preserve"> </w:t>
            </w:r>
            <w:proofErr w:type="spellStart"/>
            <w:r w:rsidRPr="00F658A7">
              <w:rPr>
                <w:bCs/>
                <w:color w:val="000000"/>
                <w:sz w:val="22"/>
                <w:szCs w:val="22"/>
              </w:rPr>
              <w:t>apie</w:t>
            </w:r>
            <w:proofErr w:type="spellEnd"/>
            <w:r w:rsidRPr="00F658A7">
              <w:rPr>
                <w:bCs/>
                <w:color w:val="000000"/>
                <w:sz w:val="22"/>
                <w:szCs w:val="22"/>
              </w:rPr>
              <w:t xml:space="preserve"> </w:t>
            </w:r>
            <w:proofErr w:type="spellStart"/>
            <w:r w:rsidRPr="00F658A7">
              <w:rPr>
                <w:bCs/>
                <w:color w:val="000000"/>
                <w:sz w:val="22"/>
                <w:szCs w:val="22"/>
              </w:rPr>
              <w:t>savo</w:t>
            </w:r>
            <w:proofErr w:type="spellEnd"/>
            <w:r w:rsidRPr="00F658A7">
              <w:rPr>
                <w:bCs/>
                <w:color w:val="000000"/>
                <w:sz w:val="22"/>
                <w:szCs w:val="22"/>
              </w:rPr>
              <w:t xml:space="preserve"> </w:t>
            </w:r>
            <w:proofErr w:type="spellStart"/>
            <w:r w:rsidRPr="00F658A7">
              <w:rPr>
                <w:bCs/>
                <w:color w:val="000000"/>
                <w:sz w:val="22"/>
                <w:szCs w:val="22"/>
              </w:rPr>
              <w:t>valdžios</w:t>
            </w:r>
            <w:proofErr w:type="spellEnd"/>
            <w:r w:rsidRPr="00F658A7">
              <w:rPr>
                <w:bCs/>
                <w:color w:val="000000"/>
                <w:sz w:val="22"/>
                <w:szCs w:val="22"/>
              </w:rPr>
              <w:t xml:space="preserve"> </w:t>
            </w:r>
            <w:proofErr w:type="spellStart"/>
            <w:r w:rsidRPr="00F658A7">
              <w:rPr>
                <w:bCs/>
                <w:color w:val="000000"/>
                <w:sz w:val="22"/>
                <w:szCs w:val="22"/>
              </w:rPr>
              <w:t>institucijų</w:t>
            </w:r>
            <w:proofErr w:type="spellEnd"/>
            <w:r w:rsidRPr="00F658A7">
              <w:rPr>
                <w:bCs/>
                <w:color w:val="000000"/>
                <w:sz w:val="22"/>
                <w:szCs w:val="22"/>
              </w:rPr>
              <w:t xml:space="preserve"> </w:t>
            </w:r>
            <w:proofErr w:type="spellStart"/>
            <w:r w:rsidRPr="00F658A7">
              <w:rPr>
                <w:bCs/>
                <w:color w:val="000000"/>
                <w:sz w:val="22"/>
                <w:szCs w:val="22"/>
              </w:rPr>
              <w:t>toje</w:t>
            </w:r>
            <w:proofErr w:type="spellEnd"/>
            <w:r w:rsidRPr="00F658A7">
              <w:rPr>
                <w:bCs/>
                <w:color w:val="000000"/>
                <w:sz w:val="22"/>
                <w:szCs w:val="22"/>
              </w:rPr>
              <w:t xml:space="preserve"> </w:t>
            </w:r>
            <w:proofErr w:type="spellStart"/>
            <w:r w:rsidRPr="00F658A7">
              <w:rPr>
                <w:bCs/>
                <w:color w:val="000000"/>
                <w:sz w:val="22"/>
                <w:szCs w:val="22"/>
              </w:rPr>
              <w:t>srityje</w:t>
            </w:r>
            <w:proofErr w:type="spellEnd"/>
            <w:r w:rsidRPr="00F658A7">
              <w:rPr>
                <w:bCs/>
                <w:color w:val="000000"/>
                <w:sz w:val="22"/>
                <w:szCs w:val="22"/>
              </w:rPr>
              <w:t xml:space="preserve"> </w:t>
            </w:r>
            <w:proofErr w:type="spellStart"/>
            <w:r w:rsidRPr="00F658A7">
              <w:rPr>
                <w:bCs/>
                <w:color w:val="000000"/>
                <w:sz w:val="22"/>
                <w:szCs w:val="22"/>
              </w:rPr>
              <w:t>vykdomą</w:t>
            </w:r>
            <w:proofErr w:type="spellEnd"/>
            <w:r w:rsidRPr="00F658A7">
              <w:rPr>
                <w:bCs/>
                <w:color w:val="000000"/>
                <w:sz w:val="22"/>
                <w:szCs w:val="22"/>
              </w:rPr>
              <w:t xml:space="preserve"> </w:t>
            </w:r>
            <w:proofErr w:type="spellStart"/>
            <w:r w:rsidRPr="00F658A7">
              <w:rPr>
                <w:bCs/>
                <w:color w:val="000000"/>
                <w:sz w:val="22"/>
                <w:szCs w:val="22"/>
              </w:rPr>
              <w:t>veiklą</w:t>
            </w:r>
            <w:proofErr w:type="spellEnd"/>
            <w:r w:rsidRPr="00F658A7">
              <w:rPr>
                <w:bCs/>
                <w:color w:val="000000"/>
                <w:sz w:val="22"/>
                <w:szCs w:val="22"/>
              </w:rPr>
              <w:t>.</w:t>
            </w:r>
          </w:p>
        </w:tc>
        <w:tc>
          <w:tcPr>
            <w:tcW w:w="6946" w:type="dxa"/>
            <w:shd w:val="clear" w:color="auto" w:fill="auto"/>
          </w:tcPr>
          <w:p w:rsidR="00F658A7" w:rsidRDefault="00C645B8" w:rsidP="005018B4">
            <w:pPr>
              <w:spacing w:after="0" w:line="240" w:lineRule="auto"/>
              <w:jc w:val="both"/>
              <w:rPr>
                <w:rFonts w:ascii="Times New Roman" w:hAnsi="Times New Roman"/>
                <w:b/>
              </w:rPr>
            </w:pPr>
            <w:r>
              <w:rPr>
                <w:rFonts w:ascii="Times New Roman" w:hAnsi="Times New Roman"/>
                <w:b/>
              </w:rPr>
              <w:t>2 punkto 2.5</w:t>
            </w:r>
            <w:r w:rsidR="000C3C3C">
              <w:rPr>
                <w:rFonts w:ascii="Times New Roman" w:hAnsi="Times New Roman"/>
                <w:b/>
              </w:rPr>
              <w:t xml:space="preserve"> papunktis</w:t>
            </w:r>
          </w:p>
          <w:p w:rsidR="004F57EE" w:rsidRDefault="004F57EE" w:rsidP="005018B4">
            <w:pPr>
              <w:spacing w:after="0" w:line="240" w:lineRule="auto"/>
              <w:ind w:firstLine="34"/>
              <w:jc w:val="both"/>
              <w:rPr>
                <w:rFonts w:ascii="Times New Roman" w:hAnsi="Times New Roman"/>
                <w:b/>
                <w:lang w:eastAsia="lt-LT"/>
              </w:rPr>
            </w:pPr>
            <w:r>
              <w:rPr>
                <w:rFonts w:ascii="Times New Roman" w:hAnsi="Times New Roman"/>
                <w:b/>
                <w:lang w:eastAsia="lt-LT"/>
              </w:rPr>
              <w:t>„2. Paves</w:t>
            </w:r>
            <w:r w:rsidRPr="006A3234">
              <w:rPr>
                <w:rFonts w:ascii="Times New Roman" w:hAnsi="Times New Roman"/>
                <w:b/>
                <w:lang w:eastAsia="lt-LT"/>
              </w:rPr>
              <w:t>ti:</w:t>
            </w:r>
          </w:p>
          <w:p w:rsidR="004F57EE" w:rsidRPr="00681660" w:rsidRDefault="004F57EE" w:rsidP="00681660">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0E05D9" w:rsidRPr="00160566" w:rsidRDefault="00435347" w:rsidP="005018B4">
            <w:pPr>
              <w:spacing w:after="0" w:line="240" w:lineRule="auto"/>
              <w:jc w:val="both"/>
              <w:rPr>
                <w:rFonts w:ascii="Times New Roman" w:hAnsi="Times New Roman"/>
                <w:b/>
              </w:rPr>
            </w:pPr>
            <w:r>
              <w:rPr>
                <w:rFonts w:ascii="Times New Roman" w:hAnsi="Times New Roman"/>
                <w:b/>
              </w:rPr>
              <w:t>„</w:t>
            </w:r>
            <w:r w:rsidR="00C645B8">
              <w:rPr>
                <w:rFonts w:ascii="Times New Roman" w:hAnsi="Times New Roman"/>
                <w:b/>
              </w:rPr>
              <w:t>2.5</w:t>
            </w:r>
            <w:r w:rsidR="000C3C3C">
              <w:rPr>
                <w:rFonts w:ascii="Times New Roman" w:hAnsi="Times New Roman"/>
                <w:b/>
              </w:rPr>
              <w:t>. pagal kompetenciją</w:t>
            </w:r>
            <w:r w:rsidR="00F658A7" w:rsidRPr="00F658A7">
              <w:rPr>
                <w:rFonts w:ascii="Times New Roman" w:hAnsi="Times New Roman"/>
                <w:b/>
              </w:rPr>
              <w:t xml:space="preserve"> </w:t>
            </w:r>
            <w:r w:rsidR="00C645B8">
              <w:rPr>
                <w:rFonts w:ascii="Times New Roman" w:hAnsi="Times New Roman"/>
                <w:b/>
              </w:rPr>
              <w:t>valstybės institucijo</w:t>
            </w:r>
            <w:r w:rsidR="00681660">
              <w:rPr>
                <w:rFonts w:ascii="Times New Roman" w:hAnsi="Times New Roman"/>
                <w:b/>
              </w:rPr>
              <w:t>ms, nurodytoms šio nutarimo 2.3–</w:t>
            </w:r>
            <w:r w:rsidR="00C645B8">
              <w:rPr>
                <w:rFonts w:ascii="Times New Roman" w:hAnsi="Times New Roman"/>
                <w:b/>
              </w:rPr>
              <w:t xml:space="preserve">2.4 papunkčiuose, </w:t>
            </w:r>
            <w:r w:rsidR="00F658A7" w:rsidRPr="00F658A7">
              <w:rPr>
                <w:rFonts w:ascii="Times New Roman" w:hAnsi="Times New Roman"/>
                <w:b/>
              </w:rPr>
              <w:t>teikti Aplinkos apsaugos agentūrai duomen</w:t>
            </w:r>
            <w:r w:rsidR="000C3C3C">
              <w:rPr>
                <w:rFonts w:ascii="Times New Roman" w:hAnsi="Times New Roman"/>
                <w:b/>
              </w:rPr>
              <w:t>is ir informaciją apie pavojingų cheminių medžiagų ir cheminių mišinių bei jų turinčių gamini</w:t>
            </w:r>
            <w:r w:rsidR="00975B42">
              <w:rPr>
                <w:rFonts w:ascii="Times New Roman" w:hAnsi="Times New Roman"/>
                <w:b/>
              </w:rPr>
              <w:t xml:space="preserve">ų </w:t>
            </w:r>
            <w:r w:rsidR="000C61D8">
              <w:rPr>
                <w:rFonts w:ascii="Times New Roman" w:hAnsi="Times New Roman"/>
                <w:b/>
              </w:rPr>
              <w:t xml:space="preserve">taikytą </w:t>
            </w:r>
            <w:r w:rsidR="00975B42">
              <w:rPr>
                <w:rFonts w:ascii="Times New Roman" w:hAnsi="Times New Roman"/>
                <w:b/>
              </w:rPr>
              <w:t>eksporto ir importo</w:t>
            </w:r>
            <w:r w:rsidR="000C3C3C">
              <w:rPr>
                <w:rFonts w:ascii="Times New Roman" w:hAnsi="Times New Roman"/>
                <w:b/>
              </w:rPr>
              <w:t xml:space="preserve"> kontrolę</w:t>
            </w:r>
            <w:r w:rsidR="00C645B8">
              <w:rPr>
                <w:rFonts w:ascii="Times New Roman" w:hAnsi="Times New Roman"/>
                <w:b/>
              </w:rPr>
              <w:t xml:space="preserve"> ir (ar) muitinės priežiūrą</w:t>
            </w:r>
            <w:r w:rsidR="00F658A7" w:rsidRPr="00F658A7">
              <w:rPr>
                <w:rFonts w:ascii="Times New Roman" w:hAnsi="Times New Roman"/>
                <w:b/>
              </w:rPr>
              <w:t>, kuriuos reikia pateikti Europos Komisijai,</w:t>
            </w:r>
            <w:r w:rsidR="00F658A7" w:rsidRPr="00F658A7">
              <w:rPr>
                <w:rFonts w:ascii="Times New Roman" w:hAnsi="Times New Roman"/>
                <w:b/>
                <w:szCs w:val="24"/>
                <w:lang w:eastAsia="en-GB"/>
              </w:rPr>
              <w:t xml:space="preserve"> Europos cheminių medžiagų agentūrai</w:t>
            </w:r>
            <w:r w:rsidR="00F658A7" w:rsidRPr="00F658A7">
              <w:rPr>
                <w:rFonts w:ascii="Times New Roman" w:hAnsi="Times New Roman"/>
                <w:b/>
              </w:rPr>
              <w:t xml:space="preserve"> ir Roterdamo konvencijos sekretoriatui.</w:t>
            </w:r>
            <w:bookmarkStart w:id="1" w:name="part_36285f1ad93a438e914a9bc3d9642091"/>
            <w:bookmarkStart w:id="2" w:name="part_3e02416aa92346c1a8f367557a8c9dc2"/>
            <w:bookmarkStart w:id="3" w:name="part_9587b7685ce9423bbcdc422bb2b76a38"/>
            <w:bookmarkStart w:id="4" w:name="part_8514d9eccf85420489cde34819425f86"/>
            <w:bookmarkStart w:id="5" w:name="part_d36cd74a98bf4b42b75ac92e3d8ec0bd"/>
            <w:bookmarkStart w:id="6" w:name="part_9be759f9aea349c08e03f8234db66093"/>
            <w:bookmarkStart w:id="7" w:name="part_3b48e6406ce145f4901516fd370b8f45"/>
            <w:bookmarkStart w:id="8" w:name="part_27b436e1be064ce58e8363d6155995af"/>
            <w:bookmarkStart w:id="9" w:name="part_657407d0d9ae495fa82d97c2b49425ea"/>
            <w:bookmarkEnd w:id="1"/>
            <w:bookmarkEnd w:id="2"/>
            <w:bookmarkEnd w:id="3"/>
            <w:bookmarkEnd w:id="4"/>
            <w:bookmarkEnd w:id="5"/>
            <w:bookmarkEnd w:id="6"/>
            <w:bookmarkEnd w:id="7"/>
            <w:bookmarkEnd w:id="8"/>
            <w:bookmarkEnd w:id="9"/>
            <w:r>
              <w:rPr>
                <w:rFonts w:ascii="Times New Roman" w:hAnsi="Times New Roman"/>
                <w:b/>
              </w:rPr>
              <w:t>“</w:t>
            </w:r>
          </w:p>
        </w:tc>
        <w:tc>
          <w:tcPr>
            <w:tcW w:w="1984" w:type="dxa"/>
            <w:shd w:val="clear" w:color="auto" w:fill="auto"/>
          </w:tcPr>
          <w:p w:rsidR="00F658A7" w:rsidRPr="00AE25F4" w:rsidRDefault="003033FB" w:rsidP="005018B4">
            <w:pPr>
              <w:spacing w:after="0" w:line="240" w:lineRule="auto"/>
              <w:jc w:val="both"/>
              <w:rPr>
                <w:rFonts w:ascii="Times New Roman" w:hAnsi="Times New Roman"/>
                <w:b/>
              </w:rPr>
            </w:pPr>
            <w:r>
              <w:rPr>
                <w:rFonts w:ascii="Times New Roman" w:hAnsi="Times New Roman"/>
              </w:rPr>
              <w:t>Visiškas</w:t>
            </w:r>
          </w:p>
        </w:tc>
      </w:tr>
      <w:tr w:rsidR="00DA6762" w:rsidRPr="00981F89" w:rsidTr="002A1E6D">
        <w:tc>
          <w:tcPr>
            <w:tcW w:w="5812" w:type="dxa"/>
            <w:shd w:val="clear" w:color="auto" w:fill="auto"/>
          </w:tcPr>
          <w:p w:rsidR="00435347" w:rsidRDefault="00435347" w:rsidP="005018B4">
            <w:pPr>
              <w:pStyle w:val="sti-art"/>
              <w:shd w:val="clear" w:color="auto" w:fill="FFFFFF"/>
              <w:spacing w:before="0" w:beforeAutospacing="0" w:after="0" w:afterAutospacing="0"/>
              <w:jc w:val="both"/>
              <w:rPr>
                <w:b/>
                <w:bCs/>
                <w:color w:val="000000"/>
                <w:sz w:val="22"/>
                <w:szCs w:val="22"/>
              </w:rPr>
            </w:pPr>
            <w:r>
              <w:rPr>
                <w:b/>
                <w:bCs/>
                <w:color w:val="000000"/>
                <w:sz w:val="22"/>
                <w:szCs w:val="22"/>
              </w:rPr>
              <w:t xml:space="preserve">20 </w:t>
            </w:r>
            <w:proofErr w:type="spellStart"/>
            <w:r>
              <w:rPr>
                <w:b/>
                <w:bCs/>
                <w:color w:val="000000"/>
                <w:sz w:val="22"/>
                <w:szCs w:val="22"/>
              </w:rPr>
              <w:t>straipsnio</w:t>
            </w:r>
            <w:proofErr w:type="spellEnd"/>
            <w:r>
              <w:rPr>
                <w:b/>
                <w:bCs/>
                <w:color w:val="000000"/>
                <w:sz w:val="22"/>
                <w:szCs w:val="22"/>
              </w:rPr>
              <w:t xml:space="preserve"> 1 </w:t>
            </w:r>
            <w:proofErr w:type="spellStart"/>
            <w:r>
              <w:rPr>
                <w:b/>
                <w:bCs/>
                <w:color w:val="000000"/>
                <w:sz w:val="22"/>
                <w:szCs w:val="22"/>
              </w:rPr>
              <w:t>dalis</w:t>
            </w:r>
            <w:proofErr w:type="spellEnd"/>
          </w:p>
          <w:p w:rsidR="00DA6762" w:rsidRDefault="00DA6762" w:rsidP="005018B4">
            <w:pPr>
              <w:pStyle w:val="sti-art"/>
              <w:shd w:val="clear" w:color="auto" w:fill="FFFFFF"/>
              <w:spacing w:before="0" w:beforeAutospacing="0" w:after="0" w:afterAutospacing="0"/>
              <w:jc w:val="both"/>
              <w:rPr>
                <w:b/>
                <w:bCs/>
                <w:color w:val="000000"/>
                <w:sz w:val="22"/>
                <w:szCs w:val="22"/>
              </w:rPr>
            </w:pPr>
            <w:r>
              <w:rPr>
                <w:b/>
                <w:bCs/>
                <w:color w:val="000000"/>
                <w:sz w:val="22"/>
                <w:szCs w:val="22"/>
              </w:rPr>
              <w:t xml:space="preserve">20 </w:t>
            </w:r>
            <w:proofErr w:type="spellStart"/>
            <w:r>
              <w:rPr>
                <w:b/>
                <w:bCs/>
                <w:color w:val="000000"/>
                <w:sz w:val="22"/>
                <w:szCs w:val="22"/>
              </w:rPr>
              <w:t>straipsnis</w:t>
            </w:r>
            <w:proofErr w:type="spellEnd"/>
            <w:r>
              <w:rPr>
                <w:b/>
                <w:bCs/>
                <w:color w:val="000000"/>
                <w:sz w:val="22"/>
                <w:szCs w:val="22"/>
              </w:rPr>
              <w:t xml:space="preserve">. </w:t>
            </w:r>
            <w:proofErr w:type="spellStart"/>
            <w:r>
              <w:rPr>
                <w:b/>
                <w:bCs/>
                <w:color w:val="000000"/>
                <w:sz w:val="22"/>
                <w:szCs w:val="22"/>
              </w:rPr>
              <w:t>Keitimasis</w:t>
            </w:r>
            <w:proofErr w:type="spellEnd"/>
            <w:r>
              <w:rPr>
                <w:b/>
                <w:bCs/>
                <w:color w:val="000000"/>
                <w:sz w:val="22"/>
                <w:szCs w:val="22"/>
              </w:rPr>
              <w:t xml:space="preserve"> </w:t>
            </w:r>
            <w:proofErr w:type="spellStart"/>
            <w:r>
              <w:rPr>
                <w:b/>
                <w:bCs/>
                <w:color w:val="000000"/>
                <w:sz w:val="22"/>
                <w:szCs w:val="22"/>
              </w:rPr>
              <w:t>informacija</w:t>
            </w:r>
            <w:proofErr w:type="spellEnd"/>
          </w:p>
          <w:p w:rsidR="00DA6762" w:rsidRPr="005934AA" w:rsidRDefault="005934AA" w:rsidP="005018B4">
            <w:pPr>
              <w:pStyle w:val="sti-art"/>
              <w:shd w:val="clear" w:color="auto" w:fill="FFFFFF"/>
              <w:spacing w:before="0" w:beforeAutospacing="0" w:after="0" w:afterAutospacing="0"/>
              <w:jc w:val="both"/>
              <w:rPr>
                <w:b/>
                <w:bCs/>
                <w:color w:val="000000"/>
                <w:sz w:val="22"/>
                <w:szCs w:val="22"/>
              </w:rPr>
            </w:pPr>
            <w:r>
              <w:rPr>
                <w:color w:val="000000"/>
                <w:sz w:val="22"/>
                <w:szCs w:val="22"/>
                <w:shd w:val="clear" w:color="auto" w:fill="FFFFFF"/>
              </w:rPr>
              <w:t xml:space="preserve">1. </w:t>
            </w:r>
            <w:proofErr w:type="spellStart"/>
            <w:r w:rsidR="00DA6762" w:rsidRPr="005934AA">
              <w:rPr>
                <w:color w:val="000000"/>
                <w:sz w:val="22"/>
                <w:szCs w:val="22"/>
                <w:shd w:val="clear" w:color="auto" w:fill="FFFFFF"/>
              </w:rPr>
              <w:t>Prireikus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Komisija</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kuriai</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padeda</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agentūra</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ir</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valstybės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narės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sudaro</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palankias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sąlygas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teikti</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mokslinę</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techninę</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ekonominę</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ir</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teisinę</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informaciją</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apie</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chemines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medžiagas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kurioms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taikomas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šis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reglamentas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įskaitant</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toksikologinę</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ekotoksikologinę</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ir</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saugos</w:t>
            </w:r>
            <w:proofErr w:type="spellEnd"/>
            <w:r w:rsidR="00DA6762" w:rsidRPr="005934AA">
              <w:rPr>
                <w:color w:val="000000"/>
                <w:sz w:val="22"/>
                <w:szCs w:val="22"/>
                <w:shd w:val="clear" w:color="auto" w:fill="FFFFFF"/>
              </w:rPr>
              <w:t xml:space="preserve"> </w:t>
            </w:r>
            <w:proofErr w:type="spellStart"/>
            <w:r w:rsidR="00DA6762" w:rsidRPr="005934AA">
              <w:rPr>
                <w:color w:val="000000"/>
                <w:sz w:val="22"/>
                <w:szCs w:val="22"/>
                <w:shd w:val="clear" w:color="auto" w:fill="FFFFFF"/>
              </w:rPr>
              <w:t>informaciją</w:t>
            </w:r>
            <w:proofErr w:type="spellEnd"/>
            <w:r w:rsidR="00DA6762" w:rsidRPr="005934AA">
              <w:rPr>
                <w:color w:val="000000"/>
                <w:sz w:val="22"/>
                <w:szCs w:val="22"/>
                <w:shd w:val="clear" w:color="auto" w:fill="FFFFFF"/>
              </w:rPr>
              <w:t>.</w:t>
            </w:r>
          </w:p>
        </w:tc>
        <w:tc>
          <w:tcPr>
            <w:tcW w:w="6946" w:type="dxa"/>
            <w:shd w:val="clear" w:color="auto" w:fill="auto"/>
          </w:tcPr>
          <w:p w:rsidR="005934AA" w:rsidRDefault="00F85CA0" w:rsidP="005018B4">
            <w:pPr>
              <w:spacing w:after="0" w:line="240" w:lineRule="auto"/>
              <w:jc w:val="both"/>
              <w:rPr>
                <w:rFonts w:ascii="Times New Roman" w:hAnsi="Times New Roman"/>
                <w:b/>
              </w:rPr>
            </w:pPr>
            <w:r>
              <w:rPr>
                <w:rFonts w:ascii="Times New Roman" w:hAnsi="Times New Roman"/>
                <w:b/>
              </w:rPr>
              <w:t>2 punkto 2.2.4</w:t>
            </w:r>
            <w:r w:rsidR="005934AA">
              <w:rPr>
                <w:rFonts w:ascii="Times New Roman" w:hAnsi="Times New Roman"/>
                <w:b/>
              </w:rPr>
              <w:t xml:space="preserve"> papunktis</w:t>
            </w:r>
          </w:p>
          <w:p w:rsidR="005934AA" w:rsidRDefault="00435347" w:rsidP="005018B4">
            <w:pPr>
              <w:spacing w:after="0" w:line="240" w:lineRule="auto"/>
              <w:ind w:firstLine="34"/>
              <w:jc w:val="both"/>
              <w:rPr>
                <w:rFonts w:ascii="Times New Roman" w:hAnsi="Times New Roman"/>
                <w:b/>
                <w:lang w:eastAsia="lt-LT"/>
              </w:rPr>
            </w:pPr>
            <w:r>
              <w:rPr>
                <w:rFonts w:ascii="Times New Roman" w:hAnsi="Times New Roman"/>
                <w:b/>
                <w:lang w:eastAsia="lt-LT"/>
              </w:rPr>
              <w:t>„</w:t>
            </w:r>
            <w:r w:rsidR="004B48BC">
              <w:rPr>
                <w:rFonts w:ascii="Times New Roman" w:hAnsi="Times New Roman"/>
                <w:b/>
                <w:lang w:eastAsia="lt-LT"/>
              </w:rPr>
              <w:t>2. Paves</w:t>
            </w:r>
            <w:r w:rsidR="005934AA" w:rsidRPr="006A3234">
              <w:rPr>
                <w:rFonts w:ascii="Times New Roman" w:hAnsi="Times New Roman"/>
                <w:b/>
                <w:lang w:eastAsia="lt-LT"/>
              </w:rPr>
              <w:t>ti:</w:t>
            </w:r>
          </w:p>
          <w:p w:rsidR="005934AA" w:rsidRPr="002B1DD1" w:rsidRDefault="005934AA"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5934AA" w:rsidRPr="006A3234" w:rsidRDefault="005934AA" w:rsidP="005018B4">
            <w:pPr>
              <w:spacing w:after="0" w:line="240" w:lineRule="auto"/>
              <w:ind w:firstLine="34"/>
              <w:jc w:val="both"/>
              <w:rPr>
                <w:rFonts w:ascii="Times New Roman" w:hAnsi="Times New Roman"/>
                <w:b/>
                <w:lang w:eastAsia="lt-LT"/>
              </w:rPr>
            </w:pPr>
            <w:r>
              <w:rPr>
                <w:rFonts w:ascii="Times New Roman" w:hAnsi="Times New Roman"/>
                <w:b/>
                <w:lang w:eastAsia="lt-LT"/>
              </w:rPr>
              <w:t>2.2. Aplinkos aps</w:t>
            </w:r>
            <w:r w:rsidR="004B48BC">
              <w:rPr>
                <w:rFonts w:ascii="Times New Roman" w:hAnsi="Times New Roman"/>
                <w:b/>
                <w:lang w:eastAsia="lt-LT"/>
              </w:rPr>
              <w:t>augos agentūrai</w:t>
            </w:r>
            <w:r w:rsidRPr="006A3234">
              <w:rPr>
                <w:rFonts w:ascii="Times New Roman" w:hAnsi="Times New Roman"/>
                <w:b/>
                <w:lang w:eastAsia="lt-LT"/>
              </w:rPr>
              <w:t>:</w:t>
            </w:r>
          </w:p>
          <w:p w:rsidR="005934AA" w:rsidRDefault="005934AA"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DA6762" w:rsidRPr="00435347" w:rsidRDefault="005934AA" w:rsidP="005018B4">
            <w:pPr>
              <w:spacing w:after="0" w:line="240" w:lineRule="auto"/>
              <w:ind w:firstLine="34"/>
              <w:jc w:val="both"/>
              <w:rPr>
                <w:rFonts w:ascii="Times New Roman" w:hAnsi="Times New Roman"/>
                <w:lang w:eastAsia="lt-LT"/>
              </w:rPr>
            </w:pPr>
            <w:r w:rsidRPr="00DA6762">
              <w:rPr>
                <w:rFonts w:ascii="Times New Roman" w:hAnsi="Times New Roman"/>
                <w:b/>
                <w:szCs w:val="24"/>
                <w:lang w:eastAsia="en-GB"/>
              </w:rPr>
              <w:t xml:space="preserve">2.2.4. rinkti, apdoroti ir teikti Europos Komisijai, Europos cheminių medžiagų agentūrai ir Roterdamo konvencijos sekretoriatui mokslinę, techninę, ekonominę ir teisinę informaciją apie pavojingąsias chemines medžiagas ir cheminius mišinius bei jų turinčius gaminius, kuriems taikomas Reglamentas (ES) Nr. 649/2012, įskaitant </w:t>
            </w:r>
            <w:proofErr w:type="spellStart"/>
            <w:r w:rsidRPr="00DA6762">
              <w:rPr>
                <w:rFonts w:ascii="Times New Roman" w:hAnsi="Times New Roman"/>
                <w:b/>
                <w:szCs w:val="24"/>
                <w:lang w:eastAsia="en-GB"/>
              </w:rPr>
              <w:t>toksikologinę</w:t>
            </w:r>
            <w:proofErr w:type="spellEnd"/>
            <w:r w:rsidRPr="00DA6762">
              <w:rPr>
                <w:rFonts w:ascii="Times New Roman" w:hAnsi="Times New Roman"/>
                <w:b/>
                <w:szCs w:val="24"/>
                <w:lang w:eastAsia="en-GB"/>
              </w:rPr>
              <w:t xml:space="preserve">, </w:t>
            </w:r>
            <w:proofErr w:type="spellStart"/>
            <w:r w:rsidRPr="00DA6762">
              <w:rPr>
                <w:rFonts w:ascii="Times New Roman" w:hAnsi="Times New Roman"/>
                <w:b/>
                <w:szCs w:val="24"/>
                <w:lang w:eastAsia="en-GB"/>
              </w:rPr>
              <w:t>ekotoksikologinę</w:t>
            </w:r>
            <w:proofErr w:type="spellEnd"/>
            <w:r w:rsidRPr="00DA6762">
              <w:rPr>
                <w:rFonts w:ascii="Times New Roman" w:hAnsi="Times New Roman"/>
                <w:b/>
                <w:szCs w:val="24"/>
                <w:lang w:eastAsia="en-GB"/>
              </w:rPr>
              <w:t xml:space="preserve"> ir saugos informaciją, teikti Europos cheminių medžiagų agentūrai duomenis ir informaciją apie pavojingųjų cheminių medžiagų ir cheminių mišinių bei jų turinčių gaminių eksportą ir importą pagal Reglamento (ES) Nr. 649/2012 10 straipsnio 3 dalį, rengti ir teikti Europos Komisijai ataskaitas pagal Reglamento (ES) Nr. 649/2012 22 straipsnio 1 dalį;</w:t>
            </w:r>
            <w:r w:rsidR="00435347">
              <w:rPr>
                <w:rFonts w:ascii="Times New Roman" w:hAnsi="Times New Roman"/>
                <w:b/>
                <w:szCs w:val="24"/>
                <w:lang w:eastAsia="en-GB"/>
              </w:rPr>
              <w:t>“</w:t>
            </w:r>
          </w:p>
        </w:tc>
        <w:tc>
          <w:tcPr>
            <w:tcW w:w="1984" w:type="dxa"/>
            <w:shd w:val="clear" w:color="auto" w:fill="auto"/>
          </w:tcPr>
          <w:p w:rsidR="00DA6762" w:rsidRPr="00AE25F4" w:rsidRDefault="003033FB" w:rsidP="005018B4">
            <w:pPr>
              <w:spacing w:after="0" w:line="240" w:lineRule="auto"/>
              <w:jc w:val="both"/>
              <w:rPr>
                <w:rFonts w:ascii="Times New Roman" w:hAnsi="Times New Roman"/>
                <w:b/>
              </w:rPr>
            </w:pPr>
            <w:r>
              <w:rPr>
                <w:rFonts w:ascii="Times New Roman" w:hAnsi="Times New Roman"/>
              </w:rPr>
              <w:t>Visiškas</w:t>
            </w:r>
          </w:p>
        </w:tc>
      </w:tr>
      <w:tr w:rsidR="00433CA4" w:rsidRPr="00981F89" w:rsidTr="002A1E6D">
        <w:tc>
          <w:tcPr>
            <w:tcW w:w="5812" w:type="dxa"/>
            <w:shd w:val="clear" w:color="auto" w:fill="auto"/>
          </w:tcPr>
          <w:p w:rsidR="00435347" w:rsidRDefault="00435347" w:rsidP="005018B4">
            <w:pPr>
              <w:pStyle w:val="sti-art"/>
              <w:shd w:val="clear" w:color="auto" w:fill="FFFFFF"/>
              <w:spacing w:before="0" w:beforeAutospacing="0" w:after="0" w:afterAutospacing="0"/>
              <w:rPr>
                <w:b/>
                <w:bCs/>
                <w:color w:val="000000"/>
                <w:sz w:val="22"/>
                <w:szCs w:val="22"/>
              </w:rPr>
            </w:pPr>
            <w:r>
              <w:rPr>
                <w:b/>
                <w:bCs/>
                <w:color w:val="000000"/>
                <w:sz w:val="22"/>
                <w:szCs w:val="22"/>
              </w:rPr>
              <w:t xml:space="preserve">22 </w:t>
            </w:r>
            <w:proofErr w:type="spellStart"/>
            <w:r>
              <w:rPr>
                <w:b/>
                <w:bCs/>
                <w:color w:val="000000"/>
                <w:sz w:val="22"/>
                <w:szCs w:val="22"/>
              </w:rPr>
              <w:t>straipsnio</w:t>
            </w:r>
            <w:proofErr w:type="spellEnd"/>
            <w:r>
              <w:rPr>
                <w:b/>
                <w:bCs/>
                <w:color w:val="000000"/>
                <w:sz w:val="22"/>
                <w:szCs w:val="22"/>
              </w:rPr>
              <w:t xml:space="preserve"> 1 </w:t>
            </w:r>
            <w:proofErr w:type="spellStart"/>
            <w:r>
              <w:rPr>
                <w:b/>
                <w:bCs/>
                <w:color w:val="000000"/>
                <w:sz w:val="22"/>
                <w:szCs w:val="22"/>
              </w:rPr>
              <w:t>dalis</w:t>
            </w:r>
            <w:proofErr w:type="spellEnd"/>
          </w:p>
          <w:p w:rsidR="00EC49DF" w:rsidRPr="00EC49DF" w:rsidRDefault="00EC49DF" w:rsidP="005018B4">
            <w:pPr>
              <w:pStyle w:val="sti-art"/>
              <w:shd w:val="clear" w:color="auto" w:fill="FFFFFF"/>
              <w:spacing w:before="0" w:beforeAutospacing="0" w:after="0" w:afterAutospacing="0"/>
              <w:rPr>
                <w:b/>
                <w:bCs/>
                <w:color w:val="000000"/>
                <w:sz w:val="22"/>
                <w:szCs w:val="22"/>
              </w:rPr>
            </w:pPr>
            <w:r w:rsidRPr="00EC49DF">
              <w:rPr>
                <w:b/>
                <w:bCs/>
                <w:color w:val="000000"/>
                <w:sz w:val="22"/>
                <w:szCs w:val="22"/>
              </w:rPr>
              <w:t xml:space="preserve">22 </w:t>
            </w:r>
            <w:proofErr w:type="spellStart"/>
            <w:r w:rsidRPr="00EC49DF">
              <w:rPr>
                <w:b/>
                <w:bCs/>
                <w:color w:val="000000"/>
                <w:sz w:val="22"/>
                <w:szCs w:val="22"/>
              </w:rPr>
              <w:t>straipsnis</w:t>
            </w:r>
            <w:proofErr w:type="spellEnd"/>
            <w:r w:rsidRPr="00EC49DF">
              <w:rPr>
                <w:b/>
                <w:bCs/>
                <w:color w:val="000000"/>
                <w:sz w:val="22"/>
                <w:szCs w:val="22"/>
              </w:rPr>
              <w:t xml:space="preserve">. </w:t>
            </w:r>
            <w:proofErr w:type="spellStart"/>
            <w:r w:rsidRPr="00EC49DF">
              <w:rPr>
                <w:b/>
                <w:bCs/>
                <w:color w:val="000000"/>
                <w:sz w:val="22"/>
                <w:szCs w:val="22"/>
              </w:rPr>
              <w:t>Stebėsena</w:t>
            </w:r>
            <w:proofErr w:type="spellEnd"/>
            <w:r w:rsidRPr="00EC49DF">
              <w:rPr>
                <w:b/>
                <w:bCs/>
                <w:color w:val="000000"/>
                <w:sz w:val="22"/>
                <w:szCs w:val="22"/>
              </w:rPr>
              <w:t xml:space="preserve"> </w:t>
            </w:r>
            <w:proofErr w:type="spellStart"/>
            <w:r w:rsidRPr="00EC49DF">
              <w:rPr>
                <w:b/>
                <w:bCs/>
                <w:color w:val="000000"/>
                <w:sz w:val="22"/>
                <w:szCs w:val="22"/>
              </w:rPr>
              <w:t>ir</w:t>
            </w:r>
            <w:proofErr w:type="spellEnd"/>
            <w:r w:rsidRPr="00EC49DF">
              <w:rPr>
                <w:b/>
                <w:bCs/>
                <w:color w:val="000000"/>
                <w:sz w:val="22"/>
                <w:szCs w:val="22"/>
              </w:rPr>
              <w:t xml:space="preserve"> </w:t>
            </w:r>
            <w:proofErr w:type="spellStart"/>
            <w:r w:rsidRPr="00EC49DF">
              <w:rPr>
                <w:b/>
                <w:bCs/>
                <w:color w:val="000000"/>
                <w:sz w:val="22"/>
                <w:szCs w:val="22"/>
              </w:rPr>
              <w:t>ataskaitų</w:t>
            </w:r>
            <w:proofErr w:type="spellEnd"/>
            <w:r w:rsidRPr="00EC49DF">
              <w:rPr>
                <w:b/>
                <w:bCs/>
                <w:color w:val="000000"/>
                <w:sz w:val="22"/>
                <w:szCs w:val="22"/>
              </w:rPr>
              <w:t xml:space="preserve"> </w:t>
            </w:r>
            <w:proofErr w:type="spellStart"/>
            <w:r w:rsidRPr="00EC49DF">
              <w:rPr>
                <w:b/>
                <w:bCs/>
                <w:color w:val="000000"/>
                <w:sz w:val="22"/>
                <w:szCs w:val="22"/>
              </w:rPr>
              <w:t>rengimas</w:t>
            </w:r>
            <w:proofErr w:type="spellEnd"/>
          </w:p>
          <w:p w:rsidR="00EC49DF" w:rsidRPr="00EC49DF" w:rsidRDefault="005934AA" w:rsidP="005018B4">
            <w:pPr>
              <w:pStyle w:val="Normal1"/>
              <w:shd w:val="clear" w:color="auto" w:fill="FFFFFF"/>
              <w:spacing w:before="0" w:beforeAutospacing="0" w:after="0" w:afterAutospacing="0"/>
              <w:jc w:val="both"/>
              <w:rPr>
                <w:color w:val="000000"/>
                <w:sz w:val="22"/>
                <w:szCs w:val="22"/>
              </w:rPr>
            </w:pPr>
            <w:r>
              <w:rPr>
                <w:color w:val="000000"/>
                <w:sz w:val="22"/>
                <w:szCs w:val="22"/>
              </w:rPr>
              <w:t>1. </w:t>
            </w:r>
            <w:proofErr w:type="spellStart"/>
            <w:r w:rsidR="00EC49DF" w:rsidRPr="00EC49DF">
              <w:rPr>
                <w:color w:val="000000"/>
                <w:sz w:val="22"/>
                <w:szCs w:val="22"/>
              </w:rPr>
              <w:t>Valstybės</w:t>
            </w:r>
            <w:proofErr w:type="spellEnd"/>
            <w:r w:rsidR="00EC49DF" w:rsidRPr="00EC49DF">
              <w:rPr>
                <w:color w:val="000000"/>
                <w:sz w:val="22"/>
                <w:szCs w:val="22"/>
              </w:rPr>
              <w:t xml:space="preserve"> </w:t>
            </w:r>
            <w:proofErr w:type="spellStart"/>
            <w:r w:rsidR="00EC49DF" w:rsidRPr="00EC49DF">
              <w:rPr>
                <w:color w:val="000000"/>
                <w:sz w:val="22"/>
                <w:szCs w:val="22"/>
              </w:rPr>
              <w:t>narės</w:t>
            </w:r>
            <w:proofErr w:type="spellEnd"/>
            <w:r w:rsidR="00EC49DF" w:rsidRPr="00EC49DF">
              <w:rPr>
                <w:color w:val="000000"/>
                <w:sz w:val="22"/>
                <w:szCs w:val="22"/>
              </w:rPr>
              <w:t xml:space="preserve"> </w:t>
            </w:r>
            <w:proofErr w:type="spellStart"/>
            <w:r w:rsidR="00EC49DF" w:rsidRPr="00EC49DF">
              <w:rPr>
                <w:color w:val="000000"/>
                <w:sz w:val="22"/>
                <w:szCs w:val="22"/>
              </w:rPr>
              <w:t>ir</w:t>
            </w:r>
            <w:proofErr w:type="spellEnd"/>
            <w:r w:rsidR="00EC49DF" w:rsidRPr="00EC49DF">
              <w:rPr>
                <w:color w:val="000000"/>
                <w:sz w:val="22"/>
                <w:szCs w:val="22"/>
              </w:rPr>
              <w:t xml:space="preserve"> </w:t>
            </w:r>
            <w:proofErr w:type="spellStart"/>
            <w:r w:rsidR="00EC49DF" w:rsidRPr="00EC49DF">
              <w:rPr>
                <w:color w:val="000000"/>
                <w:sz w:val="22"/>
                <w:szCs w:val="22"/>
              </w:rPr>
              <w:t>agentūra</w:t>
            </w:r>
            <w:proofErr w:type="spellEnd"/>
            <w:r w:rsidR="00EC49DF" w:rsidRPr="00EC49DF">
              <w:rPr>
                <w:color w:val="000000"/>
                <w:sz w:val="22"/>
                <w:szCs w:val="22"/>
              </w:rPr>
              <w:t xml:space="preserve"> </w:t>
            </w:r>
            <w:proofErr w:type="spellStart"/>
            <w:r w:rsidR="00EC49DF" w:rsidRPr="00EC49DF">
              <w:rPr>
                <w:color w:val="000000"/>
                <w:sz w:val="22"/>
                <w:szCs w:val="22"/>
              </w:rPr>
              <w:t>kas</w:t>
            </w:r>
            <w:proofErr w:type="spellEnd"/>
            <w:r w:rsidR="00EC49DF" w:rsidRPr="00EC49DF">
              <w:rPr>
                <w:color w:val="000000"/>
                <w:sz w:val="22"/>
                <w:szCs w:val="22"/>
              </w:rPr>
              <w:t xml:space="preserve"> </w:t>
            </w:r>
            <w:proofErr w:type="spellStart"/>
            <w:r w:rsidR="00EC49DF" w:rsidRPr="00EC49DF">
              <w:rPr>
                <w:color w:val="000000"/>
                <w:sz w:val="22"/>
                <w:szCs w:val="22"/>
              </w:rPr>
              <w:t>trejus</w:t>
            </w:r>
            <w:proofErr w:type="spellEnd"/>
            <w:r w:rsidR="00EC49DF" w:rsidRPr="00EC49DF">
              <w:rPr>
                <w:color w:val="000000"/>
                <w:sz w:val="22"/>
                <w:szCs w:val="22"/>
              </w:rPr>
              <w:t xml:space="preserve"> </w:t>
            </w:r>
            <w:proofErr w:type="spellStart"/>
            <w:r w:rsidR="00EC49DF" w:rsidRPr="00EC49DF">
              <w:rPr>
                <w:color w:val="000000"/>
                <w:sz w:val="22"/>
                <w:szCs w:val="22"/>
              </w:rPr>
              <w:t>metus</w:t>
            </w:r>
            <w:proofErr w:type="spellEnd"/>
            <w:r w:rsidR="00EC49DF" w:rsidRPr="00EC49DF">
              <w:rPr>
                <w:color w:val="000000"/>
                <w:sz w:val="22"/>
                <w:szCs w:val="22"/>
              </w:rPr>
              <w:t xml:space="preserve"> </w:t>
            </w:r>
            <w:proofErr w:type="spellStart"/>
            <w:r w:rsidR="00EC49DF" w:rsidRPr="00EC49DF">
              <w:rPr>
                <w:color w:val="000000"/>
                <w:sz w:val="22"/>
                <w:szCs w:val="22"/>
              </w:rPr>
              <w:t>siunčia</w:t>
            </w:r>
            <w:proofErr w:type="spellEnd"/>
            <w:r w:rsidR="00EC49DF" w:rsidRPr="00EC49DF">
              <w:rPr>
                <w:color w:val="000000"/>
                <w:sz w:val="22"/>
                <w:szCs w:val="22"/>
              </w:rPr>
              <w:t xml:space="preserve"> </w:t>
            </w:r>
            <w:proofErr w:type="spellStart"/>
            <w:r w:rsidR="00EC49DF" w:rsidRPr="00EC49DF">
              <w:rPr>
                <w:color w:val="000000"/>
                <w:sz w:val="22"/>
                <w:szCs w:val="22"/>
              </w:rPr>
              <w:t>Komisijai</w:t>
            </w:r>
            <w:proofErr w:type="spellEnd"/>
            <w:r w:rsidR="00EC49DF" w:rsidRPr="00EC49DF">
              <w:rPr>
                <w:color w:val="000000"/>
                <w:sz w:val="22"/>
                <w:szCs w:val="22"/>
              </w:rPr>
              <w:t xml:space="preserve"> </w:t>
            </w:r>
            <w:proofErr w:type="spellStart"/>
            <w:r w:rsidR="00EC49DF" w:rsidRPr="00EC49DF">
              <w:rPr>
                <w:color w:val="000000"/>
                <w:sz w:val="22"/>
                <w:szCs w:val="22"/>
              </w:rPr>
              <w:t>informaciją</w:t>
            </w:r>
            <w:proofErr w:type="spellEnd"/>
            <w:r w:rsidR="00EC49DF" w:rsidRPr="00EC49DF">
              <w:rPr>
                <w:color w:val="000000"/>
                <w:sz w:val="22"/>
                <w:szCs w:val="22"/>
              </w:rPr>
              <w:t xml:space="preserve"> </w:t>
            </w:r>
            <w:proofErr w:type="spellStart"/>
            <w:r w:rsidR="00EC49DF" w:rsidRPr="00EC49DF">
              <w:rPr>
                <w:color w:val="000000"/>
                <w:sz w:val="22"/>
                <w:szCs w:val="22"/>
              </w:rPr>
              <w:t>apie</w:t>
            </w:r>
            <w:proofErr w:type="spellEnd"/>
            <w:r w:rsidR="00EC49DF" w:rsidRPr="00EC49DF">
              <w:rPr>
                <w:color w:val="000000"/>
                <w:sz w:val="22"/>
                <w:szCs w:val="22"/>
              </w:rPr>
              <w:t xml:space="preserve"> </w:t>
            </w:r>
            <w:proofErr w:type="spellStart"/>
            <w:r w:rsidR="00EC49DF" w:rsidRPr="00EC49DF">
              <w:rPr>
                <w:color w:val="000000"/>
                <w:sz w:val="22"/>
                <w:szCs w:val="22"/>
              </w:rPr>
              <w:t>šiuo</w:t>
            </w:r>
            <w:proofErr w:type="spellEnd"/>
            <w:r w:rsidR="00EC49DF" w:rsidRPr="00EC49DF">
              <w:rPr>
                <w:color w:val="000000"/>
                <w:sz w:val="22"/>
                <w:szCs w:val="22"/>
              </w:rPr>
              <w:t xml:space="preserve"> </w:t>
            </w:r>
            <w:proofErr w:type="spellStart"/>
            <w:r w:rsidR="00EC49DF" w:rsidRPr="00EC49DF">
              <w:rPr>
                <w:color w:val="000000"/>
                <w:sz w:val="22"/>
                <w:szCs w:val="22"/>
              </w:rPr>
              <w:t>reglamentu</w:t>
            </w:r>
            <w:proofErr w:type="spellEnd"/>
            <w:r w:rsidR="00EC49DF" w:rsidRPr="00EC49DF">
              <w:rPr>
                <w:color w:val="000000"/>
                <w:sz w:val="22"/>
                <w:szCs w:val="22"/>
              </w:rPr>
              <w:t xml:space="preserve"> </w:t>
            </w:r>
            <w:proofErr w:type="spellStart"/>
            <w:r w:rsidR="00EC49DF" w:rsidRPr="00EC49DF">
              <w:rPr>
                <w:color w:val="000000"/>
                <w:sz w:val="22"/>
                <w:szCs w:val="22"/>
              </w:rPr>
              <w:t>nustatytos</w:t>
            </w:r>
            <w:proofErr w:type="spellEnd"/>
            <w:r w:rsidR="00EC49DF" w:rsidRPr="00EC49DF">
              <w:rPr>
                <w:color w:val="000000"/>
                <w:sz w:val="22"/>
                <w:szCs w:val="22"/>
              </w:rPr>
              <w:t xml:space="preserve"> </w:t>
            </w:r>
            <w:proofErr w:type="spellStart"/>
            <w:r w:rsidR="00EC49DF" w:rsidRPr="00EC49DF">
              <w:rPr>
                <w:color w:val="000000"/>
                <w:sz w:val="22"/>
                <w:szCs w:val="22"/>
              </w:rPr>
              <w:t>tvarkos</w:t>
            </w:r>
            <w:proofErr w:type="spellEnd"/>
            <w:r w:rsidR="00EC49DF" w:rsidRPr="00EC49DF">
              <w:rPr>
                <w:color w:val="000000"/>
                <w:sz w:val="22"/>
                <w:szCs w:val="22"/>
              </w:rPr>
              <w:t xml:space="preserve"> </w:t>
            </w:r>
            <w:proofErr w:type="spellStart"/>
            <w:r w:rsidR="00EC49DF" w:rsidRPr="00EC49DF">
              <w:rPr>
                <w:color w:val="000000"/>
                <w:sz w:val="22"/>
                <w:szCs w:val="22"/>
              </w:rPr>
              <w:t>veikimą</w:t>
            </w:r>
            <w:proofErr w:type="spellEnd"/>
            <w:r w:rsidR="00EC49DF" w:rsidRPr="00EC49DF">
              <w:rPr>
                <w:color w:val="000000"/>
                <w:sz w:val="22"/>
                <w:szCs w:val="22"/>
              </w:rPr>
              <w:t xml:space="preserve">, </w:t>
            </w:r>
            <w:proofErr w:type="spellStart"/>
            <w:r w:rsidR="00EC49DF" w:rsidRPr="00EC49DF">
              <w:rPr>
                <w:color w:val="000000"/>
                <w:sz w:val="22"/>
                <w:szCs w:val="22"/>
              </w:rPr>
              <w:t>įskaitant</w:t>
            </w:r>
            <w:proofErr w:type="spellEnd"/>
            <w:r w:rsidR="00EC49DF" w:rsidRPr="00EC49DF">
              <w:rPr>
                <w:color w:val="000000"/>
                <w:sz w:val="22"/>
                <w:szCs w:val="22"/>
              </w:rPr>
              <w:t xml:space="preserve"> </w:t>
            </w:r>
            <w:proofErr w:type="spellStart"/>
            <w:r w:rsidR="00EC49DF" w:rsidRPr="00EC49DF">
              <w:rPr>
                <w:color w:val="000000"/>
                <w:sz w:val="22"/>
                <w:szCs w:val="22"/>
              </w:rPr>
              <w:t>informaciją</w:t>
            </w:r>
            <w:proofErr w:type="spellEnd"/>
            <w:r w:rsidR="00EC49DF" w:rsidRPr="00EC49DF">
              <w:rPr>
                <w:color w:val="000000"/>
                <w:sz w:val="22"/>
                <w:szCs w:val="22"/>
              </w:rPr>
              <w:t xml:space="preserve"> </w:t>
            </w:r>
            <w:proofErr w:type="spellStart"/>
            <w:r w:rsidR="00EC49DF" w:rsidRPr="00EC49DF">
              <w:rPr>
                <w:color w:val="000000"/>
                <w:sz w:val="22"/>
                <w:szCs w:val="22"/>
              </w:rPr>
              <w:t>atitinkamai</w:t>
            </w:r>
            <w:proofErr w:type="spellEnd"/>
            <w:r w:rsidR="00EC49DF" w:rsidRPr="00EC49DF">
              <w:rPr>
                <w:color w:val="000000"/>
                <w:sz w:val="22"/>
                <w:szCs w:val="22"/>
              </w:rPr>
              <w:t xml:space="preserve"> </w:t>
            </w:r>
            <w:proofErr w:type="spellStart"/>
            <w:r w:rsidR="00EC49DF" w:rsidRPr="00EC49DF">
              <w:rPr>
                <w:color w:val="000000"/>
                <w:sz w:val="22"/>
                <w:szCs w:val="22"/>
              </w:rPr>
              <w:t>susijusią</w:t>
            </w:r>
            <w:proofErr w:type="spellEnd"/>
            <w:r w:rsidR="00EC49DF" w:rsidRPr="00EC49DF">
              <w:rPr>
                <w:color w:val="000000"/>
                <w:sz w:val="22"/>
                <w:szCs w:val="22"/>
              </w:rPr>
              <w:t xml:space="preserve"> </w:t>
            </w:r>
            <w:proofErr w:type="spellStart"/>
            <w:r w:rsidR="00EC49DF" w:rsidRPr="00EC49DF">
              <w:rPr>
                <w:color w:val="000000"/>
                <w:sz w:val="22"/>
                <w:szCs w:val="22"/>
              </w:rPr>
              <w:t>su</w:t>
            </w:r>
            <w:proofErr w:type="spellEnd"/>
            <w:r w:rsidR="00EC49DF" w:rsidRPr="00EC49DF">
              <w:rPr>
                <w:color w:val="000000"/>
                <w:sz w:val="22"/>
                <w:szCs w:val="22"/>
              </w:rPr>
              <w:t xml:space="preserve"> </w:t>
            </w:r>
            <w:proofErr w:type="spellStart"/>
            <w:r w:rsidR="00EC49DF" w:rsidRPr="00EC49DF">
              <w:rPr>
                <w:color w:val="000000"/>
                <w:sz w:val="22"/>
                <w:szCs w:val="22"/>
              </w:rPr>
              <w:t>muitinių</w:t>
            </w:r>
            <w:proofErr w:type="spellEnd"/>
            <w:r w:rsidR="00EC49DF" w:rsidRPr="00EC49DF">
              <w:rPr>
                <w:color w:val="000000"/>
                <w:sz w:val="22"/>
                <w:szCs w:val="22"/>
              </w:rPr>
              <w:t xml:space="preserve"> </w:t>
            </w:r>
            <w:proofErr w:type="spellStart"/>
            <w:r w:rsidR="00EC49DF" w:rsidRPr="00EC49DF">
              <w:rPr>
                <w:color w:val="000000"/>
                <w:sz w:val="22"/>
                <w:szCs w:val="22"/>
              </w:rPr>
              <w:t>atliekama</w:t>
            </w:r>
            <w:proofErr w:type="spellEnd"/>
            <w:r w:rsidR="00EC49DF" w:rsidRPr="00EC49DF">
              <w:rPr>
                <w:color w:val="000000"/>
                <w:sz w:val="22"/>
                <w:szCs w:val="22"/>
              </w:rPr>
              <w:t xml:space="preserve"> </w:t>
            </w:r>
            <w:proofErr w:type="spellStart"/>
            <w:r w:rsidR="00EC49DF" w:rsidRPr="00EC49DF">
              <w:rPr>
                <w:color w:val="000000"/>
                <w:sz w:val="22"/>
                <w:szCs w:val="22"/>
              </w:rPr>
              <w:t>kontrole</w:t>
            </w:r>
            <w:proofErr w:type="spellEnd"/>
            <w:r w:rsidR="00EC49DF" w:rsidRPr="00EC49DF">
              <w:rPr>
                <w:color w:val="000000"/>
                <w:sz w:val="22"/>
                <w:szCs w:val="22"/>
              </w:rPr>
              <w:t xml:space="preserve">, </w:t>
            </w:r>
            <w:proofErr w:type="spellStart"/>
            <w:r w:rsidR="00EC49DF" w:rsidRPr="00EC49DF">
              <w:rPr>
                <w:color w:val="000000"/>
                <w:sz w:val="22"/>
                <w:szCs w:val="22"/>
              </w:rPr>
              <w:t>pažeidimais</w:t>
            </w:r>
            <w:proofErr w:type="spellEnd"/>
            <w:r w:rsidR="00EC49DF" w:rsidRPr="00EC49DF">
              <w:rPr>
                <w:color w:val="000000"/>
                <w:sz w:val="22"/>
                <w:szCs w:val="22"/>
              </w:rPr>
              <w:t xml:space="preserve">, </w:t>
            </w:r>
            <w:proofErr w:type="spellStart"/>
            <w:r w:rsidR="00EC49DF" w:rsidRPr="00EC49DF">
              <w:rPr>
                <w:color w:val="000000"/>
                <w:sz w:val="22"/>
                <w:szCs w:val="22"/>
              </w:rPr>
              <w:t>sankcijomis</w:t>
            </w:r>
            <w:proofErr w:type="spellEnd"/>
            <w:r w:rsidR="00EC49DF" w:rsidRPr="00EC49DF">
              <w:rPr>
                <w:color w:val="000000"/>
                <w:sz w:val="22"/>
                <w:szCs w:val="22"/>
              </w:rPr>
              <w:t xml:space="preserve"> </w:t>
            </w:r>
            <w:proofErr w:type="spellStart"/>
            <w:r w:rsidR="00EC49DF" w:rsidRPr="00EC49DF">
              <w:rPr>
                <w:color w:val="000000"/>
                <w:sz w:val="22"/>
                <w:szCs w:val="22"/>
              </w:rPr>
              <w:t>ir</w:t>
            </w:r>
            <w:proofErr w:type="spellEnd"/>
            <w:r w:rsidR="00EC49DF" w:rsidRPr="00EC49DF">
              <w:rPr>
                <w:color w:val="000000"/>
                <w:sz w:val="22"/>
                <w:szCs w:val="22"/>
              </w:rPr>
              <w:t xml:space="preserve"> </w:t>
            </w:r>
            <w:proofErr w:type="spellStart"/>
            <w:r w:rsidR="00EC49DF" w:rsidRPr="00EC49DF">
              <w:rPr>
                <w:color w:val="000000"/>
                <w:sz w:val="22"/>
                <w:szCs w:val="22"/>
              </w:rPr>
              <w:t>priemonėmis</w:t>
            </w:r>
            <w:proofErr w:type="spellEnd"/>
            <w:r w:rsidR="00EC49DF" w:rsidRPr="00EC49DF">
              <w:rPr>
                <w:color w:val="000000"/>
                <w:sz w:val="22"/>
                <w:szCs w:val="22"/>
              </w:rPr>
              <w:t xml:space="preserve"> </w:t>
            </w:r>
            <w:proofErr w:type="spellStart"/>
            <w:r w:rsidR="00EC49DF" w:rsidRPr="00EC49DF">
              <w:rPr>
                <w:color w:val="000000"/>
                <w:sz w:val="22"/>
                <w:szCs w:val="22"/>
              </w:rPr>
              <w:t>pažeidimams</w:t>
            </w:r>
            <w:proofErr w:type="spellEnd"/>
            <w:r w:rsidR="00EC49DF" w:rsidRPr="00EC49DF">
              <w:rPr>
                <w:color w:val="000000"/>
                <w:sz w:val="22"/>
                <w:szCs w:val="22"/>
              </w:rPr>
              <w:t xml:space="preserve"> </w:t>
            </w:r>
            <w:proofErr w:type="spellStart"/>
            <w:r w:rsidR="00EC49DF" w:rsidRPr="00EC49DF">
              <w:rPr>
                <w:color w:val="000000"/>
                <w:sz w:val="22"/>
                <w:szCs w:val="22"/>
              </w:rPr>
              <w:t>ištaisyti</w:t>
            </w:r>
            <w:proofErr w:type="spellEnd"/>
            <w:r w:rsidR="00EC49DF" w:rsidRPr="00EC49DF">
              <w:rPr>
                <w:color w:val="000000"/>
                <w:sz w:val="22"/>
                <w:szCs w:val="22"/>
              </w:rPr>
              <w:t xml:space="preserve">. </w:t>
            </w:r>
            <w:proofErr w:type="spellStart"/>
            <w:r w:rsidR="00EC49DF" w:rsidRPr="00EC49DF">
              <w:rPr>
                <w:color w:val="000000"/>
                <w:sz w:val="22"/>
                <w:szCs w:val="22"/>
              </w:rPr>
              <w:t>Komisija</w:t>
            </w:r>
            <w:proofErr w:type="spellEnd"/>
            <w:r w:rsidR="00EC49DF" w:rsidRPr="00EC49DF">
              <w:rPr>
                <w:color w:val="000000"/>
                <w:sz w:val="22"/>
                <w:szCs w:val="22"/>
              </w:rPr>
              <w:t xml:space="preserve"> </w:t>
            </w:r>
            <w:proofErr w:type="spellStart"/>
            <w:r w:rsidR="00EC49DF" w:rsidRPr="00EC49DF">
              <w:rPr>
                <w:color w:val="000000"/>
                <w:sz w:val="22"/>
                <w:szCs w:val="22"/>
              </w:rPr>
              <w:t>iš</w:t>
            </w:r>
            <w:proofErr w:type="spellEnd"/>
            <w:r w:rsidR="00EC49DF" w:rsidRPr="00EC49DF">
              <w:rPr>
                <w:color w:val="000000"/>
                <w:sz w:val="22"/>
                <w:szCs w:val="22"/>
              </w:rPr>
              <w:t xml:space="preserve"> </w:t>
            </w:r>
            <w:proofErr w:type="spellStart"/>
            <w:r w:rsidR="00EC49DF" w:rsidRPr="00EC49DF">
              <w:rPr>
                <w:color w:val="000000"/>
                <w:sz w:val="22"/>
                <w:szCs w:val="22"/>
              </w:rPr>
              <w:t>anksto</w:t>
            </w:r>
            <w:proofErr w:type="spellEnd"/>
            <w:r w:rsidR="00EC49DF" w:rsidRPr="00EC49DF">
              <w:rPr>
                <w:color w:val="000000"/>
                <w:sz w:val="22"/>
                <w:szCs w:val="22"/>
              </w:rPr>
              <w:t xml:space="preserve"> </w:t>
            </w:r>
            <w:proofErr w:type="spellStart"/>
            <w:r w:rsidR="00EC49DF" w:rsidRPr="00EC49DF">
              <w:rPr>
                <w:color w:val="000000"/>
                <w:sz w:val="22"/>
                <w:szCs w:val="22"/>
              </w:rPr>
              <w:t>priima</w:t>
            </w:r>
            <w:proofErr w:type="spellEnd"/>
            <w:r w:rsidR="00EC49DF" w:rsidRPr="00EC49DF">
              <w:rPr>
                <w:color w:val="000000"/>
                <w:sz w:val="22"/>
                <w:szCs w:val="22"/>
              </w:rPr>
              <w:t xml:space="preserve"> </w:t>
            </w:r>
            <w:proofErr w:type="spellStart"/>
            <w:r w:rsidR="00EC49DF" w:rsidRPr="00EC49DF">
              <w:rPr>
                <w:color w:val="000000"/>
                <w:sz w:val="22"/>
                <w:szCs w:val="22"/>
              </w:rPr>
              <w:t>įgyvendinimo</w:t>
            </w:r>
            <w:proofErr w:type="spellEnd"/>
            <w:r w:rsidR="00EC49DF" w:rsidRPr="00EC49DF">
              <w:rPr>
                <w:color w:val="000000"/>
                <w:sz w:val="22"/>
                <w:szCs w:val="22"/>
              </w:rPr>
              <w:t xml:space="preserve"> </w:t>
            </w:r>
            <w:proofErr w:type="spellStart"/>
            <w:r w:rsidR="00EC49DF" w:rsidRPr="00EC49DF">
              <w:rPr>
                <w:color w:val="000000"/>
                <w:sz w:val="22"/>
                <w:szCs w:val="22"/>
              </w:rPr>
              <w:t>aktą</w:t>
            </w:r>
            <w:proofErr w:type="spellEnd"/>
            <w:r w:rsidR="00EC49DF" w:rsidRPr="00EC49DF">
              <w:rPr>
                <w:color w:val="000000"/>
                <w:sz w:val="22"/>
                <w:szCs w:val="22"/>
              </w:rPr>
              <w:t xml:space="preserve">, </w:t>
            </w:r>
            <w:proofErr w:type="spellStart"/>
            <w:r w:rsidR="00EC49DF" w:rsidRPr="00EC49DF">
              <w:rPr>
                <w:color w:val="000000"/>
                <w:sz w:val="22"/>
                <w:szCs w:val="22"/>
              </w:rPr>
              <w:t>kuriuo</w:t>
            </w:r>
            <w:proofErr w:type="spellEnd"/>
            <w:r w:rsidR="00EC49DF" w:rsidRPr="00EC49DF">
              <w:rPr>
                <w:color w:val="000000"/>
                <w:sz w:val="22"/>
                <w:szCs w:val="22"/>
              </w:rPr>
              <w:t xml:space="preserve"> </w:t>
            </w:r>
            <w:proofErr w:type="spellStart"/>
            <w:r w:rsidR="00EC49DF" w:rsidRPr="00EC49DF">
              <w:rPr>
                <w:color w:val="000000"/>
                <w:sz w:val="22"/>
                <w:szCs w:val="22"/>
              </w:rPr>
              <w:t>nustatoma</w:t>
            </w:r>
            <w:proofErr w:type="spellEnd"/>
            <w:r w:rsidR="00EC49DF" w:rsidRPr="00EC49DF">
              <w:rPr>
                <w:color w:val="000000"/>
                <w:sz w:val="22"/>
                <w:szCs w:val="22"/>
              </w:rPr>
              <w:t xml:space="preserve"> </w:t>
            </w:r>
            <w:proofErr w:type="spellStart"/>
            <w:r w:rsidR="00EC49DF" w:rsidRPr="00EC49DF">
              <w:rPr>
                <w:color w:val="000000"/>
                <w:sz w:val="22"/>
                <w:szCs w:val="22"/>
              </w:rPr>
              <w:t>bendra</w:t>
            </w:r>
            <w:proofErr w:type="spellEnd"/>
            <w:r w:rsidR="00EC49DF" w:rsidRPr="00EC49DF">
              <w:rPr>
                <w:color w:val="000000"/>
                <w:sz w:val="22"/>
                <w:szCs w:val="22"/>
              </w:rPr>
              <w:t xml:space="preserve"> </w:t>
            </w:r>
            <w:proofErr w:type="spellStart"/>
            <w:r w:rsidR="00EC49DF" w:rsidRPr="00EC49DF">
              <w:rPr>
                <w:color w:val="000000"/>
                <w:sz w:val="22"/>
                <w:szCs w:val="22"/>
              </w:rPr>
              <w:t>ataskaitų</w:t>
            </w:r>
            <w:proofErr w:type="spellEnd"/>
            <w:r w:rsidR="00EC49DF" w:rsidRPr="00EC49DF">
              <w:rPr>
                <w:color w:val="000000"/>
                <w:sz w:val="22"/>
                <w:szCs w:val="22"/>
              </w:rPr>
              <w:t xml:space="preserve"> forma. </w:t>
            </w:r>
            <w:proofErr w:type="spellStart"/>
            <w:r w:rsidR="00EC49DF" w:rsidRPr="00EC49DF">
              <w:rPr>
                <w:color w:val="000000"/>
                <w:sz w:val="22"/>
                <w:szCs w:val="22"/>
              </w:rPr>
              <w:t>Tas</w:t>
            </w:r>
            <w:proofErr w:type="spellEnd"/>
            <w:r w:rsidR="00EC49DF" w:rsidRPr="00EC49DF">
              <w:rPr>
                <w:color w:val="000000"/>
                <w:sz w:val="22"/>
                <w:szCs w:val="22"/>
              </w:rPr>
              <w:t xml:space="preserve"> </w:t>
            </w:r>
            <w:proofErr w:type="spellStart"/>
            <w:r w:rsidR="00EC49DF" w:rsidRPr="00EC49DF">
              <w:rPr>
                <w:color w:val="000000"/>
                <w:sz w:val="22"/>
                <w:szCs w:val="22"/>
              </w:rPr>
              <w:t>įgyvendinimo</w:t>
            </w:r>
            <w:proofErr w:type="spellEnd"/>
            <w:r w:rsidR="00EC49DF" w:rsidRPr="00EC49DF">
              <w:rPr>
                <w:color w:val="000000"/>
                <w:sz w:val="22"/>
                <w:szCs w:val="22"/>
              </w:rPr>
              <w:t xml:space="preserve"> </w:t>
            </w:r>
            <w:proofErr w:type="spellStart"/>
            <w:r w:rsidR="00EC49DF" w:rsidRPr="00EC49DF">
              <w:rPr>
                <w:color w:val="000000"/>
                <w:sz w:val="22"/>
                <w:szCs w:val="22"/>
              </w:rPr>
              <w:t>aktas</w:t>
            </w:r>
            <w:proofErr w:type="spellEnd"/>
            <w:r w:rsidR="00EC49DF" w:rsidRPr="00EC49DF">
              <w:rPr>
                <w:color w:val="000000"/>
                <w:sz w:val="22"/>
                <w:szCs w:val="22"/>
              </w:rPr>
              <w:t xml:space="preserve"> </w:t>
            </w:r>
            <w:proofErr w:type="spellStart"/>
            <w:r w:rsidR="00EC49DF" w:rsidRPr="00EC49DF">
              <w:rPr>
                <w:color w:val="000000"/>
                <w:sz w:val="22"/>
                <w:szCs w:val="22"/>
              </w:rPr>
              <w:t>priimamas</w:t>
            </w:r>
            <w:proofErr w:type="spellEnd"/>
            <w:r w:rsidR="00EC49DF" w:rsidRPr="00EC49DF">
              <w:rPr>
                <w:color w:val="000000"/>
                <w:sz w:val="22"/>
                <w:szCs w:val="22"/>
              </w:rPr>
              <w:t xml:space="preserve"> </w:t>
            </w:r>
            <w:proofErr w:type="spellStart"/>
            <w:r w:rsidR="00EC49DF" w:rsidRPr="00EC49DF">
              <w:rPr>
                <w:color w:val="000000"/>
                <w:sz w:val="22"/>
                <w:szCs w:val="22"/>
              </w:rPr>
              <w:t>pagal</w:t>
            </w:r>
            <w:proofErr w:type="spellEnd"/>
            <w:r w:rsidR="00EC49DF" w:rsidRPr="00EC49DF">
              <w:rPr>
                <w:color w:val="000000"/>
                <w:sz w:val="22"/>
                <w:szCs w:val="22"/>
              </w:rPr>
              <w:t xml:space="preserve"> 27 </w:t>
            </w:r>
            <w:proofErr w:type="spellStart"/>
            <w:r w:rsidR="00EC49DF" w:rsidRPr="00EC49DF">
              <w:rPr>
                <w:color w:val="000000"/>
                <w:sz w:val="22"/>
                <w:szCs w:val="22"/>
              </w:rPr>
              <w:t>straipsnio</w:t>
            </w:r>
            <w:proofErr w:type="spellEnd"/>
            <w:r w:rsidR="00EC49DF" w:rsidRPr="00EC49DF">
              <w:rPr>
                <w:color w:val="000000"/>
                <w:sz w:val="22"/>
                <w:szCs w:val="22"/>
              </w:rPr>
              <w:t xml:space="preserve"> 2 </w:t>
            </w:r>
            <w:proofErr w:type="spellStart"/>
            <w:r w:rsidR="00EC49DF" w:rsidRPr="00EC49DF">
              <w:rPr>
                <w:color w:val="000000"/>
                <w:sz w:val="22"/>
                <w:szCs w:val="22"/>
              </w:rPr>
              <w:t>dalyje</w:t>
            </w:r>
            <w:proofErr w:type="spellEnd"/>
            <w:r w:rsidR="00EC49DF" w:rsidRPr="00EC49DF">
              <w:rPr>
                <w:color w:val="000000"/>
                <w:sz w:val="22"/>
                <w:szCs w:val="22"/>
              </w:rPr>
              <w:t xml:space="preserve"> </w:t>
            </w:r>
            <w:proofErr w:type="spellStart"/>
            <w:r w:rsidR="00EC49DF" w:rsidRPr="00EC49DF">
              <w:rPr>
                <w:color w:val="000000"/>
                <w:sz w:val="22"/>
                <w:szCs w:val="22"/>
              </w:rPr>
              <w:t>nurodytą</w:t>
            </w:r>
            <w:proofErr w:type="spellEnd"/>
            <w:r w:rsidR="00EC49DF" w:rsidRPr="00EC49DF">
              <w:rPr>
                <w:color w:val="000000"/>
                <w:sz w:val="22"/>
                <w:szCs w:val="22"/>
              </w:rPr>
              <w:t xml:space="preserve"> </w:t>
            </w:r>
            <w:proofErr w:type="spellStart"/>
            <w:r w:rsidR="00EC49DF" w:rsidRPr="00EC49DF">
              <w:rPr>
                <w:color w:val="000000"/>
                <w:sz w:val="22"/>
                <w:szCs w:val="22"/>
              </w:rPr>
              <w:t>patariamąją</w:t>
            </w:r>
            <w:proofErr w:type="spellEnd"/>
            <w:r w:rsidR="00EC49DF" w:rsidRPr="00EC49DF">
              <w:rPr>
                <w:color w:val="000000"/>
                <w:sz w:val="22"/>
                <w:szCs w:val="22"/>
              </w:rPr>
              <w:t xml:space="preserve"> </w:t>
            </w:r>
            <w:proofErr w:type="spellStart"/>
            <w:r w:rsidR="00EC49DF" w:rsidRPr="00EC49DF">
              <w:rPr>
                <w:color w:val="000000"/>
                <w:sz w:val="22"/>
                <w:szCs w:val="22"/>
              </w:rPr>
              <w:t>procedūrą</w:t>
            </w:r>
            <w:proofErr w:type="spellEnd"/>
            <w:r w:rsidR="00EC49DF" w:rsidRPr="00EC49DF">
              <w:rPr>
                <w:color w:val="000000"/>
                <w:sz w:val="22"/>
                <w:szCs w:val="22"/>
              </w:rPr>
              <w:t>.</w:t>
            </w:r>
          </w:p>
          <w:p w:rsidR="00433CA4" w:rsidRPr="008A2288" w:rsidRDefault="00433CA4" w:rsidP="005018B4">
            <w:pPr>
              <w:spacing w:after="0" w:line="240" w:lineRule="auto"/>
              <w:jc w:val="both"/>
              <w:rPr>
                <w:rFonts w:ascii="Times New Roman" w:hAnsi="Times New Roman"/>
                <w:b/>
              </w:rPr>
            </w:pPr>
          </w:p>
        </w:tc>
        <w:tc>
          <w:tcPr>
            <w:tcW w:w="6946" w:type="dxa"/>
            <w:shd w:val="clear" w:color="auto" w:fill="auto"/>
          </w:tcPr>
          <w:p w:rsidR="00326695" w:rsidRDefault="0018583E" w:rsidP="005018B4">
            <w:pPr>
              <w:spacing w:after="0" w:line="240" w:lineRule="auto"/>
              <w:jc w:val="both"/>
              <w:rPr>
                <w:rFonts w:ascii="Times New Roman" w:hAnsi="Times New Roman"/>
                <w:b/>
              </w:rPr>
            </w:pPr>
            <w:r>
              <w:rPr>
                <w:rFonts w:ascii="Times New Roman" w:hAnsi="Times New Roman"/>
                <w:b/>
              </w:rPr>
              <w:t>2 punkto 2.2.4</w:t>
            </w:r>
            <w:r w:rsidR="00326695">
              <w:rPr>
                <w:rFonts w:ascii="Times New Roman" w:hAnsi="Times New Roman"/>
                <w:b/>
              </w:rPr>
              <w:t xml:space="preserve"> papunktis</w:t>
            </w:r>
          </w:p>
          <w:p w:rsidR="00326695" w:rsidRDefault="00435347" w:rsidP="005018B4">
            <w:pPr>
              <w:spacing w:after="0" w:line="240" w:lineRule="auto"/>
              <w:ind w:firstLine="34"/>
              <w:jc w:val="both"/>
              <w:rPr>
                <w:rFonts w:ascii="Times New Roman" w:hAnsi="Times New Roman"/>
                <w:b/>
                <w:lang w:eastAsia="lt-LT"/>
              </w:rPr>
            </w:pPr>
            <w:r>
              <w:rPr>
                <w:rFonts w:ascii="Times New Roman" w:hAnsi="Times New Roman"/>
                <w:b/>
                <w:lang w:eastAsia="lt-LT"/>
              </w:rPr>
              <w:t>„</w:t>
            </w:r>
            <w:r w:rsidR="00F12F47">
              <w:rPr>
                <w:rFonts w:ascii="Times New Roman" w:hAnsi="Times New Roman"/>
                <w:b/>
                <w:lang w:eastAsia="lt-LT"/>
              </w:rPr>
              <w:t>2. Paves</w:t>
            </w:r>
            <w:r w:rsidR="00326695" w:rsidRPr="006A3234">
              <w:rPr>
                <w:rFonts w:ascii="Times New Roman" w:hAnsi="Times New Roman"/>
                <w:b/>
                <w:lang w:eastAsia="lt-LT"/>
              </w:rPr>
              <w:t>ti:</w:t>
            </w:r>
          </w:p>
          <w:p w:rsidR="00326695" w:rsidRPr="002B1DD1" w:rsidRDefault="00326695"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326695" w:rsidRPr="006A3234" w:rsidRDefault="00326695" w:rsidP="005018B4">
            <w:pPr>
              <w:spacing w:after="0" w:line="240" w:lineRule="auto"/>
              <w:ind w:firstLine="34"/>
              <w:jc w:val="both"/>
              <w:rPr>
                <w:rFonts w:ascii="Times New Roman" w:hAnsi="Times New Roman"/>
                <w:b/>
                <w:lang w:eastAsia="lt-LT"/>
              </w:rPr>
            </w:pPr>
            <w:r>
              <w:rPr>
                <w:rFonts w:ascii="Times New Roman" w:hAnsi="Times New Roman"/>
                <w:b/>
                <w:lang w:eastAsia="lt-LT"/>
              </w:rPr>
              <w:t xml:space="preserve">2.2. Aplinkos </w:t>
            </w:r>
            <w:r w:rsidR="00F12F47">
              <w:rPr>
                <w:rFonts w:ascii="Times New Roman" w:hAnsi="Times New Roman"/>
                <w:b/>
                <w:lang w:eastAsia="lt-LT"/>
              </w:rPr>
              <w:t>apsaugos agentūrai</w:t>
            </w:r>
            <w:r w:rsidRPr="006A3234">
              <w:rPr>
                <w:rFonts w:ascii="Times New Roman" w:hAnsi="Times New Roman"/>
                <w:b/>
                <w:lang w:eastAsia="lt-LT"/>
              </w:rPr>
              <w:t>:</w:t>
            </w:r>
          </w:p>
          <w:p w:rsidR="00326695" w:rsidRDefault="00326695"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433CA4" w:rsidRPr="00435347" w:rsidRDefault="00326695" w:rsidP="005018B4">
            <w:pPr>
              <w:spacing w:after="0" w:line="240" w:lineRule="auto"/>
              <w:ind w:firstLine="34"/>
              <w:jc w:val="both"/>
              <w:rPr>
                <w:rFonts w:ascii="Times New Roman" w:hAnsi="Times New Roman"/>
                <w:lang w:eastAsia="lt-LT"/>
              </w:rPr>
            </w:pPr>
            <w:r w:rsidRPr="00DA6762">
              <w:rPr>
                <w:rFonts w:ascii="Times New Roman" w:hAnsi="Times New Roman"/>
                <w:b/>
                <w:szCs w:val="24"/>
                <w:lang w:eastAsia="en-GB"/>
              </w:rPr>
              <w:t xml:space="preserve">2.2.4. rinkti, apdoroti ir teikti Europos Komisijai, Europos cheminių medžiagų agentūrai ir Roterdamo konvencijos sekretoriatui mokslinę, techninę, ekonominę ir teisinę informaciją apie pavojingąsias chemines medžiagas ir cheminius mišinius bei jų turinčius gaminius, kuriems </w:t>
            </w:r>
            <w:r w:rsidR="005934AA" w:rsidRPr="00DA6762">
              <w:rPr>
                <w:rFonts w:ascii="Times New Roman" w:hAnsi="Times New Roman"/>
                <w:b/>
                <w:szCs w:val="24"/>
                <w:lang w:eastAsia="en-GB"/>
              </w:rPr>
              <w:t xml:space="preserve">Reglamentas (ES) Nr. 649/2012, įskaitant </w:t>
            </w:r>
            <w:proofErr w:type="spellStart"/>
            <w:r w:rsidR="005934AA" w:rsidRPr="00DA6762">
              <w:rPr>
                <w:rFonts w:ascii="Times New Roman" w:hAnsi="Times New Roman"/>
                <w:b/>
                <w:szCs w:val="24"/>
                <w:lang w:eastAsia="en-GB"/>
              </w:rPr>
              <w:t>toksikologinę</w:t>
            </w:r>
            <w:proofErr w:type="spellEnd"/>
            <w:r w:rsidR="005934AA" w:rsidRPr="00DA6762">
              <w:rPr>
                <w:rFonts w:ascii="Times New Roman" w:hAnsi="Times New Roman"/>
                <w:b/>
                <w:szCs w:val="24"/>
                <w:lang w:eastAsia="en-GB"/>
              </w:rPr>
              <w:t xml:space="preserve">, </w:t>
            </w:r>
            <w:proofErr w:type="spellStart"/>
            <w:r w:rsidR="005934AA" w:rsidRPr="00DA6762">
              <w:rPr>
                <w:rFonts w:ascii="Times New Roman" w:hAnsi="Times New Roman"/>
                <w:b/>
                <w:szCs w:val="24"/>
                <w:lang w:eastAsia="en-GB"/>
              </w:rPr>
              <w:t>ekotoksikologinę</w:t>
            </w:r>
            <w:proofErr w:type="spellEnd"/>
            <w:r w:rsidR="005934AA" w:rsidRPr="00DA6762">
              <w:rPr>
                <w:rFonts w:ascii="Times New Roman" w:hAnsi="Times New Roman"/>
                <w:b/>
                <w:szCs w:val="24"/>
                <w:lang w:eastAsia="en-GB"/>
              </w:rPr>
              <w:t xml:space="preserve"> ir saugos informaciją, teikti Europos cheminių </w:t>
            </w:r>
            <w:r w:rsidR="005934AA" w:rsidRPr="00DA6762">
              <w:rPr>
                <w:rFonts w:ascii="Times New Roman" w:hAnsi="Times New Roman"/>
                <w:b/>
                <w:szCs w:val="24"/>
                <w:lang w:eastAsia="en-GB"/>
              </w:rPr>
              <w:lastRenderedPageBreak/>
              <w:t>medžiagų agentūrai duomenis ir informaciją apie pavojingųjų cheminių medžiagų ir cheminių mišinių bei jų turinčių gaminių eksportą ir importą pagal Reglamento (ES) Nr. 649/2012 10 straipsnio 3 dalį, rengti ir teikti Europos Komisijai ataskaitas pagal Reglamento (ES) Nr. 649/2012 22 straipsnio 1 dalį;</w:t>
            </w:r>
            <w:r w:rsidR="00435347">
              <w:rPr>
                <w:rFonts w:ascii="Times New Roman" w:hAnsi="Times New Roman"/>
                <w:b/>
                <w:szCs w:val="24"/>
                <w:lang w:eastAsia="en-GB"/>
              </w:rPr>
              <w:t>“</w:t>
            </w:r>
          </w:p>
        </w:tc>
        <w:tc>
          <w:tcPr>
            <w:tcW w:w="1984" w:type="dxa"/>
            <w:shd w:val="clear" w:color="auto" w:fill="auto"/>
          </w:tcPr>
          <w:p w:rsidR="00433CA4" w:rsidRPr="00AE25F4" w:rsidRDefault="003033FB" w:rsidP="005018B4">
            <w:pPr>
              <w:spacing w:after="0" w:line="240" w:lineRule="auto"/>
              <w:jc w:val="both"/>
              <w:rPr>
                <w:rFonts w:ascii="Times New Roman" w:hAnsi="Times New Roman"/>
                <w:b/>
              </w:rPr>
            </w:pPr>
            <w:r>
              <w:rPr>
                <w:rFonts w:ascii="Times New Roman" w:hAnsi="Times New Roman"/>
              </w:rPr>
              <w:lastRenderedPageBreak/>
              <w:t>Visiškas</w:t>
            </w:r>
          </w:p>
        </w:tc>
      </w:tr>
      <w:tr w:rsidR="00D35CF8" w:rsidRPr="00981F89" w:rsidTr="002A1E6D">
        <w:tc>
          <w:tcPr>
            <w:tcW w:w="5812" w:type="dxa"/>
            <w:shd w:val="clear" w:color="auto" w:fill="auto"/>
          </w:tcPr>
          <w:p w:rsidR="00435347" w:rsidRDefault="00435347" w:rsidP="005018B4">
            <w:pPr>
              <w:pStyle w:val="sti-art"/>
              <w:shd w:val="clear" w:color="auto" w:fill="FFFFFF"/>
              <w:spacing w:before="0" w:beforeAutospacing="0" w:after="0" w:afterAutospacing="0"/>
              <w:rPr>
                <w:b/>
                <w:bCs/>
                <w:color w:val="000000"/>
                <w:sz w:val="22"/>
                <w:szCs w:val="22"/>
              </w:rPr>
            </w:pPr>
            <w:r>
              <w:rPr>
                <w:b/>
                <w:bCs/>
                <w:color w:val="000000"/>
                <w:sz w:val="22"/>
                <w:szCs w:val="22"/>
              </w:rPr>
              <w:lastRenderedPageBreak/>
              <w:t xml:space="preserve">27 </w:t>
            </w:r>
            <w:proofErr w:type="spellStart"/>
            <w:r>
              <w:rPr>
                <w:b/>
                <w:bCs/>
                <w:color w:val="000000"/>
                <w:sz w:val="22"/>
                <w:szCs w:val="22"/>
              </w:rPr>
              <w:t>straipsnio</w:t>
            </w:r>
            <w:proofErr w:type="spellEnd"/>
            <w:r>
              <w:rPr>
                <w:b/>
                <w:bCs/>
                <w:color w:val="000000"/>
                <w:sz w:val="22"/>
                <w:szCs w:val="22"/>
              </w:rPr>
              <w:t xml:space="preserve"> 1 </w:t>
            </w:r>
            <w:proofErr w:type="spellStart"/>
            <w:r>
              <w:rPr>
                <w:b/>
                <w:bCs/>
                <w:color w:val="000000"/>
                <w:sz w:val="22"/>
                <w:szCs w:val="22"/>
              </w:rPr>
              <w:t>dalis</w:t>
            </w:r>
            <w:proofErr w:type="spellEnd"/>
          </w:p>
          <w:p w:rsidR="00D35CF8" w:rsidRDefault="00D35CF8" w:rsidP="005018B4">
            <w:pPr>
              <w:pStyle w:val="sti-art"/>
              <w:shd w:val="clear" w:color="auto" w:fill="FFFFFF"/>
              <w:spacing w:before="0" w:beforeAutospacing="0" w:after="0" w:afterAutospacing="0"/>
              <w:rPr>
                <w:b/>
                <w:bCs/>
                <w:color w:val="000000"/>
                <w:sz w:val="22"/>
                <w:szCs w:val="22"/>
              </w:rPr>
            </w:pPr>
            <w:r>
              <w:rPr>
                <w:b/>
                <w:bCs/>
                <w:color w:val="000000"/>
                <w:sz w:val="22"/>
                <w:szCs w:val="22"/>
              </w:rPr>
              <w:t xml:space="preserve">27 </w:t>
            </w:r>
            <w:proofErr w:type="spellStart"/>
            <w:r>
              <w:rPr>
                <w:b/>
                <w:bCs/>
                <w:color w:val="000000"/>
                <w:sz w:val="22"/>
                <w:szCs w:val="22"/>
              </w:rPr>
              <w:t>straipsnis</w:t>
            </w:r>
            <w:proofErr w:type="spellEnd"/>
            <w:r>
              <w:rPr>
                <w:b/>
                <w:bCs/>
                <w:color w:val="000000"/>
                <w:sz w:val="22"/>
                <w:szCs w:val="22"/>
              </w:rPr>
              <w:t xml:space="preserve">. </w:t>
            </w:r>
            <w:proofErr w:type="spellStart"/>
            <w:r>
              <w:rPr>
                <w:b/>
                <w:bCs/>
                <w:color w:val="000000"/>
                <w:sz w:val="22"/>
                <w:szCs w:val="22"/>
              </w:rPr>
              <w:t>Komiteto</w:t>
            </w:r>
            <w:proofErr w:type="spellEnd"/>
            <w:r>
              <w:rPr>
                <w:b/>
                <w:bCs/>
                <w:color w:val="000000"/>
                <w:sz w:val="22"/>
                <w:szCs w:val="22"/>
              </w:rPr>
              <w:t xml:space="preserve"> </w:t>
            </w:r>
            <w:proofErr w:type="spellStart"/>
            <w:r>
              <w:rPr>
                <w:b/>
                <w:bCs/>
                <w:color w:val="000000"/>
                <w:sz w:val="22"/>
                <w:szCs w:val="22"/>
              </w:rPr>
              <w:t>procedūra</w:t>
            </w:r>
            <w:proofErr w:type="spellEnd"/>
          </w:p>
          <w:p w:rsidR="00D35CF8" w:rsidRPr="00D35CF8" w:rsidRDefault="00D35CF8" w:rsidP="005018B4">
            <w:pPr>
              <w:pStyle w:val="sti-art"/>
              <w:shd w:val="clear" w:color="auto" w:fill="FFFFFF"/>
              <w:spacing w:before="0" w:beforeAutospacing="0" w:after="0" w:afterAutospacing="0"/>
              <w:jc w:val="both"/>
              <w:rPr>
                <w:bCs/>
                <w:color w:val="000000"/>
                <w:sz w:val="22"/>
                <w:szCs w:val="22"/>
              </w:rPr>
            </w:pPr>
            <w:r w:rsidRPr="00D35CF8">
              <w:rPr>
                <w:bCs/>
                <w:color w:val="000000"/>
                <w:sz w:val="22"/>
                <w:szCs w:val="22"/>
              </w:rPr>
              <w:t xml:space="preserve">1. </w:t>
            </w:r>
            <w:proofErr w:type="spellStart"/>
            <w:r w:rsidRPr="00D35CF8">
              <w:rPr>
                <w:bCs/>
                <w:color w:val="000000"/>
                <w:sz w:val="22"/>
                <w:szCs w:val="22"/>
              </w:rPr>
              <w:t>Komisijai</w:t>
            </w:r>
            <w:proofErr w:type="spellEnd"/>
            <w:r w:rsidRPr="00D35CF8">
              <w:rPr>
                <w:bCs/>
                <w:color w:val="000000"/>
                <w:sz w:val="22"/>
                <w:szCs w:val="22"/>
              </w:rPr>
              <w:t xml:space="preserve"> </w:t>
            </w:r>
            <w:proofErr w:type="spellStart"/>
            <w:r w:rsidRPr="00D35CF8">
              <w:rPr>
                <w:bCs/>
                <w:color w:val="000000"/>
                <w:sz w:val="22"/>
                <w:szCs w:val="22"/>
              </w:rPr>
              <w:t>padeda</w:t>
            </w:r>
            <w:proofErr w:type="spellEnd"/>
            <w:r w:rsidRPr="00D35CF8">
              <w:rPr>
                <w:bCs/>
                <w:color w:val="000000"/>
                <w:sz w:val="22"/>
                <w:szCs w:val="22"/>
              </w:rPr>
              <w:t xml:space="preserve"> </w:t>
            </w:r>
            <w:proofErr w:type="spellStart"/>
            <w:r w:rsidRPr="00D35CF8">
              <w:rPr>
                <w:bCs/>
                <w:color w:val="000000"/>
                <w:sz w:val="22"/>
                <w:szCs w:val="22"/>
              </w:rPr>
              <w:t>komitetas</w:t>
            </w:r>
            <w:proofErr w:type="spellEnd"/>
            <w:r w:rsidRPr="00D35CF8">
              <w:rPr>
                <w:bCs/>
                <w:color w:val="000000"/>
                <w:sz w:val="22"/>
                <w:szCs w:val="22"/>
              </w:rPr>
              <w:t xml:space="preserve">, </w:t>
            </w:r>
            <w:proofErr w:type="spellStart"/>
            <w:r w:rsidRPr="00D35CF8">
              <w:rPr>
                <w:bCs/>
                <w:color w:val="000000"/>
                <w:sz w:val="22"/>
                <w:szCs w:val="22"/>
              </w:rPr>
              <w:t>įsteigtas</w:t>
            </w:r>
            <w:proofErr w:type="spellEnd"/>
            <w:r w:rsidRPr="00D35CF8">
              <w:rPr>
                <w:bCs/>
                <w:color w:val="000000"/>
                <w:sz w:val="22"/>
                <w:szCs w:val="22"/>
              </w:rPr>
              <w:t xml:space="preserve"> </w:t>
            </w:r>
            <w:proofErr w:type="spellStart"/>
            <w:r w:rsidRPr="00D35CF8">
              <w:rPr>
                <w:bCs/>
                <w:color w:val="000000"/>
                <w:sz w:val="22"/>
                <w:szCs w:val="22"/>
              </w:rPr>
              <w:t>pagal</w:t>
            </w:r>
            <w:proofErr w:type="spellEnd"/>
            <w:r w:rsidRPr="00D35CF8">
              <w:rPr>
                <w:bCs/>
                <w:color w:val="000000"/>
                <w:sz w:val="22"/>
                <w:szCs w:val="22"/>
              </w:rPr>
              <w:t xml:space="preserve"> </w:t>
            </w:r>
            <w:proofErr w:type="spellStart"/>
            <w:r w:rsidRPr="00D35CF8">
              <w:rPr>
                <w:bCs/>
                <w:color w:val="000000"/>
                <w:sz w:val="22"/>
                <w:szCs w:val="22"/>
              </w:rPr>
              <w:t>Reglamento</w:t>
            </w:r>
            <w:proofErr w:type="spellEnd"/>
            <w:r w:rsidRPr="00D35CF8">
              <w:rPr>
                <w:bCs/>
                <w:color w:val="000000"/>
                <w:sz w:val="22"/>
                <w:szCs w:val="22"/>
              </w:rPr>
              <w:t xml:space="preserve"> (EB) </w:t>
            </w:r>
            <w:proofErr w:type="spellStart"/>
            <w:r w:rsidRPr="00D35CF8">
              <w:rPr>
                <w:bCs/>
                <w:color w:val="000000"/>
                <w:sz w:val="22"/>
                <w:szCs w:val="22"/>
              </w:rPr>
              <w:t>Nr</w:t>
            </w:r>
            <w:proofErr w:type="spellEnd"/>
            <w:r w:rsidRPr="00D35CF8">
              <w:rPr>
                <w:bCs/>
                <w:color w:val="000000"/>
                <w:sz w:val="22"/>
                <w:szCs w:val="22"/>
              </w:rPr>
              <w:t xml:space="preserve">. 1907/2006 133 </w:t>
            </w:r>
            <w:proofErr w:type="spellStart"/>
            <w:r w:rsidRPr="00D35CF8">
              <w:rPr>
                <w:bCs/>
                <w:color w:val="000000"/>
                <w:sz w:val="22"/>
                <w:szCs w:val="22"/>
              </w:rPr>
              <w:t>straipsnį</w:t>
            </w:r>
            <w:proofErr w:type="spellEnd"/>
            <w:r w:rsidRPr="00D35CF8">
              <w:rPr>
                <w:bCs/>
                <w:color w:val="000000"/>
                <w:sz w:val="22"/>
                <w:szCs w:val="22"/>
              </w:rPr>
              <w:t xml:space="preserve">. Tai </w:t>
            </w:r>
            <w:proofErr w:type="spellStart"/>
            <w:r w:rsidRPr="00D35CF8">
              <w:rPr>
                <w:bCs/>
                <w:color w:val="000000"/>
                <w:sz w:val="22"/>
                <w:szCs w:val="22"/>
              </w:rPr>
              <w:t>komitetas</w:t>
            </w:r>
            <w:proofErr w:type="spellEnd"/>
            <w:r w:rsidRPr="00D35CF8">
              <w:rPr>
                <w:bCs/>
                <w:color w:val="000000"/>
                <w:sz w:val="22"/>
                <w:szCs w:val="22"/>
              </w:rPr>
              <w:t xml:space="preserve"> – </w:t>
            </w:r>
            <w:proofErr w:type="spellStart"/>
            <w:r w:rsidRPr="00D35CF8">
              <w:rPr>
                <w:bCs/>
                <w:color w:val="000000"/>
                <w:sz w:val="22"/>
                <w:szCs w:val="22"/>
              </w:rPr>
              <w:t>komitetas</w:t>
            </w:r>
            <w:proofErr w:type="spellEnd"/>
            <w:r w:rsidRPr="00D35CF8">
              <w:rPr>
                <w:bCs/>
                <w:color w:val="000000"/>
                <w:sz w:val="22"/>
                <w:szCs w:val="22"/>
              </w:rPr>
              <w:t xml:space="preserve"> </w:t>
            </w:r>
            <w:proofErr w:type="spellStart"/>
            <w:r w:rsidRPr="00D35CF8">
              <w:rPr>
                <w:bCs/>
                <w:color w:val="000000"/>
                <w:sz w:val="22"/>
                <w:szCs w:val="22"/>
              </w:rPr>
              <w:t>kaip</w:t>
            </w:r>
            <w:proofErr w:type="spellEnd"/>
            <w:r w:rsidRPr="00D35CF8">
              <w:rPr>
                <w:bCs/>
                <w:color w:val="000000"/>
                <w:sz w:val="22"/>
                <w:szCs w:val="22"/>
              </w:rPr>
              <w:t xml:space="preserve"> </w:t>
            </w:r>
            <w:proofErr w:type="spellStart"/>
            <w:r w:rsidRPr="00D35CF8">
              <w:rPr>
                <w:bCs/>
                <w:color w:val="000000"/>
                <w:sz w:val="22"/>
                <w:szCs w:val="22"/>
              </w:rPr>
              <w:t>apibrėžta</w:t>
            </w:r>
            <w:proofErr w:type="spellEnd"/>
            <w:r w:rsidRPr="00D35CF8">
              <w:rPr>
                <w:bCs/>
                <w:color w:val="000000"/>
                <w:sz w:val="22"/>
                <w:szCs w:val="22"/>
              </w:rPr>
              <w:t xml:space="preserve"> </w:t>
            </w:r>
            <w:proofErr w:type="spellStart"/>
            <w:r w:rsidRPr="00D35CF8">
              <w:rPr>
                <w:bCs/>
                <w:color w:val="000000"/>
                <w:sz w:val="22"/>
                <w:szCs w:val="22"/>
              </w:rPr>
              <w:t>Reglamente</w:t>
            </w:r>
            <w:proofErr w:type="spellEnd"/>
            <w:r w:rsidRPr="00D35CF8">
              <w:rPr>
                <w:bCs/>
                <w:color w:val="000000"/>
                <w:sz w:val="22"/>
                <w:szCs w:val="22"/>
              </w:rPr>
              <w:t xml:space="preserve"> (EB) </w:t>
            </w:r>
            <w:proofErr w:type="spellStart"/>
            <w:r w:rsidRPr="00D35CF8">
              <w:rPr>
                <w:bCs/>
                <w:color w:val="000000"/>
                <w:sz w:val="22"/>
                <w:szCs w:val="22"/>
              </w:rPr>
              <w:t>Nr</w:t>
            </w:r>
            <w:proofErr w:type="spellEnd"/>
            <w:r w:rsidRPr="00D35CF8">
              <w:rPr>
                <w:bCs/>
                <w:color w:val="000000"/>
                <w:sz w:val="22"/>
                <w:szCs w:val="22"/>
              </w:rPr>
              <w:t>. 182/2011.</w:t>
            </w:r>
          </w:p>
        </w:tc>
        <w:tc>
          <w:tcPr>
            <w:tcW w:w="6946" w:type="dxa"/>
            <w:shd w:val="clear" w:color="auto" w:fill="auto"/>
          </w:tcPr>
          <w:p w:rsidR="00D35CF8" w:rsidRDefault="00F7302B" w:rsidP="005018B4">
            <w:pPr>
              <w:spacing w:after="0" w:line="240" w:lineRule="auto"/>
              <w:jc w:val="both"/>
              <w:rPr>
                <w:rFonts w:ascii="Times New Roman" w:hAnsi="Times New Roman"/>
                <w:b/>
              </w:rPr>
            </w:pPr>
            <w:r>
              <w:rPr>
                <w:rFonts w:ascii="Times New Roman" w:hAnsi="Times New Roman"/>
                <w:b/>
              </w:rPr>
              <w:t>2 punkto 2.2.1 papunktis</w:t>
            </w:r>
          </w:p>
          <w:p w:rsidR="00D35CF8" w:rsidRDefault="00435347" w:rsidP="005018B4">
            <w:pPr>
              <w:spacing w:after="0" w:line="240" w:lineRule="auto"/>
              <w:ind w:firstLine="34"/>
              <w:jc w:val="both"/>
              <w:rPr>
                <w:rFonts w:ascii="Times New Roman" w:hAnsi="Times New Roman"/>
                <w:b/>
                <w:lang w:eastAsia="lt-LT"/>
              </w:rPr>
            </w:pPr>
            <w:r>
              <w:rPr>
                <w:rFonts w:ascii="Times New Roman" w:hAnsi="Times New Roman"/>
                <w:b/>
                <w:lang w:eastAsia="lt-LT"/>
              </w:rPr>
              <w:t>„</w:t>
            </w:r>
            <w:r w:rsidR="00F12F47">
              <w:rPr>
                <w:rFonts w:ascii="Times New Roman" w:hAnsi="Times New Roman"/>
                <w:b/>
                <w:lang w:eastAsia="lt-LT"/>
              </w:rPr>
              <w:t>2. Paves</w:t>
            </w:r>
            <w:r w:rsidR="00D35CF8" w:rsidRPr="006A3234">
              <w:rPr>
                <w:rFonts w:ascii="Times New Roman" w:hAnsi="Times New Roman"/>
                <w:b/>
                <w:lang w:eastAsia="lt-LT"/>
              </w:rPr>
              <w:t>ti:</w:t>
            </w:r>
          </w:p>
          <w:p w:rsidR="00D35CF8" w:rsidRPr="002B1DD1" w:rsidRDefault="00D35CF8"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D35CF8" w:rsidRPr="006A3234" w:rsidRDefault="00D35CF8" w:rsidP="005018B4">
            <w:pPr>
              <w:spacing w:after="0" w:line="240" w:lineRule="auto"/>
              <w:ind w:firstLine="34"/>
              <w:jc w:val="both"/>
              <w:rPr>
                <w:rFonts w:ascii="Times New Roman" w:hAnsi="Times New Roman"/>
                <w:b/>
                <w:lang w:eastAsia="lt-LT"/>
              </w:rPr>
            </w:pPr>
            <w:r>
              <w:rPr>
                <w:rFonts w:ascii="Times New Roman" w:hAnsi="Times New Roman"/>
                <w:b/>
                <w:lang w:eastAsia="lt-LT"/>
              </w:rPr>
              <w:t xml:space="preserve">2.2. </w:t>
            </w:r>
            <w:r w:rsidR="00F12F47">
              <w:rPr>
                <w:rFonts w:ascii="Times New Roman" w:hAnsi="Times New Roman"/>
                <w:b/>
                <w:lang w:eastAsia="lt-LT"/>
              </w:rPr>
              <w:t>Aplinkos apsaugos agentūrai</w:t>
            </w:r>
            <w:r w:rsidRPr="006A3234">
              <w:rPr>
                <w:rFonts w:ascii="Times New Roman" w:hAnsi="Times New Roman"/>
                <w:b/>
                <w:lang w:eastAsia="lt-LT"/>
              </w:rPr>
              <w:t>:</w:t>
            </w:r>
          </w:p>
          <w:p w:rsidR="00D35CF8" w:rsidRDefault="00D35CF8" w:rsidP="005018B4">
            <w:pPr>
              <w:spacing w:after="0" w:line="240" w:lineRule="auto"/>
              <w:ind w:firstLine="34"/>
              <w:jc w:val="both"/>
              <w:rPr>
                <w:rFonts w:ascii="Times New Roman" w:hAnsi="Times New Roman"/>
                <w:lang w:eastAsia="lt-LT"/>
              </w:rPr>
            </w:pPr>
            <w:r w:rsidRPr="002B1DD1">
              <w:rPr>
                <w:rFonts w:ascii="Times New Roman" w:hAnsi="Times New Roman"/>
                <w:lang w:eastAsia="lt-LT"/>
              </w:rPr>
              <w:t>&lt;...&gt;</w:t>
            </w:r>
          </w:p>
          <w:p w:rsidR="00D35CF8" w:rsidRPr="002A1E6D" w:rsidRDefault="00D35CF8" w:rsidP="005018B4">
            <w:pPr>
              <w:spacing w:after="0" w:line="240" w:lineRule="auto"/>
              <w:jc w:val="both"/>
              <w:rPr>
                <w:rFonts w:ascii="Times New Roman" w:hAnsi="Times New Roman"/>
                <w:b/>
                <w:szCs w:val="24"/>
                <w:lang w:eastAsia="en-GB"/>
              </w:rPr>
            </w:pPr>
            <w:r w:rsidRPr="00DA6762">
              <w:rPr>
                <w:rFonts w:ascii="Times New Roman" w:hAnsi="Times New Roman"/>
                <w:b/>
              </w:rPr>
              <w:t xml:space="preserve">2.2.1. </w:t>
            </w:r>
            <w:r w:rsidRPr="00DA6762">
              <w:rPr>
                <w:rFonts w:ascii="Times New Roman" w:hAnsi="Times New Roman"/>
                <w:b/>
                <w:szCs w:val="24"/>
                <w:lang w:eastAsia="en-GB"/>
              </w:rPr>
              <w:t>atstovauti Lietuvos Respublikai Reglamento (ES) Nr. 649/2012 paskirtųjų nacionalinių valdžios institucijų susitikimuose,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w:t>
            </w:r>
            <w:r w:rsidR="00225343">
              <w:rPr>
                <w:rFonts w:ascii="Times New Roman" w:hAnsi="Times New Roman"/>
                <w:b/>
                <w:szCs w:val="24"/>
                <w:lang w:eastAsia="en-GB"/>
              </w:rPr>
              <w:t>000/21/EB su visais pakeitimais</w:t>
            </w:r>
            <w:r w:rsidRPr="00DA6762">
              <w:rPr>
                <w:rFonts w:ascii="Times New Roman" w:hAnsi="Times New Roman"/>
                <w:b/>
                <w:szCs w:val="24"/>
                <w:lang w:eastAsia="en-GB"/>
              </w:rPr>
              <w:t xml:space="preserve"> komiteto ir Reglamentu (EB) Nr. 1907/2006 įsteigto keitimosi informacija apie reikalavimų vykdymo užtikrinimą forumo susitikimuose su Reglamentu (ES) Nr. 649/2012 susijusiais klausimais;</w:t>
            </w:r>
            <w:r w:rsidR="00435347">
              <w:rPr>
                <w:rFonts w:ascii="Times New Roman" w:hAnsi="Times New Roman"/>
                <w:b/>
                <w:szCs w:val="24"/>
                <w:lang w:eastAsia="en-GB"/>
              </w:rPr>
              <w:t>“</w:t>
            </w:r>
          </w:p>
        </w:tc>
        <w:tc>
          <w:tcPr>
            <w:tcW w:w="1984" w:type="dxa"/>
            <w:shd w:val="clear" w:color="auto" w:fill="auto"/>
          </w:tcPr>
          <w:p w:rsidR="00D35CF8" w:rsidRDefault="00D35CF8" w:rsidP="005018B4">
            <w:pPr>
              <w:spacing w:after="0" w:line="240" w:lineRule="auto"/>
              <w:jc w:val="both"/>
              <w:rPr>
                <w:rFonts w:ascii="Times New Roman" w:hAnsi="Times New Roman"/>
              </w:rPr>
            </w:pPr>
            <w:r>
              <w:rPr>
                <w:rFonts w:ascii="Times New Roman" w:hAnsi="Times New Roman"/>
              </w:rPr>
              <w:t>Visiškas</w:t>
            </w:r>
          </w:p>
        </w:tc>
      </w:tr>
    </w:tbl>
    <w:p w:rsidR="00A77D74" w:rsidRDefault="00F54796" w:rsidP="005018B4">
      <w:pPr>
        <w:pStyle w:val="Header"/>
        <w:tabs>
          <w:tab w:val="left" w:pos="6237"/>
        </w:tabs>
        <w:spacing w:after="0" w:line="240" w:lineRule="auto"/>
        <w:jc w:val="center"/>
      </w:pPr>
      <w:r>
        <w:t>______________</w:t>
      </w:r>
    </w:p>
    <w:p w:rsidR="002A1E6D" w:rsidRDefault="002A1E6D" w:rsidP="00F54796">
      <w:pPr>
        <w:pStyle w:val="Header"/>
        <w:tabs>
          <w:tab w:val="left" w:pos="6237"/>
        </w:tabs>
        <w:jc w:val="center"/>
      </w:pPr>
    </w:p>
    <w:sectPr w:rsidR="002A1E6D" w:rsidSect="00BE502D">
      <w:headerReference w:type="default" r:id="rId9"/>
      <w:pgSz w:w="16838" w:h="11906" w:orient="landscape"/>
      <w:pgMar w:top="1701" w:right="1245"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F7A" w:rsidRDefault="00A96F7A" w:rsidP="002723F1">
      <w:pPr>
        <w:spacing w:after="0" w:line="240" w:lineRule="auto"/>
      </w:pPr>
      <w:r>
        <w:separator/>
      </w:r>
    </w:p>
  </w:endnote>
  <w:endnote w:type="continuationSeparator" w:id="0">
    <w:p w:rsidR="00A96F7A" w:rsidRDefault="00A96F7A" w:rsidP="0027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BA"/>
    <w:family w:val="auto"/>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F7A" w:rsidRDefault="00A96F7A" w:rsidP="002723F1">
      <w:pPr>
        <w:spacing w:after="0" w:line="240" w:lineRule="auto"/>
      </w:pPr>
      <w:r>
        <w:separator/>
      </w:r>
    </w:p>
  </w:footnote>
  <w:footnote w:type="continuationSeparator" w:id="0">
    <w:p w:rsidR="00A96F7A" w:rsidRDefault="00A96F7A" w:rsidP="00272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F1" w:rsidRPr="002723F1" w:rsidRDefault="002723F1" w:rsidP="002723F1">
    <w:pPr>
      <w:pStyle w:val="Header"/>
      <w:jc w:val="center"/>
      <w:rPr>
        <w:rFonts w:ascii="Times New Roman" w:hAnsi="Times New Roman"/>
        <w:sz w:val="24"/>
        <w:szCs w:val="24"/>
      </w:rPr>
    </w:pPr>
    <w:r w:rsidRPr="002723F1">
      <w:rPr>
        <w:rFonts w:ascii="Times New Roman" w:hAnsi="Times New Roman"/>
        <w:sz w:val="24"/>
        <w:szCs w:val="24"/>
      </w:rPr>
      <w:fldChar w:fldCharType="begin"/>
    </w:r>
    <w:r w:rsidRPr="002723F1">
      <w:rPr>
        <w:rFonts w:ascii="Times New Roman" w:hAnsi="Times New Roman"/>
        <w:sz w:val="24"/>
        <w:szCs w:val="24"/>
      </w:rPr>
      <w:instrText xml:space="preserve"> PAGE   \* MERGEFORMAT </w:instrText>
    </w:r>
    <w:r w:rsidRPr="002723F1">
      <w:rPr>
        <w:rFonts w:ascii="Times New Roman" w:hAnsi="Times New Roman"/>
        <w:sz w:val="24"/>
        <w:szCs w:val="24"/>
      </w:rPr>
      <w:fldChar w:fldCharType="separate"/>
    </w:r>
    <w:r w:rsidR="00D819E9">
      <w:rPr>
        <w:rFonts w:ascii="Times New Roman" w:hAnsi="Times New Roman"/>
        <w:noProof/>
        <w:sz w:val="24"/>
        <w:szCs w:val="24"/>
      </w:rPr>
      <w:t>6</w:t>
    </w:r>
    <w:r w:rsidRPr="002723F1">
      <w:rPr>
        <w:rFonts w:ascii="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C7030"/>
    <w:multiLevelType w:val="hybridMultilevel"/>
    <w:tmpl w:val="2B802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A2C694F"/>
    <w:multiLevelType w:val="hybridMultilevel"/>
    <w:tmpl w:val="50369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74"/>
    <w:rsid w:val="00000E05"/>
    <w:rsid w:val="00004869"/>
    <w:rsid w:val="00004DD5"/>
    <w:rsid w:val="000105D4"/>
    <w:rsid w:val="00015B99"/>
    <w:rsid w:val="00017B00"/>
    <w:rsid w:val="000201E5"/>
    <w:rsid w:val="00021895"/>
    <w:rsid w:val="000244E9"/>
    <w:rsid w:val="00027768"/>
    <w:rsid w:val="000329CD"/>
    <w:rsid w:val="00033E53"/>
    <w:rsid w:val="000411B0"/>
    <w:rsid w:val="000417C5"/>
    <w:rsid w:val="0004269F"/>
    <w:rsid w:val="0004719C"/>
    <w:rsid w:val="000519DE"/>
    <w:rsid w:val="00051FB9"/>
    <w:rsid w:val="000521BF"/>
    <w:rsid w:val="00061DC7"/>
    <w:rsid w:val="000641AA"/>
    <w:rsid w:val="000663A4"/>
    <w:rsid w:val="00070644"/>
    <w:rsid w:val="00070C06"/>
    <w:rsid w:val="00071726"/>
    <w:rsid w:val="000772F1"/>
    <w:rsid w:val="00081176"/>
    <w:rsid w:val="00092190"/>
    <w:rsid w:val="00093BAF"/>
    <w:rsid w:val="000A2C68"/>
    <w:rsid w:val="000A4A51"/>
    <w:rsid w:val="000A6E96"/>
    <w:rsid w:val="000B04D0"/>
    <w:rsid w:val="000B198C"/>
    <w:rsid w:val="000B256F"/>
    <w:rsid w:val="000B66EB"/>
    <w:rsid w:val="000C08C8"/>
    <w:rsid w:val="000C1E38"/>
    <w:rsid w:val="000C3C3C"/>
    <w:rsid w:val="000C424D"/>
    <w:rsid w:val="000C61D8"/>
    <w:rsid w:val="000C771C"/>
    <w:rsid w:val="000E05D9"/>
    <w:rsid w:val="000E4324"/>
    <w:rsid w:val="000E78E0"/>
    <w:rsid w:val="000E7E7F"/>
    <w:rsid w:val="000F18BD"/>
    <w:rsid w:val="000F1CA8"/>
    <w:rsid w:val="000F2EFA"/>
    <w:rsid w:val="000F5519"/>
    <w:rsid w:val="000F685A"/>
    <w:rsid w:val="0010551C"/>
    <w:rsid w:val="001261C4"/>
    <w:rsid w:val="0013038A"/>
    <w:rsid w:val="00133F64"/>
    <w:rsid w:val="00136A7F"/>
    <w:rsid w:val="00153AE8"/>
    <w:rsid w:val="00153E49"/>
    <w:rsid w:val="00160566"/>
    <w:rsid w:val="00161797"/>
    <w:rsid w:val="00161F03"/>
    <w:rsid w:val="00162E8B"/>
    <w:rsid w:val="0016327E"/>
    <w:rsid w:val="00164001"/>
    <w:rsid w:val="001669D1"/>
    <w:rsid w:val="001679EF"/>
    <w:rsid w:val="00167DDE"/>
    <w:rsid w:val="00171808"/>
    <w:rsid w:val="001730C0"/>
    <w:rsid w:val="00175283"/>
    <w:rsid w:val="001752E9"/>
    <w:rsid w:val="00177B21"/>
    <w:rsid w:val="00177BC5"/>
    <w:rsid w:val="00182272"/>
    <w:rsid w:val="00182A48"/>
    <w:rsid w:val="0018583E"/>
    <w:rsid w:val="001873C4"/>
    <w:rsid w:val="00187406"/>
    <w:rsid w:val="001A1C12"/>
    <w:rsid w:val="001A2E2E"/>
    <w:rsid w:val="001A6F9E"/>
    <w:rsid w:val="001B4737"/>
    <w:rsid w:val="001B6054"/>
    <w:rsid w:val="001B7298"/>
    <w:rsid w:val="001C2C51"/>
    <w:rsid w:val="001C3373"/>
    <w:rsid w:val="001C7E36"/>
    <w:rsid w:val="001D3380"/>
    <w:rsid w:val="001E0EEA"/>
    <w:rsid w:val="001E18D6"/>
    <w:rsid w:val="001E7375"/>
    <w:rsid w:val="001F28E1"/>
    <w:rsid w:val="001F6350"/>
    <w:rsid w:val="002013E9"/>
    <w:rsid w:val="002043B1"/>
    <w:rsid w:val="00204464"/>
    <w:rsid w:val="002051BA"/>
    <w:rsid w:val="00213C4B"/>
    <w:rsid w:val="002154C1"/>
    <w:rsid w:val="002178FA"/>
    <w:rsid w:val="00225343"/>
    <w:rsid w:val="002256DB"/>
    <w:rsid w:val="00235F60"/>
    <w:rsid w:val="0023640F"/>
    <w:rsid w:val="002367A0"/>
    <w:rsid w:val="00237E96"/>
    <w:rsid w:val="0024584E"/>
    <w:rsid w:val="002546B6"/>
    <w:rsid w:val="00255CB4"/>
    <w:rsid w:val="00263604"/>
    <w:rsid w:val="002723F1"/>
    <w:rsid w:val="00276ABD"/>
    <w:rsid w:val="00277780"/>
    <w:rsid w:val="00282209"/>
    <w:rsid w:val="00283011"/>
    <w:rsid w:val="00285ED0"/>
    <w:rsid w:val="00291F58"/>
    <w:rsid w:val="00293F64"/>
    <w:rsid w:val="002A0590"/>
    <w:rsid w:val="002A1E6D"/>
    <w:rsid w:val="002A2879"/>
    <w:rsid w:val="002A4B7B"/>
    <w:rsid w:val="002A5ECD"/>
    <w:rsid w:val="002B1DD1"/>
    <w:rsid w:val="002B261B"/>
    <w:rsid w:val="002B2BCF"/>
    <w:rsid w:val="002B3505"/>
    <w:rsid w:val="002B473E"/>
    <w:rsid w:val="002B552F"/>
    <w:rsid w:val="002B5BFF"/>
    <w:rsid w:val="002B78A5"/>
    <w:rsid w:val="002C0268"/>
    <w:rsid w:val="002C30D8"/>
    <w:rsid w:val="002C4253"/>
    <w:rsid w:val="002C43E8"/>
    <w:rsid w:val="002C756B"/>
    <w:rsid w:val="002E1890"/>
    <w:rsid w:val="002E2272"/>
    <w:rsid w:val="002E4E99"/>
    <w:rsid w:val="002E6EC1"/>
    <w:rsid w:val="002F18E3"/>
    <w:rsid w:val="002F47DD"/>
    <w:rsid w:val="002F48F3"/>
    <w:rsid w:val="002F499B"/>
    <w:rsid w:val="002F4BB3"/>
    <w:rsid w:val="002F76FC"/>
    <w:rsid w:val="003033FB"/>
    <w:rsid w:val="0030397B"/>
    <w:rsid w:val="00303DC1"/>
    <w:rsid w:val="00304515"/>
    <w:rsid w:val="00304F5C"/>
    <w:rsid w:val="0030698C"/>
    <w:rsid w:val="00320807"/>
    <w:rsid w:val="00326695"/>
    <w:rsid w:val="00337C84"/>
    <w:rsid w:val="00337CB6"/>
    <w:rsid w:val="00344380"/>
    <w:rsid w:val="003512B2"/>
    <w:rsid w:val="00351DE0"/>
    <w:rsid w:val="003572F1"/>
    <w:rsid w:val="003613A5"/>
    <w:rsid w:val="003637BB"/>
    <w:rsid w:val="00364306"/>
    <w:rsid w:val="00385248"/>
    <w:rsid w:val="00390ABF"/>
    <w:rsid w:val="00391B93"/>
    <w:rsid w:val="00393063"/>
    <w:rsid w:val="00395C9A"/>
    <w:rsid w:val="00397B24"/>
    <w:rsid w:val="003C489F"/>
    <w:rsid w:val="003C55FC"/>
    <w:rsid w:val="003C6F52"/>
    <w:rsid w:val="003D03D2"/>
    <w:rsid w:val="003D350D"/>
    <w:rsid w:val="003D4CA3"/>
    <w:rsid w:val="003E0B77"/>
    <w:rsid w:val="003E2A72"/>
    <w:rsid w:val="003E32F3"/>
    <w:rsid w:val="003E339B"/>
    <w:rsid w:val="003E38D1"/>
    <w:rsid w:val="003E4AEF"/>
    <w:rsid w:val="003E78CD"/>
    <w:rsid w:val="003E795E"/>
    <w:rsid w:val="003F673B"/>
    <w:rsid w:val="00400E95"/>
    <w:rsid w:val="00407843"/>
    <w:rsid w:val="00410EC1"/>
    <w:rsid w:val="00421F78"/>
    <w:rsid w:val="004224A3"/>
    <w:rsid w:val="00433CA4"/>
    <w:rsid w:val="00433CF5"/>
    <w:rsid w:val="00435347"/>
    <w:rsid w:val="0043549A"/>
    <w:rsid w:val="00436EFE"/>
    <w:rsid w:val="0045149E"/>
    <w:rsid w:val="004524F4"/>
    <w:rsid w:val="00454E49"/>
    <w:rsid w:val="00467E17"/>
    <w:rsid w:val="004700BA"/>
    <w:rsid w:val="0047044A"/>
    <w:rsid w:val="00472D6D"/>
    <w:rsid w:val="00475406"/>
    <w:rsid w:val="00476A7A"/>
    <w:rsid w:val="00482EC5"/>
    <w:rsid w:val="004844B7"/>
    <w:rsid w:val="00484A16"/>
    <w:rsid w:val="00490668"/>
    <w:rsid w:val="00490B11"/>
    <w:rsid w:val="004956C9"/>
    <w:rsid w:val="00496112"/>
    <w:rsid w:val="004A6CD7"/>
    <w:rsid w:val="004A6E4D"/>
    <w:rsid w:val="004B01D0"/>
    <w:rsid w:val="004B16EF"/>
    <w:rsid w:val="004B2880"/>
    <w:rsid w:val="004B2ECE"/>
    <w:rsid w:val="004B48BC"/>
    <w:rsid w:val="004C1791"/>
    <w:rsid w:val="004C4E61"/>
    <w:rsid w:val="004C6EA1"/>
    <w:rsid w:val="004D08CF"/>
    <w:rsid w:val="004E0D30"/>
    <w:rsid w:val="004F06BF"/>
    <w:rsid w:val="004F33C2"/>
    <w:rsid w:val="004F34E0"/>
    <w:rsid w:val="004F3A71"/>
    <w:rsid w:val="004F57EE"/>
    <w:rsid w:val="005018B4"/>
    <w:rsid w:val="0050262D"/>
    <w:rsid w:val="00505459"/>
    <w:rsid w:val="005136EB"/>
    <w:rsid w:val="00535CBF"/>
    <w:rsid w:val="00540F7B"/>
    <w:rsid w:val="00547840"/>
    <w:rsid w:val="00551978"/>
    <w:rsid w:val="0057103F"/>
    <w:rsid w:val="00586276"/>
    <w:rsid w:val="005934AA"/>
    <w:rsid w:val="005943B5"/>
    <w:rsid w:val="00594C23"/>
    <w:rsid w:val="005A7D22"/>
    <w:rsid w:val="005B2BE9"/>
    <w:rsid w:val="005B364D"/>
    <w:rsid w:val="005C2CC2"/>
    <w:rsid w:val="005C6B2D"/>
    <w:rsid w:val="005D5ABE"/>
    <w:rsid w:val="005D5E33"/>
    <w:rsid w:val="005D77ED"/>
    <w:rsid w:val="005F1AD6"/>
    <w:rsid w:val="005F43A5"/>
    <w:rsid w:val="006003BC"/>
    <w:rsid w:val="0060061B"/>
    <w:rsid w:val="00601167"/>
    <w:rsid w:val="0060328D"/>
    <w:rsid w:val="00614A5D"/>
    <w:rsid w:val="00632A6A"/>
    <w:rsid w:val="00633E6A"/>
    <w:rsid w:val="0064049A"/>
    <w:rsid w:val="00641F71"/>
    <w:rsid w:val="006420B4"/>
    <w:rsid w:val="006421B3"/>
    <w:rsid w:val="00646C99"/>
    <w:rsid w:val="0065393B"/>
    <w:rsid w:val="00662E32"/>
    <w:rsid w:val="00664E1B"/>
    <w:rsid w:val="0066703A"/>
    <w:rsid w:val="00667129"/>
    <w:rsid w:val="00667E85"/>
    <w:rsid w:val="00670978"/>
    <w:rsid w:val="00670C7A"/>
    <w:rsid w:val="00681660"/>
    <w:rsid w:val="00683024"/>
    <w:rsid w:val="0068701C"/>
    <w:rsid w:val="00692B0F"/>
    <w:rsid w:val="00696276"/>
    <w:rsid w:val="006A3234"/>
    <w:rsid w:val="006A40A1"/>
    <w:rsid w:val="006A77C8"/>
    <w:rsid w:val="006B115D"/>
    <w:rsid w:val="006B466B"/>
    <w:rsid w:val="006B5056"/>
    <w:rsid w:val="006B5EC0"/>
    <w:rsid w:val="006C5439"/>
    <w:rsid w:val="006C5D33"/>
    <w:rsid w:val="006D06C4"/>
    <w:rsid w:val="006D1DC8"/>
    <w:rsid w:val="006D43AA"/>
    <w:rsid w:val="006D5E0B"/>
    <w:rsid w:val="006D76A6"/>
    <w:rsid w:val="006E55E4"/>
    <w:rsid w:val="006F178A"/>
    <w:rsid w:val="006F5739"/>
    <w:rsid w:val="0070246C"/>
    <w:rsid w:val="0070744C"/>
    <w:rsid w:val="00712BDA"/>
    <w:rsid w:val="00713883"/>
    <w:rsid w:val="007145D5"/>
    <w:rsid w:val="00717814"/>
    <w:rsid w:val="00723D77"/>
    <w:rsid w:val="0072422D"/>
    <w:rsid w:val="00724B6B"/>
    <w:rsid w:val="00732617"/>
    <w:rsid w:val="00734005"/>
    <w:rsid w:val="007423C8"/>
    <w:rsid w:val="007442FE"/>
    <w:rsid w:val="0074515B"/>
    <w:rsid w:val="0075232B"/>
    <w:rsid w:val="00756A8E"/>
    <w:rsid w:val="0075761E"/>
    <w:rsid w:val="00760D57"/>
    <w:rsid w:val="00771EB5"/>
    <w:rsid w:val="00774ACF"/>
    <w:rsid w:val="007755EA"/>
    <w:rsid w:val="00776162"/>
    <w:rsid w:val="00787C50"/>
    <w:rsid w:val="007922EB"/>
    <w:rsid w:val="007A361D"/>
    <w:rsid w:val="007A3704"/>
    <w:rsid w:val="007A75E2"/>
    <w:rsid w:val="007B2CD0"/>
    <w:rsid w:val="007D6AC0"/>
    <w:rsid w:val="007E3BD2"/>
    <w:rsid w:val="007E43FD"/>
    <w:rsid w:val="007E5C8D"/>
    <w:rsid w:val="007E5EDB"/>
    <w:rsid w:val="007E687D"/>
    <w:rsid w:val="007F2EE4"/>
    <w:rsid w:val="007F5AD6"/>
    <w:rsid w:val="008009B4"/>
    <w:rsid w:val="008019DD"/>
    <w:rsid w:val="00804629"/>
    <w:rsid w:val="008046F3"/>
    <w:rsid w:val="008050F6"/>
    <w:rsid w:val="00815D77"/>
    <w:rsid w:val="008206A9"/>
    <w:rsid w:val="008211E8"/>
    <w:rsid w:val="008278B4"/>
    <w:rsid w:val="00832917"/>
    <w:rsid w:val="00836841"/>
    <w:rsid w:val="0083692B"/>
    <w:rsid w:val="00837A3C"/>
    <w:rsid w:val="008412FD"/>
    <w:rsid w:val="0084147C"/>
    <w:rsid w:val="00842BB2"/>
    <w:rsid w:val="00843BB4"/>
    <w:rsid w:val="0084668C"/>
    <w:rsid w:val="00847CFC"/>
    <w:rsid w:val="00852C67"/>
    <w:rsid w:val="0086548D"/>
    <w:rsid w:val="00866042"/>
    <w:rsid w:val="00867D6F"/>
    <w:rsid w:val="00875B15"/>
    <w:rsid w:val="00876CF2"/>
    <w:rsid w:val="00877E23"/>
    <w:rsid w:val="00882034"/>
    <w:rsid w:val="008823E7"/>
    <w:rsid w:val="008850C5"/>
    <w:rsid w:val="008865DE"/>
    <w:rsid w:val="00892636"/>
    <w:rsid w:val="00894222"/>
    <w:rsid w:val="008955A2"/>
    <w:rsid w:val="008A1F8F"/>
    <w:rsid w:val="008A681A"/>
    <w:rsid w:val="008A68B3"/>
    <w:rsid w:val="008B09C0"/>
    <w:rsid w:val="008B0C61"/>
    <w:rsid w:val="008C7D05"/>
    <w:rsid w:val="008D0DC5"/>
    <w:rsid w:val="008D4E1B"/>
    <w:rsid w:val="008E2BD3"/>
    <w:rsid w:val="008E7434"/>
    <w:rsid w:val="008F33B9"/>
    <w:rsid w:val="008F4E4B"/>
    <w:rsid w:val="008F5B90"/>
    <w:rsid w:val="008F6AF6"/>
    <w:rsid w:val="009031FF"/>
    <w:rsid w:val="00907038"/>
    <w:rsid w:val="00907607"/>
    <w:rsid w:val="00910B5E"/>
    <w:rsid w:val="00913096"/>
    <w:rsid w:val="0091580D"/>
    <w:rsid w:val="009166DA"/>
    <w:rsid w:val="00921ABD"/>
    <w:rsid w:val="00924997"/>
    <w:rsid w:val="00927A26"/>
    <w:rsid w:val="009329DA"/>
    <w:rsid w:val="009415E7"/>
    <w:rsid w:val="00943394"/>
    <w:rsid w:val="009470D4"/>
    <w:rsid w:val="00953BFA"/>
    <w:rsid w:val="009547CB"/>
    <w:rsid w:val="00956EC3"/>
    <w:rsid w:val="00962E98"/>
    <w:rsid w:val="00963B79"/>
    <w:rsid w:val="00964BA0"/>
    <w:rsid w:val="00975B42"/>
    <w:rsid w:val="00976690"/>
    <w:rsid w:val="009779F3"/>
    <w:rsid w:val="00981F89"/>
    <w:rsid w:val="00983E28"/>
    <w:rsid w:val="00986CB6"/>
    <w:rsid w:val="00986E79"/>
    <w:rsid w:val="009872DA"/>
    <w:rsid w:val="009977E6"/>
    <w:rsid w:val="009A2917"/>
    <w:rsid w:val="009A3EB1"/>
    <w:rsid w:val="009A461A"/>
    <w:rsid w:val="009A6C25"/>
    <w:rsid w:val="009B3788"/>
    <w:rsid w:val="009C0BA6"/>
    <w:rsid w:val="009C46B9"/>
    <w:rsid w:val="009C4CCE"/>
    <w:rsid w:val="009C4ED9"/>
    <w:rsid w:val="009C6921"/>
    <w:rsid w:val="009C7256"/>
    <w:rsid w:val="009C7384"/>
    <w:rsid w:val="009D007F"/>
    <w:rsid w:val="009E032A"/>
    <w:rsid w:val="009E52AD"/>
    <w:rsid w:val="009F022A"/>
    <w:rsid w:val="009F0ED9"/>
    <w:rsid w:val="009F330A"/>
    <w:rsid w:val="009F3D5C"/>
    <w:rsid w:val="009F5ECA"/>
    <w:rsid w:val="009F6EB3"/>
    <w:rsid w:val="00A0368D"/>
    <w:rsid w:val="00A06658"/>
    <w:rsid w:val="00A07CC7"/>
    <w:rsid w:val="00A10206"/>
    <w:rsid w:val="00A10FFB"/>
    <w:rsid w:val="00A1164F"/>
    <w:rsid w:val="00A12298"/>
    <w:rsid w:val="00A12C4D"/>
    <w:rsid w:val="00A1633B"/>
    <w:rsid w:val="00A16F01"/>
    <w:rsid w:val="00A25E9B"/>
    <w:rsid w:val="00A270EF"/>
    <w:rsid w:val="00A31DC6"/>
    <w:rsid w:val="00A349C9"/>
    <w:rsid w:val="00A35DDA"/>
    <w:rsid w:val="00A363BA"/>
    <w:rsid w:val="00A36D51"/>
    <w:rsid w:val="00A43FDA"/>
    <w:rsid w:val="00A45B9C"/>
    <w:rsid w:val="00A567D2"/>
    <w:rsid w:val="00A6269E"/>
    <w:rsid w:val="00A655D3"/>
    <w:rsid w:val="00A65E24"/>
    <w:rsid w:val="00A702D4"/>
    <w:rsid w:val="00A72098"/>
    <w:rsid w:val="00A7216B"/>
    <w:rsid w:val="00A756E5"/>
    <w:rsid w:val="00A75F6F"/>
    <w:rsid w:val="00A77D74"/>
    <w:rsid w:val="00A81283"/>
    <w:rsid w:val="00A87D0E"/>
    <w:rsid w:val="00A96F7A"/>
    <w:rsid w:val="00AA0172"/>
    <w:rsid w:val="00AB03FC"/>
    <w:rsid w:val="00AB098F"/>
    <w:rsid w:val="00AB5A3F"/>
    <w:rsid w:val="00AC0F58"/>
    <w:rsid w:val="00AC30B9"/>
    <w:rsid w:val="00AC4A10"/>
    <w:rsid w:val="00AD2B7A"/>
    <w:rsid w:val="00AD5D2D"/>
    <w:rsid w:val="00AD6841"/>
    <w:rsid w:val="00AE08D1"/>
    <w:rsid w:val="00AE25F4"/>
    <w:rsid w:val="00AE373D"/>
    <w:rsid w:val="00AE3FD0"/>
    <w:rsid w:val="00AE4115"/>
    <w:rsid w:val="00AF484E"/>
    <w:rsid w:val="00AF729F"/>
    <w:rsid w:val="00B0001E"/>
    <w:rsid w:val="00B02B44"/>
    <w:rsid w:val="00B11B18"/>
    <w:rsid w:val="00B17EC3"/>
    <w:rsid w:val="00B2403D"/>
    <w:rsid w:val="00B2581C"/>
    <w:rsid w:val="00B25A3B"/>
    <w:rsid w:val="00B26596"/>
    <w:rsid w:val="00B3039B"/>
    <w:rsid w:val="00B30DA4"/>
    <w:rsid w:val="00B31080"/>
    <w:rsid w:val="00B368DE"/>
    <w:rsid w:val="00B41898"/>
    <w:rsid w:val="00B4195C"/>
    <w:rsid w:val="00B43680"/>
    <w:rsid w:val="00B44162"/>
    <w:rsid w:val="00B537CA"/>
    <w:rsid w:val="00B54368"/>
    <w:rsid w:val="00B56D3B"/>
    <w:rsid w:val="00B56F85"/>
    <w:rsid w:val="00B57BA0"/>
    <w:rsid w:val="00B67148"/>
    <w:rsid w:val="00B748D0"/>
    <w:rsid w:val="00B8334A"/>
    <w:rsid w:val="00B8575E"/>
    <w:rsid w:val="00B94778"/>
    <w:rsid w:val="00BA329B"/>
    <w:rsid w:val="00BA7009"/>
    <w:rsid w:val="00BB3DFD"/>
    <w:rsid w:val="00BB4366"/>
    <w:rsid w:val="00BB677E"/>
    <w:rsid w:val="00BB7170"/>
    <w:rsid w:val="00BC576C"/>
    <w:rsid w:val="00BC5CE9"/>
    <w:rsid w:val="00BC5EAA"/>
    <w:rsid w:val="00BD5CFF"/>
    <w:rsid w:val="00BE1A8B"/>
    <w:rsid w:val="00BE3C32"/>
    <w:rsid w:val="00BE3E2B"/>
    <w:rsid w:val="00BE451F"/>
    <w:rsid w:val="00BE502D"/>
    <w:rsid w:val="00BE7204"/>
    <w:rsid w:val="00C032A7"/>
    <w:rsid w:val="00C11D4F"/>
    <w:rsid w:val="00C1669F"/>
    <w:rsid w:val="00C16D49"/>
    <w:rsid w:val="00C24FB6"/>
    <w:rsid w:val="00C30E81"/>
    <w:rsid w:val="00C35642"/>
    <w:rsid w:val="00C36B35"/>
    <w:rsid w:val="00C42705"/>
    <w:rsid w:val="00C43633"/>
    <w:rsid w:val="00C44940"/>
    <w:rsid w:val="00C463FF"/>
    <w:rsid w:val="00C46888"/>
    <w:rsid w:val="00C4723B"/>
    <w:rsid w:val="00C54C00"/>
    <w:rsid w:val="00C554DC"/>
    <w:rsid w:val="00C62E47"/>
    <w:rsid w:val="00C645B8"/>
    <w:rsid w:val="00C649FC"/>
    <w:rsid w:val="00C64A28"/>
    <w:rsid w:val="00C66332"/>
    <w:rsid w:val="00C664E2"/>
    <w:rsid w:val="00C6652F"/>
    <w:rsid w:val="00C71E1C"/>
    <w:rsid w:val="00C72215"/>
    <w:rsid w:val="00C72277"/>
    <w:rsid w:val="00C73024"/>
    <w:rsid w:val="00C75F5B"/>
    <w:rsid w:val="00C77B75"/>
    <w:rsid w:val="00C8340A"/>
    <w:rsid w:val="00C84A96"/>
    <w:rsid w:val="00C8517F"/>
    <w:rsid w:val="00C86465"/>
    <w:rsid w:val="00C959C1"/>
    <w:rsid w:val="00C96721"/>
    <w:rsid w:val="00C96841"/>
    <w:rsid w:val="00C97EEE"/>
    <w:rsid w:val="00CA5FF1"/>
    <w:rsid w:val="00CB15C4"/>
    <w:rsid w:val="00CB3DE7"/>
    <w:rsid w:val="00CB793E"/>
    <w:rsid w:val="00CC3943"/>
    <w:rsid w:val="00CC3EFE"/>
    <w:rsid w:val="00CC5D14"/>
    <w:rsid w:val="00CE151F"/>
    <w:rsid w:val="00CE1590"/>
    <w:rsid w:val="00CE7D20"/>
    <w:rsid w:val="00CF0101"/>
    <w:rsid w:val="00CF0B6D"/>
    <w:rsid w:val="00CF65B9"/>
    <w:rsid w:val="00D0050C"/>
    <w:rsid w:val="00D05A29"/>
    <w:rsid w:val="00D14EEB"/>
    <w:rsid w:val="00D33AFC"/>
    <w:rsid w:val="00D34B12"/>
    <w:rsid w:val="00D358D8"/>
    <w:rsid w:val="00D35CF8"/>
    <w:rsid w:val="00D3747F"/>
    <w:rsid w:val="00D37B13"/>
    <w:rsid w:val="00D43CFB"/>
    <w:rsid w:val="00D4540D"/>
    <w:rsid w:val="00D54DD3"/>
    <w:rsid w:val="00D55FAC"/>
    <w:rsid w:val="00D569C4"/>
    <w:rsid w:val="00D57479"/>
    <w:rsid w:val="00D63149"/>
    <w:rsid w:val="00D71BF5"/>
    <w:rsid w:val="00D7443A"/>
    <w:rsid w:val="00D76531"/>
    <w:rsid w:val="00D819E9"/>
    <w:rsid w:val="00D83687"/>
    <w:rsid w:val="00D83F14"/>
    <w:rsid w:val="00D91834"/>
    <w:rsid w:val="00D96B1B"/>
    <w:rsid w:val="00DA4198"/>
    <w:rsid w:val="00DA6762"/>
    <w:rsid w:val="00DB7469"/>
    <w:rsid w:val="00DC372F"/>
    <w:rsid w:val="00DC37FF"/>
    <w:rsid w:val="00DC4677"/>
    <w:rsid w:val="00DD0B4B"/>
    <w:rsid w:val="00DD2EA3"/>
    <w:rsid w:val="00DD42FC"/>
    <w:rsid w:val="00DD52E5"/>
    <w:rsid w:val="00DE2C7B"/>
    <w:rsid w:val="00DE2FC4"/>
    <w:rsid w:val="00DE5794"/>
    <w:rsid w:val="00DE62D1"/>
    <w:rsid w:val="00DF539B"/>
    <w:rsid w:val="00DF6668"/>
    <w:rsid w:val="00E0440C"/>
    <w:rsid w:val="00E048A8"/>
    <w:rsid w:val="00E05633"/>
    <w:rsid w:val="00E1070F"/>
    <w:rsid w:val="00E10E1C"/>
    <w:rsid w:val="00E11D4E"/>
    <w:rsid w:val="00E13AEC"/>
    <w:rsid w:val="00E2008D"/>
    <w:rsid w:val="00E20B26"/>
    <w:rsid w:val="00E20B84"/>
    <w:rsid w:val="00E22184"/>
    <w:rsid w:val="00E26036"/>
    <w:rsid w:val="00E27A13"/>
    <w:rsid w:val="00E31545"/>
    <w:rsid w:val="00E346E8"/>
    <w:rsid w:val="00E359D4"/>
    <w:rsid w:val="00E375E3"/>
    <w:rsid w:val="00E40C34"/>
    <w:rsid w:val="00E4693A"/>
    <w:rsid w:val="00E51D52"/>
    <w:rsid w:val="00E570CC"/>
    <w:rsid w:val="00E57AC7"/>
    <w:rsid w:val="00E661B3"/>
    <w:rsid w:val="00E66B46"/>
    <w:rsid w:val="00E75139"/>
    <w:rsid w:val="00E768D4"/>
    <w:rsid w:val="00E85F25"/>
    <w:rsid w:val="00E87293"/>
    <w:rsid w:val="00E957FB"/>
    <w:rsid w:val="00EA3492"/>
    <w:rsid w:val="00EA3BE7"/>
    <w:rsid w:val="00EB02B3"/>
    <w:rsid w:val="00EB431B"/>
    <w:rsid w:val="00EB632A"/>
    <w:rsid w:val="00EC3403"/>
    <w:rsid w:val="00EC49DF"/>
    <w:rsid w:val="00ED16D7"/>
    <w:rsid w:val="00ED2981"/>
    <w:rsid w:val="00ED5731"/>
    <w:rsid w:val="00EE0302"/>
    <w:rsid w:val="00EE2564"/>
    <w:rsid w:val="00EE2C4A"/>
    <w:rsid w:val="00EE3CFB"/>
    <w:rsid w:val="00EE52D2"/>
    <w:rsid w:val="00EF1E95"/>
    <w:rsid w:val="00EF2933"/>
    <w:rsid w:val="00EF7486"/>
    <w:rsid w:val="00EF7A45"/>
    <w:rsid w:val="00F00A02"/>
    <w:rsid w:val="00F031A7"/>
    <w:rsid w:val="00F0330B"/>
    <w:rsid w:val="00F04A97"/>
    <w:rsid w:val="00F11DE6"/>
    <w:rsid w:val="00F127C4"/>
    <w:rsid w:val="00F12F47"/>
    <w:rsid w:val="00F151A8"/>
    <w:rsid w:val="00F153F0"/>
    <w:rsid w:val="00F16C29"/>
    <w:rsid w:val="00F22D54"/>
    <w:rsid w:val="00F240D3"/>
    <w:rsid w:val="00F25450"/>
    <w:rsid w:val="00F31123"/>
    <w:rsid w:val="00F37219"/>
    <w:rsid w:val="00F424A3"/>
    <w:rsid w:val="00F53FF4"/>
    <w:rsid w:val="00F54796"/>
    <w:rsid w:val="00F60670"/>
    <w:rsid w:val="00F62937"/>
    <w:rsid w:val="00F64140"/>
    <w:rsid w:val="00F658A7"/>
    <w:rsid w:val="00F6694E"/>
    <w:rsid w:val="00F72B03"/>
    <w:rsid w:val="00F72DDB"/>
    <w:rsid w:val="00F7302B"/>
    <w:rsid w:val="00F74921"/>
    <w:rsid w:val="00F779DA"/>
    <w:rsid w:val="00F77D07"/>
    <w:rsid w:val="00F82C11"/>
    <w:rsid w:val="00F85CA0"/>
    <w:rsid w:val="00F97660"/>
    <w:rsid w:val="00FA27DB"/>
    <w:rsid w:val="00FA3045"/>
    <w:rsid w:val="00FB1116"/>
    <w:rsid w:val="00FB1274"/>
    <w:rsid w:val="00FB18DB"/>
    <w:rsid w:val="00FB3BB0"/>
    <w:rsid w:val="00FC25BC"/>
    <w:rsid w:val="00FC545C"/>
    <w:rsid w:val="00FD1168"/>
    <w:rsid w:val="00FD7A0A"/>
    <w:rsid w:val="00FE04D1"/>
    <w:rsid w:val="00FE164D"/>
    <w:rsid w:val="00FE2FBD"/>
    <w:rsid w:val="00FE429C"/>
    <w:rsid w:val="00FE7A36"/>
    <w:rsid w:val="00FF5D63"/>
    <w:rsid w:val="00FF6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uiPriority w:val="99"/>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uiPriority w:val="99"/>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styleId="ListParagraph">
    <w:name w:val="List Paragraph"/>
    <w:basedOn w:val="Normal"/>
    <w:uiPriority w:val="34"/>
    <w:qFormat/>
    <w:rsid w:val="00D63149"/>
    <w:pPr>
      <w:ind w:left="720"/>
      <w:contextualSpacing/>
    </w:pPr>
  </w:style>
  <w:style w:type="paragraph" w:customStyle="1" w:styleId="Default">
    <w:name w:val="Default"/>
    <w:rsid w:val="006A77C8"/>
    <w:pPr>
      <w:autoSpaceDE w:val="0"/>
      <w:autoSpaceDN w:val="0"/>
      <w:adjustRightInd w:val="0"/>
    </w:pPr>
    <w:rPr>
      <w:rFonts w:ascii="EUAlbertina" w:hAnsi="EUAlbertina" w:cs="EUAlbertina"/>
      <w:color w:val="000000"/>
      <w:sz w:val="24"/>
      <w:szCs w:val="24"/>
    </w:rPr>
  </w:style>
  <w:style w:type="character" w:styleId="Hyperlink">
    <w:name w:val="Hyperlink"/>
    <w:basedOn w:val="DefaultParagraphFont"/>
    <w:uiPriority w:val="99"/>
    <w:semiHidden/>
    <w:unhideWhenUsed/>
    <w:rsid w:val="00DA4198"/>
    <w:rPr>
      <w:color w:val="0000FF"/>
      <w:u w:val="single"/>
    </w:rPr>
  </w:style>
  <w:style w:type="paragraph" w:customStyle="1" w:styleId="CM4">
    <w:name w:val="CM4"/>
    <w:basedOn w:val="Normal"/>
    <w:next w:val="Normal"/>
    <w:uiPriority w:val="99"/>
    <w:rsid w:val="00A1633B"/>
    <w:pPr>
      <w:autoSpaceDE w:val="0"/>
      <w:autoSpaceDN w:val="0"/>
      <w:adjustRightInd w:val="0"/>
      <w:spacing w:after="0" w:line="240" w:lineRule="auto"/>
    </w:pPr>
    <w:rPr>
      <w:rFonts w:ascii="Times New Roman" w:hAnsi="Times New Roman"/>
      <w:sz w:val="24"/>
      <w:szCs w:val="24"/>
      <w:lang w:eastAsia="lt-LT"/>
    </w:rPr>
  </w:style>
  <w:style w:type="paragraph" w:customStyle="1" w:styleId="norm">
    <w:name w:val="norm"/>
    <w:basedOn w:val="Normal"/>
    <w:rsid w:val="00D4540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ti-art">
    <w:name w:val="sti-art"/>
    <w:basedOn w:val="Normal"/>
    <w:rsid w:val="00EE256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al1">
    <w:name w:val="Normal1"/>
    <w:basedOn w:val="Normal"/>
    <w:rsid w:val="00EE2564"/>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EndnoteText">
    <w:name w:val="endnote text"/>
    <w:basedOn w:val="Normal"/>
    <w:link w:val="EndnoteTextChar"/>
    <w:uiPriority w:val="99"/>
    <w:semiHidden/>
    <w:unhideWhenUsed/>
    <w:rsid w:val="009F5E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ECA"/>
    <w:rPr>
      <w:lang w:eastAsia="en-US"/>
    </w:rPr>
  </w:style>
  <w:style w:type="character" w:styleId="EndnoteReference">
    <w:name w:val="endnote reference"/>
    <w:basedOn w:val="DefaultParagraphFont"/>
    <w:uiPriority w:val="99"/>
    <w:semiHidden/>
    <w:unhideWhenUsed/>
    <w:rsid w:val="009F5ECA"/>
    <w:rPr>
      <w:vertAlign w:val="superscript"/>
    </w:rPr>
  </w:style>
  <w:style w:type="paragraph" w:customStyle="1" w:styleId="Normal2">
    <w:name w:val="Normal2"/>
    <w:basedOn w:val="Normal"/>
    <w:rsid w:val="00351DE0"/>
    <w:pPr>
      <w:spacing w:before="100" w:beforeAutospacing="1" w:after="100" w:afterAutospacing="1" w:line="240" w:lineRule="auto"/>
    </w:pPr>
    <w:rPr>
      <w:rFonts w:ascii="Times New Roman" w:eastAsia="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uiPriority w:val="99"/>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uiPriority w:val="99"/>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styleId="ListParagraph">
    <w:name w:val="List Paragraph"/>
    <w:basedOn w:val="Normal"/>
    <w:uiPriority w:val="34"/>
    <w:qFormat/>
    <w:rsid w:val="00D63149"/>
    <w:pPr>
      <w:ind w:left="720"/>
      <w:contextualSpacing/>
    </w:pPr>
  </w:style>
  <w:style w:type="paragraph" w:customStyle="1" w:styleId="Default">
    <w:name w:val="Default"/>
    <w:rsid w:val="006A77C8"/>
    <w:pPr>
      <w:autoSpaceDE w:val="0"/>
      <w:autoSpaceDN w:val="0"/>
      <w:adjustRightInd w:val="0"/>
    </w:pPr>
    <w:rPr>
      <w:rFonts w:ascii="EUAlbertina" w:hAnsi="EUAlbertina" w:cs="EUAlbertina"/>
      <w:color w:val="000000"/>
      <w:sz w:val="24"/>
      <w:szCs w:val="24"/>
    </w:rPr>
  </w:style>
  <w:style w:type="character" w:styleId="Hyperlink">
    <w:name w:val="Hyperlink"/>
    <w:basedOn w:val="DefaultParagraphFont"/>
    <w:uiPriority w:val="99"/>
    <w:semiHidden/>
    <w:unhideWhenUsed/>
    <w:rsid w:val="00DA4198"/>
    <w:rPr>
      <w:color w:val="0000FF"/>
      <w:u w:val="single"/>
    </w:rPr>
  </w:style>
  <w:style w:type="paragraph" w:customStyle="1" w:styleId="CM4">
    <w:name w:val="CM4"/>
    <w:basedOn w:val="Normal"/>
    <w:next w:val="Normal"/>
    <w:uiPriority w:val="99"/>
    <w:rsid w:val="00A1633B"/>
    <w:pPr>
      <w:autoSpaceDE w:val="0"/>
      <w:autoSpaceDN w:val="0"/>
      <w:adjustRightInd w:val="0"/>
      <w:spacing w:after="0" w:line="240" w:lineRule="auto"/>
    </w:pPr>
    <w:rPr>
      <w:rFonts w:ascii="Times New Roman" w:hAnsi="Times New Roman"/>
      <w:sz w:val="24"/>
      <w:szCs w:val="24"/>
      <w:lang w:eastAsia="lt-LT"/>
    </w:rPr>
  </w:style>
  <w:style w:type="paragraph" w:customStyle="1" w:styleId="norm">
    <w:name w:val="norm"/>
    <w:basedOn w:val="Normal"/>
    <w:rsid w:val="00D4540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ti-art">
    <w:name w:val="sti-art"/>
    <w:basedOn w:val="Normal"/>
    <w:rsid w:val="00EE256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al1">
    <w:name w:val="Normal1"/>
    <w:basedOn w:val="Normal"/>
    <w:rsid w:val="00EE2564"/>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EndnoteText">
    <w:name w:val="endnote text"/>
    <w:basedOn w:val="Normal"/>
    <w:link w:val="EndnoteTextChar"/>
    <w:uiPriority w:val="99"/>
    <w:semiHidden/>
    <w:unhideWhenUsed/>
    <w:rsid w:val="009F5E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ECA"/>
    <w:rPr>
      <w:lang w:eastAsia="en-US"/>
    </w:rPr>
  </w:style>
  <w:style w:type="character" w:styleId="EndnoteReference">
    <w:name w:val="endnote reference"/>
    <w:basedOn w:val="DefaultParagraphFont"/>
    <w:uiPriority w:val="99"/>
    <w:semiHidden/>
    <w:unhideWhenUsed/>
    <w:rsid w:val="009F5ECA"/>
    <w:rPr>
      <w:vertAlign w:val="superscript"/>
    </w:rPr>
  </w:style>
  <w:style w:type="paragraph" w:customStyle="1" w:styleId="Normal2">
    <w:name w:val="Normal2"/>
    <w:basedOn w:val="Normal"/>
    <w:rsid w:val="00351DE0"/>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6116">
      <w:bodyDiv w:val="1"/>
      <w:marLeft w:val="0"/>
      <w:marRight w:val="0"/>
      <w:marTop w:val="0"/>
      <w:marBottom w:val="0"/>
      <w:divBdr>
        <w:top w:val="none" w:sz="0" w:space="0" w:color="auto"/>
        <w:left w:val="none" w:sz="0" w:space="0" w:color="auto"/>
        <w:bottom w:val="none" w:sz="0" w:space="0" w:color="auto"/>
        <w:right w:val="none" w:sz="0" w:space="0" w:color="auto"/>
      </w:divBdr>
      <w:divsChild>
        <w:div w:id="246766497">
          <w:marLeft w:val="0"/>
          <w:marRight w:val="0"/>
          <w:marTop w:val="0"/>
          <w:marBottom w:val="0"/>
          <w:divBdr>
            <w:top w:val="none" w:sz="0" w:space="0" w:color="auto"/>
            <w:left w:val="none" w:sz="0" w:space="0" w:color="auto"/>
            <w:bottom w:val="none" w:sz="0" w:space="0" w:color="auto"/>
            <w:right w:val="none" w:sz="0" w:space="0" w:color="auto"/>
          </w:divBdr>
          <w:divsChild>
            <w:div w:id="1469005454">
              <w:marLeft w:val="0"/>
              <w:marRight w:val="0"/>
              <w:marTop w:val="0"/>
              <w:marBottom w:val="0"/>
              <w:divBdr>
                <w:top w:val="none" w:sz="0" w:space="0" w:color="auto"/>
                <w:left w:val="none" w:sz="0" w:space="0" w:color="auto"/>
                <w:bottom w:val="none" w:sz="0" w:space="0" w:color="auto"/>
                <w:right w:val="none" w:sz="0" w:space="0" w:color="auto"/>
              </w:divBdr>
              <w:divsChild>
                <w:div w:id="1468281772">
                  <w:marLeft w:val="0"/>
                  <w:marRight w:val="0"/>
                  <w:marTop w:val="0"/>
                  <w:marBottom w:val="0"/>
                  <w:divBdr>
                    <w:top w:val="none" w:sz="0" w:space="0" w:color="auto"/>
                    <w:left w:val="none" w:sz="0" w:space="0" w:color="auto"/>
                    <w:bottom w:val="none" w:sz="0" w:space="0" w:color="auto"/>
                    <w:right w:val="none" w:sz="0" w:space="0" w:color="auto"/>
                  </w:divBdr>
                </w:div>
                <w:div w:id="1589927355">
                  <w:marLeft w:val="0"/>
                  <w:marRight w:val="0"/>
                  <w:marTop w:val="0"/>
                  <w:marBottom w:val="0"/>
                  <w:divBdr>
                    <w:top w:val="none" w:sz="0" w:space="0" w:color="auto"/>
                    <w:left w:val="none" w:sz="0" w:space="0" w:color="auto"/>
                    <w:bottom w:val="none" w:sz="0" w:space="0" w:color="auto"/>
                    <w:right w:val="none" w:sz="0" w:space="0" w:color="auto"/>
                  </w:divBdr>
                </w:div>
                <w:div w:id="1897932439">
                  <w:marLeft w:val="0"/>
                  <w:marRight w:val="0"/>
                  <w:marTop w:val="0"/>
                  <w:marBottom w:val="0"/>
                  <w:divBdr>
                    <w:top w:val="none" w:sz="0" w:space="0" w:color="auto"/>
                    <w:left w:val="none" w:sz="0" w:space="0" w:color="auto"/>
                    <w:bottom w:val="none" w:sz="0" w:space="0" w:color="auto"/>
                    <w:right w:val="none" w:sz="0" w:space="0" w:color="auto"/>
                  </w:divBdr>
                </w:div>
                <w:div w:id="2041929360">
                  <w:marLeft w:val="0"/>
                  <w:marRight w:val="0"/>
                  <w:marTop w:val="0"/>
                  <w:marBottom w:val="0"/>
                  <w:divBdr>
                    <w:top w:val="none" w:sz="0" w:space="0" w:color="auto"/>
                    <w:left w:val="none" w:sz="0" w:space="0" w:color="auto"/>
                    <w:bottom w:val="none" w:sz="0" w:space="0" w:color="auto"/>
                    <w:right w:val="none" w:sz="0" w:space="0" w:color="auto"/>
                  </w:divBdr>
                </w:div>
                <w:div w:id="1568347213">
                  <w:marLeft w:val="0"/>
                  <w:marRight w:val="0"/>
                  <w:marTop w:val="0"/>
                  <w:marBottom w:val="0"/>
                  <w:divBdr>
                    <w:top w:val="none" w:sz="0" w:space="0" w:color="auto"/>
                    <w:left w:val="none" w:sz="0" w:space="0" w:color="auto"/>
                    <w:bottom w:val="none" w:sz="0" w:space="0" w:color="auto"/>
                    <w:right w:val="none" w:sz="0" w:space="0" w:color="auto"/>
                  </w:divBdr>
                </w:div>
              </w:divsChild>
            </w:div>
            <w:div w:id="896548879">
              <w:marLeft w:val="0"/>
              <w:marRight w:val="0"/>
              <w:marTop w:val="0"/>
              <w:marBottom w:val="0"/>
              <w:divBdr>
                <w:top w:val="none" w:sz="0" w:space="0" w:color="auto"/>
                <w:left w:val="none" w:sz="0" w:space="0" w:color="auto"/>
                <w:bottom w:val="none" w:sz="0" w:space="0" w:color="auto"/>
                <w:right w:val="none" w:sz="0" w:space="0" w:color="auto"/>
              </w:divBdr>
              <w:divsChild>
                <w:div w:id="1493714041">
                  <w:marLeft w:val="0"/>
                  <w:marRight w:val="0"/>
                  <w:marTop w:val="0"/>
                  <w:marBottom w:val="0"/>
                  <w:divBdr>
                    <w:top w:val="none" w:sz="0" w:space="0" w:color="auto"/>
                    <w:left w:val="none" w:sz="0" w:space="0" w:color="auto"/>
                    <w:bottom w:val="none" w:sz="0" w:space="0" w:color="auto"/>
                    <w:right w:val="none" w:sz="0" w:space="0" w:color="auto"/>
                  </w:divBdr>
                </w:div>
                <w:div w:id="420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3523">
          <w:marLeft w:val="0"/>
          <w:marRight w:val="0"/>
          <w:marTop w:val="0"/>
          <w:marBottom w:val="0"/>
          <w:divBdr>
            <w:top w:val="none" w:sz="0" w:space="0" w:color="auto"/>
            <w:left w:val="none" w:sz="0" w:space="0" w:color="auto"/>
            <w:bottom w:val="none" w:sz="0" w:space="0" w:color="auto"/>
            <w:right w:val="none" w:sz="0" w:space="0" w:color="auto"/>
          </w:divBdr>
          <w:divsChild>
            <w:div w:id="1431195324">
              <w:marLeft w:val="0"/>
              <w:marRight w:val="0"/>
              <w:marTop w:val="0"/>
              <w:marBottom w:val="0"/>
              <w:divBdr>
                <w:top w:val="none" w:sz="0" w:space="0" w:color="auto"/>
                <w:left w:val="none" w:sz="0" w:space="0" w:color="auto"/>
                <w:bottom w:val="none" w:sz="0" w:space="0" w:color="auto"/>
                <w:right w:val="none" w:sz="0" w:space="0" w:color="auto"/>
              </w:divBdr>
            </w:div>
            <w:div w:id="717240619">
              <w:marLeft w:val="0"/>
              <w:marRight w:val="0"/>
              <w:marTop w:val="0"/>
              <w:marBottom w:val="0"/>
              <w:divBdr>
                <w:top w:val="none" w:sz="0" w:space="0" w:color="auto"/>
                <w:left w:val="none" w:sz="0" w:space="0" w:color="auto"/>
                <w:bottom w:val="none" w:sz="0" w:space="0" w:color="auto"/>
                <w:right w:val="none" w:sz="0" w:space="0" w:color="auto"/>
              </w:divBdr>
            </w:div>
          </w:divsChild>
        </w:div>
        <w:div w:id="546259065">
          <w:marLeft w:val="0"/>
          <w:marRight w:val="0"/>
          <w:marTop w:val="0"/>
          <w:marBottom w:val="0"/>
          <w:divBdr>
            <w:top w:val="none" w:sz="0" w:space="0" w:color="auto"/>
            <w:left w:val="none" w:sz="0" w:space="0" w:color="auto"/>
            <w:bottom w:val="none" w:sz="0" w:space="0" w:color="auto"/>
            <w:right w:val="none" w:sz="0" w:space="0" w:color="auto"/>
          </w:divBdr>
        </w:div>
        <w:div w:id="208809847">
          <w:marLeft w:val="0"/>
          <w:marRight w:val="0"/>
          <w:marTop w:val="0"/>
          <w:marBottom w:val="0"/>
          <w:divBdr>
            <w:top w:val="none" w:sz="0" w:space="0" w:color="auto"/>
            <w:left w:val="none" w:sz="0" w:space="0" w:color="auto"/>
            <w:bottom w:val="none" w:sz="0" w:space="0" w:color="auto"/>
            <w:right w:val="none" w:sz="0" w:space="0" w:color="auto"/>
          </w:divBdr>
        </w:div>
      </w:divsChild>
    </w:div>
    <w:div w:id="810749750">
      <w:bodyDiv w:val="1"/>
      <w:marLeft w:val="0"/>
      <w:marRight w:val="0"/>
      <w:marTop w:val="0"/>
      <w:marBottom w:val="0"/>
      <w:divBdr>
        <w:top w:val="none" w:sz="0" w:space="0" w:color="auto"/>
        <w:left w:val="none" w:sz="0" w:space="0" w:color="auto"/>
        <w:bottom w:val="none" w:sz="0" w:space="0" w:color="auto"/>
        <w:right w:val="none" w:sz="0" w:space="0" w:color="auto"/>
      </w:divBdr>
    </w:div>
    <w:div w:id="1024867068">
      <w:bodyDiv w:val="1"/>
      <w:marLeft w:val="0"/>
      <w:marRight w:val="0"/>
      <w:marTop w:val="0"/>
      <w:marBottom w:val="0"/>
      <w:divBdr>
        <w:top w:val="none" w:sz="0" w:space="0" w:color="auto"/>
        <w:left w:val="none" w:sz="0" w:space="0" w:color="auto"/>
        <w:bottom w:val="none" w:sz="0" w:space="0" w:color="auto"/>
        <w:right w:val="none" w:sz="0" w:space="0" w:color="auto"/>
      </w:divBdr>
    </w:div>
    <w:div w:id="1195927030">
      <w:bodyDiv w:val="1"/>
      <w:marLeft w:val="0"/>
      <w:marRight w:val="0"/>
      <w:marTop w:val="0"/>
      <w:marBottom w:val="0"/>
      <w:divBdr>
        <w:top w:val="none" w:sz="0" w:space="0" w:color="auto"/>
        <w:left w:val="none" w:sz="0" w:space="0" w:color="auto"/>
        <w:bottom w:val="none" w:sz="0" w:space="0" w:color="auto"/>
        <w:right w:val="none" w:sz="0" w:space="0" w:color="auto"/>
      </w:divBdr>
    </w:div>
    <w:div w:id="1366373202">
      <w:bodyDiv w:val="1"/>
      <w:marLeft w:val="0"/>
      <w:marRight w:val="0"/>
      <w:marTop w:val="0"/>
      <w:marBottom w:val="0"/>
      <w:divBdr>
        <w:top w:val="none" w:sz="0" w:space="0" w:color="auto"/>
        <w:left w:val="none" w:sz="0" w:space="0" w:color="auto"/>
        <w:bottom w:val="none" w:sz="0" w:space="0" w:color="auto"/>
        <w:right w:val="none" w:sz="0" w:space="0" w:color="auto"/>
      </w:divBdr>
    </w:div>
    <w:div w:id="1437481987">
      <w:bodyDiv w:val="1"/>
      <w:marLeft w:val="0"/>
      <w:marRight w:val="0"/>
      <w:marTop w:val="0"/>
      <w:marBottom w:val="0"/>
      <w:divBdr>
        <w:top w:val="none" w:sz="0" w:space="0" w:color="auto"/>
        <w:left w:val="none" w:sz="0" w:space="0" w:color="auto"/>
        <w:bottom w:val="none" w:sz="0" w:space="0" w:color="auto"/>
        <w:right w:val="none" w:sz="0" w:space="0" w:color="auto"/>
      </w:divBdr>
    </w:div>
    <w:div w:id="1458715709">
      <w:bodyDiv w:val="1"/>
      <w:marLeft w:val="0"/>
      <w:marRight w:val="0"/>
      <w:marTop w:val="0"/>
      <w:marBottom w:val="0"/>
      <w:divBdr>
        <w:top w:val="none" w:sz="0" w:space="0" w:color="auto"/>
        <w:left w:val="none" w:sz="0" w:space="0" w:color="auto"/>
        <w:bottom w:val="none" w:sz="0" w:space="0" w:color="auto"/>
        <w:right w:val="none" w:sz="0" w:space="0" w:color="auto"/>
      </w:divBdr>
      <w:divsChild>
        <w:div w:id="797650622">
          <w:marLeft w:val="480"/>
          <w:marRight w:val="0"/>
          <w:marTop w:val="0"/>
          <w:marBottom w:val="0"/>
          <w:divBdr>
            <w:top w:val="none" w:sz="0" w:space="0" w:color="auto"/>
            <w:left w:val="none" w:sz="0" w:space="0" w:color="auto"/>
            <w:bottom w:val="none" w:sz="0" w:space="0" w:color="auto"/>
            <w:right w:val="none" w:sz="0" w:space="0" w:color="auto"/>
          </w:divBdr>
        </w:div>
        <w:div w:id="934944007">
          <w:marLeft w:val="480"/>
          <w:marRight w:val="0"/>
          <w:marTop w:val="0"/>
          <w:marBottom w:val="0"/>
          <w:divBdr>
            <w:top w:val="none" w:sz="0" w:space="0" w:color="auto"/>
            <w:left w:val="none" w:sz="0" w:space="0" w:color="auto"/>
            <w:bottom w:val="none" w:sz="0" w:space="0" w:color="auto"/>
            <w:right w:val="none" w:sz="0" w:space="0" w:color="auto"/>
          </w:divBdr>
        </w:div>
        <w:div w:id="792676472">
          <w:marLeft w:val="480"/>
          <w:marRight w:val="0"/>
          <w:marTop w:val="0"/>
          <w:marBottom w:val="0"/>
          <w:divBdr>
            <w:top w:val="none" w:sz="0" w:space="0" w:color="auto"/>
            <w:left w:val="none" w:sz="0" w:space="0" w:color="auto"/>
            <w:bottom w:val="none" w:sz="0" w:space="0" w:color="auto"/>
            <w:right w:val="none" w:sz="0" w:space="0" w:color="auto"/>
          </w:divBdr>
        </w:div>
        <w:div w:id="1107459030">
          <w:marLeft w:val="480"/>
          <w:marRight w:val="0"/>
          <w:marTop w:val="0"/>
          <w:marBottom w:val="0"/>
          <w:divBdr>
            <w:top w:val="none" w:sz="0" w:space="0" w:color="auto"/>
            <w:left w:val="none" w:sz="0" w:space="0" w:color="auto"/>
            <w:bottom w:val="none" w:sz="0" w:space="0" w:color="auto"/>
            <w:right w:val="none" w:sz="0" w:space="0" w:color="auto"/>
          </w:divBdr>
        </w:div>
        <w:div w:id="1529371022">
          <w:marLeft w:val="480"/>
          <w:marRight w:val="0"/>
          <w:marTop w:val="0"/>
          <w:marBottom w:val="0"/>
          <w:divBdr>
            <w:top w:val="none" w:sz="0" w:space="0" w:color="auto"/>
            <w:left w:val="none" w:sz="0" w:space="0" w:color="auto"/>
            <w:bottom w:val="none" w:sz="0" w:space="0" w:color="auto"/>
            <w:right w:val="none" w:sz="0" w:space="0" w:color="auto"/>
          </w:divBdr>
        </w:div>
        <w:div w:id="1011761552">
          <w:marLeft w:val="480"/>
          <w:marRight w:val="0"/>
          <w:marTop w:val="0"/>
          <w:marBottom w:val="0"/>
          <w:divBdr>
            <w:top w:val="none" w:sz="0" w:space="0" w:color="auto"/>
            <w:left w:val="none" w:sz="0" w:space="0" w:color="auto"/>
            <w:bottom w:val="none" w:sz="0" w:space="0" w:color="auto"/>
            <w:right w:val="none" w:sz="0" w:space="0" w:color="auto"/>
          </w:divBdr>
        </w:div>
      </w:divsChild>
    </w:div>
    <w:div w:id="1496408773">
      <w:bodyDiv w:val="1"/>
      <w:marLeft w:val="0"/>
      <w:marRight w:val="0"/>
      <w:marTop w:val="0"/>
      <w:marBottom w:val="0"/>
      <w:divBdr>
        <w:top w:val="none" w:sz="0" w:space="0" w:color="auto"/>
        <w:left w:val="none" w:sz="0" w:space="0" w:color="auto"/>
        <w:bottom w:val="none" w:sz="0" w:space="0" w:color="auto"/>
        <w:right w:val="none" w:sz="0" w:space="0" w:color="auto"/>
      </w:divBdr>
    </w:div>
    <w:div w:id="1496990029">
      <w:bodyDiv w:val="1"/>
      <w:marLeft w:val="0"/>
      <w:marRight w:val="0"/>
      <w:marTop w:val="0"/>
      <w:marBottom w:val="0"/>
      <w:divBdr>
        <w:top w:val="none" w:sz="0" w:space="0" w:color="auto"/>
        <w:left w:val="none" w:sz="0" w:space="0" w:color="auto"/>
        <w:bottom w:val="none" w:sz="0" w:space="0" w:color="auto"/>
        <w:right w:val="none" w:sz="0" w:space="0" w:color="auto"/>
      </w:divBdr>
      <w:divsChild>
        <w:div w:id="1850826960">
          <w:marLeft w:val="480"/>
          <w:marRight w:val="0"/>
          <w:marTop w:val="0"/>
          <w:marBottom w:val="0"/>
          <w:divBdr>
            <w:top w:val="none" w:sz="0" w:space="0" w:color="auto"/>
            <w:left w:val="none" w:sz="0" w:space="0" w:color="auto"/>
            <w:bottom w:val="none" w:sz="0" w:space="0" w:color="auto"/>
            <w:right w:val="none" w:sz="0" w:space="0" w:color="auto"/>
          </w:divBdr>
        </w:div>
        <w:div w:id="535851879">
          <w:marLeft w:val="480"/>
          <w:marRight w:val="0"/>
          <w:marTop w:val="0"/>
          <w:marBottom w:val="0"/>
          <w:divBdr>
            <w:top w:val="none" w:sz="0" w:space="0" w:color="auto"/>
            <w:left w:val="none" w:sz="0" w:space="0" w:color="auto"/>
            <w:bottom w:val="none" w:sz="0" w:space="0" w:color="auto"/>
            <w:right w:val="none" w:sz="0" w:space="0" w:color="auto"/>
          </w:divBdr>
        </w:div>
        <w:div w:id="1837650541">
          <w:marLeft w:val="480"/>
          <w:marRight w:val="0"/>
          <w:marTop w:val="0"/>
          <w:marBottom w:val="0"/>
          <w:divBdr>
            <w:top w:val="none" w:sz="0" w:space="0" w:color="auto"/>
            <w:left w:val="none" w:sz="0" w:space="0" w:color="auto"/>
            <w:bottom w:val="none" w:sz="0" w:space="0" w:color="auto"/>
            <w:right w:val="none" w:sz="0" w:space="0" w:color="auto"/>
          </w:divBdr>
        </w:div>
        <w:div w:id="867984628">
          <w:marLeft w:val="480"/>
          <w:marRight w:val="0"/>
          <w:marTop w:val="0"/>
          <w:marBottom w:val="0"/>
          <w:divBdr>
            <w:top w:val="none" w:sz="0" w:space="0" w:color="auto"/>
            <w:left w:val="none" w:sz="0" w:space="0" w:color="auto"/>
            <w:bottom w:val="none" w:sz="0" w:space="0" w:color="auto"/>
            <w:right w:val="none" w:sz="0" w:space="0" w:color="auto"/>
          </w:divBdr>
        </w:div>
        <w:div w:id="64031825">
          <w:marLeft w:val="480"/>
          <w:marRight w:val="0"/>
          <w:marTop w:val="0"/>
          <w:marBottom w:val="0"/>
          <w:divBdr>
            <w:top w:val="none" w:sz="0" w:space="0" w:color="auto"/>
            <w:left w:val="none" w:sz="0" w:space="0" w:color="auto"/>
            <w:bottom w:val="none" w:sz="0" w:space="0" w:color="auto"/>
            <w:right w:val="none" w:sz="0" w:space="0" w:color="auto"/>
          </w:divBdr>
        </w:div>
        <w:div w:id="339045846">
          <w:marLeft w:val="480"/>
          <w:marRight w:val="0"/>
          <w:marTop w:val="0"/>
          <w:marBottom w:val="0"/>
          <w:divBdr>
            <w:top w:val="none" w:sz="0" w:space="0" w:color="auto"/>
            <w:left w:val="none" w:sz="0" w:space="0" w:color="auto"/>
            <w:bottom w:val="none" w:sz="0" w:space="0" w:color="auto"/>
            <w:right w:val="none" w:sz="0" w:space="0" w:color="auto"/>
          </w:divBdr>
        </w:div>
      </w:divsChild>
    </w:div>
    <w:div w:id="2072389254">
      <w:bodyDiv w:val="1"/>
      <w:marLeft w:val="0"/>
      <w:marRight w:val="0"/>
      <w:marTop w:val="0"/>
      <w:marBottom w:val="0"/>
      <w:divBdr>
        <w:top w:val="none" w:sz="0" w:space="0" w:color="auto"/>
        <w:left w:val="none" w:sz="0" w:space="0" w:color="auto"/>
        <w:bottom w:val="none" w:sz="0" w:space="0" w:color="auto"/>
        <w:right w:val="none" w:sz="0" w:space="0" w:color="auto"/>
      </w:divBdr>
    </w:div>
    <w:div w:id="21212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1B5D4-B96C-426E-A190-5749BA33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2020-09-24T09:28:00Z</dcterms:created>
  <dc:creator>Karolina Mickute</dc:creator>
  <cp:lastModifiedBy>Aurelija Bajoraitienė</cp:lastModifiedBy>
  <dcterms:modified xsi:type="dcterms:W3CDTF">2020-09-24T09:28:00Z</dcterms:modified>
  <cp:revision>2</cp:revision>
</cp:coreProperties>
</file>