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99B" w:rsidRDefault="0097099B" w:rsidP="0097099B">
      <w:pPr>
        <w:autoSpaceDE w:val="0"/>
        <w:autoSpaceDN w:val="0"/>
        <w:adjustRightInd w:val="0"/>
        <w:spacing w:after="0" w:line="240" w:lineRule="auto"/>
        <w:jc w:val="right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Projektas</w:t>
      </w:r>
    </w:p>
    <w:p w:rsidR="0097099B" w:rsidRDefault="0097099B" w:rsidP="0097099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LIETUVOS RESPUBLIKOS VYRIAUSYBĖS</w:t>
      </w:r>
    </w:p>
    <w:p w:rsidR="0097099B" w:rsidRDefault="0097099B" w:rsidP="0097099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PASITARIMO PROTOKOLAS</w:t>
      </w:r>
    </w:p>
    <w:p w:rsidR="0097099B" w:rsidRDefault="0097099B" w:rsidP="0097099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:rsidR="0097099B" w:rsidRDefault="0097099B" w:rsidP="0097099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:rsidR="0097099B" w:rsidRDefault="0097099B" w:rsidP="0097099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2020 m.  </w:t>
      </w:r>
      <w:r w:rsidR="00AC7DE9">
        <w:rPr>
          <w:rFonts w:ascii="TimesNewRomanPSMT" w:hAnsi="TimesNewRomanPSMT" w:cs="TimesNewRomanPSMT"/>
          <w:color w:val="000000"/>
          <w:sz w:val="24"/>
          <w:szCs w:val="24"/>
        </w:rPr>
        <w:t xml:space="preserve">  </w:t>
      </w:r>
      <w:bookmarkStart w:id="0" w:name="_GoBack"/>
      <w:bookmarkEnd w:id="0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          d. Nr.</w:t>
      </w:r>
    </w:p>
    <w:p w:rsidR="0097099B" w:rsidRDefault="0097099B" w:rsidP="0097099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97099B" w:rsidRPr="007129BC" w:rsidRDefault="0097099B" w:rsidP="0097099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aps/>
          <w:color w:val="000000"/>
          <w:sz w:val="24"/>
          <w:szCs w:val="24"/>
        </w:rPr>
      </w:pPr>
      <w:r w:rsidRPr="007129BC">
        <w:rPr>
          <w:rFonts w:ascii="TimesNewRomanPSMT" w:hAnsi="TimesNewRomanPSMT" w:cs="TimesNewRomanPSMT"/>
          <w:caps/>
          <w:color w:val="000000"/>
          <w:sz w:val="24"/>
          <w:szCs w:val="24"/>
        </w:rPr>
        <w:t>Dėl pritarimo leidimui atvykti į Lietuvos Respubliką</w:t>
      </w:r>
    </w:p>
    <w:p w:rsidR="0097099B" w:rsidRDefault="0097099B" w:rsidP="0097099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97099B" w:rsidRPr="001E0CCC" w:rsidRDefault="0097099B" w:rsidP="001E0CC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1E0CCC">
        <w:rPr>
          <w:rFonts w:ascii="TimesNewRomanPSMT" w:hAnsi="TimesNewRomanPSMT" w:cs="TimesNewRomanPSMT"/>
          <w:color w:val="000000"/>
          <w:sz w:val="24"/>
          <w:szCs w:val="24"/>
        </w:rPr>
        <w:t xml:space="preserve">Pritarti, kad Lietuvos Respublikos </w:t>
      </w:r>
      <w:r w:rsidR="001E0CCC" w:rsidRPr="001E0CCC">
        <w:rPr>
          <w:rFonts w:ascii="TimesNewRomanPSMT" w:hAnsi="TimesNewRomanPSMT" w:cs="TimesNewRomanPSMT"/>
          <w:color w:val="000000"/>
          <w:sz w:val="24"/>
          <w:szCs w:val="24"/>
        </w:rPr>
        <w:t>aplinkos ministras</w:t>
      </w:r>
      <w:r w:rsidRPr="001E0CCC">
        <w:rPr>
          <w:rFonts w:ascii="TimesNewRomanPSMT" w:hAnsi="TimesNewRomanPSMT" w:cs="TimesNewRomanPSMT"/>
          <w:color w:val="000000"/>
          <w:sz w:val="24"/>
          <w:szCs w:val="24"/>
        </w:rPr>
        <w:t xml:space="preserve"> leistų atvykti į Lietuvos Respublikos teritoriją </w:t>
      </w:r>
      <w:r w:rsidR="001E0CCC" w:rsidRPr="001E0CCC">
        <w:rPr>
          <w:rFonts w:ascii="TimesNewRomanPSMT" w:hAnsi="TimesNewRomanPSMT" w:cs="TimesNewRomanPSMT"/>
          <w:color w:val="000000"/>
          <w:sz w:val="24"/>
          <w:szCs w:val="24"/>
        </w:rPr>
        <w:t>šešiems Latvijos Respublikos</w:t>
      </w:r>
      <w:r w:rsidRPr="001E0CCC">
        <w:rPr>
          <w:rFonts w:ascii="TimesNewRomanPSMT" w:hAnsi="TimesNewRomanPSMT" w:cs="TimesNewRomanPSMT"/>
          <w:color w:val="000000"/>
          <w:sz w:val="24"/>
          <w:szCs w:val="24"/>
        </w:rPr>
        <w:t xml:space="preserve"> piliečiams</w:t>
      </w:r>
      <w:r w:rsidR="001E0CCC" w:rsidRPr="001E0CCC">
        <w:rPr>
          <w:rFonts w:ascii="TimesNewRomanPSMT" w:hAnsi="TimesNewRomanPSMT" w:cs="TimesNewRomanPSMT"/>
          <w:color w:val="000000"/>
          <w:sz w:val="24"/>
          <w:szCs w:val="24"/>
        </w:rPr>
        <w:t xml:space="preserve">, šešiems Latvijos Respublikos ne piliečiams, penkiems </w:t>
      </w:r>
      <w:r w:rsidR="001E0CCC" w:rsidRPr="001E0CCC">
        <w:rPr>
          <w:rFonts w:ascii="TimesNewRomanPSMT" w:hAnsi="TimesNewRomanPSMT" w:cs="TimesNewRomanPSMT"/>
          <w:sz w:val="24"/>
          <w:szCs w:val="24"/>
        </w:rPr>
        <w:t>Ukrainos Respublikos piliečiams su leidimu gyventi Latvijos Respublikoje</w:t>
      </w:r>
      <w:r w:rsidRPr="001E0CCC">
        <w:rPr>
          <w:rFonts w:ascii="TimesNewRomanPSMT" w:hAnsi="TimesNewRomanPSMT" w:cs="TimesNewRomanPSMT"/>
          <w:color w:val="000000"/>
          <w:sz w:val="24"/>
          <w:szCs w:val="24"/>
        </w:rPr>
        <w:t xml:space="preserve"> ir </w:t>
      </w:r>
      <w:r w:rsidR="001E0CCC" w:rsidRPr="001E0CCC">
        <w:rPr>
          <w:rFonts w:ascii="TimesNewRomanPSMT" w:hAnsi="TimesNewRomanPSMT" w:cs="TimesNewRomanPSMT"/>
          <w:color w:val="000000"/>
          <w:sz w:val="24"/>
          <w:szCs w:val="24"/>
        </w:rPr>
        <w:t>šešiems</w:t>
      </w:r>
      <w:r w:rsidRPr="001E0CCC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="001E0CCC" w:rsidRPr="001E0CCC">
        <w:rPr>
          <w:rFonts w:ascii="TimesNewRomanPSMT" w:hAnsi="TimesNewRomanPSMT" w:cs="TimesNewRomanPSMT"/>
          <w:sz w:val="24"/>
          <w:szCs w:val="24"/>
        </w:rPr>
        <w:t>Tadžikistano Respublikos piliečiams su leidimu gyventi Latvijos Respublikoje</w:t>
      </w:r>
      <w:r w:rsidRPr="001E0CCC">
        <w:rPr>
          <w:rFonts w:ascii="TimesNewRomanPSMT" w:hAnsi="TimesNewRomanPSMT" w:cs="TimesNewRomanPSMT"/>
          <w:color w:val="000000"/>
          <w:sz w:val="24"/>
          <w:szCs w:val="24"/>
        </w:rPr>
        <w:t xml:space="preserve"> atlikti </w:t>
      </w:r>
      <w:r w:rsidR="001E0CCC">
        <w:rPr>
          <w:rFonts w:ascii="TimesNewRomanPSMT" w:hAnsi="TimesNewRomanPSMT" w:cs="TimesNewRomanPSMT"/>
          <w:color w:val="000000"/>
          <w:sz w:val="24"/>
          <w:szCs w:val="24"/>
        </w:rPr>
        <w:t xml:space="preserve">Danės upės krantinių rekonstrukcijos ir prieigų sutvarkymo </w:t>
      </w:r>
      <w:r w:rsidR="005466A8">
        <w:rPr>
          <w:rFonts w:ascii="TimesNewRomanPSMT" w:hAnsi="TimesNewRomanPSMT" w:cs="TimesNewRomanPSMT"/>
          <w:color w:val="000000"/>
          <w:sz w:val="24"/>
          <w:szCs w:val="24"/>
        </w:rPr>
        <w:t>darbus</w:t>
      </w:r>
      <w:r w:rsidRPr="001E0CCC">
        <w:rPr>
          <w:rFonts w:ascii="TimesNewRomanPSMT" w:hAnsi="TimesNewRomanPSMT" w:cs="TimesNewRomanPSMT"/>
          <w:color w:val="000000"/>
          <w:sz w:val="24"/>
          <w:szCs w:val="24"/>
        </w:rPr>
        <w:t>.</w:t>
      </w:r>
    </w:p>
    <w:p w:rsidR="0097099B" w:rsidRDefault="0097099B" w:rsidP="0097099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97099B" w:rsidRDefault="0097099B" w:rsidP="0097099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97099B" w:rsidRDefault="0097099B" w:rsidP="0097099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97099B" w:rsidRDefault="0097099B" w:rsidP="0097099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97099B" w:rsidRDefault="0097099B" w:rsidP="0097099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Ministras Pirmininkas</w:t>
      </w:r>
    </w:p>
    <w:sectPr w:rsidR="0097099B" w:rsidSect="0097099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82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99B"/>
    <w:rsid w:val="001E0CCC"/>
    <w:rsid w:val="002E7A8C"/>
    <w:rsid w:val="005466A8"/>
    <w:rsid w:val="007129BC"/>
    <w:rsid w:val="0097099B"/>
    <w:rsid w:val="00AC7DE9"/>
    <w:rsid w:val="00F23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00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390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Dangyras Žukauskas</dc:creator>
  <cp:lastModifiedBy>Dangyras Žukauskas</cp:lastModifiedBy>
  <cp:revision>5</cp:revision>
  <dcterms:created xsi:type="dcterms:W3CDTF">2020-05-04T12:45:00Z</dcterms:created>
  <dcterms:modified xsi:type="dcterms:W3CDTF">2020-05-05T07:59:00Z</dcterms:modified>
</cp:coreProperties>
</file>