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57" w:rsidRDefault="00DB0B57">
      <w:pPr>
        <w:pStyle w:val="NormalWeb"/>
        <w:spacing w:before="120" w:beforeAutospacing="0" w:after="0" w:afterAutospacing="0" w:line="240" w:lineRule="atLeast"/>
        <w:jc w:val="center"/>
      </w:pPr>
      <w:bookmarkStart w:id="0" w:name="_GoBack"/>
      <w:bookmarkEnd w:id="0"/>
      <w:r>
        <w:rPr>
          <w:rFonts w:ascii="Arial" w:hAnsi="Arial"/>
          <w:sz w:val="36"/>
          <w:szCs w:val="20"/>
        </w:rPr>
        <w:t>LIETUVOS RESPUBLIKOS VYRIAUSYBĖ</w:t>
      </w:r>
    </w:p>
    <w:p w:rsidR="00DB0B57" w:rsidRDefault="00DB0B57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POSĖDŽIO</w:t>
      </w:r>
    </w:p>
    <w:p w:rsidR="00DB0B57" w:rsidRDefault="00DB0B57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:rsidR="00DB0B57" w:rsidRDefault="00DB0B57">
      <w:pPr>
        <w:spacing w:line="240" w:lineRule="atLeast"/>
        <w:jc w:val="center"/>
      </w:pPr>
      <w:r>
        <w:t>2015 m. gruodžio 21 d. Nr. 55</w:t>
      </w:r>
    </w:p>
    <w:p w:rsidR="00DB0B57" w:rsidRDefault="00DB0B57">
      <w:pPr>
        <w:pStyle w:val="NormalWeb"/>
        <w:spacing w:before="0" w:beforeAutospacing="0" w:after="0" w:afterAutospacing="0" w:line="120" w:lineRule="atLeast"/>
        <w:divId w:val="1227572170"/>
      </w:pPr>
      <w:r>
        <w:rPr>
          <w:sz w:val="12"/>
          <w:szCs w:val="12"/>
        </w:rPr>
        <w:t> </w:t>
      </w:r>
      <w:r>
        <w:t xml:space="preserve"> </w:t>
      </w:r>
    </w:p>
    <w:p w:rsidR="00DB0B57" w:rsidRDefault="00DB0B57">
      <w:pPr>
        <w:pStyle w:val="NormalWeb"/>
      </w:pPr>
      <w:r>
        <w:t>Pirmininkavo Ministras Pirmininkas A. Butkevičius</w:t>
      </w:r>
    </w:p>
    <w:p w:rsidR="00DB0B57" w:rsidRDefault="00DB0B57" w:rsidP="00DB0B57">
      <w:pPr>
        <w:pStyle w:val="NormalWeb"/>
      </w:pPr>
      <w:r>
        <w:t>Dalyvavo:</w:t>
      </w:r>
    </w:p>
    <w:tbl>
      <w:tblPr>
        <w:tblW w:w="910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08"/>
        <w:gridCol w:w="210"/>
        <w:gridCol w:w="975"/>
        <w:gridCol w:w="210"/>
        <w:gridCol w:w="4502"/>
      </w:tblGrid>
      <w:tr w:rsidR="00DB0B57" w:rsidTr="00DB0B57">
        <w:trPr>
          <w:cantSplit/>
          <w:tblCellSpacing w:w="0" w:type="dxa"/>
        </w:trPr>
        <w:tc>
          <w:tcPr>
            <w:tcW w:w="3208" w:type="dxa"/>
            <w:hideMark/>
          </w:tcPr>
          <w:p w:rsidR="00DB0B57" w:rsidRDefault="00DB0B57" w:rsidP="006645FA">
            <w:r>
              <w:t>ministrai</w:t>
            </w:r>
          </w:p>
        </w:tc>
        <w:tc>
          <w:tcPr>
            <w:tcW w:w="210" w:type="dxa"/>
            <w:hideMark/>
          </w:tcPr>
          <w:p w:rsidR="00DB0B57" w:rsidRDefault="00DB0B57" w:rsidP="006645FA">
            <w:r>
              <w:t>–</w:t>
            </w:r>
          </w:p>
        </w:tc>
        <w:tc>
          <w:tcPr>
            <w:tcW w:w="5687" w:type="dxa"/>
            <w:gridSpan w:val="3"/>
            <w:hideMark/>
          </w:tcPr>
          <w:p w:rsidR="00DB0B57" w:rsidRDefault="00DB0B57" w:rsidP="00DB0B57">
            <w:r>
              <w:rPr>
                <w:szCs w:val="20"/>
                <w:lang w:eastAsia="en-US"/>
              </w:rPr>
              <w:t>V. Baltraitienė, J. Bernatonis, Š. Birutis, E. Gustas, L. A. Linkevičius, R. Masiulis, J. Olekas, A. Pabedinskienė, R. Sinkevičius, S. Skvernelis, R. Šadžius, R. Šalaševičiūtė, K. Trečiokas</w:t>
            </w:r>
          </w:p>
        </w:tc>
      </w:tr>
      <w:tr w:rsidR="00DB0B57" w:rsidTr="00DB0B57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DB0B57" w:rsidRDefault="00DB0B57" w:rsidP="006645FA">
            <w:r>
              <w:t>viceministrai</w:t>
            </w:r>
          </w:p>
        </w:tc>
        <w:tc>
          <w:tcPr>
            <w:tcW w:w="210" w:type="dxa"/>
            <w:hideMark/>
          </w:tcPr>
          <w:p w:rsidR="00DB0B57" w:rsidRDefault="00DB0B57" w:rsidP="006645FA">
            <w:r>
              <w:t>–</w:t>
            </w:r>
          </w:p>
        </w:tc>
        <w:tc>
          <w:tcPr>
            <w:tcW w:w="4502" w:type="dxa"/>
            <w:hideMark/>
          </w:tcPr>
          <w:p w:rsidR="00DB0B57" w:rsidRDefault="00DB0B57" w:rsidP="00DB0B57">
            <w:r>
              <w:t>S. Kauzonienė</w:t>
            </w:r>
          </w:p>
        </w:tc>
      </w:tr>
      <w:tr w:rsidR="00DB0B57" w:rsidTr="00DB0B57">
        <w:trPr>
          <w:cantSplit/>
          <w:tblCellSpacing w:w="0" w:type="dxa"/>
        </w:trPr>
        <w:tc>
          <w:tcPr>
            <w:tcW w:w="4603" w:type="dxa"/>
            <w:gridSpan w:val="4"/>
            <w:hideMark/>
          </w:tcPr>
          <w:p w:rsidR="00DB0B57" w:rsidRDefault="00DB0B57" w:rsidP="006645FA">
            <w:r>
              <w:t>Ministro Pirmininko politinio (asmeninio) pasitikėjimo valstybės tarnautojai:</w:t>
            </w:r>
          </w:p>
        </w:tc>
        <w:tc>
          <w:tcPr>
            <w:tcW w:w="4502" w:type="dxa"/>
            <w:hideMark/>
          </w:tcPr>
          <w:p w:rsidR="00DB0B57" w:rsidRDefault="00DB0B57" w:rsidP="006645FA">
            <w:r>
              <w:t> </w:t>
            </w:r>
          </w:p>
        </w:tc>
      </w:tr>
      <w:tr w:rsidR="00DB0B57" w:rsidTr="00DB0B57">
        <w:trPr>
          <w:cantSplit/>
          <w:tblCellSpacing w:w="0" w:type="dxa"/>
        </w:trPr>
        <w:tc>
          <w:tcPr>
            <w:tcW w:w="4603" w:type="dxa"/>
            <w:gridSpan w:val="4"/>
            <w:hideMark/>
          </w:tcPr>
          <w:p w:rsidR="00DB0B57" w:rsidRDefault="00DB0B57" w:rsidP="006645FA">
            <w:r>
              <w:t>Ministro Pirmininko:</w:t>
            </w:r>
          </w:p>
        </w:tc>
        <w:tc>
          <w:tcPr>
            <w:tcW w:w="4502" w:type="dxa"/>
            <w:hideMark/>
          </w:tcPr>
          <w:p w:rsidR="00DB0B57" w:rsidRDefault="00DB0B57" w:rsidP="006645FA">
            <w:r>
              <w:t> </w:t>
            </w:r>
          </w:p>
        </w:tc>
      </w:tr>
      <w:tr w:rsidR="00DB0B57" w:rsidTr="00DB0B57">
        <w:trPr>
          <w:cantSplit/>
          <w:tblCellSpacing w:w="0" w:type="dxa"/>
        </w:trPr>
        <w:tc>
          <w:tcPr>
            <w:tcW w:w="4603" w:type="dxa"/>
            <w:gridSpan w:val="4"/>
          </w:tcPr>
          <w:p w:rsidR="00DB0B57" w:rsidRDefault="00DB0B57" w:rsidP="006645FA">
            <w:pPr>
              <w:tabs>
                <w:tab w:val="right" w:pos="4513"/>
              </w:tabs>
            </w:pPr>
            <w:r>
              <w:t>   sekretoriato vadovė</w:t>
            </w:r>
            <w:r>
              <w:tab/>
              <w:t>–</w:t>
            </w:r>
          </w:p>
        </w:tc>
        <w:tc>
          <w:tcPr>
            <w:tcW w:w="4502" w:type="dxa"/>
          </w:tcPr>
          <w:p w:rsidR="00DB0B57" w:rsidRDefault="00DB0B57" w:rsidP="006645FA">
            <w:r>
              <w:t>A. Račkauskytė</w:t>
            </w:r>
          </w:p>
        </w:tc>
      </w:tr>
      <w:tr w:rsidR="00DB0B57" w:rsidTr="00DB0B57">
        <w:trPr>
          <w:cantSplit/>
          <w:tblCellSpacing w:w="0" w:type="dxa"/>
        </w:trPr>
        <w:tc>
          <w:tcPr>
            <w:tcW w:w="4393" w:type="dxa"/>
            <w:gridSpan w:val="3"/>
          </w:tcPr>
          <w:p w:rsidR="00DB0B57" w:rsidRDefault="00DB0B57" w:rsidP="006645FA">
            <w:r>
              <w:t>   patarėjai</w:t>
            </w:r>
          </w:p>
        </w:tc>
        <w:tc>
          <w:tcPr>
            <w:tcW w:w="210" w:type="dxa"/>
          </w:tcPr>
          <w:p w:rsidR="00DB0B57" w:rsidRDefault="00DB0B57" w:rsidP="006645FA">
            <w:r>
              <w:t>–</w:t>
            </w:r>
          </w:p>
        </w:tc>
        <w:tc>
          <w:tcPr>
            <w:tcW w:w="4502" w:type="dxa"/>
          </w:tcPr>
          <w:p w:rsidR="00DB0B57" w:rsidRDefault="00DB0B57" w:rsidP="00DB0B57">
            <w:r>
              <w:rPr>
                <w:szCs w:val="20"/>
                <w:lang w:eastAsia="en-US"/>
              </w:rPr>
              <w:t>R. Bakšys, E. Butkutė-Lazdauskienė, A. Damanskis, V. Janušaitis, D. Jarmantavičius, J. Juozaitienė, A. Kontrimienė, F. Latėnas, A. Misevičius, J. Paslauskas, A. Vinkus</w:t>
            </w:r>
          </w:p>
        </w:tc>
      </w:tr>
      <w:tr w:rsidR="00DB0B57" w:rsidTr="00DB0B57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DB0B57" w:rsidRDefault="00DB0B57" w:rsidP="006645FA">
            <w:r>
              <w:rPr>
                <w:szCs w:val="20"/>
                <w:lang w:eastAsia="en-US"/>
              </w:rPr>
              <w:t>   padėjėjai</w:t>
            </w:r>
          </w:p>
        </w:tc>
        <w:tc>
          <w:tcPr>
            <w:tcW w:w="210" w:type="dxa"/>
            <w:hideMark/>
          </w:tcPr>
          <w:p w:rsidR="00DB0B57" w:rsidRDefault="00DB0B57" w:rsidP="006645FA">
            <w:r>
              <w:t>–</w:t>
            </w:r>
          </w:p>
        </w:tc>
        <w:tc>
          <w:tcPr>
            <w:tcW w:w="4502" w:type="dxa"/>
            <w:hideMark/>
          </w:tcPr>
          <w:p w:rsidR="00DB0B57" w:rsidRDefault="00DB0B57" w:rsidP="006645FA">
            <w:r>
              <w:rPr>
                <w:szCs w:val="20"/>
                <w:lang w:eastAsia="en-US"/>
              </w:rPr>
              <w:t>J. Brigmanas, G. Paliušienė</w:t>
            </w:r>
          </w:p>
        </w:tc>
      </w:tr>
      <w:tr w:rsidR="00DB0B57" w:rsidTr="00DB0B57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DB0B57" w:rsidRDefault="00DB0B57" w:rsidP="006645FA">
            <w:r>
              <w:t>iš Vyriausybės kanceliarijos: </w:t>
            </w:r>
          </w:p>
        </w:tc>
        <w:tc>
          <w:tcPr>
            <w:tcW w:w="210" w:type="dxa"/>
            <w:hideMark/>
          </w:tcPr>
          <w:p w:rsidR="00DB0B57" w:rsidRDefault="00DB0B57" w:rsidP="006645FA">
            <w:r>
              <w:t> </w:t>
            </w:r>
          </w:p>
        </w:tc>
        <w:tc>
          <w:tcPr>
            <w:tcW w:w="4502" w:type="dxa"/>
            <w:hideMark/>
          </w:tcPr>
          <w:p w:rsidR="00DB0B57" w:rsidRDefault="00DB0B57" w:rsidP="006645FA">
            <w:r>
              <w:t> </w:t>
            </w:r>
          </w:p>
        </w:tc>
      </w:tr>
      <w:tr w:rsidR="00DB0B57" w:rsidTr="00DB0B57">
        <w:trPr>
          <w:cantSplit/>
          <w:tblCellSpacing w:w="0" w:type="dxa"/>
        </w:trPr>
        <w:tc>
          <w:tcPr>
            <w:tcW w:w="4393" w:type="dxa"/>
            <w:gridSpan w:val="3"/>
          </w:tcPr>
          <w:p w:rsidR="00DB0B57" w:rsidRDefault="00DB0B57" w:rsidP="006645FA">
            <w:r>
              <w:t>Vyriausybės kancleris</w:t>
            </w:r>
          </w:p>
        </w:tc>
        <w:tc>
          <w:tcPr>
            <w:tcW w:w="210" w:type="dxa"/>
          </w:tcPr>
          <w:p w:rsidR="00DB0B57" w:rsidRDefault="00DB0B57" w:rsidP="006645FA">
            <w:r>
              <w:t>–</w:t>
            </w:r>
          </w:p>
        </w:tc>
        <w:tc>
          <w:tcPr>
            <w:tcW w:w="4502" w:type="dxa"/>
          </w:tcPr>
          <w:p w:rsidR="00DB0B57" w:rsidRDefault="00DB0B57" w:rsidP="006645FA">
            <w:r>
              <w:t>A. Mačiulis</w:t>
            </w:r>
          </w:p>
        </w:tc>
      </w:tr>
      <w:tr w:rsidR="00DB0B57" w:rsidTr="00DB0B57">
        <w:trPr>
          <w:cantSplit/>
          <w:tblCellSpacing w:w="0" w:type="dxa"/>
        </w:trPr>
        <w:tc>
          <w:tcPr>
            <w:tcW w:w="4393" w:type="dxa"/>
            <w:gridSpan w:val="3"/>
          </w:tcPr>
          <w:p w:rsidR="00DB0B57" w:rsidRDefault="00DB0B57" w:rsidP="006645FA">
            <w:r>
              <w:t>Vyriausybės kanclerio pirmasis pavaduotojas</w:t>
            </w:r>
          </w:p>
        </w:tc>
        <w:tc>
          <w:tcPr>
            <w:tcW w:w="210" w:type="dxa"/>
          </w:tcPr>
          <w:p w:rsidR="00DB0B57" w:rsidRDefault="00DB0B57" w:rsidP="006645FA">
            <w:r>
              <w:br/>
              <w:t>–</w:t>
            </w:r>
          </w:p>
        </w:tc>
        <w:tc>
          <w:tcPr>
            <w:tcW w:w="4502" w:type="dxa"/>
          </w:tcPr>
          <w:p w:rsidR="00DB0B57" w:rsidRDefault="00DB0B57" w:rsidP="006645FA">
            <w:r>
              <w:br/>
              <w:t>R. Vaitkus</w:t>
            </w:r>
          </w:p>
        </w:tc>
      </w:tr>
      <w:tr w:rsidR="00DB0B57" w:rsidTr="00DB0B57">
        <w:trPr>
          <w:cantSplit/>
          <w:tblCellSpacing w:w="0" w:type="dxa"/>
        </w:trPr>
        <w:tc>
          <w:tcPr>
            <w:tcW w:w="4393" w:type="dxa"/>
            <w:gridSpan w:val="3"/>
          </w:tcPr>
          <w:p w:rsidR="00DB0B57" w:rsidRDefault="00DB0B57" w:rsidP="006645FA">
            <w:r>
              <w:t>Vyriausybės kanclerio pavaduotojas</w:t>
            </w:r>
          </w:p>
        </w:tc>
        <w:tc>
          <w:tcPr>
            <w:tcW w:w="210" w:type="dxa"/>
          </w:tcPr>
          <w:p w:rsidR="00DB0B57" w:rsidRDefault="00DB0B57" w:rsidP="006645FA">
            <w:r>
              <w:t>–</w:t>
            </w:r>
          </w:p>
        </w:tc>
        <w:tc>
          <w:tcPr>
            <w:tcW w:w="4502" w:type="dxa"/>
          </w:tcPr>
          <w:p w:rsidR="00DB0B57" w:rsidRDefault="00DB0B57" w:rsidP="006645FA">
            <w:r>
              <w:t>O. Romančikas</w:t>
            </w:r>
          </w:p>
        </w:tc>
      </w:tr>
      <w:tr w:rsidR="00DB0B57" w:rsidTr="00DB0B57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DB0B57" w:rsidRDefault="00DB0B57" w:rsidP="006645FA">
            <w:r>
              <w:t>departamentų direktoriai</w:t>
            </w:r>
          </w:p>
        </w:tc>
        <w:tc>
          <w:tcPr>
            <w:tcW w:w="210" w:type="dxa"/>
            <w:hideMark/>
          </w:tcPr>
          <w:p w:rsidR="00DB0B57" w:rsidRDefault="00DB0B57" w:rsidP="006645FA">
            <w:r>
              <w:t>–</w:t>
            </w:r>
          </w:p>
        </w:tc>
        <w:tc>
          <w:tcPr>
            <w:tcW w:w="4502" w:type="dxa"/>
            <w:hideMark/>
          </w:tcPr>
          <w:p w:rsidR="00DB0B57" w:rsidRDefault="00DB0B57" w:rsidP="00DB0B57">
            <w:r>
              <w:rPr>
                <w:szCs w:val="20"/>
                <w:lang w:eastAsia="en-US"/>
              </w:rPr>
              <w:t>J. Domeikienė, A. Nevas, R. Pilibaitis, A. Stankaitienė</w:t>
            </w:r>
          </w:p>
        </w:tc>
      </w:tr>
      <w:tr w:rsidR="00DB0B57" w:rsidTr="00DB0B57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DB0B57" w:rsidRDefault="00DB0B57" w:rsidP="006645FA">
            <w:r>
              <w:t>skyrių:</w:t>
            </w:r>
          </w:p>
        </w:tc>
        <w:tc>
          <w:tcPr>
            <w:tcW w:w="210" w:type="dxa"/>
            <w:hideMark/>
          </w:tcPr>
          <w:p w:rsidR="00DB0B57" w:rsidRDefault="00DB0B57" w:rsidP="006645FA">
            <w:r>
              <w:t> </w:t>
            </w:r>
          </w:p>
        </w:tc>
        <w:tc>
          <w:tcPr>
            <w:tcW w:w="4502" w:type="dxa"/>
            <w:hideMark/>
          </w:tcPr>
          <w:p w:rsidR="00DB0B57" w:rsidRDefault="00DB0B57" w:rsidP="006645FA">
            <w:r>
              <w:t> </w:t>
            </w:r>
          </w:p>
        </w:tc>
      </w:tr>
      <w:tr w:rsidR="00DB0B57" w:rsidTr="00DB0B57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DB0B57" w:rsidRDefault="00DB0B57" w:rsidP="006645FA">
            <w:r>
              <w:t>   vedėjai</w:t>
            </w:r>
          </w:p>
        </w:tc>
        <w:tc>
          <w:tcPr>
            <w:tcW w:w="210" w:type="dxa"/>
            <w:hideMark/>
          </w:tcPr>
          <w:p w:rsidR="00DB0B57" w:rsidRDefault="00DB0B57" w:rsidP="006645FA">
            <w:r>
              <w:t>–</w:t>
            </w:r>
          </w:p>
        </w:tc>
        <w:tc>
          <w:tcPr>
            <w:tcW w:w="4502" w:type="dxa"/>
            <w:hideMark/>
          </w:tcPr>
          <w:p w:rsidR="00DB0B57" w:rsidRDefault="00DB0B57" w:rsidP="00DB0B57">
            <w:r>
              <w:rPr>
                <w:szCs w:val="20"/>
                <w:lang w:eastAsia="en-US"/>
              </w:rPr>
              <w:t>S. Gaigalas, R. Kunčinienė, A. Martusevičius, M. Rozalienė, D. Sabaliauskienė</w:t>
            </w:r>
          </w:p>
        </w:tc>
      </w:tr>
      <w:tr w:rsidR="00DB0B57" w:rsidRPr="00530329" w:rsidTr="00DB0B57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DB0B57" w:rsidRPr="00530329" w:rsidRDefault="00DB0B57" w:rsidP="006645FA">
            <w:r w:rsidRPr="00530329">
              <w:t>   patarėjai</w:t>
            </w:r>
          </w:p>
        </w:tc>
        <w:tc>
          <w:tcPr>
            <w:tcW w:w="210" w:type="dxa"/>
            <w:hideMark/>
          </w:tcPr>
          <w:p w:rsidR="00DB0B57" w:rsidRPr="00530329" w:rsidRDefault="00DB0B57" w:rsidP="006645FA">
            <w:r w:rsidRPr="00530329">
              <w:t>–</w:t>
            </w:r>
          </w:p>
        </w:tc>
        <w:tc>
          <w:tcPr>
            <w:tcW w:w="4502" w:type="dxa"/>
            <w:hideMark/>
          </w:tcPr>
          <w:p w:rsidR="00DB0B57" w:rsidRPr="00530329" w:rsidRDefault="00DB0B57" w:rsidP="00DB0B57">
            <w:r w:rsidRPr="00530329">
              <w:t>P. Gerasimovič, E. Karaliūtė</w:t>
            </w:r>
          </w:p>
        </w:tc>
      </w:tr>
      <w:tr w:rsidR="00DB0B57" w:rsidTr="00DB0B57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DB0B57" w:rsidRDefault="00DB0B57" w:rsidP="006645FA">
            <w:r>
              <w:rPr>
                <w:szCs w:val="20"/>
                <w:lang w:eastAsia="en-US"/>
              </w:rPr>
              <w:t>   vyriausiosios specialistės</w:t>
            </w:r>
          </w:p>
        </w:tc>
        <w:tc>
          <w:tcPr>
            <w:tcW w:w="210" w:type="dxa"/>
            <w:hideMark/>
          </w:tcPr>
          <w:p w:rsidR="00DB0B57" w:rsidRDefault="00DB0B57" w:rsidP="006645FA">
            <w:r>
              <w:t>–</w:t>
            </w:r>
          </w:p>
        </w:tc>
        <w:tc>
          <w:tcPr>
            <w:tcW w:w="4502" w:type="dxa"/>
            <w:hideMark/>
          </w:tcPr>
          <w:p w:rsidR="00DB0B57" w:rsidRDefault="00DB0B57" w:rsidP="00DB0B57">
            <w:r>
              <w:rPr>
                <w:szCs w:val="20"/>
                <w:lang w:eastAsia="en-US"/>
              </w:rPr>
              <w:t>R. Petružienė, Ž. Razumaitė</w:t>
            </w:r>
          </w:p>
        </w:tc>
      </w:tr>
      <w:tr w:rsidR="00DB0B57" w:rsidTr="00DB0B57">
        <w:trPr>
          <w:cantSplit/>
          <w:tblCellSpacing w:w="0" w:type="dxa"/>
        </w:trPr>
        <w:tc>
          <w:tcPr>
            <w:tcW w:w="4393" w:type="dxa"/>
            <w:gridSpan w:val="3"/>
          </w:tcPr>
          <w:p w:rsidR="00DB0B57" w:rsidRDefault="00DB0B57" w:rsidP="006645FA">
            <w:pPr>
              <w:rPr>
                <w:szCs w:val="20"/>
                <w:lang w:eastAsia="en-US"/>
              </w:rPr>
            </w:pPr>
            <w:r>
              <w:t>Europos teisės departamento prie Teisingumo ministerijos generalinis direktorius</w:t>
            </w:r>
          </w:p>
        </w:tc>
        <w:tc>
          <w:tcPr>
            <w:tcW w:w="210" w:type="dxa"/>
          </w:tcPr>
          <w:p w:rsidR="00DB0B57" w:rsidRDefault="00DB0B57" w:rsidP="006645FA">
            <w:r>
              <w:br/>
            </w:r>
            <w:r>
              <w:br/>
              <w:t>–</w:t>
            </w:r>
          </w:p>
        </w:tc>
        <w:tc>
          <w:tcPr>
            <w:tcW w:w="4502" w:type="dxa"/>
          </w:tcPr>
          <w:p w:rsidR="00DB0B57" w:rsidRDefault="00DB0B57" w:rsidP="006645FA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br/>
            </w:r>
            <w:r>
              <w:rPr>
                <w:szCs w:val="20"/>
                <w:lang w:eastAsia="en-US"/>
              </w:rPr>
              <w:br/>
              <w:t>D. Kriaučiūnas</w:t>
            </w:r>
          </w:p>
        </w:tc>
      </w:tr>
    </w:tbl>
    <w:p w:rsidR="00DB0B57" w:rsidRDefault="00DB0B57">
      <w:pPr>
        <w:keepNext/>
        <w:jc w:val="center"/>
        <w:divId w:val="1171332471"/>
      </w:pPr>
      <w:r>
        <w:lastRenderedPageBreak/>
        <w:t>1.  Dėl didžiausio leistino valstybės tarnautojų ir darbuotojų, dirbančių pagal darbo sutartis ir gaunančių darbo užmokestį iš valstybės biudžeto ir valstybės pinigų fondų, pareigybių skaičiaus patvirtinimo (Nr. 15-0977-02-N) (15-13383(2) (teikia Vidaus reikalų ministerija)</w:t>
      </w:r>
    </w:p>
    <w:p w:rsidR="00DB0B57" w:rsidRDefault="00DB0B57">
      <w:pPr>
        <w:keepNext/>
        <w:spacing w:before="120"/>
        <w:jc w:val="center"/>
      </w:pPr>
      <w:r>
        <w:t>Pranešėjas – A. Butkevičius.</w:t>
      </w:r>
    </w:p>
    <w:p w:rsidR="00DB0B57" w:rsidRDefault="00DB0B57">
      <w:pPr>
        <w:pStyle w:val="papildomi"/>
      </w:pPr>
      <w:r>
        <w:t> </w:t>
      </w:r>
    </w:p>
    <w:p w:rsidR="00DB0B57" w:rsidRDefault="00DB0B57">
      <w:pPr>
        <w:pStyle w:val="papildomi"/>
      </w:pPr>
      <w:r>
        <w:t>Priimti Vyriausybės nutarimą „Dėl didžiausio leistino valstybės tarnautojų ir darbuotojų, dirbančių pagal darbo sutartis ir gaunančių darbo užmokestį iš valstybės biudžeto ir valstybės pinigų fondų, pareigybių skaičiaus patvirtinimo“.</w:t>
      </w:r>
    </w:p>
    <w:p w:rsidR="00DB0B57" w:rsidRDefault="00DB0B57">
      <w:pPr>
        <w:pStyle w:val="papildomi"/>
      </w:pPr>
      <w:r>
        <w:t>(Šis sprendimas priimtas visais posėdyje dalyvavusių Vyriausybės narių balsais, išskyrus kultūros mini</w:t>
      </w:r>
      <w:r w:rsidR="00530329">
        <w:t>strą Š. Birutį – balsavo prieš.</w:t>
      </w:r>
      <w:r w:rsidR="00C27F4E">
        <w:t>)</w:t>
      </w:r>
    </w:p>
    <w:p w:rsidR="00DB0B57" w:rsidRDefault="00DB0B57">
      <w:pPr>
        <w:pStyle w:val="papildomi"/>
      </w:pPr>
      <w:r>
        <w:t> </w:t>
      </w:r>
    </w:p>
    <w:p w:rsidR="00DB0B57" w:rsidRDefault="00DB0B57">
      <w:pPr>
        <w:pStyle w:val="papildomi"/>
      </w:pPr>
      <w:r>
        <w:t> </w:t>
      </w:r>
    </w:p>
    <w:p w:rsidR="00DB0B57" w:rsidRDefault="00DB0B57">
      <w:pPr>
        <w:keepNext/>
        <w:jc w:val="center"/>
        <w:divId w:val="1765374272"/>
      </w:pPr>
      <w:r>
        <w:t xml:space="preserve">2.  Dėl Lietuvos Respublikos Vyriausybės 2001 m. gruodžio 14 d. nutarimo Nr. 1524 </w:t>
      </w:r>
      <w:r w:rsidR="006756C0">
        <w:br/>
      </w:r>
      <w:r>
        <w:t xml:space="preserve">„Dėl valstybės ilgalaikio materialiojo turto nuomos“ pakeitimo </w:t>
      </w:r>
      <w:r w:rsidR="006756C0">
        <w:br/>
      </w:r>
      <w:r>
        <w:t>(Nr. 15-0840-02-N) (15-9396(6) (teikia Ūkio ministerija)</w:t>
      </w:r>
    </w:p>
    <w:p w:rsidR="00DB0B57" w:rsidRDefault="00DB0B57">
      <w:pPr>
        <w:keepNext/>
        <w:spacing w:before="120"/>
        <w:jc w:val="center"/>
      </w:pPr>
      <w:r>
        <w:t>Pranešėjas – A. Butkevičius.</w:t>
      </w:r>
    </w:p>
    <w:p w:rsidR="00DB0B57" w:rsidRDefault="00DB0B57">
      <w:pPr>
        <w:pStyle w:val="papildomi"/>
      </w:pPr>
      <w:r>
        <w:t> </w:t>
      </w:r>
    </w:p>
    <w:p w:rsidR="00DB0B57" w:rsidRDefault="00DB0B57">
      <w:pPr>
        <w:pStyle w:val="papildomi"/>
      </w:pPr>
      <w:r>
        <w:t>Priimti Vyriausybės nutarimą „Dėl Lietuvos Respublikos Vyriausybės 2001 m. gruodžio 14 d. nutarimo Nr. 1524 „Dėl valstybės ilgalaikio materialiojo turto nuomos“ pakeitimo“.</w:t>
      </w:r>
    </w:p>
    <w:p w:rsidR="00DB0B57" w:rsidRDefault="00DB0B57">
      <w:pPr>
        <w:pStyle w:val="papildomi"/>
      </w:pPr>
      <w:r>
        <w:t>(Šis sprendimas priimtas visais posėdyje dalyvavusių Vyriausybės narių balsais.)</w:t>
      </w:r>
    </w:p>
    <w:p w:rsidR="00DB0B57" w:rsidRDefault="00DB0B57">
      <w:pPr>
        <w:pStyle w:val="papildomi"/>
      </w:pPr>
      <w:r>
        <w:t> </w:t>
      </w:r>
    </w:p>
    <w:p w:rsidR="00DB0B57" w:rsidRDefault="00DB0B57">
      <w:pPr>
        <w:pStyle w:val="papildomi"/>
      </w:pPr>
      <w:r>
        <w:t> </w:t>
      </w:r>
    </w:p>
    <w:p w:rsidR="00DB0B57" w:rsidRDefault="00DB0B57">
      <w:pPr>
        <w:spacing w:line="360" w:lineRule="atLeast"/>
        <w:ind w:firstLine="680"/>
        <w:jc w:val="both"/>
      </w:pPr>
      <w: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481"/>
      </w:tblGrid>
      <w:tr w:rsidR="00DB0B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57" w:rsidRDefault="00DB0B57">
            <w:r>
              <w:t xml:space="preserve">Ministras Pirmininkas </w:t>
            </w:r>
          </w:p>
        </w:tc>
        <w:tc>
          <w:tcPr>
            <w:tcW w:w="0" w:type="auto"/>
            <w:vAlign w:val="center"/>
            <w:hideMark/>
          </w:tcPr>
          <w:p w:rsidR="00DB0B57" w:rsidRDefault="00DB0B57" w:rsidP="00DB0B57">
            <w:pPr>
              <w:pStyle w:val="NormalWeb"/>
              <w:spacing w:before="0" w:beforeAutospacing="0" w:after="0" w:afterAutospacing="0" w:line="240" w:lineRule="auto"/>
              <w:jc w:val="right"/>
            </w:pPr>
            <w:r>
              <w:t>Algirdas Butkevičius</w:t>
            </w:r>
          </w:p>
        </w:tc>
      </w:tr>
    </w:tbl>
    <w:p w:rsidR="00DB0B57" w:rsidRDefault="00DB0B57">
      <w:pPr>
        <w:spacing w:line="360" w:lineRule="atLeast"/>
        <w:ind w:firstLine="680"/>
        <w:jc w:val="both"/>
      </w:pPr>
      <w:r>
        <w:t> </w:t>
      </w:r>
    </w:p>
    <w:p w:rsidR="00DB0B57" w:rsidRDefault="00DB0B57">
      <w:pPr>
        <w:spacing w:line="360" w:lineRule="atLeast"/>
        <w:ind w:firstLine="680"/>
        <w:jc w:val="both"/>
      </w:pPr>
      <w:r>
        <w:t> </w:t>
      </w:r>
    </w:p>
    <w:p w:rsidR="0039178F" w:rsidRDefault="0039178F"/>
    <w:sectPr w:rsidR="0039178F" w:rsidSect="0039178F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B57" w:rsidRDefault="00DB0B57">
      <w:r>
        <w:separator/>
      </w:r>
    </w:p>
  </w:endnote>
  <w:endnote w:type="continuationSeparator" w:id="0">
    <w:p w:rsidR="00DB0B57" w:rsidRDefault="00DB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B57" w:rsidRDefault="00DB0B57">
      <w:r>
        <w:separator/>
      </w:r>
    </w:p>
  </w:footnote>
  <w:footnote w:type="continuationSeparator" w:id="0">
    <w:p w:rsidR="00DB0B57" w:rsidRDefault="00DB0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F" w:rsidRDefault="0039178F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178F" w:rsidRDefault="003917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F" w:rsidRDefault="0039178F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22FD">
      <w:rPr>
        <w:rStyle w:val="PageNumber"/>
        <w:noProof/>
      </w:rPr>
      <w:t>2</w:t>
    </w:r>
    <w:r>
      <w:rPr>
        <w:rStyle w:val="PageNumber"/>
      </w:rPr>
      <w:fldChar w:fldCharType="end"/>
    </w:r>
  </w:p>
  <w:p w:rsidR="0039178F" w:rsidRDefault="003917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F" w:rsidRDefault="0039178F" w:rsidP="0039178F">
    <w:pPr>
      <w:pStyle w:val="Header"/>
      <w:spacing w:line="240" w:lineRule="atLeast"/>
      <w:jc w:val="center"/>
    </w:pPr>
  </w:p>
  <w:p w:rsidR="0039178F" w:rsidRDefault="00DB0B57" w:rsidP="000C42DA">
    <w:pPr>
      <w:pStyle w:val="Header"/>
      <w:spacing w:line="240" w:lineRule="atLeast"/>
      <w:jc w:val="center"/>
    </w:pPr>
    <w:r>
      <w:rPr>
        <w:noProof/>
      </w:rPr>
      <w:drawing>
        <wp:inline distT="0" distB="0" distL="0" distR="0">
          <wp:extent cx="552450" cy="5619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C42DA"/>
    <w:rsid w:val="001B113E"/>
    <w:rsid w:val="0035525C"/>
    <w:rsid w:val="0039178F"/>
    <w:rsid w:val="003F4230"/>
    <w:rsid w:val="005022FD"/>
    <w:rsid w:val="00516B26"/>
    <w:rsid w:val="00530329"/>
    <w:rsid w:val="006756C0"/>
    <w:rsid w:val="0067617A"/>
    <w:rsid w:val="006B1572"/>
    <w:rsid w:val="00C27F4E"/>
    <w:rsid w:val="00DB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styleId="NormalWeb">
    <w:name w:val="Normal (Web)"/>
    <w:basedOn w:val="Normal"/>
    <w:uiPriority w:val="99"/>
    <w:unhideWhenUsed/>
    <w:rsid w:val="00DB0B57"/>
    <w:pPr>
      <w:spacing w:before="100" w:beforeAutospacing="1" w:after="100" w:afterAutospacing="1" w:line="360" w:lineRule="atLeast"/>
    </w:pPr>
  </w:style>
  <w:style w:type="paragraph" w:customStyle="1" w:styleId="papildomi">
    <w:name w:val="papildomi"/>
    <w:basedOn w:val="Normal"/>
    <w:rsid w:val="00DB0B57"/>
    <w:pPr>
      <w:spacing w:line="360" w:lineRule="atLeast"/>
      <w:ind w:firstLine="680"/>
      <w:jc w:val="both"/>
    </w:pPr>
  </w:style>
  <w:style w:type="paragraph" w:styleId="BalloonText">
    <w:name w:val="Balloon Text"/>
    <w:basedOn w:val="Normal"/>
    <w:link w:val="BalloonTextChar"/>
    <w:rsid w:val="00675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5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styleId="NormalWeb">
    <w:name w:val="Normal (Web)"/>
    <w:basedOn w:val="Normal"/>
    <w:uiPriority w:val="99"/>
    <w:unhideWhenUsed/>
    <w:rsid w:val="00DB0B57"/>
    <w:pPr>
      <w:spacing w:before="100" w:beforeAutospacing="1" w:after="100" w:afterAutospacing="1" w:line="360" w:lineRule="atLeast"/>
    </w:pPr>
  </w:style>
  <w:style w:type="paragraph" w:customStyle="1" w:styleId="papildomi">
    <w:name w:val="papildomi"/>
    <w:basedOn w:val="Normal"/>
    <w:rsid w:val="00DB0B57"/>
    <w:pPr>
      <w:spacing w:line="360" w:lineRule="atLeast"/>
      <w:ind w:firstLine="680"/>
      <w:jc w:val="both"/>
    </w:pPr>
  </w:style>
  <w:style w:type="paragraph" w:styleId="BalloonText">
    <w:name w:val="Balloon Text"/>
    <w:basedOn w:val="Normal"/>
    <w:link w:val="BalloonTextChar"/>
    <w:rsid w:val="00675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5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33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22757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  <w:div w:id="176537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VP20151221</vt:lpstr>
      <vt:lpstr>VP20151221</vt:lpstr>
    </vt:vector>
  </TitlesOfParts>
  <Company>LRVK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VP20151221</dc:title>
  <dc:subject>20151221</dc:subject>
  <dc:creator>Neringa Adomavičiūtė</dc:creator>
  <cp:lastModifiedBy>Rasa Kunčinienė</cp:lastModifiedBy>
  <cp:revision>2</cp:revision>
  <cp:lastPrinted>2015-12-23T08:09:00Z</cp:lastPrinted>
  <dcterms:created xsi:type="dcterms:W3CDTF">2015-12-28T06:36:00Z</dcterms:created>
  <dcterms:modified xsi:type="dcterms:W3CDTF">2015-12-28T06:36:00Z</dcterms:modified>
</cp:coreProperties>
</file>