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F398E" w14:textId="77777777" w:rsidR="00111F8C" w:rsidRDefault="00111F8C">
      <w:pPr>
        <w:pStyle w:val="Heading2"/>
      </w:pPr>
      <w:bookmarkStart w:id="0" w:name="_GoBack"/>
      <w:bookmarkEnd w:id="0"/>
    </w:p>
    <w:p w14:paraId="120FB349" w14:textId="77777777" w:rsidR="00111F8C" w:rsidRDefault="00111F8C">
      <w:pPr>
        <w:pStyle w:val="Heading2"/>
      </w:pPr>
      <w:r>
        <w:t>Projektas</w:t>
      </w:r>
    </w:p>
    <w:p w14:paraId="7F5DC1EB" w14:textId="77777777" w:rsidR="00111F8C" w:rsidRDefault="00111F8C">
      <w:pPr>
        <w:rPr>
          <w:lang w:val="lt-LT"/>
        </w:rPr>
      </w:pPr>
    </w:p>
    <w:p w14:paraId="4AE562BC" w14:textId="77777777" w:rsidR="00111F8C" w:rsidRDefault="00111F8C">
      <w:pPr>
        <w:rPr>
          <w:lang w:val="lt-LT"/>
        </w:rPr>
      </w:pPr>
    </w:p>
    <w:p w14:paraId="5D09A4A1" w14:textId="77777777" w:rsidR="00111F8C" w:rsidRDefault="00111F8C">
      <w:pPr>
        <w:pStyle w:val="BodyTextIndent"/>
        <w:ind w:left="709" w:firstLine="142"/>
      </w:pPr>
    </w:p>
    <w:p w14:paraId="55FDA8A0" w14:textId="77777777" w:rsidR="00111F8C" w:rsidRPr="00A240E6" w:rsidRDefault="00111F8C" w:rsidP="00A240E6">
      <w:pPr>
        <w:pStyle w:val="BodyTextIndent"/>
        <w:ind w:left="0"/>
        <w:jc w:val="center"/>
        <w:rPr>
          <w:sz w:val="28"/>
          <w:szCs w:val="28"/>
        </w:rPr>
      </w:pPr>
      <w:r w:rsidRPr="00A240E6">
        <w:rPr>
          <w:sz w:val="28"/>
          <w:szCs w:val="28"/>
        </w:rPr>
        <w:t>LIETUVOS RESPUBLIKOS</w:t>
      </w:r>
    </w:p>
    <w:p w14:paraId="7F3AF0CA" w14:textId="77777777" w:rsidR="00111F8C" w:rsidRPr="00A240E6" w:rsidRDefault="00111F8C" w:rsidP="00A240E6">
      <w:pPr>
        <w:pStyle w:val="BodyTextIndent"/>
        <w:ind w:left="0"/>
        <w:jc w:val="center"/>
        <w:rPr>
          <w:sz w:val="28"/>
          <w:szCs w:val="28"/>
        </w:rPr>
      </w:pPr>
      <w:r w:rsidRPr="00A240E6">
        <w:rPr>
          <w:sz w:val="28"/>
          <w:szCs w:val="28"/>
        </w:rPr>
        <w:t>ĮSTATYMAS</w:t>
      </w:r>
    </w:p>
    <w:p w14:paraId="13348074" w14:textId="1DA10AFD" w:rsidR="00111F8C" w:rsidRPr="00A240E6" w:rsidRDefault="00A240E6" w:rsidP="0060713A">
      <w:pPr>
        <w:jc w:val="center"/>
        <w:rPr>
          <w:b/>
          <w:sz w:val="28"/>
          <w:szCs w:val="28"/>
          <w:lang w:val="lt-LT"/>
        </w:rPr>
      </w:pPr>
      <w:r w:rsidRPr="00CB487D">
        <w:rPr>
          <w:b/>
          <w:sz w:val="28"/>
          <w:szCs w:val="28"/>
          <w:lang w:val="lt-LT"/>
        </w:rPr>
        <w:t>DĖL</w:t>
      </w:r>
      <w:r w:rsidR="00167FCE">
        <w:rPr>
          <w:b/>
          <w:sz w:val="28"/>
          <w:szCs w:val="28"/>
          <w:lang w:val="lt-LT"/>
        </w:rPr>
        <w:t xml:space="preserve"> </w:t>
      </w:r>
      <w:r w:rsidR="0060713A" w:rsidRPr="0060713A">
        <w:rPr>
          <w:b/>
          <w:sz w:val="28"/>
          <w:szCs w:val="28"/>
          <w:lang w:val="lt-LT"/>
        </w:rPr>
        <w:t xml:space="preserve">EUROPOS </w:t>
      </w:r>
      <w:r w:rsidR="00D740B6">
        <w:rPr>
          <w:b/>
          <w:sz w:val="28"/>
          <w:szCs w:val="28"/>
          <w:lang w:val="lt-LT"/>
        </w:rPr>
        <w:t>SĄJUNGOS</w:t>
      </w:r>
      <w:r w:rsidR="00D740B6" w:rsidRPr="0060713A">
        <w:rPr>
          <w:b/>
          <w:sz w:val="28"/>
          <w:szCs w:val="28"/>
          <w:lang w:val="lt-LT"/>
        </w:rPr>
        <w:t xml:space="preserve"> </w:t>
      </w:r>
      <w:r w:rsidR="0060713A" w:rsidRPr="0060713A">
        <w:rPr>
          <w:b/>
          <w:sz w:val="28"/>
          <w:szCs w:val="28"/>
          <w:lang w:val="lt-LT"/>
        </w:rPr>
        <w:t>BEI JOS VALSTYBIŲ NARIŲ, ISLANDIJOS IR NORVEGIJOS KARALYSTĖS PAPILDOM</w:t>
      </w:r>
      <w:r w:rsidR="0060713A">
        <w:rPr>
          <w:b/>
          <w:sz w:val="28"/>
          <w:szCs w:val="28"/>
          <w:lang w:val="lt-LT"/>
        </w:rPr>
        <w:t>O</w:t>
      </w:r>
      <w:r w:rsidR="0060713A" w:rsidRPr="0060713A">
        <w:rPr>
          <w:b/>
          <w:sz w:val="28"/>
          <w:szCs w:val="28"/>
          <w:lang w:val="lt-LT"/>
        </w:rPr>
        <w:t xml:space="preserve"> SUSITARIM</w:t>
      </w:r>
      <w:r w:rsidR="0060713A">
        <w:rPr>
          <w:b/>
          <w:sz w:val="28"/>
          <w:szCs w:val="28"/>
          <w:lang w:val="lt-LT"/>
        </w:rPr>
        <w:t>O</w:t>
      </w:r>
      <w:r w:rsidR="0060713A" w:rsidRPr="0060713A">
        <w:rPr>
          <w:b/>
          <w:sz w:val="28"/>
          <w:szCs w:val="28"/>
          <w:lang w:val="lt-LT"/>
        </w:rPr>
        <w:t xml:space="preserve"> DĖL JUNGTINIŲ AMERIKOS VALSTIJŲ, EUROPOS </w:t>
      </w:r>
      <w:r w:rsidR="00086E5A">
        <w:rPr>
          <w:b/>
          <w:sz w:val="28"/>
          <w:szCs w:val="28"/>
          <w:lang w:val="lt-LT"/>
        </w:rPr>
        <w:t>SĄJUNG</w:t>
      </w:r>
      <w:r w:rsidR="0060713A" w:rsidRPr="0060713A">
        <w:rPr>
          <w:b/>
          <w:sz w:val="28"/>
          <w:szCs w:val="28"/>
          <w:lang w:val="lt-LT"/>
        </w:rPr>
        <w:t xml:space="preserve">OS </w:t>
      </w:r>
      <w:r w:rsidR="00DF1924">
        <w:rPr>
          <w:b/>
          <w:sz w:val="28"/>
          <w:szCs w:val="28"/>
          <w:lang w:val="lt-LT"/>
        </w:rPr>
        <w:t>BEI</w:t>
      </w:r>
      <w:r w:rsidR="00030C3C">
        <w:rPr>
          <w:b/>
          <w:sz w:val="28"/>
          <w:szCs w:val="28"/>
          <w:lang w:val="lt-LT"/>
        </w:rPr>
        <w:t xml:space="preserve"> </w:t>
      </w:r>
      <w:r w:rsidR="0060713A" w:rsidRPr="0060713A">
        <w:rPr>
          <w:b/>
          <w:sz w:val="28"/>
          <w:szCs w:val="28"/>
          <w:lang w:val="lt-LT"/>
        </w:rPr>
        <w:t xml:space="preserve">JOS VALSTYBIŲ NARIŲ, ISLANDIJOS IR NORVEGIJOS KARALYSTĖS </w:t>
      </w:r>
      <w:r w:rsidR="0060713A" w:rsidRPr="00D740B6">
        <w:rPr>
          <w:b/>
          <w:sz w:val="28"/>
          <w:szCs w:val="28"/>
          <w:lang w:val="lt-LT"/>
        </w:rPr>
        <w:t xml:space="preserve">ORO </w:t>
      </w:r>
      <w:r w:rsidR="00D740B6" w:rsidRPr="00D740B6">
        <w:rPr>
          <w:b/>
          <w:sz w:val="28"/>
          <w:szCs w:val="28"/>
          <w:lang w:val="lt-LT"/>
        </w:rPr>
        <w:t xml:space="preserve">SUSISIEKIMO </w:t>
      </w:r>
      <w:r w:rsidR="0060713A" w:rsidRPr="00D740B6">
        <w:rPr>
          <w:b/>
          <w:sz w:val="28"/>
          <w:szCs w:val="28"/>
          <w:lang w:val="lt-LT"/>
        </w:rPr>
        <w:t>SUSITARIMO</w:t>
      </w:r>
      <w:r w:rsidR="0060713A" w:rsidRPr="0060713A">
        <w:rPr>
          <w:sz w:val="28"/>
          <w:szCs w:val="28"/>
          <w:lang w:val="lt-LT"/>
        </w:rPr>
        <w:t xml:space="preserve"> </w:t>
      </w:r>
      <w:r w:rsidR="0060713A" w:rsidRPr="0060713A">
        <w:rPr>
          <w:b/>
          <w:sz w:val="28"/>
          <w:szCs w:val="28"/>
          <w:lang w:val="lt-LT"/>
        </w:rPr>
        <w:t>TAIKYMO</w:t>
      </w:r>
      <w:r w:rsidR="0060713A">
        <w:rPr>
          <w:b/>
          <w:sz w:val="28"/>
          <w:szCs w:val="28"/>
          <w:lang w:val="lt-LT"/>
        </w:rPr>
        <w:t xml:space="preserve"> </w:t>
      </w:r>
      <w:r w:rsidR="00A8303B">
        <w:rPr>
          <w:b/>
          <w:sz w:val="28"/>
          <w:szCs w:val="28"/>
          <w:lang w:val="lt-LT"/>
        </w:rPr>
        <w:t>RATIFIKAVIMO</w:t>
      </w:r>
    </w:p>
    <w:p w14:paraId="60309A69" w14:textId="77777777" w:rsidR="00A240E6" w:rsidRDefault="00A240E6">
      <w:pPr>
        <w:ind w:left="720"/>
        <w:rPr>
          <w:b/>
          <w:lang w:val="lt-LT"/>
        </w:rPr>
      </w:pPr>
    </w:p>
    <w:p w14:paraId="43A097CB" w14:textId="77777777" w:rsidR="00111F8C" w:rsidRDefault="00234AC6" w:rsidP="009829A3">
      <w:pPr>
        <w:jc w:val="center"/>
        <w:rPr>
          <w:lang w:val="lt-LT"/>
        </w:rPr>
      </w:pPr>
      <w:r>
        <w:rPr>
          <w:lang w:val="lt-LT"/>
        </w:rPr>
        <w:t>20</w:t>
      </w:r>
      <w:r w:rsidR="00625A56">
        <w:rPr>
          <w:lang w:val="lt-LT"/>
        </w:rPr>
        <w:t>1</w:t>
      </w:r>
      <w:r w:rsidR="00167FCE">
        <w:rPr>
          <w:lang w:val="lt-LT"/>
        </w:rPr>
        <w:t>8</w:t>
      </w:r>
      <w:r w:rsidR="00111F8C">
        <w:rPr>
          <w:lang w:val="lt-LT"/>
        </w:rPr>
        <w:t xml:space="preserve"> m.</w:t>
      </w:r>
      <w:r w:rsidR="00111F8C">
        <w:rPr>
          <w:lang w:val="lt-LT"/>
        </w:rPr>
        <w:tab/>
      </w:r>
      <w:r w:rsidR="00111F8C">
        <w:rPr>
          <w:lang w:val="lt-LT"/>
        </w:rPr>
        <w:tab/>
        <w:t>d. Nr.</w:t>
      </w:r>
    </w:p>
    <w:p w14:paraId="02EC24EF" w14:textId="77777777" w:rsidR="00111F8C" w:rsidRDefault="00111F8C" w:rsidP="00111F8C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</w:t>
      </w:r>
      <w:r w:rsidR="00BC7132">
        <w:rPr>
          <w:lang w:val="lt-LT"/>
        </w:rPr>
        <w:t xml:space="preserve">   </w:t>
      </w:r>
      <w:r w:rsidR="00ED01A7">
        <w:rPr>
          <w:lang w:val="lt-LT"/>
        </w:rPr>
        <w:t xml:space="preserve">          </w:t>
      </w:r>
      <w:r>
        <w:rPr>
          <w:lang w:val="lt-LT"/>
        </w:rPr>
        <w:t>Vilnius</w:t>
      </w:r>
    </w:p>
    <w:p w14:paraId="3851A4AA" w14:textId="77777777" w:rsidR="00111F8C" w:rsidRDefault="00111F8C">
      <w:pPr>
        <w:ind w:left="720"/>
        <w:rPr>
          <w:lang w:val="lt-LT"/>
        </w:rPr>
      </w:pPr>
    </w:p>
    <w:p w14:paraId="2F26DE4F" w14:textId="77777777" w:rsidR="00BC7132" w:rsidRDefault="00BC7132">
      <w:pPr>
        <w:ind w:left="720"/>
        <w:rPr>
          <w:lang w:val="lt-LT"/>
        </w:rPr>
      </w:pPr>
    </w:p>
    <w:p w14:paraId="012B514C" w14:textId="77777777" w:rsidR="007C21A7" w:rsidRPr="009A7CE7" w:rsidRDefault="00496C1C" w:rsidP="008211C0">
      <w:pPr>
        <w:spacing w:line="276" w:lineRule="auto"/>
        <w:ind w:right="-285" w:firstLine="567"/>
        <w:rPr>
          <w:b/>
          <w:szCs w:val="24"/>
          <w:lang w:val="lt-LT"/>
        </w:rPr>
      </w:pPr>
      <w:r w:rsidRPr="009A7CE7">
        <w:rPr>
          <w:b/>
          <w:szCs w:val="24"/>
          <w:lang w:val="lt-LT"/>
        </w:rPr>
        <w:t xml:space="preserve">1 straipsnis. </w:t>
      </w:r>
      <w:r w:rsidR="00A8303B" w:rsidRPr="009A7CE7">
        <w:rPr>
          <w:b/>
          <w:szCs w:val="24"/>
          <w:lang w:val="lt-LT"/>
        </w:rPr>
        <w:t>Susitarimo</w:t>
      </w:r>
      <w:r w:rsidR="00111F8C" w:rsidRPr="009A7CE7">
        <w:rPr>
          <w:b/>
          <w:szCs w:val="24"/>
          <w:lang w:val="lt-LT"/>
        </w:rPr>
        <w:t xml:space="preserve"> ratifikavimas</w:t>
      </w:r>
    </w:p>
    <w:p w14:paraId="75DA86DB" w14:textId="31F92CB8" w:rsidR="0060713A" w:rsidRPr="0060713A" w:rsidRDefault="00111F8C" w:rsidP="00E00468">
      <w:pPr>
        <w:spacing w:line="276" w:lineRule="auto"/>
        <w:ind w:right="-285" w:firstLine="567"/>
        <w:jc w:val="both"/>
        <w:rPr>
          <w:szCs w:val="24"/>
          <w:lang w:val="lt-LT"/>
        </w:rPr>
      </w:pPr>
      <w:r w:rsidRPr="00B961BA">
        <w:rPr>
          <w:szCs w:val="24"/>
          <w:lang w:val="lt-LT"/>
        </w:rPr>
        <w:t>Lietuvos Respublikos Seimas, vadovaudamasis Lietuvos Respublikos Konstitucijos 67 straipsnio 16 punktu</w:t>
      </w:r>
      <w:r w:rsidR="00E83756">
        <w:rPr>
          <w:szCs w:val="24"/>
          <w:lang w:val="lt-LT"/>
        </w:rPr>
        <w:t xml:space="preserve">, 138 straipsnio antrąja dalimi </w:t>
      </w:r>
      <w:r w:rsidR="001B37F8" w:rsidRPr="00B961BA">
        <w:rPr>
          <w:szCs w:val="24"/>
          <w:lang w:val="lt-LT"/>
        </w:rPr>
        <w:t xml:space="preserve"> ir</w:t>
      </w:r>
      <w:r w:rsidRPr="00B961BA">
        <w:rPr>
          <w:szCs w:val="24"/>
          <w:lang w:val="lt-LT"/>
        </w:rPr>
        <w:t xml:space="preserve"> </w:t>
      </w:r>
      <w:r w:rsidR="00837AC5" w:rsidRPr="00B961BA">
        <w:rPr>
          <w:szCs w:val="24"/>
          <w:lang w:val="lt-LT"/>
        </w:rPr>
        <w:t xml:space="preserve">Lietuvos Respublikos tarptautinių sutarčių įstatymo 7 straipsnio 1 dalies 10 punktu ir </w:t>
      </w:r>
      <w:r w:rsidRPr="00B961BA">
        <w:rPr>
          <w:szCs w:val="24"/>
          <w:lang w:val="lt-LT"/>
        </w:rPr>
        <w:t>atsižvelgdamas į Resp</w:t>
      </w:r>
      <w:r w:rsidR="00426EDA" w:rsidRPr="00B961BA">
        <w:rPr>
          <w:szCs w:val="24"/>
          <w:lang w:val="lt-LT"/>
        </w:rPr>
        <w:t>ublikos Prezidento</w:t>
      </w:r>
      <w:r w:rsidR="000B4B2C" w:rsidRPr="00B961BA">
        <w:rPr>
          <w:szCs w:val="24"/>
          <w:lang w:val="lt-LT"/>
        </w:rPr>
        <w:t xml:space="preserve"> 201</w:t>
      </w:r>
      <w:r w:rsidR="00167FCE" w:rsidRPr="00B961BA">
        <w:rPr>
          <w:szCs w:val="24"/>
          <w:lang w:val="lt-LT"/>
        </w:rPr>
        <w:t>8</w:t>
      </w:r>
      <w:r w:rsidR="000B4B2C" w:rsidRPr="00B961BA">
        <w:rPr>
          <w:szCs w:val="24"/>
          <w:lang w:val="lt-LT"/>
        </w:rPr>
        <w:t xml:space="preserve"> </w:t>
      </w:r>
      <w:r w:rsidR="001E2F94" w:rsidRPr="00B961BA">
        <w:rPr>
          <w:szCs w:val="24"/>
          <w:lang w:val="lt-LT"/>
        </w:rPr>
        <w:t>m</w:t>
      </w:r>
      <w:r w:rsidR="001358A0" w:rsidRPr="00B961BA">
        <w:rPr>
          <w:szCs w:val="24"/>
          <w:lang w:val="lt-LT"/>
        </w:rPr>
        <w:t>.</w:t>
      </w:r>
      <w:r w:rsidR="006D2DC5" w:rsidRPr="00B961BA">
        <w:rPr>
          <w:szCs w:val="24"/>
          <w:lang w:val="lt-LT"/>
        </w:rPr>
        <w:t xml:space="preserve">  </w:t>
      </w:r>
      <w:r w:rsidR="00625A56" w:rsidRPr="00B961BA">
        <w:rPr>
          <w:szCs w:val="24"/>
          <w:lang w:val="lt-LT"/>
        </w:rPr>
        <w:t xml:space="preserve">d. dekretą Nr.  </w:t>
      </w:r>
      <w:r w:rsidR="001E6384" w:rsidRPr="00B961BA">
        <w:rPr>
          <w:szCs w:val="24"/>
          <w:lang w:val="lt-LT"/>
        </w:rPr>
        <w:t xml:space="preserve"> </w:t>
      </w:r>
      <w:r w:rsidRPr="00B961BA">
        <w:rPr>
          <w:szCs w:val="24"/>
          <w:lang w:val="lt-LT"/>
        </w:rPr>
        <w:t xml:space="preserve">, </w:t>
      </w:r>
      <w:r w:rsidR="00063F9F" w:rsidRPr="00B961BA">
        <w:rPr>
          <w:szCs w:val="24"/>
          <w:lang w:val="lt-LT"/>
        </w:rPr>
        <w:t>ratifikuo</w:t>
      </w:r>
      <w:r w:rsidR="00C35B84" w:rsidRPr="00B961BA">
        <w:rPr>
          <w:szCs w:val="24"/>
          <w:lang w:val="lt-LT"/>
        </w:rPr>
        <w:t>ja</w:t>
      </w:r>
      <w:r w:rsidR="00965841" w:rsidRPr="00B961BA">
        <w:rPr>
          <w:szCs w:val="24"/>
          <w:lang w:val="lt-LT"/>
        </w:rPr>
        <w:t xml:space="preserve"> </w:t>
      </w:r>
      <w:r w:rsidR="00E724C3">
        <w:rPr>
          <w:szCs w:val="24"/>
          <w:lang w:val="lt-LT"/>
        </w:rPr>
        <w:t xml:space="preserve">su pareiškimu </w:t>
      </w:r>
      <w:r w:rsidR="0060713A" w:rsidRPr="00D740B6">
        <w:rPr>
          <w:szCs w:val="24"/>
          <w:lang w:val="lt-LT"/>
        </w:rPr>
        <w:t xml:space="preserve">Europos </w:t>
      </w:r>
      <w:r w:rsidR="00B25138" w:rsidRPr="00D740B6">
        <w:rPr>
          <w:szCs w:val="24"/>
          <w:lang w:val="lt-LT"/>
        </w:rPr>
        <w:t>S</w:t>
      </w:r>
      <w:r w:rsidR="00086E5A" w:rsidRPr="00D740B6">
        <w:rPr>
          <w:szCs w:val="24"/>
          <w:lang w:val="lt-LT"/>
        </w:rPr>
        <w:t>ąjung</w:t>
      </w:r>
      <w:r w:rsidR="0060713A" w:rsidRPr="00D740B6">
        <w:rPr>
          <w:szCs w:val="24"/>
          <w:lang w:val="lt-LT"/>
        </w:rPr>
        <w:t>os bei jos</w:t>
      </w:r>
      <w:r w:rsidR="0060713A" w:rsidRPr="0060713A">
        <w:rPr>
          <w:szCs w:val="24"/>
          <w:lang w:val="lt-LT"/>
        </w:rPr>
        <w:t xml:space="preserve"> valstybių narių, </w:t>
      </w:r>
      <w:r w:rsidR="0060713A">
        <w:rPr>
          <w:szCs w:val="24"/>
          <w:lang w:val="lt-LT"/>
        </w:rPr>
        <w:t>I</w:t>
      </w:r>
      <w:r w:rsidR="0060713A" w:rsidRPr="0060713A">
        <w:rPr>
          <w:szCs w:val="24"/>
          <w:lang w:val="lt-LT"/>
        </w:rPr>
        <w:t xml:space="preserve">slandijos ir </w:t>
      </w:r>
      <w:r w:rsidR="0060713A">
        <w:rPr>
          <w:szCs w:val="24"/>
          <w:lang w:val="lt-LT"/>
        </w:rPr>
        <w:t>N</w:t>
      </w:r>
      <w:r w:rsidR="0060713A" w:rsidRPr="0060713A">
        <w:rPr>
          <w:szCs w:val="24"/>
          <w:lang w:val="lt-LT"/>
        </w:rPr>
        <w:t xml:space="preserve">orvegijos </w:t>
      </w:r>
      <w:r w:rsidR="0060713A">
        <w:rPr>
          <w:szCs w:val="24"/>
          <w:lang w:val="lt-LT"/>
        </w:rPr>
        <w:t>K</w:t>
      </w:r>
      <w:r w:rsidR="0060713A" w:rsidRPr="0060713A">
        <w:rPr>
          <w:szCs w:val="24"/>
          <w:lang w:val="lt-LT"/>
        </w:rPr>
        <w:t xml:space="preserve">aralystės papildomą susitarimą dėl </w:t>
      </w:r>
      <w:r w:rsidR="0060713A">
        <w:rPr>
          <w:szCs w:val="24"/>
          <w:lang w:val="lt-LT"/>
        </w:rPr>
        <w:t>J</w:t>
      </w:r>
      <w:r w:rsidR="0060713A" w:rsidRPr="0060713A">
        <w:rPr>
          <w:szCs w:val="24"/>
          <w:lang w:val="lt-LT"/>
        </w:rPr>
        <w:t xml:space="preserve">ungtinių </w:t>
      </w:r>
      <w:r w:rsidR="0060713A">
        <w:rPr>
          <w:szCs w:val="24"/>
          <w:lang w:val="lt-LT"/>
        </w:rPr>
        <w:t>A</w:t>
      </w:r>
      <w:r w:rsidR="0060713A" w:rsidRPr="0060713A">
        <w:rPr>
          <w:szCs w:val="24"/>
          <w:lang w:val="lt-LT"/>
        </w:rPr>
        <w:t xml:space="preserve">merikos </w:t>
      </w:r>
      <w:r w:rsidR="00660B94">
        <w:rPr>
          <w:szCs w:val="24"/>
          <w:lang w:val="lt-LT"/>
        </w:rPr>
        <w:t>V</w:t>
      </w:r>
      <w:r w:rsidR="0060713A" w:rsidRPr="0060713A">
        <w:rPr>
          <w:szCs w:val="24"/>
          <w:lang w:val="lt-LT"/>
        </w:rPr>
        <w:t xml:space="preserve">alstijų, </w:t>
      </w:r>
      <w:r w:rsidR="0060713A">
        <w:rPr>
          <w:szCs w:val="24"/>
          <w:lang w:val="lt-LT"/>
        </w:rPr>
        <w:t>E</w:t>
      </w:r>
      <w:r w:rsidR="0060713A" w:rsidRPr="0060713A">
        <w:rPr>
          <w:szCs w:val="24"/>
          <w:lang w:val="lt-LT"/>
        </w:rPr>
        <w:t xml:space="preserve">uropos </w:t>
      </w:r>
      <w:r w:rsidR="00086E5A">
        <w:rPr>
          <w:szCs w:val="24"/>
          <w:lang w:val="lt-LT"/>
        </w:rPr>
        <w:t>Sąjung</w:t>
      </w:r>
      <w:r w:rsidR="0060713A" w:rsidRPr="0060713A">
        <w:rPr>
          <w:szCs w:val="24"/>
          <w:lang w:val="lt-LT"/>
        </w:rPr>
        <w:t xml:space="preserve">os </w:t>
      </w:r>
      <w:r w:rsidR="00DF1924">
        <w:rPr>
          <w:szCs w:val="24"/>
          <w:lang w:val="lt-LT"/>
        </w:rPr>
        <w:t>bei</w:t>
      </w:r>
      <w:r w:rsidR="00DF1924" w:rsidRPr="0060713A">
        <w:rPr>
          <w:szCs w:val="24"/>
          <w:lang w:val="lt-LT"/>
        </w:rPr>
        <w:t xml:space="preserve"> </w:t>
      </w:r>
      <w:r w:rsidR="0060713A" w:rsidRPr="0060713A">
        <w:rPr>
          <w:szCs w:val="24"/>
          <w:lang w:val="lt-LT"/>
        </w:rPr>
        <w:t xml:space="preserve">jos valstybių narių, </w:t>
      </w:r>
      <w:r w:rsidR="0060713A">
        <w:rPr>
          <w:szCs w:val="24"/>
          <w:lang w:val="lt-LT"/>
        </w:rPr>
        <w:t>I</w:t>
      </w:r>
      <w:r w:rsidR="0060713A" w:rsidRPr="0060713A">
        <w:rPr>
          <w:szCs w:val="24"/>
          <w:lang w:val="lt-LT"/>
        </w:rPr>
        <w:t xml:space="preserve">slandijos ir </w:t>
      </w:r>
      <w:r w:rsidR="0060713A">
        <w:rPr>
          <w:szCs w:val="24"/>
          <w:lang w:val="lt-LT"/>
        </w:rPr>
        <w:t>N</w:t>
      </w:r>
      <w:r w:rsidR="0060713A" w:rsidRPr="0060713A">
        <w:rPr>
          <w:szCs w:val="24"/>
          <w:lang w:val="lt-LT"/>
        </w:rPr>
        <w:t xml:space="preserve">orvegijos </w:t>
      </w:r>
      <w:r w:rsidR="0060713A">
        <w:rPr>
          <w:szCs w:val="24"/>
          <w:lang w:val="lt-LT"/>
        </w:rPr>
        <w:t>K</w:t>
      </w:r>
      <w:r w:rsidR="0060713A" w:rsidRPr="0060713A">
        <w:rPr>
          <w:szCs w:val="24"/>
          <w:lang w:val="lt-LT"/>
        </w:rPr>
        <w:t xml:space="preserve">aralystės oro </w:t>
      </w:r>
      <w:r w:rsidR="00DF1924">
        <w:rPr>
          <w:szCs w:val="24"/>
          <w:lang w:val="lt-LT"/>
        </w:rPr>
        <w:t>susisiekimo</w:t>
      </w:r>
      <w:r w:rsidR="00DF1924" w:rsidRPr="0060713A">
        <w:rPr>
          <w:szCs w:val="24"/>
          <w:lang w:val="lt-LT"/>
        </w:rPr>
        <w:t xml:space="preserve"> </w:t>
      </w:r>
      <w:r w:rsidR="0060713A" w:rsidRPr="0060713A">
        <w:rPr>
          <w:szCs w:val="24"/>
          <w:lang w:val="lt-LT"/>
        </w:rPr>
        <w:t>susitarimo taikymo</w:t>
      </w:r>
      <w:r w:rsidR="00E83756">
        <w:rPr>
          <w:szCs w:val="24"/>
          <w:lang w:val="lt-LT"/>
        </w:rPr>
        <w:t xml:space="preserve">, </w:t>
      </w:r>
      <w:bookmarkStart w:id="1" w:name="_Hlk514426460"/>
      <w:r w:rsidR="00E83756">
        <w:rPr>
          <w:szCs w:val="24"/>
          <w:lang w:val="lt-LT"/>
        </w:rPr>
        <w:t>priimt</w:t>
      </w:r>
      <w:r w:rsidR="00E00468">
        <w:rPr>
          <w:szCs w:val="24"/>
          <w:lang w:val="lt-LT"/>
        </w:rPr>
        <w:t>ą</w:t>
      </w:r>
      <w:r w:rsidR="00E83756">
        <w:rPr>
          <w:szCs w:val="24"/>
          <w:lang w:val="lt-LT"/>
        </w:rPr>
        <w:t xml:space="preserve"> Liuksemburge ir Osle 2011 m. birželio 16 ir 21 d</w:t>
      </w:r>
      <w:r w:rsidR="0060713A">
        <w:rPr>
          <w:szCs w:val="24"/>
          <w:lang w:val="lt-LT"/>
        </w:rPr>
        <w:t>.</w:t>
      </w:r>
      <w:bookmarkEnd w:id="1"/>
      <w:r w:rsidR="00E724C3">
        <w:rPr>
          <w:szCs w:val="24"/>
          <w:lang w:val="lt-LT"/>
        </w:rPr>
        <w:t xml:space="preserve"> (toliau – Susitarimas)</w:t>
      </w:r>
      <w:r w:rsidR="00E00468">
        <w:rPr>
          <w:szCs w:val="24"/>
          <w:lang w:val="lt-LT"/>
        </w:rPr>
        <w:t>.</w:t>
      </w:r>
    </w:p>
    <w:p w14:paraId="5B746CE1" w14:textId="12424BD3" w:rsidR="00167FCE" w:rsidRPr="00B961BA" w:rsidRDefault="00167FCE" w:rsidP="008211C0">
      <w:pPr>
        <w:tabs>
          <w:tab w:val="left" w:pos="1080"/>
        </w:tabs>
        <w:spacing w:line="276" w:lineRule="auto"/>
        <w:ind w:right="-289" w:firstLine="709"/>
        <w:jc w:val="both"/>
        <w:rPr>
          <w:szCs w:val="24"/>
          <w:lang w:val="lt-LT"/>
        </w:rPr>
      </w:pPr>
    </w:p>
    <w:p w14:paraId="5E6B8C55" w14:textId="77777777" w:rsidR="00E724C3" w:rsidRDefault="00E724C3" w:rsidP="008211C0">
      <w:pPr>
        <w:shd w:val="clear" w:color="auto" w:fill="FFFFFF"/>
        <w:spacing w:line="276" w:lineRule="auto"/>
        <w:ind w:right="-285" w:firstLine="709"/>
        <w:jc w:val="both"/>
        <w:rPr>
          <w:b/>
          <w:bCs/>
          <w:szCs w:val="24"/>
          <w:lang w:val="lt-LT"/>
        </w:rPr>
      </w:pPr>
      <w:r w:rsidRPr="0075754D">
        <w:rPr>
          <w:b/>
          <w:bCs/>
          <w:szCs w:val="24"/>
          <w:lang w:val="lt-LT"/>
        </w:rPr>
        <w:t>2 straipsnis. Lietuvos Respublikos pareiškimas</w:t>
      </w:r>
    </w:p>
    <w:p w14:paraId="1C81D9B8" w14:textId="0E4E7FEF" w:rsidR="002163D3" w:rsidRPr="0075754D" w:rsidRDefault="00E724C3" w:rsidP="008211C0">
      <w:pPr>
        <w:shd w:val="clear" w:color="auto" w:fill="FFFFFF"/>
        <w:spacing w:line="276" w:lineRule="auto"/>
        <w:ind w:right="-285" w:firstLine="709"/>
        <w:jc w:val="both"/>
        <w:rPr>
          <w:szCs w:val="24"/>
          <w:lang w:val="lt-LT"/>
        </w:rPr>
      </w:pPr>
      <w:r w:rsidRPr="0075754D">
        <w:rPr>
          <w:szCs w:val="24"/>
          <w:lang w:val="lt-LT"/>
        </w:rPr>
        <w:t>Lietuvos Respublikos Seimas</w:t>
      </w:r>
      <w:r>
        <w:rPr>
          <w:szCs w:val="24"/>
          <w:lang w:val="lt-LT"/>
        </w:rPr>
        <w:t>,</w:t>
      </w:r>
      <w:r w:rsidRPr="0075754D">
        <w:rPr>
          <w:szCs w:val="24"/>
          <w:lang w:val="lt-LT"/>
        </w:rPr>
        <w:t xml:space="preserve"> </w:t>
      </w:r>
      <w:r>
        <w:rPr>
          <w:szCs w:val="24"/>
          <w:lang w:val="lt-LT"/>
        </w:rPr>
        <w:t>v</w:t>
      </w:r>
      <w:r w:rsidRPr="0075754D">
        <w:rPr>
          <w:szCs w:val="24"/>
          <w:lang w:val="lt-LT"/>
        </w:rPr>
        <w:t xml:space="preserve">adovaudamasis Susitarimo </w:t>
      </w:r>
      <w:r>
        <w:rPr>
          <w:szCs w:val="24"/>
          <w:lang w:val="lt-LT"/>
        </w:rPr>
        <w:t xml:space="preserve">8 </w:t>
      </w:r>
      <w:r w:rsidRPr="0075754D">
        <w:rPr>
          <w:szCs w:val="24"/>
          <w:lang w:val="lt-LT"/>
        </w:rPr>
        <w:t>straipsni</w:t>
      </w:r>
      <w:r>
        <w:rPr>
          <w:szCs w:val="24"/>
          <w:lang w:val="lt-LT"/>
        </w:rPr>
        <w:t>u</w:t>
      </w:r>
      <w:r w:rsidRPr="0075754D">
        <w:rPr>
          <w:szCs w:val="24"/>
          <w:lang w:val="lt-LT"/>
        </w:rPr>
        <w:t xml:space="preserve">, pareiškia, kad Lietuvos Respublika laikinai taikys </w:t>
      </w:r>
      <w:r>
        <w:rPr>
          <w:szCs w:val="24"/>
          <w:lang w:val="lt-LT"/>
        </w:rPr>
        <w:t>S</w:t>
      </w:r>
      <w:r w:rsidRPr="0075754D">
        <w:rPr>
          <w:szCs w:val="24"/>
          <w:lang w:val="lt-LT"/>
        </w:rPr>
        <w:t>usitarimą</w:t>
      </w:r>
      <w:r>
        <w:rPr>
          <w:szCs w:val="24"/>
          <w:lang w:val="lt-LT"/>
        </w:rPr>
        <w:t xml:space="preserve"> </w:t>
      </w:r>
      <w:r w:rsidRPr="0075754D">
        <w:rPr>
          <w:szCs w:val="24"/>
          <w:lang w:val="lt-LT"/>
        </w:rPr>
        <w:t>iki jo įsigaliojimo.</w:t>
      </w:r>
    </w:p>
    <w:p w14:paraId="3C8A237D" w14:textId="77777777" w:rsidR="00111F8C" w:rsidRDefault="00111F8C">
      <w:pPr>
        <w:pStyle w:val="BodyText"/>
        <w:tabs>
          <w:tab w:val="left" w:pos="8789"/>
        </w:tabs>
        <w:ind w:left="426" w:right="140" w:firstLine="294"/>
      </w:pPr>
    </w:p>
    <w:p w14:paraId="1A803C5E" w14:textId="77777777" w:rsidR="00BC7132" w:rsidRDefault="00BC7132">
      <w:pPr>
        <w:pStyle w:val="BodyTextIndent3"/>
        <w:ind w:firstLine="567"/>
        <w:rPr>
          <w:lang w:val="lt-LT"/>
        </w:rPr>
      </w:pPr>
    </w:p>
    <w:p w14:paraId="4498A057" w14:textId="77777777" w:rsidR="009A7CE7" w:rsidRPr="00A9168F" w:rsidRDefault="009A7CE7">
      <w:pPr>
        <w:pStyle w:val="BodyTextIndent3"/>
        <w:ind w:firstLine="567"/>
        <w:rPr>
          <w:lang w:val="lt-LT"/>
        </w:rPr>
      </w:pPr>
    </w:p>
    <w:p w14:paraId="2E4BFA4E" w14:textId="77777777" w:rsidR="00111F8C" w:rsidRDefault="00111F8C" w:rsidP="001A312F">
      <w:pPr>
        <w:ind w:right="282"/>
        <w:rPr>
          <w:lang w:val="lt-LT"/>
        </w:rPr>
      </w:pPr>
    </w:p>
    <w:p w14:paraId="33CE4DDD" w14:textId="77777777" w:rsidR="00111F8C" w:rsidRDefault="00111F8C" w:rsidP="001A312F">
      <w:pPr>
        <w:pStyle w:val="BodyTextIndent2"/>
        <w:tabs>
          <w:tab w:val="num" w:pos="709"/>
        </w:tabs>
        <w:ind w:left="709" w:right="282"/>
        <w:jc w:val="both"/>
        <w:rPr>
          <w:i/>
        </w:rPr>
      </w:pPr>
      <w:r>
        <w:rPr>
          <w:i/>
        </w:rPr>
        <w:t>Skelbiu šį Lietuvos Respublikos Seimo priimtą įstat</w:t>
      </w:r>
      <w:r w:rsidRPr="00D84792">
        <w:rPr>
          <w:i/>
        </w:rPr>
        <w:t>ymą.</w:t>
      </w:r>
    </w:p>
    <w:p w14:paraId="0C8DF4B9" w14:textId="77777777" w:rsidR="00111F8C" w:rsidRDefault="00111F8C" w:rsidP="001A312F">
      <w:pPr>
        <w:pStyle w:val="BodyTextIndent2"/>
        <w:tabs>
          <w:tab w:val="num" w:pos="709"/>
        </w:tabs>
        <w:ind w:left="709" w:right="282"/>
        <w:jc w:val="both"/>
      </w:pPr>
    </w:p>
    <w:p w14:paraId="3CF22417" w14:textId="77777777" w:rsidR="00111F8C" w:rsidRDefault="006D2DC5" w:rsidP="001A312F">
      <w:pPr>
        <w:pStyle w:val="BodyTextIndent2"/>
        <w:tabs>
          <w:tab w:val="num" w:pos="426"/>
        </w:tabs>
        <w:ind w:left="709" w:right="282"/>
        <w:jc w:val="both"/>
      </w:pPr>
      <w:r>
        <w:t>Respublikos Prezidentas</w:t>
      </w:r>
    </w:p>
    <w:p w14:paraId="305F59C0" w14:textId="77777777" w:rsidR="00111F8C" w:rsidRPr="00410768" w:rsidRDefault="00111F8C">
      <w:pPr>
        <w:tabs>
          <w:tab w:val="num" w:pos="426"/>
        </w:tabs>
        <w:ind w:left="426" w:right="282"/>
        <w:rPr>
          <w:lang w:val="lt-LT"/>
        </w:rPr>
      </w:pPr>
    </w:p>
    <w:p w14:paraId="5502FAF5" w14:textId="77777777" w:rsidR="00FC775D" w:rsidRDefault="00FC775D" w:rsidP="00FC775D">
      <w:pPr>
        <w:ind w:left="720"/>
        <w:rPr>
          <w:b/>
          <w:lang w:val="lt-LT"/>
        </w:rPr>
      </w:pPr>
    </w:p>
    <w:p w14:paraId="6E626B88" w14:textId="77777777" w:rsidR="00FC775D" w:rsidRDefault="00FC775D" w:rsidP="00FC775D">
      <w:pPr>
        <w:ind w:left="720"/>
        <w:rPr>
          <w:lang w:val="lt-LT"/>
        </w:rPr>
      </w:pPr>
    </w:p>
    <w:p w14:paraId="50C43B23" w14:textId="77777777" w:rsidR="00111F8C" w:rsidRPr="00410768" w:rsidRDefault="00111F8C" w:rsidP="002163D3">
      <w:pPr>
        <w:pStyle w:val="BodyText"/>
        <w:tabs>
          <w:tab w:val="num" w:pos="993"/>
        </w:tabs>
        <w:ind w:right="140"/>
      </w:pPr>
    </w:p>
    <w:sectPr w:rsidR="00111F8C" w:rsidRPr="00410768">
      <w:pgSz w:w="11906" w:h="16838"/>
      <w:pgMar w:top="1134" w:right="1134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D17F2"/>
    <w:multiLevelType w:val="singleLevel"/>
    <w:tmpl w:val="570CE8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8F"/>
    <w:rsid w:val="00014740"/>
    <w:rsid w:val="00030C3C"/>
    <w:rsid w:val="00046EB5"/>
    <w:rsid w:val="00063F9F"/>
    <w:rsid w:val="0007441B"/>
    <w:rsid w:val="00086E5A"/>
    <w:rsid w:val="00095F64"/>
    <w:rsid w:val="000B4B2C"/>
    <w:rsid w:val="000E361C"/>
    <w:rsid w:val="00111F8C"/>
    <w:rsid w:val="001237F0"/>
    <w:rsid w:val="0013527E"/>
    <w:rsid w:val="001358A0"/>
    <w:rsid w:val="00151EF3"/>
    <w:rsid w:val="0016782E"/>
    <w:rsid w:val="00167FCE"/>
    <w:rsid w:val="00180C86"/>
    <w:rsid w:val="00182580"/>
    <w:rsid w:val="00183961"/>
    <w:rsid w:val="00186694"/>
    <w:rsid w:val="001A312F"/>
    <w:rsid w:val="001A640E"/>
    <w:rsid w:val="001B37F8"/>
    <w:rsid w:val="001C0DCF"/>
    <w:rsid w:val="001E2F94"/>
    <w:rsid w:val="001E6384"/>
    <w:rsid w:val="002163D3"/>
    <w:rsid w:val="00234AC6"/>
    <w:rsid w:val="002634D5"/>
    <w:rsid w:val="00267577"/>
    <w:rsid w:val="0028226D"/>
    <w:rsid w:val="00291E35"/>
    <w:rsid w:val="00295B69"/>
    <w:rsid w:val="002B78CD"/>
    <w:rsid w:val="002E682E"/>
    <w:rsid w:val="002F28E5"/>
    <w:rsid w:val="0030764D"/>
    <w:rsid w:val="00321C0B"/>
    <w:rsid w:val="003570D8"/>
    <w:rsid w:val="0036465A"/>
    <w:rsid w:val="00364C98"/>
    <w:rsid w:val="00410768"/>
    <w:rsid w:val="004269EF"/>
    <w:rsid w:val="00426EDA"/>
    <w:rsid w:val="00496C1C"/>
    <w:rsid w:val="00497267"/>
    <w:rsid w:val="004A5356"/>
    <w:rsid w:val="004B163F"/>
    <w:rsid w:val="004B2A78"/>
    <w:rsid w:val="004F53A5"/>
    <w:rsid w:val="0050723F"/>
    <w:rsid w:val="00591F5C"/>
    <w:rsid w:val="005C5272"/>
    <w:rsid w:val="005F7F74"/>
    <w:rsid w:val="0060713A"/>
    <w:rsid w:val="00625A56"/>
    <w:rsid w:val="00647465"/>
    <w:rsid w:val="00660B94"/>
    <w:rsid w:val="006D2DC5"/>
    <w:rsid w:val="006E28A6"/>
    <w:rsid w:val="00715D88"/>
    <w:rsid w:val="00731D50"/>
    <w:rsid w:val="00733CD5"/>
    <w:rsid w:val="0075360B"/>
    <w:rsid w:val="00787748"/>
    <w:rsid w:val="00793972"/>
    <w:rsid w:val="007A51FB"/>
    <w:rsid w:val="007C21A7"/>
    <w:rsid w:val="008211C0"/>
    <w:rsid w:val="00837AC5"/>
    <w:rsid w:val="00842E42"/>
    <w:rsid w:val="00874B43"/>
    <w:rsid w:val="008767DC"/>
    <w:rsid w:val="00891341"/>
    <w:rsid w:val="0093382A"/>
    <w:rsid w:val="0094015E"/>
    <w:rsid w:val="00956C1A"/>
    <w:rsid w:val="00965841"/>
    <w:rsid w:val="00966E99"/>
    <w:rsid w:val="0097032A"/>
    <w:rsid w:val="009829A3"/>
    <w:rsid w:val="009839B3"/>
    <w:rsid w:val="00992A11"/>
    <w:rsid w:val="009A7CE7"/>
    <w:rsid w:val="009D3177"/>
    <w:rsid w:val="00A240E6"/>
    <w:rsid w:val="00A70AE0"/>
    <w:rsid w:val="00A71B26"/>
    <w:rsid w:val="00A8303B"/>
    <w:rsid w:val="00A86272"/>
    <w:rsid w:val="00A9168F"/>
    <w:rsid w:val="00A94F1B"/>
    <w:rsid w:val="00AA008D"/>
    <w:rsid w:val="00AC0B89"/>
    <w:rsid w:val="00AD17EB"/>
    <w:rsid w:val="00AD22AF"/>
    <w:rsid w:val="00B25138"/>
    <w:rsid w:val="00B325E2"/>
    <w:rsid w:val="00B67BB7"/>
    <w:rsid w:val="00B961BA"/>
    <w:rsid w:val="00B96A11"/>
    <w:rsid w:val="00B97BC0"/>
    <w:rsid w:val="00BA2D6A"/>
    <w:rsid w:val="00BC7132"/>
    <w:rsid w:val="00BF0E60"/>
    <w:rsid w:val="00C35B84"/>
    <w:rsid w:val="00C55258"/>
    <w:rsid w:val="00CA5F78"/>
    <w:rsid w:val="00CB487D"/>
    <w:rsid w:val="00CB60C8"/>
    <w:rsid w:val="00CF2F51"/>
    <w:rsid w:val="00D00C55"/>
    <w:rsid w:val="00D2733D"/>
    <w:rsid w:val="00D538A1"/>
    <w:rsid w:val="00D740B6"/>
    <w:rsid w:val="00D84792"/>
    <w:rsid w:val="00D93FC3"/>
    <w:rsid w:val="00DB2EEA"/>
    <w:rsid w:val="00DB75EB"/>
    <w:rsid w:val="00DD59F8"/>
    <w:rsid w:val="00DF1924"/>
    <w:rsid w:val="00DF3E9B"/>
    <w:rsid w:val="00E00468"/>
    <w:rsid w:val="00E16C0E"/>
    <w:rsid w:val="00E257F5"/>
    <w:rsid w:val="00E57C69"/>
    <w:rsid w:val="00E724C3"/>
    <w:rsid w:val="00E83756"/>
    <w:rsid w:val="00ED01A7"/>
    <w:rsid w:val="00F101C8"/>
    <w:rsid w:val="00F76655"/>
    <w:rsid w:val="00F80764"/>
    <w:rsid w:val="00FB5CCF"/>
    <w:rsid w:val="00FC682D"/>
    <w:rsid w:val="00FC775D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9B082"/>
  <w15:docId w15:val="{7D56782A-2ACD-4526-A828-2ECC4AB4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lt-LT" w:eastAsia="en-US"/>
    </w:rPr>
  </w:style>
  <w:style w:type="paragraph" w:styleId="Heading2">
    <w:name w:val="heading 2"/>
    <w:basedOn w:val="Normal"/>
    <w:next w:val="Normal"/>
    <w:qFormat/>
    <w:pPr>
      <w:keepNext/>
      <w:ind w:left="7200" w:firstLine="720"/>
      <w:outlineLvl w:val="1"/>
    </w:pPr>
    <w:rPr>
      <w:b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b/>
      <w:lang w:val="lt-LT" w:eastAsia="en-US"/>
    </w:rPr>
  </w:style>
  <w:style w:type="paragraph" w:styleId="BodyTextIndent2">
    <w:name w:val="Body Text Indent 2"/>
    <w:basedOn w:val="Normal"/>
    <w:pPr>
      <w:ind w:left="720"/>
    </w:pPr>
    <w:rPr>
      <w:lang w:val="lt-LT" w:eastAsia="en-US"/>
    </w:rPr>
  </w:style>
  <w:style w:type="paragraph" w:styleId="BodyText">
    <w:name w:val="Body Text"/>
    <w:basedOn w:val="Normal"/>
    <w:pPr>
      <w:jc w:val="both"/>
    </w:pPr>
    <w:rPr>
      <w:lang w:val="lt-LT" w:eastAsia="en-US"/>
    </w:rPr>
  </w:style>
  <w:style w:type="paragraph" w:styleId="BodyTextIndent3">
    <w:name w:val="Body Text Indent 3"/>
    <w:basedOn w:val="Normal"/>
    <w:pPr>
      <w:ind w:left="426"/>
      <w:jc w:val="both"/>
    </w:pPr>
    <w:rPr>
      <w:color w:val="000000"/>
    </w:rPr>
  </w:style>
  <w:style w:type="character" w:customStyle="1" w:styleId="FontStyle26">
    <w:name w:val="Font Style26"/>
    <w:rsid w:val="00625A5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DB2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2EEA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rsid w:val="00A862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6272"/>
    <w:rPr>
      <w:sz w:val="20"/>
    </w:rPr>
  </w:style>
  <w:style w:type="character" w:customStyle="1" w:styleId="CommentTextChar">
    <w:name w:val="Comment Text Char"/>
    <w:link w:val="CommentText"/>
    <w:rsid w:val="00A8627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86272"/>
    <w:rPr>
      <w:b/>
      <w:bCs/>
    </w:rPr>
  </w:style>
  <w:style w:type="character" w:customStyle="1" w:styleId="CommentSubjectChar">
    <w:name w:val="Comment Subject Char"/>
    <w:link w:val="CommentSubject"/>
    <w:rsid w:val="00A86272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1174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Susisiekimo Ministerija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2018-06-29T08:16:00Z</dcterms:created>
  <dc:creator>Gailute Kaklauskaite</dc:creator>
  <cp:lastModifiedBy>Dmitrij Zadojenko</cp:lastModifiedBy>
  <cp:lastPrinted>2016-11-04T12:05:00Z</cp:lastPrinted>
  <dcterms:modified xsi:type="dcterms:W3CDTF">2018-06-29T08:16:00Z</dcterms:modified>
  <cp:revision>2</cp:revision>
  <dc:title>Projektas</dc:title>
</cp:coreProperties>
</file>