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A706" w14:textId="77777777" w:rsidR="001934A6" w:rsidRPr="001E4F57" w:rsidRDefault="001934A6" w:rsidP="0015496D">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3E40A707" w14:textId="76290BC6" w:rsidR="001934A6" w:rsidRPr="00782D84" w:rsidRDefault="00225F78" w:rsidP="0015496D">
      <w:pPr>
        <w:pStyle w:val="Preformatted"/>
        <w:jc w:val="center"/>
        <w:rPr>
          <w:rFonts w:ascii="Times New Roman" w:hAnsi="Times New Roman"/>
          <w:b/>
          <w:sz w:val="24"/>
        </w:rPr>
      </w:pPr>
      <w:r>
        <w:rPr>
          <w:rFonts w:ascii="Times New Roman" w:hAnsi="Times New Roman"/>
          <w:b/>
          <w:sz w:val="24"/>
        </w:rPr>
        <w:t>VIEŠOJO VALDYMO</w:t>
      </w:r>
      <w:r w:rsidR="00240608">
        <w:rPr>
          <w:rFonts w:ascii="Times New Roman" w:hAnsi="Times New Roman"/>
          <w:b/>
          <w:sz w:val="24"/>
        </w:rPr>
        <w:t xml:space="preserve"> GRUPĖ</w:t>
      </w:r>
    </w:p>
    <w:p w14:paraId="3E40A70A" w14:textId="77777777" w:rsidR="00132F4E" w:rsidRDefault="00132F4E" w:rsidP="0015496D">
      <w:pPr>
        <w:overflowPunct w:val="0"/>
        <w:autoSpaceDE w:val="0"/>
        <w:autoSpaceDN w:val="0"/>
        <w:adjustRightInd w:val="0"/>
        <w:rPr>
          <w:b/>
        </w:rPr>
      </w:pPr>
    </w:p>
    <w:p w14:paraId="3E40A70B" w14:textId="77777777" w:rsidR="00553DF3" w:rsidRDefault="00BD12BB" w:rsidP="0015496D">
      <w:pPr>
        <w:pStyle w:val="Antraste"/>
      </w:pPr>
      <w:r>
        <w:t>PAŽYMA</w:t>
      </w:r>
    </w:p>
    <w:p w14:paraId="4FCF985F" w14:textId="36F80600" w:rsidR="00430CFB" w:rsidRPr="000B4C8E" w:rsidRDefault="00430CFB" w:rsidP="0015496D">
      <w:pPr>
        <w:autoSpaceDE w:val="0"/>
        <w:autoSpaceDN w:val="0"/>
        <w:adjustRightInd w:val="0"/>
        <w:jc w:val="center"/>
        <w:rPr>
          <w:rFonts w:ascii="Times New Roman,Bold" w:eastAsia="Calibri" w:hAnsi="Times New Roman,Bold" w:cs="Times New Roman,Bold"/>
          <w:b/>
          <w:bCs/>
          <w:szCs w:val="24"/>
          <w:highlight w:val="yellow"/>
          <w:lang w:eastAsia="lt-LT"/>
        </w:rPr>
      </w:pPr>
      <w:r w:rsidRPr="000B4C8E">
        <w:rPr>
          <w:rFonts w:ascii="Times New Roman,Bold" w:eastAsia="Calibri" w:hAnsi="Times New Roman,Bold" w:cs="Times New Roman,Bold"/>
          <w:b/>
          <w:bCs/>
          <w:szCs w:val="24"/>
          <w:lang w:eastAsia="lt-LT"/>
        </w:rPr>
        <w:t>DĖL LIETUVOS RESPUBLIKOS PRINCIPINĖS KARIUOMENĖS STRUKTŪRO</w:t>
      </w:r>
      <w:r w:rsidR="00CA1099">
        <w:rPr>
          <w:rFonts w:ascii="Times New Roman,Bold" w:eastAsia="Calibri" w:hAnsi="Times New Roman,Bold" w:cs="Times New Roman,Bold"/>
          <w:b/>
          <w:bCs/>
          <w:szCs w:val="24"/>
          <w:lang w:eastAsia="lt-LT"/>
        </w:rPr>
        <w:t>S</w:t>
      </w:r>
      <w:r w:rsidR="000B4C8E" w:rsidRPr="000B4C8E">
        <w:rPr>
          <w:rFonts w:ascii="Times New Roman,Bold" w:eastAsia="Calibri" w:hAnsi="Times New Roman,Bold" w:cs="Times New Roman,Bold"/>
          <w:b/>
          <w:bCs/>
          <w:szCs w:val="24"/>
          <w:lang w:eastAsia="lt-LT"/>
        </w:rPr>
        <w:t xml:space="preserve"> NUSTATYMO, KARIŲ IR LIETUVOS KARIUOMENĖS DARBUOTOJŲ, DIRBANČIŲ PAGAL DARBO SUTARTIS IR GAUNANČIŲ DARBO UŽMOKESTĮ IŠ VALSTYBĖS BIUDŽETO IR VALSTYBĖS PINIGŲ FONDŲ (IŠSKYRUS DARBUOTOJUS, GAUNANČIUS DARBO UŽMOKESTĮ IŠ EUROPOS SĄJUNGOS STRUKTŪRINĖS, KITOS EUROPOS SĄJUNGOS FINANSINĖS PARAMOS IR TARPTAUTINĖS FINANSINĖS PA</w:t>
      </w:r>
      <w:r w:rsidR="006A5060">
        <w:rPr>
          <w:rFonts w:ascii="Times New Roman,Bold" w:eastAsia="Calibri" w:hAnsi="Times New Roman,Bold" w:cs="Times New Roman,Bold"/>
          <w:b/>
          <w:bCs/>
          <w:szCs w:val="24"/>
          <w:lang w:eastAsia="lt-LT"/>
        </w:rPr>
        <w:t>R</w:t>
      </w:r>
      <w:r w:rsidR="000B4C8E" w:rsidRPr="000B4C8E">
        <w:rPr>
          <w:rFonts w:ascii="Times New Roman,Bold" w:eastAsia="Calibri" w:hAnsi="Times New Roman,Bold" w:cs="Times New Roman,Bold"/>
          <w:b/>
          <w:bCs/>
          <w:szCs w:val="24"/>
          <w:lang w:eastAsia="lt-LT"/>
        </w:rPr>
        <w:t xml:space="preserve">AMOS LĖŠŲ (IŠSKYRUS TECHNINĖS PARAMOS LĖŠAS), RIBINIO SKAIČIAUS PATVIRTINIMO ĮSTATYMO </w:t>
      </w:r>
      <w:r>
        <w:rPr>
          <w:rFonts w:eastAsia="Calibri"/>
          <w:b/>
          <w:bCs/>
          <w:szCs w:val="24"/>
          <w:lang w:eastAsia="lt-LT"/>
        </w:rPr>
        <w:t xml:space="preserve">PROJEKTO (toliau </w:t>
      </w:r>
      <w:r>
        <w:rPr>
          <w:rFonts w:ascii="Times New Roman,Bold" w:eastAsia="Calibri" w:hAnsi="Times New Roman,Bold" w:cs="Times New Roman,Bold"/>
          <w:b/>
          <w:bCs/>
          <w:szCs w:val="24"/>
          <w:lang w:eastAsia="lt-LT"/>
        </w:rPr>
        <w:t xml:space="preserve">– </w:t>
      </w:r>
      <w:r>
        <w:rPr>
          <w:rFonts w:eastAsia="Calibri"/>
          <w:b/>
          <w:bCs/>
          <w:szCs w:val="24"/>
          <w:lang w:eastAsia="lt-LT"/>
        </w:rPr>
        <w:t>Projektas)</w:t>
      </w:r>
    </w:p>
    <w:p w14:paraId="7E1D96F8" w14:textId="3EEAB327" w:rsidR="00A07CA8" w:rsidRPr="00430CFB" w:rsidRDefault="00430CFB" w:rsidP="0015496D">
      <w:pPr>
        <w:pStyle w:val="Antraste"/>
      </w:pPr>
      <w:r w:rsidRPr="00F16839">
        <w:rPr>
          <w:rFonts w:eastAsia="Calibri"/>
          <w:bCs/>
          <w:szCs w:val="24"/>
          <w:lang w:eastAsia="lt-LT"/>
        </w:rPr>
        <w:t>(TAP NR.1</w:t>
      </w:r>
      <w:r w:rsidR="00CA1099" w:rsidRPr="00F16839">
        <w:rPr>
          <w:rFonts w:eastAsia="Calibri"/>
          <w:bCs/>
          <w:szCs w:val="24"/>
          <w:lang w:eastAsia="lt-LT"/>
        </w:rPr>
        <w:t>9</w:t>
      </w:r>
      <w:r w:rsidRPr="00F16839">
        <w:rPr>
          <w:rFonts w:eastAsia="Calibri"/>
          <w:bCs/>
          <w:szCs w:val="24"/>
          <w:lang w:eastAsia="lt-LT"/>
        </w:rPr>
        <w:t>-</w:t>
      </w:r>
      <w:r w:rsidR="00CA1099" w:rsidRPr="00F16839">
        <w:rPr>
          <w:rFonts w:eastAsia="Calibri"/>
          <w:bCs/>
          <w:szCs w:val="24"/>
          <w:lang w:eastAsia="lt-LT"/>
        </w:rPr>
        <w:t>197</w:t>
      </w:r>
      <w:r w:rsidR="006A5060" w:rsidRPr="00F16839">
        <w:rPr>
          <w:rFonts w:eastAsia="Calibri"/>
          <w:bCs/>
          <w:szCs w:val="24"/>
          <w:lang w:eastAsia="lt-LT"/>
        </w:rPr>
        <w:t>1</w:t>
      </w:r>
      <w:r w:rsidR="00F16839" w:rsidRPr="00F16839">
        <w:rPr>
          <w:rFonts w:eastAsia="Calibri"/>
          <w:bCs/>
          <w:szCs w:val="24"/>
          <w:lang w:eastAsia="lt-LT"/>
        </w:rPr>
        <w:t>(2)</w:t>
      </w:r>
      <w:r w:rsidRPr="00F16839">
        <w:rPr>
          <w:rFonts w:eastAsia="Calibri"/>
          <w:bCs/>
          <w:szCs w:val="24"/>
          <w:lang w:eastAsia="lt-LT"/>
        </w:rPr>
        <w:t>; TAIS NR. 1</w:t>
      </w:r>
      <w:r w:rsidR="00CA1099" w:rsidRPr="00F16839">
        <w:rPr>
          <w:rFonts w:eastAsia="Calibri"/>
          <w:bCs/>
          <w:szCs w:val="24"/>
          <w:lang w:eastAsia="lt-LT"/>
        </w:rPr>
        <w:t>9</w:t>
      </w:r>
      <w:r w:rsidRPr="00F16839">
        <w:rPr>
          <w:rFonts w:eastAsia="Calibri"/>
          <w:bCs/>
          <w:szCs w:val="24"/>
          <w:lang w:eastAsia="lt-LT"/>
        </w:rPr>
        <w:t>-</w:t>
      </w:r>
      <w:r w:rsidR="006A5060" w:rsidRPr="00F16839">
        <w:rPr>
          <w:rFonts w:eastAsia="Calibri"/>
          <w:bCs/>
          <w:szCs w:val="24"/>
          <w:lang w:eastAsia="lt-LT"/>
        </w:rPr>
        <w:t>11790</w:t>
      </w:r>
      <w:r w:rsidR="00F16839" w:rsidRPr="00F16839">
        <w:rPr>
          <w:rFonts w:eastAsia="Calibri"/>
          <w:bCs/>
          <w:szCs w:val="24"/>
          <w:lang w:eastAsia="lt-LT"/>
        </w:rPr>
        <w:t>(2))</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3E40A70D" w14:textId="77777777" w:rsidTr="00F94D25">
        <w:tc>
          <w:tcPr>
            <w:tcW w:w="4536" w:type="dxa"/>
          </w:tcPr>
          <w:p w14:paraId="3E40A70C" w14:textId="07A75487" w:rsidR="00F94D25" w:rsidRPr="00F94D25" w:rsidRDefault="001A0C45" w:rsidP="00F16839">
            <w:pPr>
              <w:spacing w:before="60" w:after="60"/>
              <w:rPr>
                <w:spacing w:val="-6"/>
              </w:rPr>
            </w:pPr>
            <w:sdt>
              <w:sdtPr>
                <w:rPr>
                  <w:spacing w:val="-6"/>
                </w:rPr>
                <w:tag w:val="registravimoData"/>
                <w:id w:val="-283805736"/>
                <w:placeholder>
                  <w:docPart w:val="5227F9497BEB4502967040EA23B522FC"/>
                </w:placeholder>
                <w:showingPlcHd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E40A70F" w14:textId="3AC65785" w:rsidR="00553DF3" w:rsidRPr="00975298" w:rsidRDefault="008F31A4" w:rsidP="0015496D">
      <w:pPr>
        <w:jc w:val="center"/>
        <w:rPr>
          <w:spacing w:val="-6"/>
        </w:rPr>
      </w:pPr>
      <w:r>
        <w:t>Vilnius</w:t>
      </w:r>
    </w:p>
    <w:p w14:paraId="2F664736" w14:textId="77777777" w:rsidR="0015496D" w:rsidRDefault="0015496D" w:rsidP="0015496D">
      <w:pPr>
        <w:spacing w:after="240"/>
        <w:rPr>
          <w:b/>
        </w:rPr>
      </w:pPr>
    </w:p>
    <w:p w14:paraId="7504DFCF" w14:textId="08B1FDE7" w:rsidR="00C13E79" w:rsidRPr="00975298" w:rsidRDefault="00C13E79" w:rsidP="0015496D">
      <w:pPr>
        <w:spacing w:after="240"/>
      </w:pPr>
      <w:r w:rsidRPr="00AA6911">
        <w:rPr>
          <w:b/>
        </w:rPr>
        <w:t>Projekto rengėja</w:t>
      </w:r>
      <w:r w:rsidR="00B44F68">
        <w:rPr>
          <w:b/>
        </w:rPr>
        <w:t>s.</w:t>
      </w:r>
      <w:r>
        <w:t xml:space="preserve"> Krašto apsaugos ministerija.</w:t>
      </w:r>
    </w:p>
    <w:p w14:paraId="558E9C3E" w14:textId="19E2BC16" w:rsidR="00C13E79" w:rsidRPr="00975298" w:rsidRDefault="00C13E79" w:rsidP="0015496D">
      <w:pPr>
        <w:spacing w:after="240"/>
        <w:rPr>
          <w:b/>
          <w:szCs w:val="24"/>
        </w:rPr>
      </w:pPr>
      <w:r w:rsidRPr="00616E87">
        <w:rPr>
          <w:b/>
          <w:szCs w:val="24"/>
        </w:rPr>
        <w:t xml:space="preserve">Projekto </w:t>
      </w:r>
      <w:r w:rsidRPr="005B1F36">
        <w:rPr>
          <w:b/>
          <w:szCs w:val="24"/>
        </w:rPr>
        <w:t>tikslas</w:t>
      </w:r>
      <w:r w:rsidR="00B44F68">
        <w:rPr>
          <w:b/>
          <w:szCs w:val="24"/>
        </w:rPr>
        <w:t>.</w:t>
      </w:r>
      <w:r w:rsidR="00580648">
        <w:rPr>
          <w:b/>
          <w:szCs w:val="24"/>
        </w:rPr>
        <w:t xml:space="preserve"> </w:t>
      </w:r>
      <w:r w:rsidR="00AF0C23" w:rsidRPr="00580648">
        <w:rPr>
          <w:szCs w:val="24"/>
        </w:rPr>
        <w:t xml:space="preserve">Nustatyti </w:t>
      </w:r>
      <w:r w:rsidR="00B44F68">
        <w:rPr>
          <w:szCs w:val="24"/>
        </w:rPr>
        <w:t xml:space="preserve">nuolatinę </w:t>
      </w:r>
      <w:r w:rsidR="00AF0C23" w:rsidRPr="00580648">
        <w:rPr>
          <w:szCs w:val="24"/>
        </w:rPr>
        <w:t xml:space="preserve">principinę </w:t>
      </w:r>
      <w:r w:rsidR="00B44F68">
        <w:rPr>
          <w:szCs w:val="24"/>
        </w:rPr>
        <w:t xml:space="preserve">Lietuvos </w:t>
      </w:r>
      <w:r w:rsidR="00AF0C23" w:rsidRPr="00580648">
        <w:rPr>
          <w:szCs w:val="24"/>
        </w:rPr>
        <w:t xml:space="preserve">kariuomenės struktūrą ir </w:t>
      </w:r>
      <w:r w:rsidR="00B44F68">
        <w:rPr>
          <w:szCs w:val="24"/>
        </w:rPr>
        <w:t xml:space="preserve">jai sukomplektuoti reikiamus </w:t>
      </w:r>
      <w:r w:rsidR="00AF0C23" w:rsidRPr="00580648">
        <w:rPr>
          <w:szCs w:val="24"/>
        </w:rPr>
        <w:t>ribinius</w:t>
      </w:r>
      <w:r w:rsidR="00B44F68">
        <w:rPr>
          <w:szCs w:val="24"/>
        </w:rPr>
        <w:t xml:space="preserve"> (minimalius ir maksimalius) karinio personalo</w:t>
      </w:r>
      <w:r w:rsidR="00225F78">
        <w:rPr>
          <w:szCs w:val="24"/>
        </w:rPr>
        <w:t xml:space="preserve"> </w:t>
      </w:r>
      <w:r w:rsidR="00B44F68">
        <w:rPr>
          <w:szCs w:val="24"/>
        </w:rPr>
        <w:t>ir Lietuvos kariuomenės darbuotojų, dirbančių pagal darbo sutartis, skaičius.</w:t>
      </w:r>
      <w:r w:rsidR="00AF0C23" w:rsidRPr="00580648">
        <w:rPr>
          <w:szCs w:val="24"/>
        </w:rPr>
        <w:t xml:space="preserve"> </w:t>
      </w:r>
    </w:p>
    <w:p w14:paraId="7EB5EF39" w14:textId="620B5967" w:rsidR="003A6282" w:rsidRDefault="00C13E79" w:rsidP="0015496D">
      <w:pPr>
        <w:rPr>
          <w:rFonts w:eastAsia="Calibri"/>
          <w:szCs w:val="24"/>
          <w:lang w:eastAsia="lt-LT"/>
        </w:rPr>
      </w:pPr>
      <w:r w:rsidRPr="00F0397E">
        <w:rPr>
          <w:b/>
          <w:szCs w:val="24"/>
        </w:rPr>
        <w:t>Dabartinė situacija</w:t>
      </w:r>
      <w:r w:rsidR="00B44F68">
        <w:rPr>
          <w:b/>
          <w:szCs w:val="24"/>
        </w:rPr>
        <w:t>.</w:t>
      </w:r>
      <w:r w:rsidRPr="00F0397E">
        <w:rPr>
          <w:b/>
          <w:szCs w:val="24"/>
        </w:rPr>
        <w:t xml:space="preserve"> </w:t>
      </w:r>
    </w:p>
    <w:p w14:paraId="64D5A351" w14:textId="4F9EFFAC" w:rsidR="00A571C3" w:rsidRPr="002D03F3" w:rsidRDefault="00A571C3" w:rsidP="0015496D">
      <w:pPr>
        <w:pStyle w:val="Sraopastraipa"/>
        <w:numPr>
          <w:ilvl w:val="0"/>
          <w:numId w:val="2"/>
        </w:numPr>
        <w:spacing w:after="240"/>
        <w:rPr>
          <w:b/>
          <w:szCs w:val="24"/>
        </w:rPr>
      </w:pPr>
      <w:r w:rsidRPr="002D03F3">
        <w:rPr>
          <w:rFonts w:eastAsia="Calibri"/>
          <w:szCs w:val="24"/>
          <w:lang w:eastAsia="lt-LT"/>
        </w:rPr>
        <w:t>2020 m. sausio 1 d. įsi</w:t>
      </w:r>
      <w:r w:rsidR="001D095B" w:rsidRPr="002D03F3">
        <w:rPr>
          <w:rFonts w:eastAsia="Calibri"/>
          <w:szCs w:val="24"/>
          <w:lang w:eastAsia="lt-LT"/>
        </w:rPr>
        <w:t xml:space="preserve">galioja 2019 m. priimtos </w:t>
      </w:r>
      <w:r w:rsidRPr="002D03F3">
        <w:rPr>
          <w:rFonts w:eastAsia="Calibri"/>
          <w:szCs w:val="24"/>
          <w:lang w:eastAsia="lt-LT"/>
        </w:rPr>
        <w:t xml:space="preserve">Nacionalinio saugumo pagrindų įstatymo </w:t>
      </w:r>
      <w:r w:rsidR="001D095B" w:rsidRPr="002D03F3">
        <w:rPr>
          <w:rFonts w:eastAsia="Calibri"/>
          <w:szCs w:val="24"/>
          <w:lang w:eastAsia="lt-LT"/>
        </w:rPr>
        <w:t xml:space="preserve">ir Krašto apsaugos sistemos organizavimo ir karo tarnybos įstatymo </w:t>
      </w:r>
      <w:r w:rsidRPr="002D03F3">
        <w:rPr>
          <w:rFonts w:eastAsia="Calibri"/>
          <w:szCs w:val="24"/>
          <w:lang w:eastAsia="lt-LT"/>
        </w:rPr>
        <w:t xml:space="preserve">nuostatos, kurios </w:t>
      </w:r>
      <w:r w:rsidR="002D03F3" w:rsidRPr="002D03F3">
        <w:rPr>
          <w:rFonts w:eastAsia="Calibri"/>
          <w:szCs w:val="24"/>
          <w:lang w:eastAsia="lt-LT"/>
        </w:rPr>
        <w:t xml:space="preserve">pakeičia procedūrą ir </w:t>
      </w:r>
      <w:r w:rsidRPr="002D03F3">
        <w:rPr>
          <w:rFonts w:eastAsia="Calibri"/>
          <w:szCs w:val="24"/>
          <w:lang w:eastAsia="lt-LT"/>
        </w:rPr>
        <w:t>nustato, kad Seimas atsižvelgdamas į ilgalaikius nacionalinio saugumo užtikrinimo poreikius, Valstybės gynimo tarybai pritarus</w:t>
      </w:r>
      <w:r w:rsidR="001D095B" w:rsidRPr="002D03F3">
        <w:rPr>
          <w:rFonts w:eastAsia="Calibri"/>
          <w:szCs w:val="24"/>
          <w:lang w:eastAsia="lt-LT"/>
        </w:rPr>
        <w:t>,</w:t>
      </w:r>
      <w:r w:rsidRPr="002D03F3">
        <w:rPr>
          <w:rFonts w:eastAsia="Calibri"/>
          <w:szCs w:val="24"/>
          <w:lang w:eastAsia="lt-LT"/>
        </w:rPr>
        <w:t xml:space="preserve"> įstatymu nustato </w:t>
      </w:r>
      <w:r w:rsidR="002D03F3" w:rsidRPr="002D03F3">
        <w:rPr>
          <w:rFonts w:eastAsia="Calibri"/>
          <w:b/>
          <w:szCs w:val="24"/>
          <w:lang w:eastAsia="lt-LT"/>
        </w:rPr>
        <w:t>nuolatinę</w:t>
      </w:r>
      <w:r w:rsidR="002D03F3" w:rsidRPr="002D03F3">
        <w:rPr>
          <w:rFonts w:eastAsia="Calibri"/>
          <w:szCs w:val="24"/>
          <w:lang w:eastAsia="lt-LT"/>
        </w:rPr>
        <w:t xml:space="preserve"> </w:t>
      </w:r>
      <w:r w:rsidRPr="002D03F3">
        <w:rPr>
          <w:szCs w:val="24"/>
        </w:rPr>
        <w:t xml:space="preserve">principinę Lietuvos kariuomenės struktūrą ir ribinius </w:t>
      </w:r>
      <w:r w:rsidR="001D095B" w:rsidRPr="002D03F3">
        <w:rPr>
          <w:szCs w:val="24"/>
        </w:rPr>
        <w:t>karių</w:t>
      </w:r>
      <w:r w:rsidRPr="002D03F3">
        <w:rPr>
          <w:szCs w:val="24"/>
        </w:rPr>
        <w:t xml:space="preserve"> ir Lietuvos kariuomenės darbuotojų, dirbančių pagal darbo sutartis, skaičius. </w:t>
      </w:r>
    </w:p>
    <w:p w14:paraId="79748A09" w14:textId="640B012B" w:rsidR="00C13E79" w:rsidRPr="00975298" w:rsidRDefault="002D03F3" w:rsidP="0015496D">
      <w:pPr>
        <w:pStyle w:val="Sraopastraipa"/>
        <w:numPr>
          <w:ilvl w:val="0"/>
          <w:numId w:val="2"/>
        </w:numPr>
        <w:spacing w:after="240"/>
        <w:rPr>
          <w:b/>
          <w:szCs w:val="24"/>
        </w:rPr>
      </w:pPr>
      <w:r w:rsidRPr="002D03F3">
        <w:rPr>
          <w:rFonts w:eastAsia="Calibri"/>
          <w:szCs w:val="24"/>
          <w:lang w:eastAsia="lt-LT"/>
        </w:rPr>
        <w:t>Iki šiol</w:t>
      </w:r>
      <w:r w:rsidR="006A5060">
        <w:rPr>
          <w:rFonts w:eastAsia="Calibri"/>
          <w:szCs w:val="24"/>
          <w:lang w:eastAsia="lt-LT"/>
        </w:rPr>
        <w:t>,</w:t>
      </w:r>
      <w:r w:rsidRPr="002D03F3">
        <w:rPr>
          <w:rFonts w:eastAsia="Calibri"/>
          <w:szCs w:val="24"/>
          <w:lang w:eastAsia="lt-LT"/>
        </w:rPr>
        <w:t xml:space="preserve"> principinę kariuomenės struktūrą, ribinį karių ir kariuomenės darbuotojų, dirbančių pagal darbo sutartis, skaičių </w:t>
      </w:r>
      <w:r w:rsidR="007E04EB">
        <w:rPr>
          <w:rFonts w:eastAsia="Calibri"/>
          <w:szCs w:val="24"/>
          <w:lang w:eastAsia="lt-LT"/>
        </w:rPr>
        <w:t xml:space="preserve">Seimas </w:t>
      </w:r>
      <w:r w:rsidRPr="002D03F3">
        <w:rPr>
          <w:rFonts w:eastAsia="Calibri"/>
          <w:szCs w:val="24"/>
          <w:lang w:eastAsia="lt-LT"/>
        </w:rPr>
        <w:t xml:space="preserve">nustatydavo </w:t>
      </w:r>
      <w:r w:rsidRPr="002D03F3">
        <w:rPr>
          <w:rFonts w:eastAsia="Calibri"/>
          <w:b/>
          <w:szCs w:val="24"/>
          <w:lang w:eastAsia="lt-LT"/>
        </w:rPr>
        <w:t>kasmet</w:t>
      </w:r>
      <w:r w:rsidRPr="002D03F3">
        <w:rPr>
          <w:rFonts w:eastAsia="Calibri"/>
          <w:szCs w:val="24"/>
          <w:lang w:eastAsia="lt-LT"/>
        </w:rPr>
        <w:t xml:space="preserve"> priimamas įstatymas. </w:t>
      </w:r>
      <w:r w:rsidR="00981738" w:rsidRPr="002D03F3">
        <w:rPr>
          <w:rFonts w:eastAsia="Calibri"/>
          <w:szCs w:val="24"/>
          <w:lang w:eastAsia="lt-LT"/>
        </w:rPr>
        <w:t>Šiuo metu</w:t>
      </w:r>
      <w:r w:rsidR="00BE0E7E">
        <w:rPr>
          <w:rFonts w:eastAsia="Calibri"/>
          <w:szCs w:val="24"/>
          <w:lang w:eastAsia="lt-LT"/>
        </w:rPr>
        <w:t xml:space="preserve"> (iki 2019 m. pabaigos)</w:t>
      </w:r>
      <w:r w:rsidR="00981738" w:rsidRPr="002D03F3">
        <w:rPr>
          <w:rFonts w:eastAsia="Calibri"/>
          <w:szCs w:val="24"/>
          <w:lang w:eastAsia="lt-LT"/>
        </w:rPr>
        <w:t xml:space="preserve"> </w:t>
      </w:r>
      <w:r w:rsidRPr="002D03F3">
        <w:rPr>
          <w:rFonts w:eastAsia="Calibri"/>
          <w:szCs w:val="24"/>
          <w:lang w:eastAsia="lt-LT"/>
        </w:rPr>
        <w:t xml:space="preserve">galioja </w:t>
      </w:r>
      <w:r w:rsidR="00981738" w:rsidRPr="002D03F3">
        <w:rPr>
          <w:rFonts w:eastAsia="Calibri"/>
          <w:szCs w:val="24"/>
          <w:lang w:eastAsia="lt-LT"/>
        </w:rPr>
        <w:t xml:space="preserve">Principinės kariuomenės struktūros 2019 metais, planuojamos principinės kariuomenės struktūros 2024 metais nustatymo, karių, </w:t>
      </w:r>
      <w:r w:rsidR="00B36CAC">
        <w:rPr>
          <w:rFonts w:eastAsia="Calibri"/>
          <w:szCs w:val="24"/>
          <w:lang w:eastAsia="lt-LT"/>
        </w:rPr>
        <w:t xml:space="preserve">civilinę krašto apsaugos tarnybą atliekančių </w:t>
      </w:r>
      <w:r w:rsidR="00981738" w:rsidRPr="002D03F3">
        <w:rPr>
          <w:rFonts w:eastAsia="Calibri"/>
          <w:szCs w:val="24"/>
          <w:lang w:eastAsia="lt-LT"/>
        </w:rPr>
        <w:t>statutinių valstybės tarnautojų ir kariuomenės darbuotojų, dirbančių pagal darbo sutartis ribinio skaičiaus 2019 ir 2024 metais patvirtinimo įstatymas priimtas 2018 m.</w:t>
      </w:r>
      <w:r w:rsidRPr="002D03F3">
        <w:rPr>
          <w:rFonts w:eastAsia="Calibri"/>
          <w:szCs w:val="24"/>
          <w:lang w:eastAsia="lt-LT"/>
        </w:rPr>
        <w:t xml:space="preserve"> </w:t>
      </w:r>
    </w:p>
    <w:p w14:paraId="06E06FC9" w14:textId="60252612" w:rsidR="00C13E79" w:rsidRPr="00616E87" w:rsidRDefault="00C13E79" w:rsidP="0015496D">
      <w:pPr>
        <w:rPr>
          <w:b/>
          <w:szCs w:val="24"/>
        </w:rPr>
      </w:pPr>
      <w:r w:rsidRPr="00616E87">
        <w:rPr>
          <w:b/>
          <w:szCs w:val="24"/>
        </w:rPr>
        <w:t>Projekto esmė</w:t>
      </w:r>
      <w:r w:rsidR="00F16839">
        <w:rPr>
          <w:b/>
          <w:szCs w:val="24"/>
        </w:rPr>
        <w:t>.</w:t>
      </w:r>
      <w:r w:rsidR="004A480A">
        <w:rPr>
          <w:b/>
          <w:szCs w:val="24"/>
        </w:rPr>
        <w:t xml:space="preserve"> </w:t>
      </w:r>
      <w:r w:rsidR="004A480A" w:rsidRPr="00FD2FC1">
        <w:rPr>
          <w:szCs w:val="24"/>
        </w:rPr>
        <w:t>Siūloma:</w:t>
      </w:r>
    </w:p>
    <w:p w14:paraId="6F115645" w14:textId="77777777" w:rsidR="00BE0E7E" w:rsidRDefault="00BE0E7E" w:rsidP="0015496D">
      <w:pPr>
        <w:pStyle w:val="Sraopastraipa"/>
        <w:numPr>
          <w:ilvl w:val="0"/>
          <w:numId w:val="1"/>
        </w:numPr>
        <w:autoSpaceDE w:val="0"/>
        <w:autoSpaceDN w:val="0"/>
        <w:adjustRightInd w:val="0"/>
        <w:spacing w:after="240"/>
        <w:ind w:left="709"/>
        <w:rPr>
          <w:szCs w:val="24"/>
        </w:rPr>
      </w:pPr>
      <w:r w:rsidRPr="00BE0E7E">
        <w:rPr>
          <w:szCs w:val="24"/>
        </w:rPr>
        <w:t xml:space="preserve">nustatyti principinę kariuomenės struktūrą atsižvelgiant į Lietuvos kariuomenei iškeltų </w:t>
      </w:r>
      <w:r>
        <w:rPr>
          <w:szCs w:val="24"/>
        </w:rPr>
        <w:t xml:space="preserve">karinių </w:t>
      </w:r>
      <w:r w:rsidRPr="00BE0E7E">
        <w:rPr>
          <w:szCs w:val="24"/>
        </w:rPr>
        <w:t xml:space="preserve">tikslų įgyvendinimą ir tarptautinių įsipareigojimų vykdymą. </w:t>
      </w:r>
      <w:r>
        <w:rPr>
          <w:szCs w:val="24"/>
        </w:rPr>
        <w:t>Siūloma struktūra yra analogiška 2019 m. patvirtintai kariuomenės struktūrai;</w:t>
      </w:r>
    </w:p>
    <w:p w14:paraId="6FE0507D" w14:textId="44311C00" w:rsidR="00BE0E7E" w:rsidRDefault="00BE0E7E" w:rsidP="0015496D">
      <w:pPr>
        <w:pStyle w:val="Sraopastraipa"/>
        <w:numPr>
          <w:ilvl w:val="0"/>
          <w:numId w:val="1"/>
        </w:numPr>
        <w:autoSpaceDE w:val="0"/>
        <w:autoSpaceDN w:val="0"/>
        <w:adjustRightInd w:val="0"/>
        <w:spacing w:after="240"/>
        <w:ind w:left="709"/>
        <w:rPr>
          <w:szCs w:val="24"/>
        </w:rPr>
      </w:pPr>
      <w:r>
        <w:rPr>
          <w:szCs w:val="24"/>
        </w:rPr>
        <w:t>2024 m. siūloma papildyti principinę kariuomenės struktūrą įsteigiant Logistikos batalioną Lietuvos kariuomenės Sausumos pajėgų Motorizuotosios pėstininkų brigados „Žemaitija“ sudėtyje</w:t>
      </w:r>
      <w:r w:rsidR="00F55AB6">
        <w:rPr>
          <w:szCs w:val="24"/>
        </w:rPr>
        <w:t>;</w:t>
      </w:r>
    </w:p>
    <w:p w14:paraId="2B0BFB80" w14:textId="5B528EF2" w:rsidR="00F55AB6" w:rsidRPr="00BE0E7E" w:rsidRDefault="00F55AB6" w:rsidP="0015496D">
      <w:pPr>
        <w:pStyle w:val="Sraopastraipa"/>
        <w:numPr>
          <w:ilvl w:val="0"/>
          <w:numId w:val="1"/>
        </w:numPr>
        <w:autoSpaceDE w:val="0"/>
        <w:autoSpaceDN w:val="0"/>
        <w:adjustRightInd w:val="0"/>
        <w:spacing w:after="240"/>
        <w:ind w:left="709"/>
        <w:rPr>
          <w:szCs w:val="24"/>
        </w:rPr>
      </w:pPr>
      <w:r>
        <w:rPr>
          <w:szCs w:val="24"/>
        </w:rPr>
        <w:t>nustatant ribinius personalo skaičius siekiama</w:t>
      </w:r>
      <w:r w:rsidR="00F11EFD">
        <w:rPr>
          <w:szCs w:val="24"/>
        </w:rPr>
        <w:t xml:space="preserve"> atitikti NATO nustatytus komplektavimo standartus t. y. </w:t>
      </w:r>
      <w:r>
        <w:rPr>
          <w:szCs w:val="24"/>
        </w:rPr>
        <w:t xml:space="preserve">kad </w:t>
      </w:r>
      <w:r w:rsidR="00C242F4">
        <w:rPr>
          <w:szCs w:val="24"/>
        </w:rPr>
        <w:t xml:space="preserve">taikos metu </w:t>
      </w:r>
      <w:r w:rsidR="00B73648">
        <w:rPr>
          <w:szCs w:val="24"/>
        </w:rPr>
        <w:t xml:space="preserve">karinių vienetų užpildymas </w:t>
      </w:r>
      <w:r w:rsidR="00F11EFD">
        <w:rPr>
          <w:szCs w:val="24"/>
        </w:rPr>
        <w:t xml:space="preserve">profesinės karo tarnybos kariais </w:t>
      </w:r>
      <w:r w:rsidR="00B73648">
        <w:rPr>
          <w:szCs w:val="24"/>
        </w:rPr>
        <w:t xml:space="preserve">būtų </w:t>
      </w:r>
      <w:r w:rsidR="00F11EFD">
        <w:rPr>
          <w:szCs w:val="24"/>
        </w:rPr>
        <w:t xml:space="preserve">ne mažiau kaip </w:t>
      </w:r>
      <w:r w:rsidR="00B73648">
        <w:rPr>
          <w:szCs w:val="24"/>
        </w:rPr>
        <w:t>70 proc.</w:t>
      </w:r>
      <w:r w:rsidR="00F11EFD">
        <w:rPr>
          <w:szCs w:val="24"/>
        </w:rPr>
        <w:t xml:space="preserve"> nuo nustatyto pareigybių skaičiaus. Minimalus karinių vienetų užpildymas profesinės karo tarnybos kariais turėtų būti  būtų ne mažiau kaip 50 proc. nuo nustatyto pareigybių skaičiaus</w:t>
      </w:r>
      <w:r w:rsidR="00B36CAC">
        <w:rPr>
          <w:szCs w:val="24"/>
        </w:rPr>
        <w:t>;</w:t>
      </w:r>
    </w:p>
    <w:p w14:paraId="520CA467" w14:textId="48F13B1D" w:rsidR="00A135A2" w:rsidRPr="0058540F" w:rsidRDefault="00A135A2" w:rsidP="0015496D">
      <w:pPr>
        <w:pStyle w:val="Sraopastraipa"/>
        <w:numPr>
          <w:ilvl w:val="0"/>
          <w:numId w:val="1"/>
        </w:numPr>
        <w:autoSpaceDE w:val="0"/>
        <w:autoSpaceDN w:val="0"/>
        <w:adjustRightInd w:val="0"/>
        <w:spacing w:after="240"/>
        <w:ind w:left="709"/>
        <w:rPr>
          <w:b/>
          <w:szCs w:val="24"/>
        </w:rPr>
      </w:pPr>
      <w:r>
        <w:rPr>
          <w:szCs w:val="24"/>
        </w:rPr>
        <w:t xml:space="preserve">didinti bendrą ribinį karių skaičių </w:t>
      </w:r>
      <w:r w:rsidR="00FF5BCA">
        <w:rPr>
          <w:szCs w:val="24"/>
        </w:rPr>
        <w:t>(</w:t>
      </w:r>
      <w:r w:rsidR="00266939">
        <w:rPr>
          <w:szCs w:val="24"/>
        </w:rPr>
        <w:t xml:space="preserve">įskaičiuoti </w:t>
      </w:r>
      <w:r w:rsidR="00FF5BCA">
        <w:rPr>
          <w:szCs w:val="24"/>
        </w:rPr>
        <w:t>profesinės karo tarnybos kariai, privalomosios pradinės karo tarnybos kariai, kariai savanoriai ir kariūnai</w:t>
      </w:r>
      <w:r w:rsidR="00B50F54">
        <w:rPr>
          <w:szCs w:val="24"/>
        </w:rPr>
        <w:t>), nustatant nuo 21 290 iki 26 850 (2019 m. nustatytas nuo 19 490 iki 22 450);</w:t>
      </w:r>
    </w:p>
    <w:p w14:paraId="477C194D" w14:textId="3FC1433A" w:rsidR="00FF5BCA" w:rsidRPr="00DE0482" w:rsidRDefault="00FF5BCA" w:rsidP="0015496D">
      <w:pPr>
        <w:pStyle w:val="Sraopastraipa"/>
        <w:numPr>
          <w:ilvl w:val="0"/>
          <w:numId w:val="1"/>
        </w:numPr>
        <w:autoSpaceDE w:val="0"/>
        <w:autoSpaceDN w:val="0"/>
        <w:adjustRightInd w:val="0"/>
        <w:spacing w:after="240"/>
        <w:ind w:left="709"/>
        <w:rPr>
          <w:b/>
          <w:szCs w:val="24"/>
        </w:rPr>
      </w:pPr>
      <w:r>
        <w:rPr>
          <w:szCs w:val="24"/>
        </w:rPr>
        <w:lastRenderedPageBreak/>
        <w:t xml:space="preserve">didinti </w:t>
      </w:r>
      <w:r w:rsidR="00266939">
        <w:rPr>
          <w:szCs w:val="24"/>
        </w:rPr>
        <w:t xml:space="preserve">ribinį </w:t>
      </w:r>
      <w:r>
        <w:rPr>
          <w:szCs w:val="24"/>
        </w:rPr>
        <w:t>profesinės karo tarnybos karių skaičių</w:t>
      </w:r>
      <w:r w:rsidR="00B50F54">
        <w:rPr>
          <w:szCs w:val="24"/>
        </w:rPr>
        <w:t xml:space="preserve">, nustatant nuo 11 400 iki 15 600 (2019 m. </w:t>
      </w:r>
      <w:r w:rsidR="00EF7436">
        <w:rPr>
          <w:szCs w:val="24"/>
        </w:rPr>
        <w:t>-+</w:t>
      </w:r>
      <w:r w:rsidR="00B50F54">
        <w:rPr>
          <w:szCs w:val="24"/>
        </w:rPr>
        <w:t>nustatytas nuo 10 200 iki 11 200);</w:t>
      </w:r>
      <w:r>
        <w:rPr>
          <w:szCs w:val="24"/>
        </w:rPr>
        <w:t xml:space="preserve"> </w:t>
      </w:r>
    </w:p>
    <w:p w14:paraId="5F2483E9" w14:textId="78CE61CC" w:rsidR="00DE0482" w:rsidRPr="00DE0482" w:rsidRDefault="00162238" w:rsidP="0015496D">
      <w:pPr>
        <w:pStyle w:val="Sraopastraipa"/>
        <w:numPr>
          <w:ilvl w:val="0"/>
          <w:numId w:val="1"/>
        </w:numPr>
        <w:autoSpaceDE w:val="0"/>
        <w:autoSpaceDN w:val="0"/>
        <w:adjustRightInd w:val="0"/>
        <w:spacing w:after="240"/>
        <w:ind w:left="709"/>
        <w:rPr>
          <w:b/>
          <w:szCs w:val="24"/>
        </w:rPr>
      </w:pPr>
      <w:r>
        <w:rPr>
          <w:szCs w:val="24"/>
        </w:rPr>
        <w:t xml:space="preserve">praktiškai nekeisti </w:t>
      </w:r>
      <w:r w:rsidR="00DE0482" w:rsidRPr="00DE0482">
        <w:rPr>
          <w:szCs w:val="24"/>
        </w:rPr>
        <w:t>ribinį karių savanorių ir kitų aktyviojo rezerv</w:t>
      </w:r>
      <w:r w:rsidR="00DE0482">
        <w:rPr>
          <w:szCs w:val="24"/>
        </w:rPr>
        <w:t>o</w:t>
      </w:r>
      <w:r w:rsidR="00DE0482" w:rsidRPr="00DE0482">
        <w:rPr>
          <w:szCs w:val="24"/>
        </w:rPr>
        <w:t xml:space="preserve"> karių skaičių, nustatant nuo </w:t>
      </w:r>
      <w:r w:rsidR="00DE0482" w:rsidRPr="00162238">
        <w:rPr>
          <w:szCs w:val="24"/>
        </w:rPr>
        <w:t>5 </w:t>
      </w:r>
      <w:r w:rsidR="00EF7436" w:rsidRPr="00162238">
        <w:rPr>
          <w:szCs w:val="24"/>
        </w:rPr>
        <w:t>000</w:t>
      </w:r>
      <w:r w:rsidR="00DE0482" w:rsidRPr="00DE0482">
        <w:rPr>
          <w:szCs w:val="24"/>
        </w:rPr>
        <w:t xml:space="preserve"> iki 6 300 (</w:t>
      </w:r>
      <w:r w:rsidR="00DE0482">
        <w:rPr>
          <w:szCs w:val="24"/>
        </w:rPr>
        <w:t>2019 m. nustatytas nuo 4 900 iki 6 300);</w:t>
      </w:r>
    </w:p>
    <w:p w14:paraId="1F42A6FA" w14:textId="259A3663" w:rsidR="00DE0482" w:rsidRPr="00641191" w:rsidRDefault="00DE0482" w:rsidP="0015496D">
      <w:pPr>
        <w:pStyle w:val="Sraopastraipa"/>
        <w:numPr>
          <w:ilvl w:val="0"/>
          <w:numId w:val="1"/>
        </w:numPr>
        <w:autoSpaceDE w:val="0"/>
        <w:autoSpaceDN w:val="0"/>
        <w:adjustRightInd w:val="0"/>
        <w:spacing w:after="240"/>
        <w:ind w:left="709"/>
        <w:rPr>
          <w:b/>
          <w:szCs w:val="24"/>
        </w:rPr>
      </w:pPr>
      <w:r>
        <w:rPr>
          <w:szCs w:val="24"/>
        </w:rPr>
        <w:t xml:space="preserve">didinti ribinį kiekvienais metais į pratybas ir mokymus pašaukiamų parengtojo rezervo karių skaičių, nustatant nuo 1 500 iki 4 000 (2019 m. nustatytas nuo 1 000 iki 2 000); </w:t>
      </w:r>
    </w:p>
    <w:p w14:paraId="28252F62" w14:textId="15C10634" w:rsidR="00641191" w:rsidRPr="00266939" w:rsidRDefault="00641191" w:rsidP="0015496D">
      <w:pPr>
        <w:pStyle w:val="Sraopastraipa"/>
        <w:numPr>
          <w:ilvl w:val="0"/>
          <w:numId w:val="1"/>
        </w:numPr>
        <w:autoSpaceDE w:val="0"/>
        <w:autoSpaceDN w:val="0"/>
        <w:adjustRightInd w:val="0"/>
        <w:spacing w:after="240"/>
        <w:ind w:left="709"/>
        <w:rPr>
          <w:b/>
          <w:szCs w:val="24"/>
        </w:rPr>
      </w:pPr>
      <w:r>
        <w:rPr>
          <w:szCs w:val="24"/>
        </w:rPr>
        <w:t xml:space="preserve">nekeisti ribinio kariūnų skaičiaus, nustatant nuo 200 iki 320; </w:t>
      </w:r>
    </w:p>
    <w:p w14:paraId="37275D43" w14:textId="33B3574F" w:rsidR="0058540F" w:rsidRPr="00FF5BCA" w:rsidRDefault="0058540F" w:rsidP="0015496D">
      <w:pPr>
        <w:pStyle w:val="Sraopastraipa"/>
        <w:numPr>
          <w:ilvl w:val="0"/>
          <w:numId w:val="1"/>
        </w:numPr>
        <w:autoSpaceDE w:val="0"/>
        <w:autoSpaceDN w:val="0"/>
        <w:adjustRightInd w:val="0"/>
        <w:spacing w:after="240"/>
        <w:ind w:left="709"/>
        <w:rPr>
          <w:b/>
          <w:szCs w:val="24"/>
        </w:rPr>
      </w:pPr>
      <w:r>
        <w:rPr>
          <w:szCs w:val="24"/>
        </w:rPr>
        <w:t xml:space="preserve">didinti </w:t>
      </w:r>
      <w:r w:rsidR="00641191">
        <w:rPr>
          <w:szCs w:val="24"/>
        </w:rPr>
        <w:t xml:space="preserve">generolų ir </w:t>
      </w:r>
      <w:r>
        <w:rPr>
          <w:szCs w:val="24"/>
        </w:rPr>
        <w:t>vyresniųjų karininkų ribinius skaičius</w:t>
      </w:r>
      <w:r w:rsidR="00641191">
        <w:rPr>
          <w:szCs w:val="24"/>
        </w:rPr>
        <w:t xml:space="preserve">, nustatant generolų iki14 (2019 m. iki 12), pulkininkų ir jūrų kapitonų iki 66 (2019 m. iki 44), pulkininkų leitenantų ir komandorų iki 262 (2019 m. iki 220), majorų ir komandorų leitenantų iki 963 (2019 m. iki 780) </w:t>
      </w:r>
      <w:r>
        <w:rPr>
          <w:szCs w:val="24"/>
        </w:rPr>
        <w:t>;</w:t>
      </w:r>
      <w:r w:rsidR="00641191">
        <w:rPr>
          <w:szCs w:val="24"/>
        </w:rPr>
        <w:t xml:space="preserve"> </w:t>
      </w:r>
    </w:p>
    <w:p w14:paraId="6EDFAAAD" w14:textId="772552C9" w:rsidR="00CE11D5" w:rsidRPr="00975298" w:rsidRDefault="00266939" w:rsidP="0015496D">
      <w:pPr>
        <w:pStyle w:val="Sraopastraipa"/>
        <w:numPr>
          <w:ilvl w:val="0"/>
          <w:numId w:val="1"/>
        </w:numPr>
        <w:autoSpaceDE w:val="0"/>
        <w:autoSpaceDN w:val="0"/>
        <w:adjustRightInd w:val="0"/>
        <w:spacing w:after="240"/>
        <w:ind w:left="709"/>
        <w:rPr>
          <w:b/>
          <w:szCs w:val="24"/>
        </w:rPr>
      </w:pPr>
      <w:r>
        <w:rPr>
          <w:szCs w:val="24"/>
        </w:rPr>
        <w:t>didinti ribinį kariuomenės darbuotojų, dirbančių pagal darbo sutartis skaičių</w:t>
      </w:r>
      <w:r w:rsidR="00DE0482">
        <w:rPr>
          <w:szCs w:val="24"/>
        </w:rPr>
        <w:t>, nustatant iki 1800 (2019 m. nustatytas nuo 1 250 iki 1 440);</w:t>
      </w:r>
    </w:p>
    <w:p w14:paraId="06F1739A" w14:textId="7CF0BD63" w:rsidR="00F11EFD" w:rsidRPr="00975298" w:rsidRDefault="00C13E79" w:rsidP="0015496D">
      <w:pPr>
        <w:spacing w:after="240"/>
        <w:rPr>
          <w:szCs w:val="24"/>
        </w:rPr>
      </w:pPr>
      <w:r w:rsidRPr="00616E87">
        <w:rPr>
          <w:b/>
          <w:szCs w:val="24"/>
        </w:rPr>
        <w:t>Derinimas</w:t>
      </w:r>
      <w:r w:rsidR="00251246">
        <w:rPr>
          <w:b/>
          <w:szCs w:val="24"/>
        </w:rPr>
        <w:t>.</w:t>
      </w:r>
      <w:r w:rsidR="004A480A">
        <w:rPr>
          <w:b/>
          <w:szCs w:val="24"/>
        </w:rPr>
        <w:t xml:space="preserve"> </w:t>
      </w:r>
      <w:r w:rsidR="008C785C">
        <w:rPr>
          <w:szCs w:val="24"/>
        </w:rPr>
        <w:t xml:space="preserve">Projektui pritarė Valstybės gynimo taryba. </w:t>
      </w:r>
      <w:r w:rsidRPr="00906BA4">
        <w:rPr>
          <w:szCs w:val="24"/>
        </w:rPr>
        <w:t xml:space="preserve">Projektas </w:t>
      </w:r>
      <w:r>
        <w:rPr>
          <w:szCs w:val="24"/>
        </w:rPr>
        <w:t>suder</w:t>
      </w:r>
      <w:r w:rsidR="00B7731F">
        <w:rPr>
          <w:szCs w:val="24"/>
        </w:rPr>
        <w:t xml:space="preserve">intas su Teisingumo </w:t>
      </w:r>
      <w:r w:rsidR="00A07CA8">
        <w:rPr>
          <w:szCs w:val="24"/>
        </w:rPr>
        <w:t>ministerija</w:t>
      </w:r>
      <w:r w:rsidR="00F11EFD">
        <w:rPr>
          <w:szCs w:val="24"/>
        </w:rPr>
        <w:t xml:space="preserve"> ir Finansų ministerija.</w:t>
      </w:r>
      <w:r w:rsidR="00EF7436">
        <w:rPr>
          <w:szCs w:val="24"/>
        </w:rPr>
        <w:t xml:space="preserve"> Projektas patikslintas pagal Vyriausybės kanceliarijos Teisės grupės ir Viešojo valdymo grupės redakcines pastabas.</w:t>
      </w:r>
    </w:p>
    <w:p w14:paraId="3D2ACFBF" w14:textId="7FD1A6AF" w:rsidR="00F11EFD" w:rsidRDefault="00F11EFD" w:rsidP="00163AF8">
      <w:pPr>
        <w:rPr>
          <w:szCs w:val="24"/>
        </w:rPr>
      </w:pPr>
      <w:r>
        <w:rPr>
          <w:b/>
          <w:szCs w:val="24"/>
        </w:rPr>
        <w:t xml:space="preserve">Projekto įgyvendinimo kaštai ir nauda. </w:t>
      </w:r>
      <w:r w:rsidR="006E613C" w:rsidRPr="006E613C">
        <w:rPr>
          <w:szCs w:val="24"/>
        </w:rPr>
        <w:t>Priėmus Projektą bus nustatyta nuolatinė</w:t>
      </w:r>
      <w:r w:rsidR="006E613C">
        <w:rPr>
          <w:b/>
          <w:szCs w:val="24"/>
        </w:rPr>
        <w:t xml:space="preserve"> </w:t>
      </w:r>
      <w:r w:rsidR="006E613C" w:rsidRPr="00580648">
        <w:rPr>
          <w:szCs w:val="24"/>
        </w:rPr>
        <w:t>principin</w:t>
      </w:r>
      <w:r w:rsidR="006E613C">
        <w:rPr>
          <w:szCs w:val="24"/>
        </w:rPr>
        <w:t>ė</w:t>
      </w:r>
      <w:r w:rsidR="006E613C" w:rsidRPr="00580648">
        <w:rPr>
          <w:szCs w:val="24"/>
        </w:rPr>
        <w:t xml:space="preserve"> </w:t>
      </w:r>
      <w:r w:rsidR="006E613C">
        <w:rPr>
          <w:szCs w:val="24"/>
        </w:rPr>
        <w:t xml:space="preserve">Lietuvos </w:t>
      </w:r>
      <w:r w:rsidR="006E613C" w:rsidRPr="00580648">
        <w:rPr>
          <w:szCs w:val="24"/>
        </w:rPr>
        <w:t>kariuomenės struktūr</w:t>
      </w:r>
      <w:r w:rsidR="006E613C">
        <w:rPr>
          <w:szCs w:val="24"/>
        </w:rPr>
        <w:t>a</w:t>
      </w:r>
      <w:r w:rsidR="006E613C" w:rsidRPr="00580648">
        <w:rPr>
          <w:szCs w:val="24"/>
        </w:rPr>
        <w:t xml:space="preserve"> ir </w:t>
      </w:r>
      <w:r w:rsidR="006E613C">
        <w:rPr>
          <w:szCs w:val="24"/>
        </w:rPr>
        <w:t xml:space="preserve">jai sukomplektuoti reikiamo personalo </w:t>
      </w:r>
      <w:r w:rsidR="006E613C" w:rsidRPr="00580648">
        <w:rPr>
          <w:szCs w:val="24"/>
        </w:rPr>
        <w:t>ribini</w:t>
      </w:r>
      <w:r w:rsidR="006E613C">
        <w:rPr>
          <w:szCs w:val="24"/>
        </w:rPr>
        <w:t xml:space="preserve">ai skaičiai, </w:t>
      </w:r>
      <w:r w:rsidR="00400096">
        <w:rPr>
          <w:szCs w:val="24"/>
        </w:rPr>
        <w:t>kas</w:t>
      </w:r>
      <w:r w:rsidR="006E613C">
        <w:rPr>
          <w:szCs w:val="24"/>
        </w:rPr>
        <w:t xml:space="preserve"> bus keičiam</w:t>
      </w:r>
      <w:r w:rsidR="00400096">
        <w:rPr>
          <w:szCs w:val="24"/>
        </w:rPr>
        <w:t>a</w:t>
      </w:r>
      <w:r w:rsidR="006E613C">
        <w:rPr>
          <w:szCs w:val="24"/>
        </w:rPr>
        <w:t xml:space="preserve"> ne kasmet, o tik įvykus esminiams pokyčiams: pasikeitus saugumo situacijai, finansavimui ar pan.</w:t>
      </w:r>
    </w:p>
    <w:p w14:paraId="6FAD19DF" w14:textId="5A8091AD" w:rsidR="00A07CA8" w:rsidRDefault="006E613C" w:rsidP="0015496D">
      <w:pPr>
        <w:spacing w:after="240"/>
        <w:rPr>
          <w:b/>
          <w:szCs w:val="24"/>
        </w:rPr>
      </w:pPr>
      <w:r>
        <w:rPr>
          <w:szCs w:val="24"/>
        </w:rPr>
        <w:t xml:space="preserve">           Projektui įgyvendinti papildomų biudžeto lėšų nereikė</w:t>
      </w:r>
      <w:r w:rsidR="00535F04">
        <w:rPr>
          <w:szCs w:val="24"/>
        </w:rPr>
        <w:t>s</w:t>
      </w:r>
      <w:r>
        <w:rPr>
          <w:szCs w:val="24"/>
        </w:rPr>
        <w:t>. Projekte numatomi ribinio personalo skaičiaus ir kariuomenės struktūros pokyčiai bus finansuojami iš Krašto apsaugos ministerijai skirtų biudžeto asignavimų.</w:t>
      </w:r>
      <w:r w:rsidR="00400096">
        <w:rPr>
          <w:szCs w:val="24"/>
        </w:rPr>
        <w:t xml:space="preserve"> Reikiamas personalo kiekis bus komplektuojamas ribinių skaičių ribose taip, kad personalui išlaikyti būtų skiriama ne daugiau kaip 50 proc. visų ministerijai skirtų asignavimų.</w:t>
      </w:r>
    </w:p>
    <w:p w14:paraId="6972B3D4" w14:textId="157459F6" w:rsidR="00C13E79" w:rsidRDefault="00C13E79" w:rsidP="0015496D">
      <w:pPr>
        <w:spacing w:after="240"/>
        <w:rPr>
          <w:b/>
          <w:szCs w:val="24"/>
        </w:rPr>
      </w:pPr>
      <w:r w:rsidRPr="00F0397E">
        <w:rPr>
          <w:b/>
          <w:szCs w:val="24"/>
        </w:rPr>
        <w:t>Atitiktis Vyriausybės programai</w:t>
      </w:r>
      <w:r w:rsidR="00251246">
        <w:rPr>
          <w:b/>
          <w:szCs w:val="24"/>
        </w:rPr>
        <w:t>.</w:t>
      </w:r>
      <w:r w:rsidRPr="00F0397E">
        <w:rPr>
          <w:b/>
          <w:szCs w:val="24"/>
        </w:rPr>
        <w:t xml:space="preserve"> </w:t>
      </w:r>
      <w:r w:rsidRPr="00266939">
        <w:rPr>
          <w:szCs w:val="24"/>
        </w:rPr>
        <w:t xml:space="preserve">Projektas įgyvendina </w:t>
      </w:r>
      <w:r w:rsidR="005766DF" w:rsidRPr="00266939">
        <w:rPr>
          <w:szCs w:val="24"/>
        </w:rPr>
        <w:t xml:space="preserve">Vyriausybės programos įgyvendinimo plano </w:t>
      </w:r>
      <w:r w:rsidR="005766DF" w:rsidRPr="00266939">
        <w:rPr>
          <w:bCs/>
          <w:szCs w:val="24"/>
          <w:lang w:eastAsia="lt-LT"/>
        </w:rPr>
        <w:t xml:space="preserve">5.1.2. </w:t>
      </w:r>
      <w:r w:rsidR="00A804F3" w:rsidRPr="00266939">
        <w:rPr>
          <w:bCs/>
          <w:szCs w:val="24"/>
          <w:lang w:eastAsia="lt-LT"/>
        </w:rPr>
        <w:t>d</w:t>
      </w:r>
      <w:r w:rsidR="005766DF" w:rsidRPr="00266939">
        <w:rPr>
          <w:bCs/>
          <w:szCs w:val="24"/>
          <w:lang w:eastAsia="lt-LT"/>
        </w:rPr>
        <w:t>arbo „Kariuomenės modernizavimas ir kovinės galios didinimas“</w:t>
      </w:r>
      <w:r w:rsidR="00A804F3" w:rsidRPr="00266939">
        <w:rPr>
          <w:bCs/>
          <w:szCs w:val="24"/>
          <w:lang w:eastAsia="lt-LT"/>
        </w:rPr>
        <w:t xml:space="preserve"> </w:t>
      </w:r>
      <w:r w:rsidR="005766DF" w:rsidRPr="00266939">
        <w:rPr>
          <w:bCs/>
          <w:szCs w:val="24"/>
          <w:lang w:eastAsia="lt-LT"/>
        </w:rPr>
        <w:t>nuostatas.</w:t>
      </w:r>
      <w:r w:rsidR="00755A79" w:rsidRPr="00266939">
        <w:rPr>
          <w:bCs/>
          <w:szCs w:val="24"/>
          <w:lang w:eastAsia="lt-LT"/>
        </w:rPr>
        <w:t xml:space="preserve"> </w:t>
      </w:r>
      <w:r w:rsidR="00755A79" w:rsidRPr="00266939">
        <w:rPr>
          <w:szCs w:val="24"/>
        </w:rPr>
        <w:t xml:space="preserve">Projektas yra įtrauktas į Seimo </w:t>
      </w:r>
      <w:r w:rsidR="00343BAA">
        <w:rPr>
          <w:szCs w:val="24"/>
        </w:rPr>
        <w:t>VII</w:t>
      </w:r>
      <w:r w:rsidR="00755A79" w:rsidRPr="00266939">
        <w:rPr>
          <w:szCs w:val="24"/>
        </w:rPr>
        <w:t xml:space="preserve"> sesijos </w:t>
      </w:r>
      <w:r w:rsidR="00D10D30" w:rsidRPr="00266939">
        <w:rPr>
          <w:szCs w:val="24"/>
        </w:rPr>
        <w:t>(</w:t>
      </w:r>
      <w:r w:rsidR="00343BAA">
        <w:rPr>
          <w:szCs w:val="24"/>
        </w:rPr>
        <w:t>rudens</w:t>
      </w:r>
      <w:r w:rsidR="00D10D30" w:rsidRPr="00266939">
        <w:rPr>
          <w:szCs w:val="24"/>
        </w:rPr>
        <w:t xml:space="preserve">) </w:t>
      </w:r>
      <w:r w:rsidR="00A804F3" w:rsidRPr="00266939">
        <w:rPr>
          <w:szCs w:val="24"/>
        </w:rPr>
        <w:t>darbų planą. Projekto pateikimo Seimui terminas 201</w:t>
      </w:r>
      <w:r w:rsidR="00343BAA">
        <w:rPr>
          <w:szCs w:val="24"/>
        </w:rPr>
        <w:t>9</w:t>
      </w:r>
      <w:r w:rsidR="00A804F3" w:rsidRPr="00266939">
        <w:rPr>
          <w:szCs w:val="24"/>
        </w:rPr>
        <w:t xml:space="preserve"> m. </w:t>
      </w:r>
      <w:r w:rsidR="00343BAA">
        <w:rPr>
          <w:szCs w:val="24"/>
        </w:rPr>
        <w:t>lapkričio 22</w:t>
      </w:r>
      <w:r w:rsidR="00A804F3" w:rsidRPr="00266939">
        <w:rPr>
          <w:szCs w:val="24"/>
        </w:rPr>
        <w:t xml:space="preserve"> d.</w:t>
      </w:r>
    </w:p>
    <w:p w14:paraId="74A0700D" w14:textId="212A940B" w:rsidR="00430CFB" w:rsidRDefault="00C13E79" w:rsidP="0015496D">
      <w:pPr>
        <w:rPr>
          <w:szCs w:val="24"/>
        </w:rPr>
      </w:pPr>
      <w:r w:rsidRPr="00FB7F48">
        <w:rPr>
          <w:b/>
          <w:szCs w:val="24"/>
        </w:rPr>
        <w:t>Dalykinio vertinimo išvada</w:t>
      </w:r>
      <w:r w:rsidR="0015496D">
        <w:rPr>
          <w:b/>
          <w:szCs w:val="24"/>
        </w:rPr>
        <w:t>.</w:t>
      </w:r>
      <w:r w:rsidR="004C1698">
        <w:rPr>
          <w:b/>
          <w:szCs w:val="24"/>
        </w:rPr>
        <w:t xml:space="preserve"> </w:t>
      </w:r>
      <w:r w:rsidR="00327E9D">
        <w:rPr>
          <w:szCs w:val="24"/>
        </w:rPr>
        <w:t>Projekte siūlom</w:t>
      </w:r>
      <w:r w:rsidR="0098171A">
        <w:rPr>
          <w:szCs w:val="24"/>
        </w:rPr>
        <w:t>i</w:t>
      </w:r>
      <w:r w:rsidR="00327E9D">
        <w:rPr>
          <w:szCs w:val="24"/>
        </w:rPr>
        <w:t xml:space="preserve"> </w:t>
      </w:r>
      <w:r w:rsidR="0098171A">
        <w:rPr>
          <w:szCs w:val="24"/>
        </w:rPr>
        <w:t>Lietuvos kariuomenės personalo ribiniai skaičiai atitinka Vyriausybės patvirtintą Krašto apsaugos sistemos 2019-2028 m. personalo plėtros planą, kuris patvirtintas įgyvendinant Seimo priimtą Krašto apsaugos sistemos plėtros planą.</w:t>
      </w:r>
    </w:p>
    <w:p w14:paraId="6E61A22F" w14:textId="2FC9164F" w:rsidR="00001A3D" w:rsidRPr="00001A3D" w:rsidRDefault="00DC7D0D" w:rsidP="00001A3D">
      <w:pPr>
        <w:rPr>
          <w:szCs w:val="24"/>
        </w:rPr>
      </w:pPr>
      <w:r>
        <w:rPr>
          <w:szCs w:val="24"/>
        </w:rPr>
        <w:t xml:space="preserve">          </w:t>
      </w:r>
      <w:r w:rsidR="00BA05EE">
        <w:rPr>
          <w:szCs w:val="24"/>
        </w:rPr>
        <w:t xml:space="preserve"> </w:t>
      </w:r>
      <w:r w:rsidRPr="00001A3D">
        <w:rPr>
          <w:szCs w:val="24"/>
        </w:rPr>
        <w:t>Atkreiptinas dėmesys, kad Projekt</w:t>
      </w:r>
      <w:r w:rsidR="00162238" w:rsidRPr="00001A3D">
        <w:rPr>
          <w:szCs w:val="24"/>
        </w:rPr>
        <w:t>e siūloma</w:t>
      </w:r>
      <w:r w:rsidR="00001A3D" w:rsidRPr="00001A3D">
        <w:rPr>
          <w:szCs w:val="24"/>
        </w:rPr>
        <w:t xml:space="preserve"> nustatyti</w:t>
      </w:r>
      <w:r w:rsidR="00162238" w:rsidRPr="00001A3D">
        <w:rPr>
          <w:szCs w:val="24"/>
        </w:rPr>
        <w:t xml:space="preserve"> </w:t>
      </w:r>
      <w:r w:rsidR="00001A3D" w:rsidRPr="00001A3D">
        <w:rPr>
          <w:szCs w:val="24"/>
        </w:rPr>
        <w:t>ribin</w:t>
      </w:r>
      <w:r w:rsidR="00001A3D" w:rsidRPr="00001A3D">
        <w:rPr>
          <w:szCs w:val="24"/>
        </w:rPr>
        <w:t>į</w:t>
      </w:r>
      <w:r w:rsidR="00001A3D" w:rsidRPr="00001A3D">
        <w:rPr>
          <w:szCs w:val="24"/>
        </w:rPr>
        <w:t xml:space="preserve"> karių savanorių ir kitų aktyviojo rezervo karių skaiči</w:t>
      </w:r>
      <w:r w:rsidR="00001A3D" w:rsidRPr="00001A3D">
        <w:rPr>
          <w:szCs w:val="24"/>
        </w:rPr>
        <w:t>ų</w:t>
      </w:r>
      <w:r w:rsidR="00001A3D" w:rsidRPr="00001A3D">
        <w:rPr>
          <w:szCs w:val="24"/>
        </w:rPr>
        <w:t xml:space="preserve"> nuo 5 000 iki 6</w:t>
      </w:r>
      <w:r w:rsidR="00001A3D" w:rsidRPr="00001A3D">
        <w:rPr>
          <w:szCs w:val="24"/>
        </w:rPr>
        <w:t> </w:t>
      </w:r>
      <w:r w:rsidR="00001A3D" w:rsidRPr="00001A3D">
        <w:rPr>
          <w:szCs w:val="24"/>
        </w:rPr>
        <w:t>300</w:t>
      </w:r>
      <w:r w:rsidR="00001A3D" w:rsidRPr="00001A3D">
        <w:rPr>
          <w:szCs w:val="24"/>
          <w:lang w:eastAsia="lt-LT"/>
        </w:rPr>
        <w:t xml:space="preserve">, o Valstybės gynimo taryba pritarė projektui, kuriame buvo siūloma </w:t>
      </w:r>
      <w:r w:rsidR="00001A3D" w:rsidRPr="00001A3D">
        <w:rPr>
          <w:szCs w:val="24"/>
        </w:rPr>
        <w:t>nustatyti ribinį karių savanorių ir kitų aktyviojo rezervo karių skaičių nuo 5 </w:t>
      </w:r>
      <w:r w:rsidR="00001A3D" w:rsidRPr="00001A3D">
        <w:rPr>
          <w:szCs w:val="24"/>
        </w:rPr>
        <w:t>5</w:t>
      </w:r>
      <w:r w:rsidR="00001A3D" w:rsidRPr="00001A3D">
        <w:rPr>
          <w:szCs w:val="24"/>
        </w:rPr>
        <w:t>00 iki 6</w:t>
      </w:r>
      <w:r w:rsidR="00001A3D" w:rsidRPr="00001A3D">
        <w:rPr>
          <w:szCs w:val="24"/>
        </w:rPr>
        <w:t> </w:t>
      </w:r>
      <w:r w:rsidR="00001A3D" w:rsidRPr="00001A3D">
        <w:rPr>
          <w:szCs w:val="24"/>
        </w:rPr>
        <w:t>300</w:t>
      </w:r>
      <w:r w:rsidR="00001A3D" w:rsidRPr="00001A3D">
        <w:rPr>
          <w:szCs w:val="24"/>
        </w:rPr>
        <w:t>.</w:t>
      </w:r>
    </w:p>
    <w:p w14:paraId="448CE180" w14:textId="586BE8FB" w:rsidR="00A07CA8" w:rsidRPr="00430CFB" w:rsidRDefault="00001A3D" w:rsidP="00001A3D">
      <w:pPr>
        <w:rPr>
          <w:color w:val="FF0000"/>
          <w:szCs w:val="24"/>
          <w:lang w:eastAsia="lt-LT"/>
        </w:rPr>
      </w:pPr>
      <w:r w:rsidRPr="00001A3D">
        <w:rPr>
          <w:b/>
          <w:szCs w:val="24"/>
          <w:lang w:eastAsia="lt-LT"/>
        </w:rPr>
        <w:t xml:space="preserve"> </w:t>
      </w:r>
      <w:r w:rsidR="0043167C" w:rsidRPr="00001A3D">
        <w:rPr>
          <w:b/>
          <w:szCs w:val="24"/>
          <w:lang w:eastAsia="lt-LT"/>
        </w:rPr>
        <w:t xml:space="preserve">     </w:t>
      </w:r>
      <w:r w:rsidR="00755A79" w:rsidRPr="00001A3D">
        <w:rPr>
          <w:b/>
          <w:szCs w:val="24"/>
          <w:lang w:eastAsia="lt-LT"/>
        </w:rPr>
        <w:t xml:space="preserve">    </w:t>
      </w:r>
      <w:r w:rsidR="00A07CA8" w:rsidRPr="00001A3D">
        <w:rPr>
          <w:szCs w:val="24"/>
          <w:lang w:eastAsia="lt-LT"/>
        </w:rPr>
        <w:t xml:space="preserve">Siūlome </w:t>
      </w:r>
      <w:r w:rsidR="00430CFB" w:rsidRPr="00001A3D">
        <w:rPr>
          <w:szCs w:val="24"/>
          <w:lang w:eastAsia="lt-LT"/>
        </w:rPr>
        <w:t xml:space="preserve">Projektą </w:t>
      </w:r>
      <w:r w:rsidR="00A07CA8" w:rsidRPr="00001A3D">
        <w:rPr>
          <w:szCs w:val="24"/>
          <w:lang w:eastAsia="lt-LT"/>
        </w:rPr>
        <w:t>svarstyti Vyriausybės posėd</w:t>
      </w:r>
      <w:r w:rsidR="003969BF">
        <w:rPr>
          <w:szCs w:val="24"/>
          <w:lang w:eastAsia="lt-LT"/>
        </w:rPr>
        <w:t>yje</w:t>
      </w:r>
      <w:bookmarkStart w:id="0" w:name="_GoBack"/>
      <w:bookmarkEnd w:id="0"/>
      <w:r w:rsidR="00A07CA8" w:rsidRPr="00001A3D">
        <w:rPr>
          <w:szCs w:val="24"/>
          <w:lang w:eastAsia="lt-LT"/>
        </w:rPr>
        <w:t>.</w:t>
      </w:r>
      <w:r w:rsidR="00163AF8">
        <w:rPr>
          <w:szCs w:val="24"/>
          <w:lang w:eastAsia="lt-LT"/>
        </w:rPr>
        <w:t xml:space="preserve"> </w:t>
      </w:r>
    </w:p>
    <w:p w14:paraId="2354212B" w14:textId="77777777" w:rsidR="00C13E79" w:rsidRDefault="00C13E79" w:rsidP="0015496D">
      <w:pPr>
        <w:spacing w:after="240"/>
        <w:rPr>
          <w:szCs w:val="24"/>
          <w:lang w:eastAsia="lt-LT"/>
        </w:rPr>
      </w:pPr>
    </w:p>
    <w:p w14:paraId="25B2C9ED" w14:textId="501AD0F8" w:rsidR="00C13E79" w:rsidRPr="00616E87" w:rsidRDefault="00C13E79" w:rsidP="00C13E79">
      <w:pPr>
        <w:spacing w:line="276" w:lineRule="auto"/>
        <w:rPr>
          <w:szCs w:val="24"/>
        </w:rPr>
      </w:pPr>
    </w:p>
    <w:p w14:paraId="56F940C5" w14:textId="5674D0DB" w:rsidR="00C13E79" w:rsidRDefault="00240608" w:rsidP="00C13E79">
      <w:pPr>
        <w:spacing w:line="276" w:lineRule="auto"/>
      </w:pPr>
      <w:r>
        <w:t xml:space="preserve">Politikos įgyvendinimo grupės patarėjas                              </w:t>
      </w:r>
      <w:r w:rsidR="00C13E79">
        <w:t xml:space="preserve">        </w:t>
      </w:r>
      <w:r w:rsidR="00430CFB">
        <w:t xml:space="preserve">                            </w:t>
      </w:r>
      <w:r w:rsidR="00C13E79">
        <w:t xml:space="preserve">  Valdas Kiveris</w:t>
      </w:r>
    </w:p>
    <w:p w14:paraId="3E40A710" w14:textId="77777777" w:rsidR="002D2622" w:rsidRDefault="002D2622" w:rsidP="001934A6">
      <w:pPr>
        <w:spacing w:line="360" w:lineRule="auto"/>
      </w:pPr>
    </w:p>
    <w:p w14:paraId="390AF02D" w14:textId="44D933EA" w:rsidR="00975298" w:rsidRDefault="00975298" w:rsidP="00121647">
      <w:pPr>
        <w:pStyle w:val="Preformatted"/>
        <w:spacing w:line="360" w:lineRule="auto"/>
        <w:rPr>
          <w:rFonts w:ascii="Times New Roman" w:hAnsi="Times New Roman"/>
          <w:sz w:val="24"/>
        </w:rPr>
      </w:pPr>
    </w:p>
    <w:p w14:paraId="5BA967A8" w14:textId="11617051" w:rsidR="00DC7D0D" w:rsidRDefault="00DC7D0D" w:rsidP="00121647">
      <w:pPr>
        <w:pStyle w:val="Preformatted"/>
        <w:spacing w:line="360" w:lineRule="auto"/>
        <w:rPr>
          <w:rFonts w:ascii="Times New Roman" w:hAnsi="Times New Roman"/>
          <w:sz w:val="24"/>
        </w:rPr>
      </w:pPr>
    </w:p>
    <w:p w14:paraId="621E9E6D" w14:textId="4BB0B4FB" w:rsidR="00535F04" w:rsidRDefault="00535F04" w:rsidP="00121647">
      <w:pPr>
        <w:pStyle w:val="Preformatted"/>
        <w:spacing w:line="360" w:lineRule="auto"/>
        <w:rPr>
          <w:rFonts w:ascii="Times New Roman" w:hAnsi="Times New Roman"/>
          <w:sz w:val="24"/>
        </w:rPr>
      </w:pPr>
    </w:p>
    <w:p w14:paraId="551BE4EA" w14:textId="77777777" w:rsidR="00535F04" w:rsidRDefault="00535F04" w:rsidP="00121647">
      <w:pPr>
        <w:pStyle w:val="Preformatted"/>
        <w:spacing w:line="360" w:lineRule="auto"/>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3E40A720" w14:textId="77777777" w:rsidTr="000D65D9">
        <w:tc>
          <w:tcPr>
            <w:tcW w:w="9854" w:type="dxa"/>
          </w:tcPr>
          <w:p w14:paraId="3E40A71F" w14:textId="77777777" w:rsidR="00121647" w:rsidRPr="004823B1" w:rsidRDefault="001A0C45"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p>
        </w:tc>
      </w:tr>
    </w:tbl>
    <w:p w14:paraId="3E40A721"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CF1DF" w14:textId="77777777" w:rsidR="001A0C45" w:rsidRDefault="001A0C45">
      <w:r>
        <w:separator/>
      </w:r>
    </w:p>
  </w:endnote>
  <w:endnote w:type="continuationSeparator" w:id="0">
    <w:p w14:paraId="401330BD" w14:textId="77777777" w:rsidR="001A0C45" w:rsidRDefault="001A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34A0A" w14:textId="77777777" w:rsidR="001A0C45" w:rsidRDefault="001A0C45">
      <w:r>
        <w:separator/>
      </w:r>
    </w:p>
  </w:footnote>
  <w:footnote w:type="continuationSeparator" w:id="0">
    <w:p w14:paraId="041D8B18" w14:textId="77777777" w:rsidR="001A0C45" w:rsidRDefault="001A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A726"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09115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74CE"/>
    <w:multiLevelType w:val="hybridMultilevel"/>
    <w:tmpl w:val="590A2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B50E8D"/>
    <w:multiLevelType w:val="hybridMultilevel"/>
    <w:tmpl w:val="E50ECE3C"/>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088"/>
    <w:rsid w:val="00001A3D"/>
    <w:rsid w:val="00034356"/>
    <w:rsid w:val="000619B6"/>
    <w:rsid w:val="00061F0C"/>
    <w:rsid w:val="000836B0"/>
    <w:rsid w:val="0009115E"/>
    <w:rsid w:val="000B4C8E"/>
    <w:rsid w:val="000C4D8D"/>
    <w:rsid w:val="000D7947"/>
    <w:rsid w:val="00121647"/>
    <w:rsid w:val="00132F4E"/>
    <w:rsid w:val="0013394B"/>
    <w:rsid w:val="00135334"/>
    <w:rsid w:val="0015496D"/>
    <w:rsid w:val="00162238"/>
    <w:rsid w:val="00163AF8"/>
    <w:rsid w:val="00173BED"/>
    <w:rsid w:val="001934A6"/>
    <w:rsid w:val="001A0C45"/>
    <w:rsid w:val="001D095B"/>
    <w:rsid w:val="001E605C"/>
    <w:rsid w:val="0021050E"/>
    <w:rsid w:val="00212CC0"/>
    <w:rsid w:val="00220951"/>
    <w:rsid w:val="00225F78"/>
    <w:rsid w:val="00237858"/>
    <w:rsid w:val="00240608"/>
    <w:rsid w:val="00251246"/>
    <w:rsid w:val="00266939"/>
    <w:rsid w:val="00280094"/>
    <w:rsid w:val="00293F12"/>
    <w:rsid w:val="002956CD"/>
    <w:rsid w:val="002C039B"/>
    <w:rsid w:val="002C7662"/>
    <w:rsid w:val="002D03F3"/>
    <w:rsid w:val="002D2622"/>
    <w:rsid w:val="00317B6A"/>
    <w:rsid w:val="00327E9D"/>
    <w:rsid w:val="00335063"/>
    <w:rsid w:val="00343BAA"/>
    <w:rsid w:val="00343C06"/>
    <w:rsid w:val="00350AA1"/>
    <w:rsid w:val="0036567D"/>
    <w:rsid w:val="00384CE6"/>
    <w:rsid w:val="00390926"/>
    <w:rsid w:val="003969BF"/>
    <w:rsid w:val="003A1839"/>
    <w:rsid w:val="003A6282"/>
    <w:rsid w:val="003A6D9B"/>
    <w:rsid w:val="003A7398"/>
    <w:rsid w:val="003A7674"/>
    <w:rsid w:val="003C1BA7"/>
    <w:rsid w:val="003C4B26"/>
    <w:rsid w:val="003C78A9"/>
    <w:rsid w:val="003F7356"/>
    <w:rsid w:val="00400096"/>
    <w:rsid w:val="00414F7F"/>
    <w:rsid w:val="0041630A"/>
    <w:rsid w:val="00426CA6"/>
    <w:rsid w:val="00430CFB"/>
    <w:rsid w:val="0043167C"/>
    <w:rsid w:val="00434303"/>
    <w:rsid w:val="004A3FA9"/>
    <w:rsid w:val="004A480A"/>
    <w:rsid w:val="004C1698"/>
    <w:rsid w:val="004D5D2A"/>
    <w:rsid w:val="0053397B"/>
    <w:rsid w:val="00535D8F"/>
    <w:rsid w:val="00535F04"/>
    <w:rsid w:val="005520F9"/>
    <w:rsid w:val="00553DF3"/>
    <w:rsid w:val="00571221"/>
    <w:rsid w:val="005766DF"/>
    <w:rsid w:val="00580648"/>
    <w:rsid w:val="0058540F"/>
    <w:rsid w:val="00587D6F"/>
    <w:rsid w:val="00595E42"/>
    <w:rsid w:val="005A05DC"/>
    <w:rsid w:val="005A7846"/>
    <w:rsid w:val="005E4B14"/>
    <w:rsid w:val="005F11F0"/>
    <w:rsid w:val="005F365F"/>
    <w:rsid w:val="00601661"/>
    <w:rsid w:val="00617456"/>
    <w:rsid w:val="00620713"/>
    <w:rsid w:val="00623955"/>
    <w:rsid w:val="00640FE9"/>
    <w:rsid w:val="00641191"/>
    <w:rsid w:val="006540FC"/>
    <w:rsid w:val="00687627"/>
    <w:rsid w:val="006A1E76"/>
    <w:rsid w:val="006A5060"/>
    <w:rsid w:val="006C2A33"/>
    <w:rsid w:val="006E613C"/>
    <w:rsid w:val="006F1998"/>
    <w:rsid w:val="00701998"/>
    <w:rsid w:val="007335AB"/>
    <w:rsid w:val="00742138"/>
    <w:rsid w:val="00745CC8"/>
    <w:rsid w:val="00755A79"/>
    <w:rsid w:val="00756E5A"/>
    <w:rsid w:val="00760720"/>
    <w:rsid w:val="00782D84"/>
    <w:rsid w:val="007960EF"/>
    <w:rsid w:val="007A4DCB"/>
    <w:rsid w:val="007A5095"/>
    <w:rsid w:val="007A770A"/>
    <w:rsid w:val="007B2102"/>
    <w:rsid w:val="007B5431"/>
    <w:rsid w:val="007D30E0"/>
    <w:rsid w:val="007E04EB"/>
    <w:rsid w:val="007E13AD"/>
    <w:rsid w:val="007E3129"/>
    <w:rsid w:val="007F5E20"/>
    <w:rsid w:val="008241FE"/>
    <w:rsid w:val="00840BA0"/>
    <w:rsid w:val="00864C04"/>
    <w:rsid w:val="0086703B"/>
    <w:rsid w:val="00870EC1"/>
    <w:rsid w:val="00883CAD"/>
    <w:rsid w:val="008B26B6"/>
    <w:rsid w:val="008C0400"/>
    <w:rsid w:val="008C5274"/>
    <w:rsid w:val="008C785C"/>
    <w:rsid w:val="008F1307"/>
    <w:rsid w:val="008F31A4"/>
    <w:rsid w:val="008F6C1B"/>
    <w:rsid w:val="00902FE9"/>
    <w:rsid w:val="00910D20"/>
    <w:rsid w:val="00911A51"/>
    <w:rsid w:val="0097223F"/>
    <w:rsid w:val="00975298"/>
    <w:rsid w:val="00977FAF"/>
    <w:rsid w:val="0098171A"/>
    <w:rsid w:val="00981738"/>
    <w:rsid w:val="0099450C"/>
    <w:rsid w:val="00997F9F"/>
    <w:rsid w:val="009A489B"/>
    <w:rsid w:val="009C4CB2"/>
    <w:rsid w:val="009D3E51"/>
    <w:rsid w:val="00A0515D"/>
    <w:rsid w:val="00A07CA8"/>
    <w:rsid w:val="00A135A2"/>
    <w:rsid w:val="00A21578"/>
    <w:rsid w:val="00A240B4"/>
    <w:rsid w:val="00A306A5"/>
    <w:rsid w:val="00A37B79"/>
    <w:rsid w:val="00A40A4B"/>
    <w:rsid w:val="00A43E48"/>
    <w:rsid w:val="00A44C77"/>
    <w:rsid w:val="00A44E3F"/>
    <w:rsid w:val="00A45939"/>
    <w:rsid w:val="00A46A37"/>
    <w:rsid w:val="00A55410"/>
    <w:rsid w:val="00A571C3"/>
    <w:rsid w:val="00A7075B"/>
    <w:rsid w:val="00A804F3"/>
    <w:rsid w:val="00AC5702"/>
    <w:rsid w:val="00AF0C23"/>
    <w:rsid w:val="00AF3DE0"/>
    <w:rsid w:val="00B05EC1"/>
    <w:rsid w:val="00B22CBE"/>
    <w:rsid w:val="00B3095D"/>
    <w:rsid w:val="00B317F3"/>
    <w:rsid w:val="00B367BF"/>
    <w:rsid w:val="00B36CAC"/>
    <w:rsid w:val="00B444BD"/>
    <w:rsid w:val="00B44F68"/>
    <w:rsid w:val="00B456DD"/>
    <w:rsid w:val="00B50F54"/>
    <w:rsid w:val="00B73648"/>
    <w:rsid w:val="00B7731F"/>
    <w:rsid w:val="00B858E9"/>
    <w:rsid w:val="00B86DE8"/>
    <w:rsid w:val="00B91219"/>
    <w:rsid w:val="00BA05EE"/>
    <w:rsid w:val="00BA519F"/>
    <w:rsid w:val="00BC79B2"/>
    <w:rsid w:val="00BD12BB"/>
    <w:rsid w:val="00BE0E7E"/>
    <w:rsid w:val="00C10372"/>
    <w:rsid w:val="00C10F2E"/>
    <w:rsid w:val="00C13E79"/>
    <w:rsid w:val="00C17EB7"/>
    <w:rsid w:val="00C242F4"/>
    <w:rsid w:val="00C32926"/>
    <w:rsid w:val="00C618E3"/>
    <w:rsid w:val="00C66B96"/>
    <w:rsid w:val="00C729CC"/>
    <w:rsid w:val="00C84D8D"/>
    <w:rsid w:val="00CA1099"/>
    <w:rsid w:val="00CB0084"/>
    <w:rsid w:val="00CB33A0"/>
    <w:rsid w:val="00CE11D5"/>
    <w:rsid w:val="00CF001B"/>
    <w:rsid w:val="00D01081"/>
    <w:rsid w:val="00D10D30"/>
    <w:rsid w:val="00D2671F"/>
    <w:rsid w:val="00D421DD"/>
    <w:rsid w:val="00D530B0"/>
    <w:rsid w:val="00D55F73"/>
    <w:rsid w:val="00D61730"/>
    <w:rsid w:val="00D6683E"/>
    <w:rsid w:val="00D72E97"/>
    <w:rsid w:val="00D8530C"/>
    <w:rsid w:val="00DB0D08"/>
    <w:rsid w:val="00DB1227"/>
    <w:rsid w:val="00DC64BA"/>
    <w:rsid w:val="00DC7D0D"/>
    <w:rsid w:val="00DD1A18"/>
    <w:rsid w:val="00DD678F"/>
    <w:rsid w:val="00DE0482"/>
    <w:rsid w:val="00DE7ECB"/>
    <w:rsid w:val="00DF1152"/>
    <w:rsid w:val="00E31234"/>
    <w:rsid w:val="00E35598"/>
    <w:rsid w:val="00E745E3"/>
    <w:rsid w:val="00EA08A9"/>
    <w:rsid w:val="00EB386C"/>
    <w:rsid w:val="00ED6469"/>
    <w:rsid w:val="00EF7436"/>
    <w:rsid w:val="00F0120D"/>
    <w:rsid w:val="00F11EFD"/>
    <w:rsid w:val="00F16839"/>
    <w:rsid w:val="00F55AB6"/>
    <w:rsid w:val="00F6630B"/>
    <w:rsid w:val="00F7301E"/>
    <w:rsid w:val="00F76A69"/>
    <w:rsid w:val="00F86705"/>
    <w:rsid w:val="00F94D25"/>
    <w:rsid w:val="00F97E85"/>
    <w:rsid w:val="00FB2E40"/>
    <w:rsid w:val="00FD2FC1"/>
    <w:rsid w:val="00FF5BCA"/>
    <w:rsid w:val="00FF7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A706"/>
  <w15:docId w15:val="{6541CFEC-AE5F-4A1B-8EE5-A96301E0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semiHidden/>
    <w:unhideWhenUsed/>
    <w:rsid w:val="003C4B26"/>
    <w:rPr>
      <w:color w:val="0000FF"/>
      <w:u w:val="single"/>
    </w:rPr>
  </w:style>
  <w:style w:type="paragraph" w:styleId="Sraopastraipa">
    <w:name w:val="List Paragraph"/>
    <w:basedOn w:val="prastasis"/>
    <w:uiPriority w:val="34"/>
    <w:qFormat/>
    <w:rsid w:val="00AC5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EA4E0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EA4E0B"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46FD8"/>
    <w:rsid w:val="00090348"/>
    <w:rsid w:val="000E1449"/>
    <w:rsid w:val="000E7C92"/>
    <w:rsid w:val="001C6D44"/>
    <w:rsid w:val="001E0BF7"/>
    <w:rsid w:val="001F7310"/>
    <w:rsid w:val="0024064E"/>
    <w:rsid w:val="00265455"/>
    <w:rsid w:val="00294D95"/>
    <w:rsid w:val="002A4332"/>
    <w:rsid w:val="002B0E91"/>
    <w:rsid w:val="002D2B10"/>
    <w:rsid w:val="00335FBF"/>
    <w:rsid w:val="003816BF"/>
    <w:rsid w:val="00383A07"/>
    <w:rsid w:val="00393187"/>
    <w:rsid w:val="003B5A75"/>
    <w:rsid w:val="003E362D"/>
    <w:rsid w:val="003F42DE"/>
    <w:rsid w:val="00415E48"/>
    <w:rsid w:val="00420D08"/>
    <w:rsid w:val="004457B0"/>
    <w:rsid w:val="00466683"/>
    <w:rsid w:val="0048382D"/>
    <w:rsid w:val="00537F2D"/>
    <w:rsid w:val="0054013E"/>
    <w:rsid w:val="00563210"/>
    <w:rsid w:val="005B3156"/>
    <w:rsid w:val="005D1504"/>
    <w:rsid w:val="005D52D0"/>
    <w:rsid w:val="005E2AAD"/>
    <w:rsid w:val="00684342"/>
    <w:rsid w:val="007078E6"/>
    <w:rsid w:val="007302D4"/>
    <w:rsid w:val="00733CF2"/>
    <w:rsid w:val="00762F69"/>
    <w:rsid w:val="007C35E5"/>
    <w:rsid w:val="007C5E43"/>
    <w:rsid w:val="007D573A"/>
    <w:rsid w:val="007F1EF1"/>
    <w:rsid w:val="00802E58"/>
    <w:rsid w:val="0087537B"/>
    <w:rsid w:val="008910C4"/>
    <w:rsid w:val="008F2108"/>
    <w:rsid w:val="008F3E12"/>
    <w:rsid w:val="00910EE8"/>
    <w:rsid w:val="009A5ABA"/>
    <w:rsid w:val="00A1138D"/>
    <w:rsid w:val="00A261D4"/>
    <w:rsid w:val="00A7718B"/>
    <w:rsid w:val="00A823D1"/>
    <w:rsid w:val="00AC69B5"/>
    <w:rsid w:val="00B30BCF"/>
    <w:rsid w:val="00B65C6B"/>
    <w:rsid w:val="00B774FD"/>
    <w:rsid w:val="00B85986"/>
    <w:rsid w:val="00B905C7"/>
    <w:rsid w:val="00BC2B1A"/>
    <w:rsid w:val="00BE3858"/>
    <w:rsid w:val="00C35324"/>
    <w:rsid w:val="00C35A5C"/>
    <w:rsid w:val="00C64F30"/>
    <w:rsid w:val="00C7327A"/>
    <w:rsid w:val="00C84BBA"/>
    <w:rsid w:val="00C8510D"/>
    <w:rsid w:val="00CB1DB4"/>
    <w:rsid w:val="00CD174D"/>
    <w:rsid w:val="00CF132B"/>
    <w:rsid w:val="00CF1C8C"/>
    <w:rsid w:val="00D963D7"/>
    <w:rsid w:val="00DC0E28"/>
    <w:rsid w:val="00DD195E"/>
    <w:rsid w:val="00DE1B9E"/>
    <w:rsid w:val="00DF4641"/>
    <w:rsid w:val="00E31BAE"/>
    <w:rsid w:val="00E91C3F"/>
    <w:rsid w:val="00EA4E0B"/>
    <w:rsid w:val="00ED56BF"/>
    <w:rsid w:val="00EE2E06"/>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24BEF-0060-4ACE-B32D-FCA49D2F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95</TotalTime>
  <Pages>2</Pages>
  <Words>3863</Words>
  <Characters>2203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2019-11-05T12:21:00Z</dcterms:created>
  <dc:creator>Evelina Grincevičiūtė</dc:creator>
  <cp:lastModifiedBy>Valdas Kiveris</cp:lastModifiedBy>
  <cp:lastPrinted>2018-04-18T07:45:00Z</cp:lastPrinted>
  <dcterms:modified xsi:type="dcterms:W3CDTF">2019-11-05T13:58:00Z</dcterms:modified>
  <cp:revision>5</cp:revision>
</cp:coreProperties>
</file>