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57FC66F5" w14:textId="77777777" w:rsidTr="00CC5510">
        <w:trPr>
          <w:cantSplit/>
          <w:trHeight w:val="347"/>
        </w:trPr>
        <w:tc>
          <w:tcPr>
            <w:tcW w:w="1981" w:type="dxa"/>
          </w:tcPr>
          <w:bookmarkStart w:id="0" w:name="_GoBack" w:displacedByCustomXml="next"/>
          <w:bookmarkEnd w:id="0" w:displacedByCustomXml="next"/>
          <w:sdt>
            <w:sdtPr>
              <w:tag w:val="registravimoData"/>
              <w:id w:val="195367644"/>
              <w:placeholder>
                <w:docPart w:val="5A089732996D4DDE9AB6F9D8550C2E8A"/>
              </w:placeholder>
            </w:sdtPr>
            <w:sdtEndPr/>
            <w:sdtContent>
              <w:p w14:paraId="1846172A" w14:textId="77777777" w:rsidR="00807FF1" w:rsidRDefault="00644245"/>
            </w:sdtContent>
          </w:sdt>
          <w:p w14:paraId="464C0BF9" w14:textId="77777777" w:rsidR="007006FA" w:rsidRDefault="007006FA"/>
        </w:tc>
        <w:tc>
          <w:tcPr>
            <w:tcW w:w="2520" w:type="dxa"/>
          </w:tcPr>
          <w:p w14:paraId="6E743608" w14:textId="77777777" w:rsidR="00E812B5" w:rsidRDefault="00E812B5" w:rsidP="00E812B5">
            <w:pPr>
              <w:spacing w:before="60" w:after="60"/>
            </w:pPr>
          </w:p>
          <w:p w14:paraId="7B49C44B" w14:textId="77777777" w:rsidR="0066559A" w:rsidRPr="00FD6B0A" w:rsidRDefault="0066559A" w:rsidP="00E812B5">
            <w:pPr>
              <w:spacing w:before="60" w:after="60"/>
            </w:pPr>
          </w:p>
        </w:tc>
      </w:tr>
    </w:tbl>
    <w:p w14:paraId="0906ACA2" w14:textId="77777777" w:rsidR="007F665D" w:rsidRDefault="00656E80" w:rsidP="00F45618">
      <w:pPr>
        <w:ind w:right="-1"/>
      </w:pPr>
      <w:r>
        <w:t>Vidaus reikalų ministerijai</w:t>
      </w:r>
    </w:p>
    <w:p w14:paraId="60197E58" w14:textId="77777777" w:rsidR="00530756" w:rsidRDefault="00530756" w:rsidP="00F45618">
      <w:pPr>
        <w:ind w:right="-1"/>
      </w:pPr>
    </w:p>
    <w:p w14:paraId="4D10D859" w14:textId="77777777" w:rsidR="00530756" w:rsidRDefault="00530756" w:rsidP="00F45618">
      <w:pPr>
        <w:ind w:right="-1"/>
      </w:pPr>
      <w:r>
        <w:t>Kopija</w:t>
      </w:r>
    </w:p>
    <w:p w14:paraId="1A48BB21" w14:textId="77777777" w:rsidR="00530756" w:rsidRDefault="00530756" w:rsidP="00F45618">
      <w:pPr>
        <w:ind w:right="-1"/>
      </w:pPr>
      <w:r>
        <w:t>Užsienio reikalų ministerijai</w:t>
      </w:r>
    </w:p>
    <w:p w14:paraId="733FB0EF" w14:textId="77777777" w:rsidR="00F0641E" w:rsidRDefault="00F0641E" w:rsidP="00F45618">
      <w:pPr>
        <w:ind w:right="-1"/>
      </w:pPr>
    </w:p>
    <w:p w14:paraId="6D73B9C2" w14:textId="77777777" w:rsidR="00DD450C" w:rsidRDefault="00DD450C" w:rsidP="0032094D">
      <w:pPr>
        <w:jc w:val="both"/>
        <w:rPr>
          <w:b/>
        </w:rPr>
      </w:pPr>
    </w:p>
    <w:p w14:paraId="0BAA27EA" w14:textId="77777777" w:rsidR="00760D48" w:rsidRPr="00760D48" w:rsidRDefault="00760D48" w:rsidP="00760D48">
      <w:pPr>
        <w:jc w:val="both"/>
        <w:rPr>
          <w:b/>
        </w:rPr>
      </w:pPr>
      <w:r w:rsidRPr="00760D48">
        <w:rPr>
          <w:b/>
        </w:rPr>
        <w:t xml:space="preserve">DĖL </w:t>
      </w:r>
      <w:r w:rsidRPr="00760D48">
        <w:rPr>
          <w:b/>
          <w:bCs/>
        </w:rPr>
        <w:t>LIETUVOS RESPUBLIKOS VYRIAUSYBĖS NUTARIMŲ</w:t>
      </w:r>
      <w:r w:rsidRPr="00760D48">
        <w:rPr>
          <w:b/>
        </w:rPr>
        <w:t xml:space="preserve"> PROJEKTŲ </w:t>
      </w:r>
    </w:p>
    <w:p w14:paraId="19C9E6CB" w14:textId="77777777" w:rsidR="00783382" w:rsidRDefault="00783382" w:rsidP="00270494">
      <w:pPr>
        <w:spacing w:line="276" w:lineRule="auto"/>
        <w:jc w:val="both"/>
      </w:pPr>
    </w:p>
    <w:p w14:paraId="71A7C8B8" w14:textId="77777777" w:rsidR="00760D48" w:rsidRDefault="00760D48" w:rsidP="009514DA">
      <w:pPr>
        <w:ind w:firstLine="720"/>
        <w:jc w:val="both"/>
      </w:pPr>
      <w:r w:rsidRPr="00760D48">
        <w:t xml:space="preserve">Vyriausybės kanceliarijoje įvertinome pateiktus derinti </w:t>
      </w:r>
      <w:r w:rsidRPr="00760D48">
        <w:rPr>
          <w:bCs/>
        </w:rPr>
        <w:t>Vyriausybės nutarimo „Dėl</w:t>
      </w:r>
      <w:r w:rsidRPr="00760D48">
        <w:t xml:space="preserve"> </w:t>
      </w:r>
      <w:r w:rsidRPr="00760D48">
        <w:rPr>
          <w:bCs/>
        </w:rPr>
        <w:t xml:space="preserve">Lietuvos Respublikos Vyriausybės 2015 m. gruodžio 21 d. </w:t>
      </w:r>
      <w:r w:rsidRPr="00760D48">
        <w:t>nutarimo Nr. 1329 „Dėl didžiausio leistino valstybės tarnautojų ir darbuotojų, dirbančių pagal darbo sutartis ir gaunančių darbo užmokestį iš valstybės biudžeto ir valstybės pinigų fondų, pareigybių skaičiaus patvirtinimo“ pakeitimo“</w:t>
      </w:r>
      <w:r w:rsidRPr="00760D48">
        <w:rPr>
          <w:bCs/>
        </w:rPr>
        <w:t xml:space="preserve"> </w:t>
      </w:r>
      <w:r w:rsidR="00BF1026">
        <w:rPr>
          <w:bCs/>
        </w:rPr>
        <w:t xml:space="preserve">(toliau – nutarimo projektas) </w:t>
      </w:r>
      <w:r w:rsidRPr="00760D48">
        <w:rPr>
          <w:bCs/>
        </w:rPr>
        <w:t xml:space="preserve">ir </w:t>
      </w:r>
      <w:r w:rsidR="0080360B">
        <w:rPr>
          <w:bCs/>
        </w:rPr>
        <w:t xml:space="preserve">Vyriausybės nutarimo </w:t>
      </w:r>
      <w:r w:rsidR="0080360B" w:rsidRPr="00FF22F8">
        <w:rPr>
          <w:bCs/>
        </w:rPr>
        <w:t>„</w:t>
      </w:r>
      <w:r w:rsidR="0080360B">
        <w:rPr>
          <w:bCs/>
        </w:rPr>
        <w:t xml:space="preserve">Dėl </w:t>
      </w:r>
      <w:r w:rsidRPr="00760D48">
        <w:rPr>
          <w:bCs/>
        </w:rPr>
        <w:t>Lietu</w:t>
      </w:r>
      <w:r w:rsidR="00BF1026">
        <w:rPr>
          <w:bCs/>
        </w:rPr>
        <w:t>vos Respublikos Vyriausybės 2018</w:t>
      </w:r>
      <w:r w:rsidRPr="00760D48">
        <w:rPr>
          <w:bCs/>
        </w:rPr>
        <w:t xml:space="preserve"> m. </w:t>
      </w:r>
      <w:r w:rsidR="00BF1026">
        <w:rPr>
          <w:bCs/>
        </w:rPr>
        <w:t>rugsėjo</w:t>
      </w:r>
      <w:r w:rsidRPr="00760D48">
        <w:rPr>
          <w:bCs/>
        </w:rPr>
        <w:t xml:space="preserve"> </w:t>
      </w:r>
      <w:r w:rsidR="00BF1026">
        <w:rPr>
          <w:bCs/>
        </w:rPr>
        <w:t>4</w:t>
      </w:r>
      <w:r w:rsidRPr="00760D48">
        <w:rPr>
          <w:bCs/>
        </w:rPr>
        <w:t xml:space="preserve"> d. n</w:t>
      </w:r>
      <w:r w:rsidRPr="00760D48">
        <w:t xml:space="preserve">utarimo Nr. </w:t>
      </w:r>
      <w:r w:rsidR="00BF1026">
        <w:t xml:space="preserve">908 </w:t>
      </w:r>
      <w:r w:rsidRPr="00FF22F8">
        <w:t>„</w:t>
      </w:r>
      <w:r w:rsidRPr="00760D48">
        <w:t xml:space="preserve">Dėl Lietuvos Respublikos Vyriausybės 2015 m. gruodžio 21 d. nutarimo Nr. 1329 </w:t>
      </w:r>
      <w:r w:rsidRPr="00FF22F8">
        <w:t>„</w:t>
      </w:r>
      <w:r w:rsidRPr="00760D48">
        <w:t xml:space="preserve">Dėl didžiausio leistino valstybės tarnautojų ir darbuotojų, dirbančių pagal darbo sutartis ir gaunančių darbo užmokestį iš valstybės biudžeto ir valstybės pinigų fondų, pareigybių skaičiaus patvirtinimo“ pakeitimo“ </w:t>
      </w:r>
      <w:r w:rsidR="00FF22F8">
        <w:t xml:space="preserve">pakeitimo“ </w:t>
      </w:r>
      <w:r w:rsidRPr="00760D48">
        <w:t>projektus</w:t>
      </w:r>
      <w:r w:rsidR="00635ADA">
        <w:t xml:space="preserve"> ir </w:t>
      </w:r>
      <w:r w:rsidR="00BF1026">
        <w:t>pag</w:t>
      </w:r>
      <w:r w:rsidR="0089709A">
        <w:t>al kompetenciją</w:t>
      </w:r>
      <w:r w:rsidR="00635ADA">
        <w:t xml:space="preserve"> teikiame pastabas ir pasiūlymus</w:t>
      </w:r>
      <w:r w:rsidR="00BF1026">
        <w:t>.</w:t>
      </w:r>
    </w:p>
    <w:p w14:paraId="4CCC25EA" w14:textId="77777777" w:rsidR="00835430" w:rsidRDefault="00BF1026" w:rsidP="009514DA">
      <w:pPr>
        <w:ind w:firstLine="567"/>
        <w:jc w:val="both"/>
        <w:rPr>
          <w:iCs/>
        </w:rPr>
      </w:pPr>
      <w:r>
        <w:t xml:space="preserve">Nutarimo projektu siūloma </w:t>
      </w:r>
      <w:r w:rsidR="00635ADA">
        <w:t>2 pareigybėmis su</w:t>
      </w:r>
      <w:r>
        <w:t xml:space="preserve">mažinti didžiausią leistiną valstybės tarnautojų ir darbuotojų, dirbančių pagal darbo sutartis, pareigybių skaičių Vyriausybės kanceliarijoje, </w:t>
      </w:r>
      <w:r w:rsidR="0089709A">
        <w:t xml:space="preserve">atitinkamai padidinant Užsienio reikalų ministerijos didžiausią leistiną pareigybių skaičių. </w:t>
      </w:r>
      <w:r w:rsidR="00635ADA">
        <w:t>P</w:t>
      </w:r>
      <w:r w:rsidR="0089709A">
        <w:t xml:space="preserve">areigybių perskirstymas yra susijęs su </w:t>
      </w:r>
      <w:bookmarkStart w:id="1" w:name="_Hlk527028507"/>
      <w:r w:rsidR="0089709A" w:rsidRPr="0089709A">
        <w:t>E</w:t>
      </w:r>
      <w:r w:rsidR="0089709A">
        <w:t xml:space="preserve">uropos </w:t>
      </w:r>
      <w:r w:rsidR="0089709A" w:rsidRPr="0089709A">
        <w:t>S</w:t>
      </w:r>
      <w:r w:rsidR="0089709A">
        <w:t>ąjungos</w:t>
      </w:r>
      <w:r w:rsidR="0089709A" w:rsidRPr="0089709A">
        <w:t xml:space="preserve"> dokumentų </w:t>
      </w:r>
      <w:r w:rsidR="0089709A" w:rsidRPr="0089709A">
        <w:rPr>
          <w:iCs/>
        </w:rPr>
        <w:t>gavimo, registravimo, kaupimo ir paskirstymo funkcijos</w:t>
      </w:r>
      <w:bookmarkEnd w:id="1"/>
      <w:r w:rsidR="0089709A">
        <w:rPr>
          <w:iCs/>
        </w:rPr>
        <w:t xml:space="preserve"> perdavimu, kuri pagal </w:t>
      </w:r>
      <w:r w:rsidR="0089709A" w:rsidRPr="0089709A">
        <w:rPr>
          <w:bCs/>
          <w:iCs/>
        </w:rPr>
        <w:t>Vyriausybės įstatymo Nr. I-464 6</w:t>
      </w:r>
      <w:r w:rsidR="0089709A" w:rsidRPr="0089709A">
        <w:rPr>
          <w:iCs/>
        </w:rPr>
        <w:t>, 13, 18, 22, 24, 26, 29</w:t>
      </w:r>
      <w:r w:rsidR="0089709A" w:rsidRPr="0089709A">
        <w:rPr>
          <w:iCs/>
          <w:vertAlign w:val="superscript"/>
        </w:rPr>
        <w:t>1</w:t>
      </w:r>
      <w:r w:rsidR="0089709A" w:rsidRPr="0089709A">
        <w:rPr>
          <w:iCs/>
        </w:rPr>
        <w:t>, 30, 31</w:t>
      </w:r>
      <w:r w:rsidR="0089709A" w:rsidRPr="0089709A">
        <w:rPr>
          <w:iCs/>
          <w:vertAlign w:val="superscript"/>
        </w:rPr>
        <w:t>1</w:t>
      </w:r>
      <w:r w:rsidR="0089709A" w:rsidRPr="0089709A">
        <w:rPr>
          <w:iCs/>
        </w:rPr>
        <w:t>, 38, 45 ir 46 straipsnių pakeitimo įstatymą</w:t>
      </w:r>
      <w:r w:rsidR="00212741">
        <w:rPr>
          <w:iCs/>
        </w:rPr>
        <w:t xml:space="preserve"> (įsigaliosiantį 2019 m. sausio 1 d.) yra išbraukiama</w:t>
      </w:r>
      <w:r w:rsidR="0089709A" w:rsidRPr="0089709A">
        <w:rPr>
          <w:iCs/>
        </w:rPr>
        <w:t xml:space="preserve"> iš</w:t>
      </w:r>
      <w:r w:rsidR="00212741">
        <w:rPr>
          <w:iCs/>
        </w:rPr>
        <w:t xml:space="preserve"> Vyriaus</w:t>
      </w:r>
      <w:r w:rsidR="00610E36">
        <w:rPr>
          <w:iCs/>
        </w:rPr>
        <w:t xml:space="preserve">ybės kanclerio funkcijų. </w:t>
      </w:r>
      <w:r w:rsidR="00635ADA">
        <w:rPr>
          <w:iCs/>
        </w:rPr>
        <w:t xml:space="preserve">Pažymime, kad </w:t>
      </w:r>
      <w:r w:rsidR="00212741">
        <w:rPr>
          <w:iCs/>
        </w:rPr>
        <w:t>Vyriausy</w:t>
      </w:r>
      <w:r w:rsidR="00610E36">
        <w:rPr>
          <w:iCs/>
        </w:rPr>
        <w:t xml:space="preserve">bės kanceliarijoje </w:t>
      </w:r>
      <w:r w:rsidR="00610E36" w:rsidRPr="00610E36">
        <w:rPr>
          <w:iCs/>
        </w:rPr>
        <w:t xml:space="preserve">Europos Sąjungos dokumentų gavimo, registravimo, </w:t>
      </w:r>
      <w:r w:rsidR="00610E36">
        <w:rPr>
          <w:iCs/>
        </w:rPr>
        <w:t xml:space="preserve">kaupimo ir paskirstymo funkcija yra </w:t>
      </w:r>
      <w:r w:rsidR="00635ADA">
        <w:rPr>
          <w:iCs/>
        </w:rPr>
        <w:t>priskirta</w:t>
      </w:r>
      <w:r w:rsidR="00610E36">
        <w:rPr>
          <w:iCs/>
        </w:rPr>
        <w:t xml:space="preserve"> vienai pareigybei</w:t>
      </w:r>
      <w:r w:rsidR="0080360B">
        <w:rPr>
          <w:iCs/>
        </w:rPr>
        <w:t>;</w:t>
      </w:r>
      <w:r w:rsidR="00610E36">
        <w:rPr>
          <w:iCs/>
        </w:rPr>
        <w:t xml:space="preserve"> kitai pareigybei</w:t>
      </w:r>
      <w:r w:rsidR="00835430">
        <w:rPr>
          <w:iCs/>
        </w:rPr>
        <w:t xml:space="preserve">, kurios pagrindinės funkcijos yra </w:t>
      </w:r>
      <w:r w:rsidR="00835430">
        <w:rPr>
          <w:szCs w:val="24"/>
        </w:rPr>
        <w:t xml:space="preserve">organizuoti įslaptintos informacijos, kuria disponuoja Vyriausybės kanceliarija, administravimą, tvarkyti ir saugoti Vyriausybės, Ministro Pirmininko ir Vyriausybės kanceliarijos gautus ir parengtus dokumentus, teisės aktus ir užtikrinti jų archyvavimą, </w:t>
      </w:r>
      <w:r w:rsidR="00610E36">
        <w:rPr>
          <w:iCs/>
        </w:rPr>
        <w:t>ši funkcija priskir</w:t>
      </w:r>
      <w:r w:rsidR="00835430">
        <w:rPr>
          <w:iCs/>
        </w:rPr>
        <w:t>iama tik</w:t>
      </w:r>
      <w:r w:rsidR="00610E36">
        <w:rPr>
          <w:iCs/>
        </w:rPr>
        <w:t xml:space="preserve"> pavad</w:t>
      </w:r>
      <w:r w:rsidR="00835430">
        <w:rPr>
          <w:iCs/>
        </w:rPr>
        <w:t>avimo</w:t>
      </w:r>
      <w:r w:rsidR="00610E36">
        <w:rPr>
          <w:iCs/>
        </w:rPr>
        <w:t xml:space="preserve"> ligos ar atostogų atvej</w:t>
      </w:r>
      <w:r w:rsidR="00835430">
        <w:rPr>
          <w:iCs/>
        </w:rPr>
        <w:t>ais</w:t>
      </w:r>
      <w:r w:rsidR="00610E36">
        <w:rPr>
          <w:iCs/>
        </w:rPr>
        <w:t xml:space="preserve">. </w:t>
      </w:r>
    </w:p>
    <w:p w14:paraId="4ED77193" w14:textId="77777777" w:rsidR="00F0641E" w:rsidRPr="00635ADA" w:rsidRDefault="00610E36" w:rsidP="009514DA">
      <w:pPr>
        <w:ind w:firstLine="567"/>
        <w:jc w:val="both"/>
        <w:rPr>
          <w:iCs/>
        </w:rPr>
      </w:pPr>
      <w:r>
        <w:rPr>
          <w:iCs/>
        </w:rPr>
        <w:t xml:space="preserve">Atsižvelgdami į tai, </w:t>
      </w:r>
      <w:r w:rsidR="00835430">
        <w:rPr>
          <w:iCs/>
        </w:rPr>
        <w:t xml:space="preserve">nesutinkame, kad  Vyriausybės kanceliarijos pareigybių skaičius būtų mažinamas 2 pareigybėmis, ir </w:t>
      </w:r>
      <w:r>
        <w:rPr>
          <w:iCs/>
        </w:rPr>
        <w:t xml:space="preserve">siūlome tikslinti nutarimo projektą </w:t>
      </w:r>
      <w:r w:rsidR="0080360B">
        <w:rPr>
          <w:iCs/>
        </w:rPr>
        <w:t>–</w:t>
      </w:r>
      <w:r w:rsidR="009514DA">
        <w:rPr>
          <w:iCs/>
        </w:rPr>
        <w:t xml:space="preserve"> Vyriausybės kanceliarijai</w:t>
      </w:r>
      <w:r w:rsidR="00635ADA">
        <w:rPr>
          <w:iCs/>
        </w:rPr>
        <w:t xml:space="preserve"> </w:t>
      </w:r>
      <w:r w:rsidR="009514DA">
        <w:rPr>
          <w:iCs/>
        </w:rPr>
        <w:t xml:space="preserve">nustatytą </w:t>
      </w:r>
      <w:r w:rsidR="00635ADA">
        <w:rPr>
          <w:iCs/>
        </w:rPr>
        <w:t xml:space="preserve">didžiausią leistiną pareigybių skaičių mažinti </w:t>
      </w:r>
      <w:r w:rsidR="00783382">
        <w:rPr>
          <w:iCs/>
        </w:rPr>
        <w:t xml:space="preserve">1 </w:t>
      </w:r>
      <w:r w:rsidR="00635ADA">
        <w:rPr>
          <w:iCs/>
        </w:rPr>
        <w:t>pareigybe iki 184 pareigybių.</w:t>
      </w:r>
    </w:p>
    <w:p w14:paraId="3A2D0000" w14:textId="77777777" w:rsidR="00783382" w:rsidRDefault="00783382" w:rsidP="00783382">
      <w:pPr>
        <w:tabs>
          <w:tab w:val="right" w:pos="9071"/>
        </w:tabs>
        <w:spacing w:line="312" w:lineRule="auto"/>
        <w:jc w:val="both"/>
      </w:pPr>
    </w:p>
    <w:p w14:paraId="6B65D38B" w14:textId="77777777" w:rsidR="009514DA" w:rsidRDefault="009514DA" w:rsidP="00783382">
      <w:pPr>
        <w:tabs>
          <w:tab w:val="right" w:pos="9071"/>
        </w:tabs>
        <w:spacing w:line="312" w:lineRule="auto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0"/>
      </w:tblGrid>
      <w:tr w:rsidR="00656E80" w:rsidRPr="00656E80" w14:paraId="0C8AE383" w14:textId="77777777" w:rsidTr="00656E80">
        <w:tc>
          <w:tcPr>
            <w:tcW w:w="4673" w:type="dxa"/>
          </w:tcPr>
          <w:p w14:paraId="3C7169A4" w14:textId="77777777" w:rsidR="00656E80" w:rsidRPr="00656E80" w:rsidRDefault="00656E80" w:rsidP="00783382">
            <w:pPr>
              <w:tabs>
                <w:tab w:val="right" w:pos="9071"/>
              </w:tabs>
              <w:spacing w:line="312" w:lineRule="auto"/>
              <w:jc w:val="both"/>
            </w:pPr>
            <w:r w:rsidRPr="00656E80">
              <w:t>Vyriausybės kanclerio pavaduotojas</w:t>
            </w:r>
          </w:p>
        </w:tc>
        <w:tc>
          <w:tcPr>
            <w:tcW w:w="4530" w:type="dxa"/>
          </w:tcPr>
          <w:p w14:paraId="65EE9304" w14:textId="77777777" w:rsidR="00656E80" w:rsidRPr="00656E80" w:rsidRDefault="00656E80" w:rsidP="00783382">
            <w:pPr>
              <w:tabs>
                <w:tab w:val="right" w:pos="9071"/>
              </w:tabs>
              <w:spacing w:line="312" w:lineRule="auto"/>
              <w:jc w:val="right"/>
            </w:pPr>
            <w:r>
              <w:t>Alminas Mačiulis</w:t>
            </w:r>
          </w:p>
        </w:tc>
      </w:tr>
    </w:tbl>
    <w:p w14:paraId="4746D103" w14:textId="77777777" w:rsidR="00F0641E" w:rsidRDefault="00F0641E" w:rsidP="00E434D5">
      <w:pPr>
        <w:tabs>
          <w:tab w:val="right" w:pos="9071"/>
        </w:tabs>
        <w:jc w:val="both"/>
      </w:pPr>
    </w:p>
    <w:p w14:paraId="02CD3151" w14:textId="77777777" w:rsidR="009514DA" w:rsidRDefault="009514DA" w:rsidP="00E434D5">
      <w:pPr>
        <w:tabs>
          <w:tab w:val="right" w:pos="9071"/>
        </w:tabs>
        <w:jc w:val="both"/>
      </w:pPr>
    </w:p>
    <w:p w14:paraId="14E9A002" w14:textId="77777777" w:rsidR="009514DA" w:rsidRDefault="009514DA" w:rsidP="00E434D5">
      <w:pPr>
        <w:tabs>
          <w:tab w:val="right" w:pos="9071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E495A" w:rsidRPr="00A56D01" w14:paraId="25535CEF" w14:textId="77777777" w:rsidTr="001E495A">
        <w:tc>
          <w:tcPr>
            <w:tcW w:w="9854" w:type="dxa"/>
          </w:tcPr>
          <w:p w14:paraId="61AC2D51" w14:textId="77777777" w:rsidR="001E495A" w:rsidRPr="00A56D01" w:rsidRDefault="00644245" w:rsidP="00E434D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 w:rsidR="00530756">
                  <w:t>Aušra Balčiūnaitytė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  <w:showingPlcHdr/>
              </w:sdtPr>
              <w:sdtEndPr/>
              <w:sdtContent>
                <w:r w:rsidR="00530756">
                  <w:t>870663825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  <w:showingPlcHdr/>
              </w:sdtPr>
              <w:sdtEndPr/>
              <w:sdtContent>
                <w:r w:rsidR="00530756">
                  <w:t>ausra.balciunaityte@lrv.lt</w:t>
                </w:r>
              </w:sdtContent>
            </w:sdt>
          </w:p>
        </w:tc>
      </w:tr>
    </w:tbl>
    <w:p w14:paraId="0A2114DE" w14:textId="77777777" w:rsidR="00E434D5" w:rsidRPr="001A3EB5" w:rsidRDefault="00E434D5" w:rsidP="00C90CCF">
      <w:pPr>
        <w:rPr>
          <w:lang w:val="en-GB"/>
        </w:rPr>
      </w:pPr>
    </w:p>
    <w:sectPr w:rsidR="00E434D5" w:rsidRPr="001A3EB5" w:rsidSect="00FD66AE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E2A46" w14:textId="77777777" w:rsidR="000372F9" w:rsidRDefault="000372F9">
      <w:r>
        <w:separator/>
      </w:r>
    </w:p>
  </w:endnote>
  <w:endnote w:type="continuationSeparator" w:id="0">
    <w:p w14:paraId="22F5784F" w14:textId="77777777" w:rsidR="000372F9" w:rsidRDefault="0003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413ED" w14:textId="77777777" w:rsidR="009F6D15" w:rsidRDefault="009F6D15" w:rsidP="009F6D15">
    <w:pPr>
      <w:pStyle w:val="Porat"/>
      <w:jc w:val="right"/>
    </w:pPr>
    <w:r>
      <w:rPr>
        <w:noProof/>
        <w:lang w:eastAsia="lt-LT"/>
      </w:rPr>
      <w:drawing>
        <wp:inline distT="0" distB="0" distL="0" distR="0" wp14:anchorId="48777B0E" wp14:editId="2AB89CE8">
          <wp:extent cx="1332230" cy="431800"/>
          <wp:effectExtent l="0" t="0" r="1270" b="6350"/>
          <wp:docPr id="4" name="Picture 4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882A2" w14:textId="77777777" w:rsidR="000372F9" w:rsidRDefault="000372F9">
      <w:r>
        <w:separator/>
      </w:r>
    </w:p>
  </w:footnote>
  <w:footnote w:type="continuationSeparator" w:id="0">
    <w:p w14:paraId="6A2D4932" w14:textId="77777777" w:rsidR="000372F9" w:rsidRDefault="00037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4A77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578888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9679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0C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1369EA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5EA79199" w14:textId="77777777">
      <w:trPr>
        <w:trHeight w:hRule="exact" w:val="580"/>
      </w:trPr>
      <w:tc>
        <w:tcPr>
          <w:tcW w:w="9606" w:type="dxa"/>
        </w:tcPr>
        <w:p w14:paraId="3BEF193A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3023EB85" w14:textId="77777777">
      <w:trPr>
        <w:trHeight w:val="860"/>
      </w:trPr>
      <w:tc>
        <w:tcPr>
          <w:tcW w:w="9606" w:type="dxa"/>
        </w:tcPr>
        <w:p w14:paraId="5D897804" w14:textId="77777777" w:rsidR="00015D72" w:rsidRDefault="00895951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37799C63" wp14:editId="4F714BD8">
                <wp:extent cx="546100" cy="558165"/>
                <wp:effectExtent l="0" t="0" r="635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CE1EB2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677C8C6C" w14:textId="77777777" w:rsidR="00015D72" w:rsidRDefault="009407CC" w:rsidP="0039036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0CB831E4" w14:textId="77777777">
      <w:tc>
        <w:tcPr>
          <w:tcW w:w="9606" w:type="dxa"/>
          <w:tcBorders>
            <w:bottom w:val="single" w:sz="6" w:space="0" w:color="000000"/>
          </w:tcBorders>
        </w:tcPr>
        <w:p w14:paraId="6D0F1073" w14:textId="77777777" w:rsidR="00712635" w:rsidRPr="00712635" w:rsidRDefault="008F4C6C" w:rsidP="0071263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75F70263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20237E7D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115EBF50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0409"/>
    <w:rsid w:val="00002A35"/>
    <w:rsid w:val="00014403"/>
    <w:rsid w:val="00015C80"/>
    <w:rsid w:val="00015D72"/>
    <w:rsid w:val="00024AFA"/>
    <w:rsid w:val="00031949"/>
    <w:rsid w:val="00032AAB"/>
    <w:rsid w:val="000372F9"/>
    <w:rsid w:val="00043E27"/>
    <w:rsid w:val="00062233"/>
    <w:rsid w:val="00065FDE"/>
    <w:rsid w:val="00067D94"/>
    <w:rsid w:val="00072BAA"/>
    <w:rsid w:val="000758B5"/>
    <w:rsid w:val="000856D1"/>
    <w:rsid w:val="0009252C"/>
    <w:rsid w:val="00094BE8"/>
    <w:rsid w:val="00097D43"/>
    <w:rsid w:val="000A0BEB"/>
    <w:rsid w:val="000A55D7"/>
    <w:rsid w:val="000A75C0"/>
    <w:rsid w:val="000A75E6"/>
    <w:rsid w:val="000B273F"/>
    <w:rsid w:val="000B27EB"/>
    <w:rsid w:val="000B3FCE"/>
    <w:rsid w:val="000B4EE7"/>
    <w:rsid w:val="000C3DEB"/>
    <w:rsid w:val="000C41F8"/>
    <w:rsid w:val="000C4924"/>
    <w:rsid w:val="000C5B62"/>
    <w:rsid w:val="000C7700"/>
    <w:rsid w:val="000F7132"/>
    <w:rsid w:val="00103934"/>
    <w:rsid w:val="00105DE5"/>
    <w:rsid w:val="00110CA1"/>
    <w:rsid w:val="00124363"/>
    <w:rsid w:val="00125BCC"/>
    <w:rsid w:val="0013357C"/>
    <w:rsid w:val="001357F0"/>
    <w:rsid w:val="0014217D"/>
    <w:rsid w:val="00142789"/>
    <w:rsid w:val="00146611"/>
    <w:rsid w:val="00154BDF"/>
    <w:rsid w:val="00173E11"/>
    <w:rsid w:val="001772C7"/>
    <w:rsid w:val="001864D5"/>
    <w:rsid w:val="001A32BC"/>
    <w:rsid w:val="001A3EB5"/>
    <w:rsid w:val="001A49DA"/>
    <w:rsid w:val="001B0A6B"/>
    <w:rsid w:val="001B0FCE"/>
    <w:rsid w:val="001B42C1"/>
    <w:rsid w:val="001C2F89"/>
    <w:rsid w:val="001D1E56"/>
    <w:rsid w:val="001E0D22"/>
    <w:rsid w:val="001E495A"/>
    <w:rsid w:val="001E6EDA"/>
    <w:rsid w:val="001F1177"/>
    <w:rsid w:val="00206214"/>
    <w:rsid w:val="0020729A"/>
    <w:rsid w:val="00212741"/>
    <w:rsid w:val="00225006"/>
    <w:rsid w:val="002272AE"/>
    <w:rsid w:val="0023583A"/>
    <w:rsid w:val="0023657C"/>
    <w:rsid w:val="00240A38"/>
    <w:rsid w:val="002462C6"/>
    <w:rsid w:val="002534A2"/>
    <w:rsid w:val="00260CB1"/>
    <w:rsid w:val="002622A2"/>
    <w:rsid w:val="00270494"/>
    <w:rsid w:val="002721D2"/>
    <w:rsid w:val="00280582"/>
    <w:rsid w:val="00280B8D"/>
    <w:rsid w:val="00285682"/>
    <w:rsid w:val="002908BA"/>
    <w:rsid w:val="00295A9A"/>
    <w:rsid w:val="002A2FB1"/>
    <w:rsid w:val="002A5EEF"/>
    <w:rsid w:val="002B3FA8"/>
    <w:rsid w:val="002C5A61"/>
    <w:rsid w:val="002E36A8"/>
    <w:rsid w:val="002E67AE"/>
    <w:rsid w:val="002F664A"/>
    <w:rsid w:val="00303EC4"/>
    <w:rsid w:val="00306075"/>
    <w:rsid w:val="00317B14"/>
    <w:rsid w:val="0032094D"/>
    <w:rsid w:val="00321682"/>
    <w:rsid w:val="00323321"/>
    <w:rsid w:val="003335BA"/>
    <w:rsid w:val="00336D7B"/>
    <w:rsid w:val="00337AC0"/>
    <w:rsid w:val="003428D6"/>
    <w:rsid w:val="00351F21"/>
    <w:rsid w:val="00357976"/>
    <w:rsid w:val="00374E31"/>
    <w:rsid w:val="00383AA8"/>
    <w:rsid w:val="00385EA1"/>
    <w:rsid w:val="00390360"/>
    <w:rsid w:val="0039427B"/>
    <w:rsid w:val="003A006E"/>
    <w:rsid w:val="003A541C"/>
    <w:rsid w:val="003A6EC6"/>
    <w:rsid w:val="003B6109"/>
    <w:rsid w:val="003D015C"/>
    <w:rsid w:val="003F3726"/>
    <w:rsid w:val="003F6E90"/>
    <w:rsid w:val="00402093"/>
    <w:rsid w:val="00406C7A"/>
    <w:rsid w:val="004101D9"/>
    <w:rsid w:val="00410300"/>
    <w:rsid w:val="00412AEA"/>
    <w:rsid w:val="00422F86"/>
    <w:rsid w:val="004305AF"/>
    <w:rsid w:val="0043463D"/>
    <w:rsid w:val="00454FF6"/>
    <w:rsid w:val="00455013"/>
    <w:rsid w:val="00461E44"/>
    <w:rsid w:val="004634CC"/>
    <w:rsid w:val="0046755C"/>
    <w:rsid w:val="0047702C"/>
    <w:rsid w:val="004772DB"/>
    <w:rsid w:val="0048674A"/>
    <w:rsid w:val="00490104"/>
    <w:rsid w:val="004A1318"/>
    <w:rsid w:val="004A5AA5"/>
    <w:rsid w:val="004A5D36"/>
    <w:rsid w:val="004B21D1"/>
    <w:rsid w:val="004B288A"/>
    <w:rsid w:val="004B4D4A"/>
    <w:rsid w:val="004C1790"/>
    <w:rsid w:val="004C20BE"/>
    <w:rsid w:val="004C3887"/>
    <w:rsid w:val="004E75EE"/>
    <w:rsid w:val="005020AE"/>
    <w:rsid w:val="0052261C"/>
    <w:rsid w:val="005231BC"/>
    <w:rsid w:val="00525911"/>
    <w:rsid w:val="00530756"/>
    <w:rsid w:val="00533DE2"/>
    <w:rsid w:val="005363AD"/>
    <w:rsid w:val="005603F7"/>
    <w:rsid w:val="00561807"/>
    <w:rsid w:val="005645E7"/>
    <w:rsid w:val="00564A85"/>
    <w:rsid w:val="005735E5"/>
    <w:rsid w:val="00575D50"/>
    <w:rsid w:val="0057649E"/>
    <w:rsid w:val="005767DA"/>
    <w:rsid w:val="00581A4B"/>
    <w:rsid w:val="00591987"/>
    <w:rsid w:val="005925C7"/>
    <w:rsid w:val="00596882"/>
    <w:rsid w:val="005A22B1"/>
    <w:rsid w:val="005B0D68"/>
    <w:rsid w:val="005B169D"/>
    <w:rsid w:val="005B543C"/>
    <w:rsid w:val="005C598D"/>
    <w:rsid w:val="005D5185"/>
    <w:rsid w:val="005D720F"/>
    <w:rsid w:val="005F315C"/>
    <w:rsid w:val="005F3FAF"/>
    <w:rsid w:val="0060320E"/>
    <w:rsid w:val="006032E6"/>
    <w:rsid w:val="006101D0"/>
    <w:rsid w:val="00610E36"/>
    <w:rsid w:val="00612AA6"/>
    <w:rsid w:val="006207E8"/>
    <w:rsid w:val="00631DF1"/>
    <w:rsid w:val="00635ADA"/>
    <w:rsid w:val="00641388"/>
    <w:rsid w:val="006424B5"/>
    <w:rsid w:val="00644245"/>
    <w:rsid w:val="00654EDE"/>
    <w:rsid w:val="00656E80"/>
    <w:rsid w:val="00663C95"/>
    <w:rsid w:val="0066559A"/>
    <w:rsid w:val="00674334"/>
    <w:rsid w:val="006A3204"/>
    <w:rsid w:val="006A6301"/>
    <w:rsid w:val="006B031F"/>
    <w:rsid w:val="006B03E8"/>
    <w:rsid w:val="006C1379"/>
    <w:rsid w:val="006C3AEE"/>
    <w:rsid w:val="006C4412"/>
    <w:rsid w:val="006D1A6D"/>
    <w:rsid w:val="006D38F6"/>
    <w:rsid w:val="006D48B8"/>
    <w:rsid w:val="006D5405"/>
    <w:rsid w:val="006D5D01"/>
    <w:rsid w:val="006E11E6"/>
    <w:rsid w:val="006E703D"/>
    <w:rsid w:val="006E73FA"/>
    <w:rsid w:val="006F3523"/>
    <w:rsid w:val="006F460A"/>
    <w:rsid w:val="006F5C12"/>
    <w:rsid w:val="006F6394"/>
    <w:rsid w:val="007006FA"/>
    <w:rsid w:val="00704A4E"/>
    <w:rsid w:val="007106A0"/>
    <w:rsid w:val="00712635"/>
    <w:rsid w:val="00713E91"/>
    <w:rsid w:val="00717B05"/>
    <w:rsid w:val="007261D8"/>
    <w:rsid w:val="00731889"/>
    <w:rsid w:val="0073222C"/>
    <w:rsid w:val="007464E4"/>
    <w:rsid w:val="00746E3D"/>
    <w:rsid w:val="00751AEB"/>
    <w:rsid w:val="00752F37"/>
    <w:rsid w:val="00760D48"/>
    <w:rsid w:val="00762BB1"/>
    <w:rsid w:val="0076498E"/>
    <w:rsid w:val="0077291A"/>
    <w:rsid w:val="00775E5C"/>
    <w:rsid w:val="007807D5"/>
    <w:rsid w:val="00781B3A"/>
    <w:rsid w:val="00783382"/>
    <w:rsid w:val="00791224"/>
    <w:rsid w:val="00795863"/>
    <w:rsid w:val="0079591C"/>
    <w:rsid w:val="007B132B"/>
    <w:rsid w:val="007B1771"/>
    <w:rsid w:val="007B779A"/>
    <w:rsid w:val="007D6953"/>
    <w:rsid w:val="007E2593"/>
    <w:rsid w:val="007E3ECD"/>
    <w:rsid w:val="007E43BB"/>
    <w:rsid w:val="007E7C82"/>
    <w:rsid w:val="007F314D"/>
    <w:rsid w:val="007F49B5"/>
    <w:rsid w:val="007F5CD3"/>
    <w:rsid w:val="007F5DAE"/>
    <w:rsid w:val="007F665D"/>
    <w:rsid w:val="0080360B"/>
    <w:rsid w:val="008036C5"/>
    <w:rsid w:val="00803ED2"/>
    <w:rsid w:val="00807FF1"/>
    <w:rsid w:val="0081488D"/>
    <w:rsid w:val="00821FCD"/>
    <w:rsid w:val="00823784"/>
    <w:rsid w:val="00827269"/>
    <w:rsid w:val="008275F6"/>
    <w:rsid w:val="0083479B"/>
    <w:rsid w:val="00835430"/>
    <w:rsid w:val="00846EEF"/>
    <w:rsid w:val="00847D73"/>
    <w:rsid w:val="00850CED"/>
    <w:rsid w:val="00884B14"/>
    <w:rsid w:val="00890CC8"/>
    <w:rsid w:val="00891590"/>
    <w:rsid w:val="00892D8A"/>
    <w:rsid w:val="00895951"/>
    <w:rsid w:val="0089709A"/>
    <w:rsid w:val="008A2887"/>
    <w:rsid w:val="008A3F26"/>
    <w:rsid w:val="008A684C"/>
    <w:rsid w:val="008A6976"/>
    <w:rsid w:val="008A7E2A"/>
    <w:rsid w:val="008B3731"/>
    <w:rsid w:val="008C2032"/>
    <w:rsid w:val="008C2673"/>
    <w:rsid w:val="008D05CE"/>
    <w:rsid w:val="008D05DF"/>
    <w:rsid w:val="008D7496"/>
    <w:rsid w:val="008F0636"/>
    <w:rsid w:val="008F4AAF"/>
    <w:rsid w:val="008F4C6C"/>
    <w:rsid w:val="00904DC2"/>
    <w:rsid w:val="00911B11"/>
    <w:rsid w:val="009168B3"/>
    <w:rsid w:val="00917388"/>
    <w:rsid w:val="00917423"/>
    <w:rsid w:val="00921B5A"/>
    <w:rsid w:val="00922A3E"/>
    <w:rsid w:val="00924B0D"/>
    <w:rsid w:val="00925C8B"/>
    <w:rsid w:val="009318FE"/>
    <w:rsid w:val="00931D12"/>
    <w:rsid w:val="009407CC"/>
    <w:rsid w:val="009460CD"/>
    <w:rsid w:val="009514DA"/>
    <w:rsid w:val="00955919"/>
    <w:rsid w:val="00962AFA"/>
    <w:rsid w:val="0096423E"/>
    <w:rsid w:val="009706F9"/>
    <w:rsid w:val="00972C24"/>
    <w:rsid w:val="00972F92"/>
    <w:rsid w:val="0097463C"/>
    <w:rsid w:val="009A164D"/>
    <w:rsid w:val="009A399A"/>
    <w:rsid w:val="009A569D"/>
    <w:rsid w:val="009A5A0D"/>
    <w:rsid w:val="009A666F"/>
    <w:rsid w:val="009B1C3B"/>
    <w:rsid w:val="009B4FFE"/>
    <w:rsid w:val="009B53A5"/>
    <w:rsid w:val="009B5C09"/>
    <w:rsid w:val="009C153B"/>
    <w:rsid w:val="009C4616"/>
    <w:rsid w:val="009D047B"/>
    <w:rsid w:val="009D7909"/>
    <w:rsid w:val="009E53F1"/>
    <w:rsid w:val="009E61F9"/>
    <w:rsid w:val="009F52F8"/>
    <w:rsid w:val="009F6D15"/>
    <w:rsid w:val="00A025FC"/>
    <w:rsid w:val="00A0395B"/>
    <w:rsid w:val="00A1797F"/>
    <w:rsid w:val="00A20CCE"/>
    <w:rsid w:val="00A22650"/>
    <w:rsid w:val="00A23DCF"/>
    <w:rsid w:val="00A37F56"/>
    <w:rsid w:val="00A46F66"/>
    <w:rsid w:val="00A53421"/>
    <w:rsid w:val="00A53C0E"/>
    <w:rsid w:val="00A56D01"/>
    <w:rsid w:val="00A5749F"/>
    <w:rsid w:val="00A57984"/>
    <w:rsid w:val="00A60C8C"/>
    <w:rsid w:val="00A6322C"/>
    <w:rsid w:val="00A64023"/>
    <w:rsid w:val="00A66E47"/>
    <w:rsid w:val="00A70ADA"/>
    <w:rsid w:val="00A75E94"/>
    <w:rsid w:val="00A81420"/>
    <w:rsid w:val="00A968A4"/>
    <w:rsid w:val="00A96F0F"/>
    <w:rsid w:val="00AA42D1"/>
    <w:rsid w:val="00AA5BB9"/>
    <w:rsid w:val="00AA78C5"/>
    <w:rsid w:val="00AB01E3"/>
    <w:rsid w:val="00AB4D20"/>
    <w:rsid w:val="00AE5643"/>
    <w:rsid w:val="00AE6FF2"/>
    <w:rsid w:val="00AF1D92"/>
    <w:rsid w:val="00AF2D67"/>
    <w:rsid w:val="00AF495E"/>
    <w:rsid w:val="00AF4D5B"/>
    <w:rsid w:val="00AF7F44"/>
    <w:rsid w:val="00B04544"/>
    <w:rsid w:val="00B07D7B"/>
    <w:rsid w:val="00B14BFE"/>
    <w:rsid w:val="00B2407A"/>
    <w:rsid w:val="00B2614D"/>
    <w:rsid w:val="00B275EC"/>
    <w:rsid w:val="00B32E04"/>
    <w:rsid w:val="00B359B8"/>
    <w:rsid w:val="00B36A50"/>
    <w:rsid w:val="00B37ED4"/>
    <w:rsid w:val="00B4050C"/>
    <w:rsid w:val="00B40D9B"/>
    <w:rsid w:val="00B43D78"/>
    <w:rsid w:val="00B563D7"/>
    <w:rsid w:val="00B616EC"/>
    <w:rsid w:val="00B61B5D"/>
    <w:rsid w:val="00B6308B"/>
    <w:rsid w:val="00B668A0"/>
    <w:rsid w:val="00B7536B"/>
    <w:rsid w:val="00B8313F"/>
    <w:rsid w:val="00B83F54"/>
    <w:rsid w:val="00B85E32"/>
    <w:rsid w:val="00B92F6A"/>
    <w:rsid w:val="00B96500"/>
    <w:rsid w:val="00BB5D18"/>
    <w:rsid w:val="00BB5D5B"/>
    <w:rsid w:val="00BC1E7A"/>
    <w:rsid w:val="00BC678E"/>
    <w:rsid w:val="00BD00C2"/>
    <w:rsid w:val="00BE0F3B"/>
    <w:rsid w:val="00BE15CF"/>
    <w:rsid w:val="00BE32BF"/>
    <w:rsid w:val="00BE6816"/>
    <w:rsid w:val="00BF1026"/>
    <w:rsid w:val="00C00CE8"/>
    <w:rsid w:val="00C0204C"/>
    <w:rsid w:val="00C04661"/>
    <w:rsid w:val="00C055C5"/>
    <w:rsid w:val="00C05687"/>
    <w:rsid w:val="00C179BC"/>
    <w:rsid w:val="00C2747E"/>
    <w:rsid w:val="00C42B50"/>
    <w:rsid w:val="00C6139C"/>
    <w:rsid w:val="00C707A7"/>
    <w:rsid w:val="00C80CB8"/>
    <w:rsid w:val="00C8722F"/>
    <w:rsid w:val="00C90CCF"/>
    <w:rsid w:val="00C9189B"/>
    <w:rsid w:val="00CA2B4F"/>
    <w:rsid w:val="00CA696D"/>
    <w:rsid w:val="00CB0206"/>
    <w:rsid w:val="00CC5510"/>
    <w:rsid w:val="00CC631B"/>
    <w:rsid w:val="00CC6D50"/>
    <w:rsid w:val="00CD1EE8"/>
    <w:rsid w:val="00CD2475"/>
    <w:rsid w:val="00CD2688"/>
    <w:rsid w:val="00CD4C9B"/>
    <w:rsid w:val="00CD6560"/>
    <w:rsid w:val="00CE5FA1"/>
    <w:rsid w:val="00CF048B"/>
    <w:rsid w:val="00CF255A"/>
    <w:rsid w:val="00D12E9C"/>
    <w:rsid w:val="00D13688"/>
    <w:rsid w:val="00D14887"/>
    <w:rsid w:val="00D16599"/>
    <w:rsid w:val="00D34B8E"/>
    <w:rsid w:val="00D3576A"/>
    <w:rsid w:val="00D40739"/>
    <w:rsid w:val="00D43F32"/>
    <w:rsid w:val="00D527B6"/>
    <w:rsid w:val="00D54B37"/>
    <w:rsid w:val="00D5508B"/>
    <w:rsid w:val="00D56DF1"/>
    <w:rsid w:val="00D6216F"/>
    <w:rsid w:val="00D625FA"/>
    <w:rsid w:val="00D6355F"/>
    <w:rsid w:val="00D650E0"/>
    <w:rsid w:val="00D72981"/>
    <w:rsid w:val="00D75C7F"/>
    <w:rsid w:val="00D7779D"/>
    <w:rsid w:val="00D86611"/>
    <w:rsid w:val="00D92232"/>
    <w:rsid w:val="00D95798"/>
    <w:rsid w:val="00DA0FEE"/>
    <w:rsid w:val="00DA50ED"/>
    <w:rsid w:val="00DA6183"/>
    <w:rsid w:val="00DB0B32"/>
    <w:rsid w:val="00DB1D4C"/>
    <w:rsid w:val="00DB5CE2"/>
    <w:rsid w:val="00DC284E"/>
    <w:rsid w:val="00DD0C6B"/>
    <w:rsid w:val="00DD4225"/>
    <w:rsid w:val="00DD450C"/>
    <w:rsid w:val="00DD661F"/>
    <w:rsid w:val="00DE40E1"/>
    <w:rsid w:val="00DF0E2F"/>
    <w:rsid w:val="00DF36D7"/>
    <w:rsid w:val="00DF7334"/>
    <w:rsid w:val="00E03757"/>
    <w:rsid w:val="00E05DA0"/>
    <w:rsid w:val="00E071B7"/>
    <w:rsid w:val="00E150CC"/>
    <w:rsid w:val="00E2324D"/>
    <w:rsid w:val="00E36422"/>
    <w:rsid w:val="00E434D5"/>
    <w:rsid w:val="00E5159F"/>
    <w:rsid w:val="00E54BCA"/>
    <w:rsid w:val="00E6160A"/>
    <w:rsid w:val="00E62B59"/>
    <w:rsid w:val="00E754F0"/>
    <w:rsid w:val="00E7649E"/>
    <w:rsid w:val="00E77CC0"/>
    <w:rsid w:val="00E812B5"/>
    <w:rsid w:val="00E84A6D"/>
    <w:rsid w:val="00E854AA"/>
    <w:rsid w:val="00E90FA9"/>
    <w:rsid w:val="00E94FBF"/>
    <w:rsid w:val="00E9716A"/>
    <w:rsid w:val="00E9733F"/>
    <w:rsid w:val="00EA18BA"/>
    <w:rsid w:val="00EA500F"/>
    <w:rsid w:val="00EB7AA0"/>
    <w:rsid w:val="00EC4853"/>
    <w:rsid w:val="00EC78D9"/>
    <w:rsid w:val="00ED4D7B"/>
    <w:rsid w:val="00ED7E4A"/>
    <w:rsid w:val="00EE0505"/>
    <w:rsid w:val="00EE1735"/>
    <w:rsid w:val="00EE443A"/>
    <w:rsid w:val="00EE4E15"/>
    <w:rsid w:val="00EE5C3A"/>
    <w:rsid w:val="00F0641E"/>
    <w:rsid w:val="00F068A0"/>
    <w:rsid w:val="00F15EFD"/>
    <w:rsid w:val="00F45618"/>
    <w:rsid w:val="00F45D02"/>
    <w:rsid w:val="00F520AA"/>
    <w:rsid w:val="00F72559"/>
    <w:rsid w:val="00F748BF"/>
    <w:rsid w:val="00F801B1"/>
    <w:rsid w:val="00F82D21"/>
    <w:rsid w:val="00F82D8A"/>
    <w:rsid w:val="00F85E34"/>
    <w:rsid w:val="00F9244D"/>
    <w:rsid w:val="00F95BBA"/>
    <w:rsid w:val="00F97DF5"/>
    <w:rsid w:val="00FA0B00"/>
    <w:rsid w:val="00FA1864"/>
    <w:rsid w:val="00FA3325"/>
    <w:rsid w:val="00FA534D"/>
    <w:rsid w:val="00FB0A5E"/>
    <w:rsid w:val="00FB294C"/>
    <w:rsid w:val="00FB59D2"/>
    <w:rsid w:val="00FD3A84"/>
    <w:rsid w:val="00FD66AE"/>
    <w:rsid w:val="00FE3F9A"/>
    <w:rsid w:val="00FE4A1E"/>
    <w:rsid w:val="00FE525B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BCF248"/>
  <w15:docId w15:val="{8EB0B6FD-1814-40F1-8103-FAC0653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901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v.lt" TargetMode="External"/><Relationship Id="rId2" Type="http://schemas.openxmlformats.org/officeDocument/2006/relationships/hyperlink" Target="mailto:LRVkanceliarija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010612"/>
    <w:rsid w:val="00017E68"/>
    <w:rsid w:val="0003205D"/>
    <w:rsid w:val="00117D7E"/>
    <w:rsid w:val="001521A5"/>
    <w:rsid w:val="00155EBF"/>
    <w:rsid w:val="001742F3"/>
    <w:rsid w:val="00232C4A"/>
    <w:rsid w:val="003356BC"/>
    <w:rsid w:val="003C6781"/>
    <w:rsid w:val="003F3CD5"/>
    <w:rsid w:val="003F4801"/>
    <w:rsid w:val="0044642D"/>
    <w:rsid w:val="00515A16"/>
    <w:rsid w:val="00520BCA"/>
    <w:rsid w:val="0053300A"/>
    <w:rsid w:val="00542C21"/>
    <w:rsid w:val="0056459D"/>
    <w:rsid w:val="00576D41"/>
    <w:rsid w:val="005E6148"/>
    <w:rsid w:val="005E7EE4"/>
    <w:rsid w:val="005F1343"/>
    <w:rsid w:val="006037E8"/>
    <w:rsid w:val="00611D08"/>
    <w:rsid w:val="006D02E7"/>
    <w:rsid w:val="007258BD"/>
    <w:rsid w:val="00750081"/>
    <w:rsid w:val="00751487"/>
    <w:rsid w:val="007859C2"/>
    <w:rsid w:val="007A5A7F"/>
    <w:rsid w:val="007D37F7"/>
    <w:rsid w:val="00813C19"/>
    <w:rsid w:val="00837542"/>
    <w:rsid w:val="00874AA6"/>
    <w:rsid w:val="0093589F"/>
    <w:rsid w:val="00954DD1"/>
    <w:rsid w:val="00993BB4"/>
    <w:rsid w:val="009B4A11"/>
    <w:rsid w:val="009D335A"/>
    <w:rsid w:val="009E5E21"/>
    <w:rsid w:val="009F0091"/>
    <w:rsid w:val="009F1DD5"/>
    <w:rsid w:val="00A053DA"/>
    <w:rsid w:val="00A448F6"/>
    <w:rsid w:val="00A50BD7"/>
    <w:rsid w:val="00A6385C"/>
    <w:rsid w:val="00A67AAA"/>
    <w:rsid w:val="00A81330"/>
    <w:rsid w:val="00AB2C9D"/>
    <w:rsid w:val="00AE47FD"/>
    <w:rsid w:val="00B151D7"/>
    <w:rsid w:val="00B407DB"/>
    <w:rsid w:val="00B44E7E"/>
    <w:rsid w:val="00BD0BB3"/>
    <w:rsid w:val="00BD73E1"/>
    <w:rsid w:val="00C048BA"/>
    <w:rsid w:val="00C068F3"/>
    <w:rsid w:val="00D15FE5"/>
    <w:rsid w:val="00D45A96"/>
    <w:rsid w:val="00D97579"/>
    <w:rsid w:val="00DA699B"/>
    <w:rsid w:val="00DF5ECE"/>
    <w:rsid w:val="00E010DB"/>
    <w:rsid w:val="00E31B8B"/>
    <w:rsid w:val="00E8426A"/>
    <w:rsid w:val="00E87C8D"/>
    <w:rsid w:val="00ED0E88"/>
    <w:rsid w:val="00F1526F"/>
    <w:rsid w:val="00F624BC"/>
    <w:rsid w:val="00F67611"/>
    <w:rsid w:val="00F76B33"/>
    <w:rsid w:val="00F94385"/>
    <w:rsid w:val="00FA21BE"/>
    <w:rsid w:val="00FA6759"/>
    <w:rsid w:val="00FB0F7C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7F1B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225B6-628C-4907-9AF4-13A5CF652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34d8492-6b9e-4bf1-b00a-2b1a1b8ee43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18166f-8e16-425c-b03d-7e1f993805d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3766BE-4C13-4BD6-A0EF-BCD889D9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2261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2559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Janina Guščiūtė</cp:lastModifiedBy>
  <cp:revision>2</cp:revision>
  <cp:lastPrinted>2018-05-25T08:06:00Z</cp:lastPrinted>
  <dcterms:created xsi:type="dcterms:W3CDTF">2018-10-12T10:55:00Z</dcterms:created>
  <dcterms:modified xsi:type="dcterms:W3CDTF">2018-10-12T10:55:00Z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