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77777777" w:rsidR="00AF7DFB" w:rsidRDefault="00BF0844" w:rsidP="000C5E50">
            <w:pPr>
              <w:spacing w:before="60" w:after="60" w:line="276" w:lineRule="auto"/>
              <w:ind w:right="132"/>
            </w:pPr>
            <w:sdt>
              <w:sdtPr>
                <w:tag w:val="registravimoData"/>
                <w:id w:val="2098673460"/>
                <w:placeholder>
                  <w:docPart w:val="8DD2703B0BE64398B7CD306260FB6C99"/>
                </w:placeholder>
                <w:showingPlcHdr/>
              </w:sdtPr>
              <w:sdtEndPr/>
              <w:sdtContent/>
            </w:sdt>
          </w:p>
        </w:tc>
        <w:tc>
          <w:tcPr>
            <w:tcW w:w="2520" w:type="dxa"/>
          </w:tcPr>
          <w:p w14:paraId="5CAC26EB" w14:textId="77777777" w:rsidR="00AF7DFB" w:rsidRDefault="00AF7DFB" w:rsidP="000C5E50">
            <w:pPr>
              <w:spacing w:before="60" w:after="60" w:line="276" w:lineRule="auto"/>
            </w:pPr>
            <w:r>
              <w:t xml:space="preserve">Nr. </w:t>
            </w:r>
            <w:sdt>
              <w:sdtPr>
                <w:tag w:val="registravimoNr"/>
                <w:id w:val="75406572"/>
                <w:placeholder>
                  <w:docPart w:val="8DD2703B0BE64398B7CD306260FB6C99"/>
                </w:placeholder>
                <w:showingPlcHdr/>
              </w:sdtPr>
              <w:sdtEndPr/>
              <w:sdtContent/>
            </w:sdt>
          </w:p>
        </w:tc>
      </w:tr>
    </w:tbl>
    <w:p w14:paraId="21768186" w14:textId="77777777" w:rsidR="007E13C2" w:rsidRPr="008511F7" w:rsidRDefault="007E13C2" w:rsidP="000C5E50">
      <w:pPr>
        <w:spacing w:line="276" w:lineRule="auto"/>
        <w:ind w:right="-568"/>
        <w:jc w:val="both"/>
        <w:rPr>
          <w:szCs w:val="24"/>
        </w:rPr>
      </w:pPr>
      <w:r w:rsidRPr="008511F7">
        <w:rPr>
          <w:szCs w:val="24"/>
        </w:rPr>
        <w:t>Lietuvos Respublikos Vyriausybei</w:t>
      </w:r>
    </w:p>
    <w:p w14:paraId="5760B5D5" w14:textId="77777777" w:rsidR="008511F7" w:rsidRDefault="008511F7" w:rsidP="000C5E50">
      <w:pPr>
        <w:spacing w:line="276" w:lineRule="auto"/>
        <w:ind w:right="-568"/>
        <w:contextualSpacing/>
        <w:jc w:val="both"/>
        <w:rPr>
          <w:b/>
          <w:szCs w:val="24"/>
        </w:rPr>
      </w:pPr>
    </w:p>
    <w:p w14:paraId="2EB647FE" w14:textId="77777777" w:rsidR="00687E91" w:rsidRDefault="00687E91" w:rsidP="000C5E50">
      <w:pPr>
        <w:spacing w:line="276" w:lineRule="auto"/>
        <w:ind w:right="-568"/>
        <w:contextualSpacing/>
        <w:jc w:val="both"/>
        <w:rPr>
          <w:b/>
          <w:szCs w:val="24"/>
        </w:rPr>
      </w:pPr>
    </w:p>
    <w:p w14:paraId="330B1D89" w14:textId="2546F874" w:rsidR="007E13C2" w:rsidRPr="008511F7" w:rsidRDefault="007E13C2" w:rsidP="000C5E50">
      <w:pPr>
        <w:spacing w:line="276" w:lineRule="auto"/>
        <w:ind w:right="-568"/>
        <w:contextualSpacing/>
        <w:jc w:val="both"/>
        <w:rPr>
          <w:b/>
          <w:szCs w:val="24"/>
        </w:rPr>
      </w:pPr>
      <w:r w:rsidRPr="008511F7">
        <w:rPr>
          <w:b/>
          <w:szCs w:val="24"/>
        </w:rPr>
        <w:t xml:space="preserve">DĖL </w:t>
      </w:r>
      <w:r w:rsidR="000C5E50">
        <w:rPr>
          <w:b/>
          <w:szCs w:val="24"/>
        </w:rPr>
        <w:t>COVID-19 VALDYMO STRATEGIJOS</w:t>
      </w:r>
      <w:r w:rsidRPr="008511F7">
        <w:rPr>
          <w:b/>
          <w:szCs w:val="24"/>
        </w:rPr>
        <w:t xml:space="preserve"> </w:t>
      </w:r>
    </w:p>
    <w:p w14:paraId="5D004384" w14:textId="21F4AA8D" w:rsidR="008511F7" w:rsidRDefault="008511F7" w:rsidP="000C5E50">
      <w:pPr>
        <w:spacing w:line="276" w:lineRule="auto"/>
        <w:ind w:right="-568"/>
        <w:contextualSpacing/>
        <w:jc w:val="both"/>
        <w:rPr>
          <w:b/>
          <w:szCs w:val="24"/>
        </w:rPr>
      </w:pPr>
    </w:p>
    <w:p w14:paraId="423F9D71" w14:textId="77777777" w:rsidR="00687E91" w:rsidRPr="008511F7" w:rsidRDefault="00687E91" w:rsidP="00687E91">
      <w:pPr>
        <w:spacing w:line="276" w:lineRule="auto"/>
        <w:contextualSpacing/>
        <w:jc w:val="both"/>
        <w:rPr>
          <w:b/>
          <w:szCs w:val="24"/>
        </w:rPr>
      </w:pPr>
    </w:p>
    <w:p w14:paraId="11D20F16" w14:textId="1D87D710" w:rsidR="007E13C2" w:rsidRPr="008511F7" w:rsidRDefault="007E13C2" w:rsidP="00687E91">
      <w:pPr>
        <w:spacing w:line="276" w:lineRule="auto"/>
        <w:ind w:firstLine="709"/>
        <w:contextualSpacing/>
        <w:jc w:val="both"/>
        <w:rPr>
          <w:caps/>
          <w:szCs w:val="24"/>
        </w:rPr>
      </w:pPr>
      <w:r w:rsidRPr="008511F7">
        <w:rPr>
          <w:szCs w:val="24"/>
        </w:rPr>
        <w:t xml:space="preserve">Teikiame svarstyti </w:t>
      </w:r>
      <w:r w:rsidR="000C5E50">
        <w:rPr>
          <w:szCs w:val="24"/>
        </w:rPr>
        <w:t>COVID-19 valdymo strategijos</w:t>
      </w:r>
      <w:r w:rsidRPr="008511F7">
        <w:rPr>
          <w:caps/>
          <w:szCs w:val="24"/>
        </w:rPr>
        <w:t xml:space="preserve"> </w:t>
      </w:r>
      <w:r w:rsidRPr="008511F7">
        <w:rPr>
          <w:szCs w:val="24"/>
        </w:rPr>
        <w:t xml:space="preserve">(toliau – </w:t>
      </w:r>
      <w:r w:rsidR="000C5E50">
        <w:rPr>
          <w:szCs w:val="24"/>
        </w:rPr>
        <w:t>Strategij</w:t>
      </w:r>
      <w:r w:rsidR="00983517">
        <w:rPr>
          <w:szCs w:val="24"/>
        </w:rPr>
        <w:t>a</w:t>
      </w:r>
      <w:r w:rsidRPr="008511F7">
        <w:rPr>
          <w:szCs w:val="24"/>
        </w:rPr>
        <w:t>)</w:t>
      </w:r>
      <w:r w:rsidR="006306DC">
        <w:rPr>
          <w:szCs w:val="24"/>
        </w:rPr>
        <w:t xml:space="preserve"> projektą</w:t>
      </w:r>
      <w:r w:rsidRPr="008511F7">
        <w:rPr>
          <w:szCs w:val="24"/>
        </w:rPr>
        <w:t xml:space="preserve">. </w:t>
      </w:r>
    </w:p>
    <w:p w14:paraId="42998619" w14:textId="11843759" w:rsidR="007E13C2" w:rsidRPr="008511F7" w:rsidRDefault="000C5E50" w:rsidP="00687E91">
      <w:pPr>
        <w:spacing w:line="276" w:lineRule="auto"/>
        <w:ind w:firstLine="720"/>
        <w:contextualSpacing/>
        <w:jc w:val="both"/>
        <w:rPr>
          <w:szCs w:val="24"/>
        </w:rPr>
      </w:pPr>
      <w:r w:rsidRPr="007855AE">
        <w:rPr>
          <w:szCs w:val="24"/>
        </w:rPr>
        <w:t xml:space="preserve">2020  m. kovo 11 d. Pasaulio sveikatos organizacija </w:t>
      </w:r>
      <w:r w:rsidRPr="007855AE">
        <w:rPr>
          <w:color w:val="000000"/>
          <w:szCs w:val="24"/>
        </w:rPr>
        <w:t xml:space="preserve">paskelbė pasaulinę naujojo </w:t>
      </w:r>
      <w:proofErr w:type="spellStart"/>
      <w:r w:rsidRPr="007855AE">
        <w:rPr>
          <w:color w:val="000000"/>
          <w:szCs w:val="24"/>
        </w:rPr>
        <w:t>koronaviruso</w:t>
      </w:r>
      <w:proofErr w:type="spellEnd"/>
      <w:r w:rsidRPr="007855AE">
        <w:rPr>
          <w:color w:val="000000"/>
          <w:szCs w:val="24"/>
        </w:rPr>
        <w:t xml:space="preserve"> (COVID-19</w:t>
      </w:r>
      <w:r w:rsidR="00983517">
        <w:rPr>
          <w:color w:val="000000"/>
          <w:szCs w:val="24"/>
        </w:rPr>
        <w:t xml:space="preserve"> ligos</w:t>
      </w:r>
      <w:r w:rsidRPr="007855AE">
        <w:rPr>
          <w:color w:val="000000"/>
          <w:szCs w:val="24"/>
        </w:rPr>
        <w:t>) (toliau – virusas) pandemiją. 2020 m. gegužės 2 d. duomenimis, virusas</w:t>
      </w:r>
      <w:r w:rsidR="00983517">
        <w:rPr>
          <w:color w:val="000000"/>
          <w:szCs w:val="24"/>
        </w:rPr>
        <w:t xml:space="preserve"> pasaulyje</w:t>
      </w:r>
      <w:r w:rsidRPr="007855AE">
        <w:rPr>
          <w:color w:val="000000"/>
          <w:szCs w:val="24"/>
        </w:rPr>
        <w:t xml:space="preserve"> yra paveikęs jau 215 šalių, vietovių ar teritorijų, kuriose patvirtintų viruso atvejų skaičius iš viso siekia 3 267 184 ir nuo viruso registruota 229 971 mirtis.</w:t>
      </w:r>
      <w:r w:rsidRPr="007855AE">
        <w:rPr>
          <w:rStyle w:val="FootnoteReference"/>
          <w:color w:val="000000"/>
          <w:szCs w:val="24"/>
        </w:rPr>
        <w:footnoteReference w:id="1"/>
      </w:r>
      <w:r w:rsidRPr="007855AE">
        <w:rPr>
          <w:color w:val="000000"/>
          <w:szCs w:val="24"/>
        </w:rPr>
        <w:t xml:space="preserve"> Iš jų Europoje patvirtinti 1 492 024 atvejai. Lietuvos Respublikos Vyriausybė itin sparčiai reagavo į viruso plitimo mastą pasaulyje ir viruso keliamas grėsmes žmonių sveikatai</w:t>
      </w:r>
      <w:r w:rsidR="00983517">
        <w:rPr>
          <w:color w:val="000000"/>
          <w:szCs w:val="24"/>
        </w:rPr>
        <w:t>,</w:t>
      </w:r>
      <w:r w:rsidRPr="007855AE">
        <w:rPr>
          <w:color w:val="000000"/>
          <w:szCs w:val="24"/>
        </w:rPr>
        <w:t xml:space="preserve"> 2020 m. vasario 26 d. paskelb</w:t>
      </w:r>
      <w:r>
        <w:rPr>
          <w:color w:val="000000"/>
          <w:szCs w:val="24"/>
        </w:rPr>
        <w:t>dama</w:t>
      </w:r>
      <w:r w:rsidRPr="007855AE">
        <w:rPr>
          <w:color w:val="000000"/>
          <w:szCs w:val="24"/>
        </w:rPr>
        <w:t xml:space="preserve"> </w:t>
      </w:r>
      <w:r w:rsidRPr="007855AE">
        <w:rPr>
          <w:szCs w:val="24"/>
        </w:rPr>
        <w:t>valstybės lygio ekstremaliąją situaciją visoje šalyje dėl viruso plitimo grėsmės</w:t>
      </w:r>
      <w:r w:rsidRPr="007855AE">
        <w:rPr>
          <w:color w:val="000000"/>
          <w:szCs w:val="24"/>
        </w:rPr>
        <w:t>,</w:t>
      </w:r>
      <w:r w:rsidRPr="007855AE">
        <w:rPr>
          <w:color w:val="000000"/>
          <w:sz w:val="28"/>
          <w:szCs w:val="28"/>
        </w:rPr>
        <w:t xml:space="preserve"> </w:t>
      </w:r>
      <w:r w:rsidRPr="007855AE">
        <w:rPr>
          <w:color w:val="000000"/>
          <w:szCs w:val="24"/>
        </w:rPr>
        <w:t>o nuo 2020 m. kovo 16 d. Lietuvos Respublikos teritorijoje paskelb</w:t>
      </w:r>
      <w:r>
        <w:rPr>
          <w:color w:val="000000"/>
          <w:szCs w:val="24"/>
        </w:rPr>
        <w:t>dama</w:t>
      </w:r>
      <w:r w:rsidRPr="007855AE">
        <w:rPr>
          <w:color w:val="000000"/>
          <w:szCs w:val="24"/>
        </w:rPr>
        <w:t xml:space="preserve"> karantiną ir patvirtin</w:t>
      </w:r>
      <w:r>
        <w:rPr>
          <w:color w:val="000000"/>
          <w:szCs w:val="24"/>
        </w:rPr>
        <w:t>dama</w:t>
      </w:r>
      <w:r w:rsidRPr="007855AE">
        <w:rPr>
          <w:color w:val="000000"/>
          <w:szCs w:val="24"/>
        </w:rPr>
        <w:t xml:space="preserve"> atitinkamą karantino režimą bei paskelb</w:t>
      </w:r>
      <w:r>
        <w:rPr>
          <w:color w:val="000000"/>
          <w:szCs w:val="24"/>
        </w:rPr>
        <w:t>dama</w:t>
      </w:r>
      <w:r w:rsidRPr="007855AE">
        <w:rPr>
          <w:color w:val="000000"/>
          <w:szCs w:val="24"/>
        </w:rPr>
        <w:t xml:space="preserve"> trečią (visiškos parengties) civilinės saugos sistemos parengties lygį</w:t>
      </w:r>
      <w:r>
        <w:rPr>
          <w:color w:val="000000"/>
          <w:szCs w:val="24"/>
        </w:rPr>
        <w:t>.</w:t>
      </w:r>
      <w:r w:rsidR="007E13C2" w:rsidRPr="008511F7">
        <w:rPr>
          <w:szCs w:val="24"/>
        </w:rPr>
        <w:t xml:space="preserve"> </w:t>
      </w:r>
    </w:p>
    <w:p w14:paraId="056A6473" w14:textId="34F50668" w:rsidR="007E13C2" w:rsidRDefault="000C5E50" w:rsidP="00687E91">
      <w:pPr>
        <w:spacing w:line="276" w:lineRule="auto"/>
        <w:ind w:firstLine="567"/>
        <w:contextualSpacing/>
        <w:jc w:val="both"/>
        <w:rPr>
          <w:szCs w:val="24"/>
        </w:rPr>
      </w:pPr>
      <w:r w:rsidRPr="007855AE">
        <w:rPr>
          <w:szCs w:val="24"/>
        </w:rPr>
        <w:t>Tačiau įvairių tarptautinių organizacijų ir analitinių centrų ekspertai vis dažniau kalba, kad viruso pandemija paskatins neišvengiamus struktūrinius ekonomikos pokyčius ir valstybės jau dabar privalo tam ruoštis. Valstybės raginamos jau dabar rengti ne tik viruso pandemijos valdymo planus, bet kartu ir prisitaikymo prie negrįžtamai pasikeitusių sąlygų įvairiose valstybės srityse – „naujosios realybės“ – strategijas. Vertinimai ir prognozės yra prieštaringos ir nevienareikšmės, todėl valstybė turi būti pasir</w:t>
      </w:r>
      <w:r w:rsidR="00983517">
        <w:rPr>
          <w:szCs w:val="24"/>
        </w:rPr>
        <w:t>engu</w:t>
      </w:r>
      <w:r w:rsidRPr="007855AE">
        <w:rPr>
          <w:szCs w:val="24"/>
        </w:rPr>
        <w:t>si įvairiems galimiems scenarijams.</w:t>
      </w:r>
    </w:p>
    <w:p w14:paraId="4FDF4923" w14:textId="1DA39263" w:rsidR="000C5E50" w:rsidRDefault="000C5E50" w:rsidP="00687E91">
      <w:pPr>
        <w:spacing w:line="276" w:lineRule="auto"/>
        <w:ind w:firstLine="567"/>
        <w:contextualSpacing/>
        <w:jc w:val="both"/>
        <w:rPr>
          <w:szCs w:val="24"/>
        </w:rPr>
      </w:pPr>
      <w:r w:rsidRPr="007855AE">
        <w:rPr>
          <w:szCs w:val="24"/>
        </w:rPr>
        <w:t>Siekiant užtikrinti, kad viruso plitimo rizika būtų suvaldyta trumpuoju laikotarpiu ir būtų tinkamai pasirengta galimoms viruso bangoms ateityje, parengta COVID-19 valdymo strategija. Šios Strategijos paskirtis – sutelkti visų valdžios institucijų ir įstaigų, vietos savivaldos, medikų, socialinių ekonominių partnerių, pilietinės visuomenės pastangas ir iniciatyvas, jau vykdomas veiklas viruso plitimo rizikai suvaldyti ir neigiamam poveikiui mažinti, taip pat numatyti kryptis naujoms būtinoms valstybės investicijoms, reikalingoms Strategijos tiksl</w:t>
      </w:r>
      <w:r w:rsidR="00983517">
        <w:rPr>
          <w:szCs w:val="24"/>
        </w:rPr>
        <w:t>ui</w:t>
      </w:r>
      <w:r w:rsidR="00983517" w:rsidRPr="00983517">
        <w:rPr>
          <w:szCs w:val="24"/>
        </w:rPr>
        <w:t xml:space="preserve"> </w:t>
      </w:r>
      <w:r w:rsidR="00983517" w:rsidRPr="007855AE">
        <w:rPr>
          <w:szCs w:val="24"/>
        </w:rPr>
        <w:t>įgyvendinti</w:t>
      </w:r>
      <w:r w:rsidRPr="007855AE">
        <w:rPr>
          <w:szCs w:val="24"/>
        </w:rPr>
        <w:t xml:space="preserve">. Atsižvelgiant į tai, kad pasaulyje dar nepakankamai išvystyta žinių bazė apie naująjį </w:t>
      </w:r>
      <w:proofErr w:type="spellStart"/>
      <w:r w:rsidRPr="007855AE">
        <w:rPr>
          <w:szCs w:val="24"/>
        </w:rPr>
        <w:t>koronavirusą</w:t>
      </w:r>
      <w:proofErr w:type="spellEnd"/>
      <w:r w:rsidRPr="007855AE">
        <w:rPr>
          <w:szCs w:val="24"/>
        </w:rPr>
        <w:t>, Strategija rengiama kaip dinamiškas, reguliariai peržiūrimas, atnaujinamas ir pildomas dokumentas.</w:t>
      </w:r>
    </w:p>
    <w:p w14:paraId="6EDB281F" w14:textId="1DE89014" w:rsidR="000C5E50" w:rsidRPr="007855AE" w:rsidRDefault="000C5E50" w:rsidP="00D172B6">
      <w:pPr>
        <w:spacing w:line="276" w:lineRule="auto"/>
        <w:ind w:firstLine="567"/>
        <w:jc w:val="both"/>
        <w:rPr>
          <w:szCs w:val="24"/>
        </w:rPr>
      </w:pPr>
      <w:r w:rsidRPr="007855AE">
        <w:rPr>
          <w:szCs w:val="24"/>
        </w:rPr>
        <w:t>Strategija įgyvendinama vadovaujantis penkiais esminiais principais – 1) asmenų,</w:t>
      </w:r>
      <w:r w:rsidR="00D172B6">
        <w:rPr>
          <w:szCs w:val="24"/>
        </w:rPr>
        <w:t xml:space="preserve"> </w:t>
      </w:r>
      <w:r w:rsidRPr="007855AE">
        <w:rPr>
          <w:szCs w:val="24"/>
        </w:rPr>
        <w:t>priklausančių aukšt</w:t>
      </w:r>
      <w:r w:rsidR="00687E91">
        <w:rPr>
          <w:szCs w:val="24"/>
        </w:rPr>
        <w:t>am</w:t>
      </w:r>
      <w:r w:rsidRPr="007855AE">
        <w:rPr>
          <w:szCs w:val="24"/>
        </w:rPr>
        <w:t xml:space="preserve"> rizikos </w:t>
      </w:r>
      <w:r w:rsidR="00687E91">
        <w:rPr>
          <w:szCs w:val="24"/>
        </w:rPr>
        <w:t>laipsniui</w:t>
      </w:r>
      <w:r w:rsidRPr="007855AE">
        <w:rPr>
          <w:szCs w:val="24"/>
        </w:rPr>
        <w:t xml:space="preserve">, saugojimas, 2) </w:t>
      </w:r>
      <w:r w:rsidR="00983517">
        <w:rPr>
          <w:szCs w:val="24"/>
        </w:rPr>
        <w:t>iniciatyvus</w:t>
      </w:r>
      <w:r w:rsidRPr="007855AE">
        <w:rPr>
          <w:szCs w:val="24"/>
        </w:rPr>
        <w:t xml:space="preserve"> atvejų lokalizavimas ir operatyvus reikalingų priemonių įgyvendinimas, 3) operatyviai ir objektyviai informuota visuomenė, 4) įrodymais ir faktais grįstų sprendimų priėmimas, 5) tarptautinis bendradarbiavimas, pirmiausia – Europos Sąjungos lygiu</w:t>
      </w:r>
      <w:r>
        <w:rPr>
          <w:szCs w:val="24"/>
        </w:rPr>
        <w:t xml:space="preserve"> ir </w:t>
      </w:r>
      <w:r w:rsidRPr="007855AE">
        <w:rPr>
          <w:szCs w:val="24"/>
        </w:rPr>
        <w:t>keturio</w:t>
      </w:r>
      <w:r w:rsidR="00983517">
        <w:rPr>
          <w:szCs w:val="24"/>
        </w:rPr>
        <w:t>mis</w:t>
      </w:r>
      <w:r w:rsidRPr="007855AE">
        <w:rPr>
          <w:szCs w:val="24"/>
        </w:rPr>
        <w:t xml:space="preserve"> prioritetinė</w:t>
      </w:r>
      <w:r w:rsidR="00983517">
        <w:rPr>
          <w:szCs w:val="24"/>
        </w:rPr>
        <w:t>mis</w:t>
      </w:r>
      <w:r w:rsidRPr="007855AE">
        <w:rPr>
          <w:szCs w:val="24"/>
        </w:rPr>
        <w:t xml:space="preserve"> krypt</w:t>
      </w:r>
      <w:r w:rsidR="00983517">
        <w:rPr>
          <w:szCs w:val="24"/>
        </w:rPr>
        <w:t>imis</w:t>
      </w:r>
      <w:r w:rsidRPr="007855AE">
        <w:rPr>
          <w:szCs w:val="24"/>
        </w:rPr>
        <w:t>:</w:t>
      </w:r>
    </w:p>
    <w:p w14:paraId="689F1051" w14:textId="7DEC0DC1" w:rsidR="000C5E50" w:rsidRPr="007855AE" w:rsidRDefault="000C5E50" w:rsidP="000C5E50">
      <w:pPr>
        <w:pStyle w:val="ListParagraph"/>
        <w:numPr>
          <w:ilvl w:val="0"/>
          <w:numId w:val="4"/>
        </w:numPr>
        <w:spacing w:after="160" w:line="276" w:lineRule="auto"/>
        <w:jc w:val="both"/>
        <w:rPr>
          <w:szCs w:val="24"/>
        </w:rPr>
      </w:pPr>
      <w:r w:rsidRPr="007855AE">
        <w:rPr>
          <w:szCs w:val="24"/>
        </w:rPr>
        <w:t>Veiksmingo viruso valdymo kontrolės mechanizmo sukūrimas</w:t>
      </w:r>
      <w:r w:rsidR="00983517">
        <w:rPr>
          <w:szCs w:val="24"/>
        </w:rPr>
        <w:t>.</w:t>
      </w:r>
    </w:p>
    <w:p w14:paraId="3941D25C" w14:textId="63D891AF" w:rsidR="000C5E50" w:rsidRPr="007855AE" w:rsidRDefault="000C5E50" w:rsidP="000C5E50">
      <w:pPr>
        <w:pStyle w:val="ListParagraph"/>
        <w:numPr>
          <w:ilvl w:val="0"/>
          <w:numId w:val="4"/>
        </w:numPr>
        <w:spacing w:after="160" w:line="276" w:lineRule="auto"/>
        <w:jc w:val="both"/>
        <w:rPr>
          <w:szCs w:val="24"/>
        </w:rPr>
      </w:pPr>
      <w:r w:rsidRPr="007855AE">
        <w:rPr>
          <w:szCs w:val="24"/>
        </w:rPr>
        <w:t>Sveikatos sistemos pasirengimo užtikrinimas ir visuomenės fizinės ir psichologinės (emocinės) sveikatos stiprinimas</w:t>
      </w:r>
      <w:r w:rsidR="00983517">
        <w:rPr>
          <w:szCs w:val="24"/>
        </w:rPr>
        <w:t>.</w:t>
      </w:r>
    </w:p>
    <w:p w14:paraId="2D2FF295" w14:textId="0659C80F" w:rsidR="000C5E50" w:rsidRPr="007855AE" w:rsidRDefault="000C5E50" w:rsidP="000C5E50">
      <w:pPr>
        <w:pStyle w:val="ListParagraph"/>
        <w:numPr>
          <w:ilvl w:val="0"/>
          <w:numId w:val="4"/>
        </w:numPr>
        <w:spacing w:after="160" w:line="276" w:lineRule="auto"/>
        <w:jc w:val="both"/>
        <w:rPr>
          <w:szCs w:val="24"/>
        </w:rPr>
      </w:pPr>
      <w:r w:rsidRPr="007855AE">
        <w:rPr>
          <w:szCs w:val="24"/>
        </w:rPr>
        <w:t xml:space="preserve">Karantino režimo </w:t>
      </w:r>
      <w:r w:rsidRPr="007855AE">
        <w:rPr>
          <w:szCs w:val="24"/>
          <w:shd w:val="clear" w:color="auto" w:fill="FFFFFF" w:themeFill="background1"/>
        </w:rPr>
        <w:t xml:space="preserve">sąlygų </w:t>
      </w:r>
      <w:r w:rsidRPr="007855AE">
        <w:rPr>
          <w:szCs w:val="24"/>
        </w:rPr>
        <w:t>taikymas, atsižvelgiant į epidemiologinę situaciją šalyje</w:t>
      </w:r>
      <w:r w:rsidR="00983517">
        <w:rPr>
          <w:szCs w:val="24"/>
        </w:rPr>
        <w:t>.</w:t>
      </w:r>
    </w:p>
    <w:p w14:paraId="237A0BD5" w14:textId="7406C25A" w:rsidR="000C5E50" w:rsidRPr="007855AE" w:rsidRDefault="000C5E50" w:rsidP="000C5E50">
      <w:pPr>
        <w:pStyle w:val="ListParagraph"/>
        <w:numPr>
          <w:ilvl w:val="0"/>
          <w:numId w:val="4"/>
        </w:numPr>
        <w:spacing w:after="160" w:line="276" w:lineRule="auto"/>
        <w:jc w:val="both"/>
        <w:rPr>
          <w:szCs w:val="24"/>
        </w:rPr>
      </w:pPr>
      <w:bookmarkStart w:id="0" w:name="_Hlk39321387"/>
      <w:r w:rsidRPr="007855AE">
        <w:rPr>
          <w:szCs w:val="24"/>
        </w:rPr>
        <w:t xml:space="preserve">Šalies socialinio </w:t>
      </w:r>
      <w:r w:rsidR="00687E91">
        <w:rPr>
          <w:szCs w:val="24"/>
        </w:rPr>
        <w:t xml:space="preserve">ir </w:t>
      </w:r>
      <w:r w:rsidRPr="007855AE">
        <w:rPr>
          <w:szCs w:val="24"/>
        </w:rPr>
        <w:t>ekonominio sektorių stabilizavimas ir pritaikymas nauj</w:t>
      </w:r>
      <w:r w:rsidR="001E3079">
        <w:rPr>
          <w:szCs w:val="24"/>
        </w:rPr>
        <w:t>oms</w:t>
      </w:r>
      <w:r w:rsidRPr="007855AE">
        <w:rPr>
          <w:szCs w:val="24"/>
        </w:rPr>
        <w:t xml:space="preserve"> sąlyg</w:t>
      </w:r>
      <w:r w:rsidR="001E3079">
        <w:rPr>
          <w:szCs w:val="24"/>
        </w:rPr>
        <w:t>oms</w:t>
      </w:r>
      <w:bookmarkEnd w:id="0"/>
      <w:r w:rsidRPr="007855AE">
        <w:rPr>
          <w:szCs w:val="24"/>
        </w:rPr>
        <w:t>.</w:t>
      </w:r>
    </w:p>
    <w:p w14:paraId="7C269867" w14:textId="2E35103C" w:rsidR="000C5E50" w:rsidRPr="008511F7" w:rsidRDefault="000C5E50" w:rsidP="00687E91">
      <w:pPr>
        <w:spacing w:line="276" w:lineRule="auto"/>
        <w:ind w:firstLine="567"/>
        <w:contextualSpacing/>
        <w:jc w:val="both"/>
        <w:rPr>
          <w:color w:val="000000"/>
          <w:szCs w:val="24"/>
          <w:lang w:eastAsia="lt-LT"/>
        </w:rPr>
      </w:pPr>
      <w:r w:rsidRPr="007855AE">
        <w:rPr>
          <w:szCs w:val="24"/>
        </w:rPr>
        <w:t>Strategijai įgyvendinti</w:t>
      </w:r>
      <w:r w:rsidR="00983517">
        <w:rPr>
          <w:szCs w:val="24"/>
        </w:rPr>
        <w:t>, kaip sudėtinė</w:t>
      </w:r>
      <w:r w:rsidR="00983517" w:rsidRPr="00983517">
        <w:rPr>
          <w:szCs w:val="24"/>
        </w:rPr>
        <w:t xml:space="preserve"> </w:t>
      </w:r>
      <w:r w:rsidR="00983517" w:rsidRPr="007855AE">
        <w:rPr>
          <w:szCs w:val="24"/>
        </w:rPr>
        <w:t>Strategijos dalis</w:t>
      </w:r>
      <w:r w:rsidR="00983517">
        <w:rPr>
          <w:szCs w:val="24"/>
        </w:rPr>
        <w:t>,</w:t>
      </w:r>
      <w:r w:rsidRPr="007855AE">
        <w:rPr>
          <w:szCs w:val="24"/>
        </w:rPr>
        <w:t xml:space="preserve"> </w:t>
      </w:r>
      <w:r>
        <w:rPr>
          <w:szCs w:val="24"/>
        </w:rPr>
        <w:t xml:space="preserve">bus </w:t>
      </w:r>
      <w:r w:rsidRPr="007855AE">
        <w:rPr>
          <w:szCs w:val="24"/>
        </w:rPr>
        <w:t xml:space="preserve">rengiamas priemonių planas (toliau – Priemonių planas). Priemonių plane kiekvienai prioritetinei krypčiai </w:t>
      </w:r>
      <w:r w:rsidR="001E3079">
        <w:rPr>
          <w:szCs w:val="24"/>
        </w:rPr>
        <w:t xml:space="preserve">bus </w:t>
      </w:r>
      <w:r w:rsidRPr="007855AE">
        <w:rPr>
          <w:szCs w:val="24"/>
        </w:rPr>
        <w:t xml:space="preserve">numatomos konkrečios priemonės, nustatomi siekiami rezultatai ir atsakingos institucijos. Priemonių planas </w:t>
      </w:r>
      <w:r>
        <w:rPr>
          <w:szCs w:val="24"/>
        </w:rPr>
        <w:t xml:space="preserve">bus </w:t>
      </w:r>
      <w:r w:rsidRPr="007855AE">
        <w:rPr>
          <w:szCs w:val="24"/>
        </w:rPr>
        <w:t>rengiamas dalyvaujant visoms suinteresuotoms institucijoms ir įstaigoms, konsultuojantis su atskirų sričių specialistais ir ekspertais</w:t>
      </w:r>
      <w:r w:rsidR="00687E91">
        <w:rPr>
          <w:szCs w:val="24"/>
        </w:rPr>
        <w:t>, nevyriausybinio sektoriaus atstovais</w:t>
      </w:r>
      <w:r w:rsidRPr="007855AE">
        <w:rPr>
          <w:szCs w:val="24"/>
        </w:rPr>
        <w:t>.</w:t>
      </w:r>
    </w:p>
    <w:p w14:paraId="13B38797" w14:textId="4EA2C77F" w:rsidR="007E13C2" w:rsidRPr="008511F7" w:rsidRDefault="000C5E50" w:rsidP="00687E91">
      <w:pPr>
        <w:autoSpaceDE w:val="0"/>
        <w:autoSpaceDN w:val="0"/>
        <w:adjustRightInd w:val="0"/>
        <w:spacing w:line="276" w:lineRule="auto"/>
        <w:ind w:firstLine="567"/>
        <w:contextualSpacing/>
        <w:jc w:val="both"/>
        <w:rPr>
          <w:szCs w:val="24"/>
        </w:rPr>
      </w:pPr>
      <w:r>
        <w:rPr>
          <w:szCs w:val="24"/>
        </w:rPr>
        <w:t xml:space="preserve">Strategijos projektą </w:t>
      </w:r>
      <w:r w:rsidR="007E13C2" w:rsidRPr="008511F7">
        <w:rPr>
          <w:szCs w:val="24"/>
        </w:rPr>
        <w:t xml:space="preserve">parengė </w:t>
      </w:r>
      <w:r>
        <w:rPr>
          <w:szCs w:val="24"/>
        </w:rPr>
        <w:t xml:space="preserve">Lietuvos Respublikos </w:t>
      </w:r>
      <w:r w:rsidR="007E13C2" w:rsidRPr="008511F7">
        <w:rPr>
          <w:szCs w:val="24"/>
        </w:rPr>
        <w:t>Vyriausybės kanceliarij</w:t>
      </w:r>
      <w:r>
        <w:rPr>
          <w:szCs w:val="24"/>
        </w:rPr>
        <w:t>a</w:t>
      </w:r>
      <w:r w:rsidR="007E13C2" w:rsidRPr="008511F7">
        <w:rPr>
          <w:szCs w:val="24"/>
        </w:rPr>
        <w:t xml:space="preserve">. </w:t>
      </w:r>
    </w:p>
    <w:p w14:paraId="48F0FED0" w14:textId="2519C0F3" w:rsidR="008511F7" w:rsidRDefault="008511F7" w:rsidP="000C5E50">
      <w:pPr>
        <w:spacing w:line="276" w:lineRule="auto"/>
        <w:ind w:right="-568"/>
        <w:contextualSpacing/>
        <w:jc w:val="both"/>
        <w:rPr>
          <w:szCs w:val="24"/>
        </w:rPr>
      </w:pPr>
    </w:p>
    <w:p w14:paraId="680BFC40" w14:textId="77777777" w:rsidR="00066926" w:rsidRPr="008511F7" w:rsidRDefault="00066926" w:rsidP="000C5E50">
      <w:pPr>
        <w:spacing w:line="276" w:lineRule="auto"/>
        <w:ind w:right="-568"/>
        <w:contextualSpacing/>
        <w:jc w:val="both"/>
        <w:rPr>
          <w:szCs w:val="24"/>
        </w:rPr>
      </w:pPr>
    </w:p>
    <w:p w14:paraId="6C299695" w14:textId="37801A4D" w:rsidR="000C5E50" w:rsidRDefault="007E13C2" w:rsidP="000C5E50">
      <w:pPr>
        <w:spacing w:line="276" w:lineRule="auto"/>
        <w:ind w:right="-568" w:firstLine="567"/>
        <w:contextualSpacing/>
        <w:jc w:val="both"/>
        <w:rPr>
          <w:szCs w:val="24"/>
        </w:rPr>
      </w:pPr>
      <w:r w:rsidRPr="008511F7">
        <w:rPr>
          <w:szCs w:val="24"/>
        </w:rPr>
        <w:t>PRIDEDAMA</w:t>
      </w:r>
      <w:r w:rsidR="000C5E50">
        <w:rPr>
          <w:szCs w:val="24"/>
        </w:rPr>
        <w:t>:</w:t>
      </w:r>
    </w:p>
    <w:p w14:paraId="02332224" w14:textId="14E38DD9" w:rsidR="000C5E50" w:rsidRDefault="000C5E50" w:rsidP="000C5E50">
      <w:pPr>
        <w:pStyle w:val="ListParagraph"/>
        <w:numPr>
          <w:ilvl w:val="0"/>
          <w:numId w:val="5"/>
        </w:numPr>
        <w:spacing w:line="276" w:lineRule="auto"/>
        <w:ind w:right="-568"/>
        <w:jc w:val="both"/>
        <w:rPr>
          <w:szCs w:val="24"/>
        </w:rPr>
      </w:pPr>
      <w:r>
        <w:rPr>
          <w:szCs w:val="24"/>
        </w:rPr>
        <w:t>COVID-19 valdymo strategijos</w:t>
      </w:r>
      <w:r w:rsidRPr="008511F7">
        <w:rPr>
          <w:caps/>
          <w:szCs w:val="24"/>
        </w:rPr>
        <w:t xml:space="preserve"> </w:t>
      </w:r>
      <w:r>
        <w:rPr>
          <w:szCs w:val="24"/>
        </w:rPr>
        <w:t>projektas</w:t>
      </w:r>
      <w:r w:rsidR="007E13C2" w:rsidRPr="000C5E50">
        <w:rPr>
          <w:szCs w:val="24"/>
        </w:rPr>
        <w:t xml:space="preserve">, </w:t>
      </w:r>
      <w:r>
        <w:rPr>
          <w:szCs w:val="24"/>
        </w:rPr>
        <w:t>1</w:t>
      </w:r>
      <w:r w:rsidR="00687E91">
        <w:rPr>
          <w:szCs w:val="24"/>
        </w:rPr>
        <w:t>3</w:t>
      </w:r>
      <w:r w:rsidR="007E13C2" w:rsidRPr="000C5E50">
        <w:rPr>
          <w:szCs w:val="24"/>
        </w:rPr>
        <w:t xml:space="preserve"> lap</w:t>
      </w:r>
      <w:r>
        <w:rPr>
          <w:szCs w:val="24"/>
        </w:rPr>
        <w:t>ų;</w:t>
      </w:r>
    </w:p>
    <w:p w14:paraId="5CAC26F9" w14:textId="0F6E3084" w:rsidR="00484BCD" w:rsidRPr="000C5E50" w:rsidRDefault="000C5E50" w:rsidP="000C5E50">
      <w:pPr>
        <w:pStyle w:val="ListParagraph"/>
        <w:numPr>
          <w:ilvl w:val="0"/>
          <w:numId w:val="5"/>
        </w:numPr>
        <w:spacing w:line="276" w:lineRule="auto"/>
        <w:ind w:right="-568"/>
        <w:jc w:val="both"/>
        <w:rPr>
          <w:szCs w:val="24"/>
        </w:rPr>
      </w:pPr>
      <w:r>
        <w:rPr>
          <w:szCs w:val="24"/>
        </w:rPr>
        <w:t>Vyriausybės pasitarimo protokolo projektas, 1 lapas</w:t>
      </w:r>
      <w:r w:rsidR="007E13C2" w:rsidRPr="000C5E50">
        <w:rPr>
          <w:szCs w:val="24"/>
        </w:rPr>
        <w:t>.</w:t>
      </w:r>
    </w:p>
    <w:p w14:paraId="1C82E22B" w14:textId="77777777" w:rsidR="008511F7" w:rsidRDefault="008511F7" w:rsidP="000C5E50">
      <w:pPr>
        <w:tabs>
          <w:tab w:val="right" w:pos="9071"/>
        </w:tabs>
        <w:spacing w:line="276" w:lineRule="auto"/>
        <w:jc w:val="both"/>
        <w:rPr>
          <w:szCs w:val="24"/>
        </w:rPr>
      </w:pPr>
    </w:p>
    <w:p w14:paraId="6B934312" w14:textId="3153FED2" w:rsidR="008511F7" w:rsidRDefault="008511F7" w:rsidP="000C5E50">
      <w:pPr>
        <w:tabs>
          <w:tab w:val="right" w:pos="9071"/>
        </w:tabs>
        <w:spacing w:line="276" w:lineRule="auto"/>
        <w:jc w:val="both"/>
        <w:rPr>
          <w:szCs w:val="24"/>
        </w:rPr>
      </w:pPr>
    </w:p>
    <w:p w14:paraId="7E6386D1" w14:textId="4B37F989" w:rsidR="000C5E50" w:rsidRDefault="000C5E50" w:rsidP="000C5E50">
      <w:pPr>
        <w:tabs>
          <w:tab w:val="right" w:pos="9071"/>
        </w:tabs>
        <w:spacing w:line="276" w:lineRule="auto"/>
        <w:jc w:val="both"/>
        <w:rPr>
          <w:szCs w:val="24"/>
        </w:rPr>
      </w:pPr>
    </w:p>
    <w:p w14:paraId="3D6CCF1E" w14:textId="77777777" w:rsidR="000C5E50" w:rsidRDefault="000C5E50" w:rsidP="000C5E50">
      <w:pPr>
        <w:tabs>
          <w:tab w:val="right" w:pos="9071"/>
        </w:tabs>
        <w:spacing w:line="276" w:lineRule="auto"/>
        <w:jc w:val="both"/>
        <w:rPr>
          <w:szCs w:val="24"/>
        </w:rPr>
      </w:pPr>
    </w:p>
    <w:p w14:paraId="5CAC26FB" w14:textId="15111E71" w:rsidR="00484BCD" w:rsidRPr="008511F7" w:rsidRDefault="00484BCD" w:rsidP="000C5E50">
      <w:pPr>
        <w:tabs>
          <w:tab w:val="right" w:pos="9071"/>
        </w:tabs>
        <w:spacing w:line="276" w:lineRule="auto"/>
        <w:jc w:val="both"/>
        <w:rPr>
          <w:szCs w:val="24"/>
        </w:rPr>
      </w:pPr>
      <w:r w:rsidRPr="008511F7">
        <w:rPr>
          <w:szCs w:val="24"/>
        </w:rPr>
        <w:t>Ministr</w:t>
      </w:r>
      <w:r w:rsidR="000C5E50">
        <w:rPr>
          <w:szCs w:val="24"/>
        </w:rPr>
        <w:t>as</w:t>
      </w:r>
      <w:r w:rsidRPr="008511F7">
        <w:rPr>
          <w:szCs w:val="24"/>
        </w:rPr>
        <w:t xml:space="preserve"> Pirminink</w:t>
      </w:r>
      <w:r w:rsidR="000C5E50">
        <w:rPr>
          <w:szCs w:val="24"/>
        </w:rPr>
        <w:t>as</w:t>
      </w:r>
      <w:r w:rsidR="00A45115">
        <w:rPr>
          <w:szCs w:val="24"/>
        </w:rPr>
        <w:t xml:space="preserve">                                                                                </w:t>
      </w:r>
      <w:bookmarkStart w:id="1" w:name="_GoBack"/>
      <w:bookmarkEnd w:id="1"/>
      <w:r w:rsidR="00A45115">
        <w:rPr>
          <w:szCs w:val="24"/>
        </w:rPr>
        <w:t>Saulius Skvernelis</w:t>
      </w:r>
      <w:r w:rsidR="00B07B6B" w:rsidRPr="008511F7">
        <w:rPr>
          <w:szCs w:val="24"/>
        </w:rPr>
        <w:tab/>
      </w:r>
    </w:p>
    <w:sectPr w:rsidR="00484BCD" w:rsidRPr="008511F7" w:rsidSect="00D172B6">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425"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A49A6" w14:textId="77777777" w:rsidR="00BF0844" w:rsidRDefault="00BF0844">
      <w:r>
        <w:separator/>
      </w:r>
    </w:p>
  </w:endnote>
  <w:endnote w:type="continuationSeparator" w:id="0">
    <w:p w14:paraId="23782E95" w14:textId="77777777" w:rsidR="00BF0844" w:rsidRDefault="00BF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6E3D4" w14:textId="77777777" w:rsidR="002C4329" w:rsidRDefault="002C4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C1A4" w14:textId="77777777" w:rsidR="002C4329" w:rsidRDefault="002C4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E" w14:textId="0C13F6BF" w:rsidR="00031DF5" w:rsidRDefault="00031DF5" w:rsidP="00031DF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49995" w14:textId="77777777" w:rsidR="00BF0844" w:rsidRDefault="00BF0844">
      <w:r>
        <w:separator/>
      </w:r>
    </w:p>
  </w:footnote>
  <w:footnote w:type="continuationSeparator" w:id="0">
    <w:p w14:paraId="62900C10" w14:textId="77777777" w:rsidR="00BF0844" w:rsidRDefault="00BF0844">
      <w:r>
        <w:continuationSeparator/>
      </w:r>
    </w:p>
  </w:footnote>
  <w:footnote w:id="1">
    <w:p w14:paraId="25474D9A" w14:textId="77777777" w:rsidR="000C5E50" w:rsidRDefault="000C5E50" w:rsidP="000C5E50">
      <w:pPr>
        <w:pStyle w:val="FootnoteText"/>
      </w:pPr>
      <w:r>
        <w:rPr>
          <w:rStyle w:val="FootnoteReference"/>
        </w:rPr>
        <w:footnoteRef/>
      </w:r>
      <w:r>
        <w:t xml:space="preserve"> </w:t>
      </w:r>
      <w:hyperlink r:id="rId1" w:history="1">
        <w:r w:rsidRPr="00E73193">
          <w:rPr>
            <w:rStyle w:val="Hyperlink"/>
            <w:rFonts w:ascii="Times New Roman" w:hAnsi="Times New Roman" w:cs="Times New Roman"/>
          </w:rPr>
          <w:t>https://www.who.int/emergencies/diseases/novel-coronavirus-2019</w:t>
        </w:r>
      </w:hyperlink>
      <w:r w:rsidRPr="00E73193">
        <w:rPr>
          <w:rFonts w:ascii="Times New Roman" w:hAnsi="Times New Roman" w:cs="Times New Roman"/>
        </w:rPr>
        <w:t xml:space="preserve"> [žiūrėta 2020-0</w:t>
      </w:r>
      <w:r>
        <w:rPr>
          <w:rFonts w:ascii="Times New Roman" w:hAnsi="Times New Roman" w:cs="Times New Roman"/>
        </w:rPr>
        <w:t>5</w:t>
      </w:r>
      <w:r w:rsidRPr="00E73193">
        <w:rPr>
          <w:rFonts w:ascii="Times New Roman" w:hAnsi="Times New Roman" w:cs="Times New Roman"/>
        </w:rPr>
        <w:t>-</w:t>
      </w:r>
      <w:r>
        <w:rPr>
          <w:rFonts w:ascii="Times New Roman" w:hAnsi="Times New Roman" w:cs="Times New Roman"/>
        </w:rPr>
        <w:t>02</w:t>
      </w:r>
      <w:r w:rsidRPr="00E73193">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0" w14:textId="77777777" w:rsidR="004F4AB8" w:rsidRDefault="004F4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AC2701" w14:textId="77777777" w:rsidR="004F4AB8" w:rsidRDefault="004F4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2" w14:textId="77777777" w:rsidR="004F4AB8" w:rsidRDefault="004F4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074C">
      <w:rPr>
        <w:rStyle w:val="PageNumber"/>
        <w:noProof/>
      </w:rPr>
      <w:t>2</w:t>
    </w:r>
    <w:r>
      <w:rPr>
        <w:rStyle w:val="PageNumber"/>
      </w:rPr>
      <w:fldChar w:fldCharType="end"/>
    </w:r>
  </w:p>
  <w:p w14:paraId="5CAC2703" w14:textId="77777777" w:rsidR="004F4AB8" w:rsidRDefault="004F4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Header"/>
            <w:jc w:val="center"/>
          </w:pPr>
        </w:p>
      </w:tc>
    </w:tr>
    <w:tr w:rsidR="004F4AB8" w14:paraId="5CAC2709" w14:textId="77777777">
      <w:trPr>
        <w:trHeight w:val="860"/>
      </w:trPr>
      <w:tc>
        <w:tcPr>
          <w:tcW w:w="9606" w:type="dxa"/>
        </w:tcPr>
        <w:p w14:paraId="5CAC2706" w14:textId="77777777" w:rsidR="004F4AB8" w:rsidRDefault="00633F6B">
          <w:pPr>
            <w:pStyle w:val="Header"/>
            <w:jc w:val="center"/>
          </w:pPr>
          <w:r>
            <w:rPr>
              <w:noProof/>
              <w:lang w:eastAsia="lt-LT"/>
            </w:rPr>
            <w:drawing>
              <wp:inline distT="0" distB="0" distL="0" distR="0" wp14:anchorId="5CAC270F" wp14:editId="5CAC2710">
                <wp:extent cx="552450" cy="561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Header"/>
            <w:jc w:val="center"/>
            <w:rPr>
              <w:sz w:val="18"/>
            </w:rPr>
          </w:pPr>
        </w:p>
        <w:p w14:paraId="5CAC2708" w14:textId="77777777" w:rsidR="004F4AB8" w:rsidRDefault="004F4AB8" w:rsidP="00916E0B">
          <w:pPr>
            <w:pStyle w:val="Header"/>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Header"/>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yperlink"/>
                <w:sz w:val="18"/>
                <w:szCs w:val="18"/>
              </w:rPr>
              <w:t>MinistrasPirmininkas@lrv.lt</w:t>
            </w:r>
          </w:hyperlink>
        </w:p>
        <w:p w14:paraId="5CAC270B" w14:textId="77777777" w:rsidR="00EF6C45" w:rsidRPr="00EF6C45" w:rsidRDefault="00EF6C45" w:rsidP="00EF6C45">
          <w:pPr>
            <w:pStyle w:val="Header"/>
            <w:tabs>
              <w:tab w:val="clear" w:pos="4153"/>
              <w:tab w:val="clear" w:pos="8306"/>
            </w:tabs>
            <w:jc w:val="center"/>
            <w:rPr>
              <w:sz w:val="18"/>
              <w:szCs w:val="18"/>
            </w:rPr>
          </w:pPr>
        </w:p>
      </w:tc>
    </w:tr>
  </w:tbl>
  <w:p w14:paraId="5CAC270D" w14:textId="77777777" w:rsidR="004F4AB8" w:rsidRDefault="004F4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A42"/>
    <w:multiLevelType w:val="hybridMultilevel"/>
    <w:tmpl w:val="5DC6F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6A07A9"/>
    <w:multiLevelType w:val="hybridMultilevel"/>
    <w:tmpl w:val="C978A0B6"/>
    <w:lvl w:ilvl="0" w:tplc="2A6A68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17C39"/>
    <w:rsid w:val="00031DF5"/>
    <w:rsid w:val="000470DF"/>
    <w:rsid w:val="00066926"/>
    <w:rsid w:val="00085549"/>
    <w:rsid w:val="000856D1"/>
    <w:rsid w:val="000B273F"/>
    <w:rsid w:val="000B27EB"/>
    <w:rsid w:val="000C5E50"/>
    <w:rsid w:val="000D5018"/>
    <w:rsid w:val="000E4D38"/>
    <w:rsid w:val="000F7F6D"/>
    <w:rsid w:val="00104C96"/>
    <w:rsid w:val="00105CEB"/>
    <w:rsid w:val="001236E4"/>
    <w:rsid w:val="00126BD2"/>
    <w:rsid w:val="0013167E"/>
    <w:rsid w:val="00134A4A"/>
    <w:rsid w:val="001403CA"/>
    <w:rsid w:val="001415E2"/>
    <w:rsid w:val="00146611"/>
    <w:rsid w:val="00163BE3"/>
    <w:rsid w:val="00166E02"/>
    <w:rsid w:val="001772C7"/>
    <w:rsid w:val="00193244"/>
    <w:rsid w:val="001945D8"/>
    <w:rsid w:val="001A7A8F"/>
    <w:rsid w:val="001C2F89"/>
    <w:rsid w:val="001D49DA"/>
    <w:rsid w:val="001D7AF6"/>
    <w:rsid w:val="001E3079"/>
    <w:rsid w:val="00232F9B"/>
    <w:rsid w:val="00243858"/>
    <w:rsid w:val="0026163C"/>
    <w:rsid w:val="00264D71"/>
    <w:rsid w:val="00282CC9"/>
    <w:rsid w:val="002A7236"/>
    <w:rsid w:val="002C4329"/>
    <w:rsid w:val="00310870"/>
    <w:rsid w:val="0036578D"/>
    <w:rsid w:val="00370CBE"/>
    <w:rsid w:val="003A6EC6"/>
    <w:rsid w:val="003D015C"/>
    <w:rsid w:val="003D43C6"/>
    <w:rsid w:val="00402093"/>
    <w:rsid w:val="00406C7A"/>
    <w:rsid w:val="00453386"/>
    <w:rsid w:val="00461E44"/>
    <w:rsid w:val="00467AEC"/>
    <w:rsid w:val="00484BCD"/>
    <w:rsid w:val="004877ED"/>
    <w:rsid w:val="00490CA8"/>
    <w:rsid w:val="004E1DFF"/>
    <w:rsid w:val="004F4AB8"/>
    <w:rsid w:val="00501995"/>
    <w:rsid w:val="00510E9A"/>
    <w:rsid w:val="005262D6"/>
    <w:rsid w:val="00544974"/>
    <w:rsid w:val="00575D50"/>
    <w:rsid w:val="005767DA"/>
    <w:rsid w:val="005847FB"/>
    <w:rsid w:val="005925C7"/>
    <w:rsid w:val="005B60AA"/>
    <w:rsid w:val="005C598D"/>
    <w:rsid w:val="005D1AE9"/>
    <w:rsid w:val="005E31BA"/>
    <w:rsid w:val="006032E6"/>
    <w:rsid w:val="006306DC"/>
    <w:rsid w:val="00630D08"/>
    <w:rsid w:val="00633F6B"/>
    <w:rsid w:val="006501E7"/>
    <w:rsid w:val="00674334"/>
    <w:rsid w:val="0068304A"/>
    <w:rsid w:val="00687E91"/>
    <w:rsid w:val="006A3204"/>
    <w:rsid w:val="006D4EF7"/>
    <w:rsid w:val="006D5405"/>
    <w:rsid w:val="006E11E6"/>
    <w:rsid w:val="006F42CE"/>
    <w:rsid w:val="006F460A"/>
    <w:rsid w:val="006F5D28"/>
    <w:rsid w:val="00712635"/>
    <w:rsid w:val="00725D5F"/>
    <w:rsid w:val="0073494E"/>
    <w:rsid w:val="00746E3D"/>
    <w:rsid w:val="007528B5"/>
    <w:rsid w:val="00754C53"/>
    <w:rsid w:val="0078074C"/>
    <w:rsid w:val="00795863"/>
    <w:rsid w:val="00796BF3"/>
    <w:rsid w:val="00797E75"/>
    <w:rsid w:val="007B222E"/>
    <w:rsid w:val="007E13C2"/>
    <w:rsid w:val="007E3ECD"/>
    <w:rsid w:val="008036C5"/>
    <w:rsid w:val="0080795D"/>
    <w:rsid w:val="008265B8"/>
    <w:rsid w:val="008455C4"/>
    <w:rsid w:val="008511F7"/>
    <w:rsid w:val="008538CD"/>
    <w:rsid w:val="0086412B"/>
    <w:rsid w:val="00871D47"/>
    <w:rsid w:val="0087373F"/>
    <w:rsid w:val="00874660"/>
    <w:rsid w:val="008B75DB"/>
    <w:rsid w:val="008C2673"/>
    <w:rsid w:val="008D499C"/>
    <w:rsid w:val="008D7496"/>
    <w:rsid w:val="008F61AE"/>
    <w:rsid w:val="008F6F77"/>
    <w:rsid w:val="00915379"/>
    <w:rsid w:val="00916E0B"/>
    <w:rsid w:val="00920FF8"/>
    <w:rsid w:val="00926B5B"/>
    <w:rsid w:val="00931D12"/>
    <w:rsid w:val="009407CC"/>
    <w:rsid w:val="00942521"/>
    <w:rsid w:val="009721C6"/>
    <w:rsid w:val="00972C24"/>
    <w:rsid w:val="00973490"/>
    <w:rsid w:val="00983517"/>
    <w:rsid w:val="009B155B"/>
    <w:rsid w:val="009B5D05"/>
    <w:rsid w:val="009C4616"/>
    <w:rsid w:val="009D28CD"/>
    <w:rsid w:val="009D4D11"/>
    <w:rsid w:val="009E6E0E"/>
    <w:rsid w:val="00A00AAC"/>
    <w:rsid w:val="00A164E1"/>
    <w:rsid w:val="00A225CA"/>
    <w:rsid w:val="00A24671"/>
    <w:rsid w:val="00A45115"/>
    <w:rsid w:val="00A84667"/>
    <w:rsid w:val="00A96304"/>
    <w:rsid w:val="00AA42D1"/>
    <w:rsid w:val="00AA4A99"/>
    <w:rsid w:val="00AA752E"/>
    <w:rsid w:val="00AD0EF3"/>
    <w:rsid w:val="00AE5708"/>
    <w:rsid w:val="00AF07E1"/>
    <w:rsid w:val="00AF2C0D"/>
    <w:rsid w:val="00AF7DFB"/>
    <w:rsid w:val="00B07B6B"/>
    <w:rsid w:val="00B359B8"/>
    <w:rsid w:val="00B616EC"/>
    <w:rsid w:val="00B916E3"/>
    <w:rsid w:val="00B92DAD"/>
    <w:rsid w:val="00B96B4D"/>
    <w:rsid w:val="00BB1D03"/>
    <w:rsid w:val="00BC1E7A"/>
    <w:rsid w:val="00BE0831"/>
    <w:rsid w:val="00BF0844"/>
    <w:rsid w:val="00C0204C"/>
    <w:rsid w:val="00C04661"/>
    <w:rsid w:val="00C1799E"/>
    <w:rsid w:val="00C23833"/>
    <w:rsid w:val="00C66F10"/>
    <w:rsid w:val="00C707A7"/>
    <w:rsid w:val="00C758C7"/>
    <w:rsid w:val="00CB0206"/>
    <w:rsid w:val="00CB10B1"/>
    <w:rsid w:val="00CC008B"/>
    <w:rsid w:val="00CC3A74"/>
    <w:rsid w:val="00CE4398"/>
    <w:rsid w:val="00CE5FA1"/>
    <w:rsid w:val="00CF1EFF"/>
    <w:rsid w:val="00D03CF8"/>
    <w:rsid w:val="00D172B6"/>
    <w:rsid w:val="00D23858"/>
    <w:rsid w:val="00D24880"/>
    <w:rsid w:val="00D34B8E"/>
    <w:rsid w:val="00D400BF"/>
    <w:rsid w:val="00D47ADB"/>
    <w:rsid w:val="00D527B6"/>
    <w:rsid w:val="00D56A4B"/>
    <w:rsid w:val="00D650E0"/>
    <w:rsid w:val="00D671CA"/>
    <w:rsid w:val="00DA6183"/>
    <w:rsid w:val="00DB1D4C"/>
    <w:rsid w:val="00DC30AD"/>
    <w:rsid w:val="00DC34FD"/>
    <w:rsid w:val="00DD0DFD"/>
    <w:rsid w:val="00DE12E5"/>
    <w:rsid w:val="00DE40E1"/>
    <w:rsid w:val="00DE68C3"/>
    <w:rsid w:val="00E05A53"/>
    <w:rsid w:val="00E064FC"/>
    <w:rsid w:val="00E20FC3"/>
    <w:rsid w:val="00E245C4"/>
    <w:rsid w:val="00E33637"/>
    <w:rsid w:val="00E60477"/>
    <w:rsid w:val="00E632E3"/>
    <w:rsid w:val="00E63D51"/>
    <w:rsid w:val="00E842AB"/>
    <w:rsid w:val="00EF6C45"/>
    <w:rsid w:val="00F53C05"/>
    <w:rsid w:val="00F621D3"/>
    <w:rsid w:val="00F652E2"/>
    <w:rsid w:val="00FD3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C26EA"/>
  <w15:docId w15:val="{C05F3B0B-647E-48D6-9684-B18BE2F9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Strong">
    <w:name w:val="Strong"/>
    <w:uiPriority w:val="22"/>
    <w:qFormat/>
    <w:rsid w:val="00916E0B"/>
    <w:rPr>
      <w:b/>
      <w:bCs/>
    </w:rPr>
  </w:style>
  <w:style w:type="character" w:styleId="PlaceholderText">
    <w:name w:val="Placeholder Text"/>
    <w:basedOn w:val="DefaultParagraphFont"/>
    <w:uiPriority w:val="99"/>
    <w:semiHidden/>
    <w:rsid w:val="008F6F77"/>
    <w:rPr>
      <w:color w:val="808080"/>
    </w:rPr>
  </w:style>
  <w:style w:type="paragraph" w:styleId="ListParagraph">
    <w:name w:val="List Paragraph"/>
    <w:basedOn w:val="Normal"/>
    <w:uiPriority w:val="34"/>
    <w:qFormat/>
    <w:rsid w:val="001D49DA"/>
    <w:pPr>
      <w:ind w:left="720"/>
      <w:contextualSpacing/>
    </w:pPr>
  </w:style>
  <w:style w:type="paragraph" w:styleId="FootnoteText">
    <w:name w:val="footnote text"/>
    <w:basedOn w:val="Normal"/>
    <w:link w:val="FootnoteTextChar"/>
    <w:uiPriority w:val="99"/>
    <w:semiHidden/>
    <w:unhideWhenUsed/>
    <w:rsid w:val="000C5E50"/>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0C5E5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C5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emergencies/diseases/novel-coronavirus-2019"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MinistrasPirmininkas@lrv.l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72FED"/>
    <w:rsid w:val="000966BB"/>
    <w:rsid w:val="000D54F0"/>
    <w:rsid w:val="000F0E42"/>
    <w:rsid w:val="00192740"/>
    <w:rsid w:val="001D059C"/>
    <w:rsid w:val="001E62A8"/>
    <w:rsid w:val="002B4474"/>
    <w:rsid w:val="00326F2B"/>
    <w:rsid w:val="00377628"/>
    <w:rsid w:val="004541A3"/>
    <w:rsid w:val="00482972"/>
    <w:rsid w:val="00484B3C"/>
    <w:rsid w:val="004D5EE7"/>
    <w:rsid w:val="00637BA9"/>
    <w:rsid w:val="00790180"/>
    <w:rsid w:val="007E3A0E"/>
    <w:rsid w:val="008337B7"/>
    <w:rsid w:val="00860EFC"/>
    <w:rsid w:val="00AD008E"/>
    <w:rsid w:val="00AF0D81"/>
    <w:rsid w:val="00E470BD"/>
    <w:rsid w:val="00E95F2D"/>
    <w:rsid w:val="00F276B0"/>
    <w:rsid w:val="00F60F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82C05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972"/>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 w:type="paragraph" w:customStyle="1" w:styleId="8DD2703B0BE64398B7CD306260FB6C99">
    <w:name w:val="8DD2703B0BE64398B7CD306260FB6C99"/>
    <w:rsid w:val="0048297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c8b6bccedc252498831516d34cbadee3">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4555adf306a7bff1cd776dfe20e899f5"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 ds:uri="b34d8492-6b9e-4bf1-b00a-2b1a1b8ee439"/>
  </ds:schemaRefs>
</ds:datastoreItem>
</file>

<file path=customXml/itemProps2.xml><?xml version="1.0" encoding="utf-8"?>
<ds:datastoreItem xmlns:ds="http://schemas.openxmlformats.org/officeDocument/2006/customXml" ds:itemID="{A9B9B5B8-66B0-4B76-ACAC-1EEB2D6AE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9CD69-F530-4148-A61B-3566FD265CAC}">
  <ds:schemaRefs>
    <ds:schemaRef ds:uri="http://schemas.microsoft.com/sharepoint/v3/contenttype/forms"/>
  </ds:schemaRefs>
</ds:datastoreItem>
</file>

<file path=customXml/itemProps4.xml><?xml version="1.0" encoding="utf-8"?>
<ds:datastoreItem xmlns:ds="http://schemas.openxmlformats.org/officeDocument/2006/customXml" ds:itemID="{53D29A23-E8D1-42E4-A14F-7030F734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2485</Words>
  <Characters>1417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3895</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Daiva Žaromskytė</cp:lastModifiedBy>
  <cp:revision>3</cp:revision>
  <cp:lastPrinted>2011-03-14T08:27:00Z</cp:lastPrinted>
  <dcterms:created xsi:type="dcterms:W3CDTF">2020-05-05T14:48:00Z</dcterms:created>
  <dcterms:modified xsi:type="dcterms:W3CDTF">2020-05-06T09:04:00Z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