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A3A20" w14:textId="77777777" w:rsidR="00F131D9" w:rsidRDefault="004A0D2A" w:rsidP="00F131D9">
      <w:pPr>
        <w:jc w:val="center"/>
        <w:rPr>
          <w:b/>
          <w:caps/>
        </w:rPr>
      </w:pPr>
      <w:r w:rsidRPr="006E0EB2">
        <w:rPr>
          <w:b/>
        </w:rPr>
        <w:t>LIETUVOS RESPUBLIKOS VYRIAUSYBĖS NUTARIMO „</w:t>
      </w:r>
      <w:r w:rsidRPr="006E0EB2">
        <w:rPr>
          <w:b/>
          <w:caps/>
        </w:rPr>
        <w:t xml:space="preserve">Dėl Lietuvos Respublikos Vyriausybės </w:t>
      </w:r>
    </w:p>
    <w:p w14:paraId="5F5A3A21" w14:textId="34061618" w:rsidR="00F131D9" w:rsidRDefault="004A0D2A" w:rsidP="00F131D9">
      <w:pPr>
        <w:jc w:val="center"/>
        <w:rPr>
          <w:b/>
        </w:rPr>
      </w:pPr>
      <w:r w:rsidRPr="006E0EB2">
        <w:rPr>
          <w:b/>
          <w:caps/>
        </w:rPr>
        <w:t>2013 m. gruodžio 18 d. nutarimo Nr. 1253 „Dėl Nacionalinės susisiekimo plėtros 2014–2022 metų programos patvirtinimo“ pakeitimo“</w:t>
      </w:r>
      <w:r w:rsidRPr="006E0EB2">
        <w:rPr>
          <w:b/>
        </w:rPr>
        <w:t xml:space="preserve"> </w:t>
      </w:r>
      <w:r w:rsidRPr="00A10B0B">
        <w:rPr>
          <w:b/>
        </w:rPr>
        <w:t>PROJEKTO</w:t>
      </w:r>
      <w:r w:rsidR="002F3CE5">
        <w:rPr>
          <w:b/>
        </w:rPr>
        <w:t xml:space="preserve"> (TAIS N</w:t>
      </w:r>
      <w:r w:rsidR="00435F18">
        <w:rPr>
          <w:b/>
        </w:rPr>
        <w:t>R</w:t>
      </w:r>
      <w:r w:rsidR="002F3CE5">
        <w:rPr>
          <w:b/>
        </w:rPr>
        <w:t xml:space="preserve">. </w:t>
      </w:r>
      <w:hyperlink r:id="rId8" w:history="1">
        <w:r w:rsidR="002F3CE5" w:rsidRPr="00513AA7">
          <w:rPr>
            <w:rStyle w:val="Hipersaitas"/>
            <w:b/>
            <w:color w:val="000000" w:themeColor="text1"/>
            <w:u w:val="none"/>
          </w:rPr>
          <w:t>19-6105</w:t>
        </w:r>
      </w:hyperlink>
      <w:r w:rsidR="002F3CE5">
        <w:rPr>
          <w:b/>
        </w:rPr>
        <w:t>)</w:t>
      </w:r>
    </w:p>
    <w:p w14:paraId="5F5A3A22" w14:textId="77777777" w:rsidR="004A0D2A" w:rsidRPr="006E0EB2" w:rsidRDefault="004A0D2A" w:rsidP="00F131D9">
      <w:pPr>
        <w:jc w:val="center"/>
        <w:rPr>
          <w:b/>
        </w:rPr>
      </w:pPr>
      <w:r w:rsidRPr="006E0EB2">
        <w:rPr>
          <w:b/>
        </w:rPr>
        <w:t>DERINIMO PAŽYMA</w:t>
      </w:r>
    </w:p>
    <w:p w14:paraId="5F5A3A23" w14:textId="77777777" w:rsidR="00D40657" w:rsidRPr="00631D26" w:rsidRDefault="00D40657" w:rsidP="00DA1F26">
      <w:pPr>
        <w:pStyle w:val="Pagrindinistekstas"/>
        <w:spacing w:after="0"/>
        <w:jc w:val="center"/>
        <w:rPr>
          <w:b/>
          <w:lang w:val="lt-LT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371"/>
        <w:gridCol w:w="5103"/>
      </w:tblGrid>
      <w:tr w:rsidR="00366017" w:rsidRPr="00631D26" w14:paraId="5F5A3A27" w14:textId="77777777" w:rsidTr="00BD3136">
        <w:tc>
          <w:tcPr>
            <w:tcW w:w="2660" w:type="dxa"/>
            <w:vAlign w:val="center"/>
          </w:tcPr>
          <w:p w14:paraId="5F5A3A24" w14:textId="77777777" w:rsidR="00366017" w:rsidRPr="00631D26" w:rsidRDefault="00366017" w:rsidP="000754F1">
            <w:pPr>
              <w:tabs>
                <w:tab w:val="left" w:pos="0"/>
              </w:tabs>
              <w:ind w:right="34"/>
              <w:jc w:val="center"/>
            </w:pPr>
            <w:r w:rsidRPr="00631D26">
              <w:t>Institucij</w:t>
            </w:r>
            <w:r w:rsidR="00DA1F26" w:rsidRPr="00631D26">
              <w:t>a, pateikusi pastabas ir pasiūlymus</w:t>
            </w:r>
          </w:p>
        </w:tc>
        <w:tc>
          <w:tcPr>
            <w:tcW w:w="7371" w:type="dxa"/>
            <w:vAlign w:val="center"/>
          </w:tcPr>
          <w:p w14:paraId="5F5A3A25" w14:textId="77777777" w:rsidR="00366017" w:rsidRPr="00631D26" w:rsidRDefault="00366017" w:rsidP="000754F1">
            <w:pPr>
              <w:tabs>
                <w:tab w:val="left" w:pos="0"/>
              </w:tabs>
              <w:ind w:right="34"/>
              <w:jc w:val="center"/>
            </w:pPr>
            <w:r w:rsidRPr="00631D26">
              <w:t>Pastabos ir pasiūlymai</w:t>
            </w:r>
          </w:p>
        </w:tc>
        <w:tc>
          <w:tcPr>
            <w:tcW w:w="5103" w:type="dxa"/>
            <w:vAlign w:val="center"/>
          </w:tcPr>
          <w:p w14:paraId="5F5A3A26" w14:textId="657E4589" w:rsidR="00366017" w:rsidRPr="00631D26" w:rsidRDefault="00F9516C" w:rsidP="000754F1">
            <w:pPr>
              <w:tabs>
                <w:tab w:val="left" w:pos="0"/>
              </w:tabs>
              <w:ind w:right="34"/>
              <w:jc w:val="center"/>
              <w:rPr>
                <w:b/>
              </w:rPr>
            </w:pPr>
            <w:r>
              <w:t>Argumentai, kodėl neatsižvelgta arba tik iš dalies atsižvelgta į pastabas ir pasiūlymus</w:t>
            </w:r>
          </w:p>
        </w:tc>
      </w:tr>
      <w:tr w:rsidR="00CA620B" w:rsidRPr="00631D26" w14:paraId="5F5A3A41" w14:textId="77777777" w:rsidTr="003038E8">
        <w:trPr>
          <w:trHeight w:val="561"/>
        </w:trPr>
        <w:tc>
          <w:tcPr>
            <w:tcW w:w="2660" w:type="dxa"/>
          </w:tcPr>
          <w:p w14:paraId="5F5A3A38" w14:textId="033D20DB" w:rsidR="00CA620B" w:rsidRPr="004A0D2A" w:rsidRDefault="00CA620B" w:rsidP="00042CB1">
            <w:pPr>
              <w:ind w:right="34"/>
              <w:jc w:val="both"/>
            </w:pPr>
            <w:r>
              <w:t>L</w:t>
            </w:r>
            <w:r w:rsidR="00696B71">
              <w:t xml:space="preserve">ietuvos </w:t>
            </w:r>
            <w:r>
              <w:t>R</w:t>
            </w:r>
            <w:r w:rsidR="00696B71">
              <w:t>espublikos</w:t>
            </w:r>
            <w:r>
              <w:t xml:space="preserve"> sveikatos apsaugos ministerijos (toliau – SAM) 2019 m. gegužės 29 d. rašto Nr. </w:t>
            </w:r>
            <w:r w:rsidRPr="0088268F">
              <w:t>(1.6E)</w:t>
            </w:r>
            <w:r>
              <w:t> </w:t>
            </w:r>
            <w:r w:rsidRPr="0088268F">
              <w:t>2T-487</w:t>
            </w:r>
            <w:r>
              <w:t xml:space="preserve"> priedas Nr. 1 – 2019 m. gegužės 27 d. Nacionalin</w:t>
            </w:r>
            <w:r w:rsidR="0099266C">
              <w:t>io</w:t>
            </w:r>
            <w:r>
              <w:t xml:space="preserve"> visuomenės sveikatos centro prie Sveikatos apsaugos ministerijos (toliau – NVSC) raštas Nr. (11 14.1.2E)2-26063</w:t>
            </w:r>
          </w:p>
        </w:tc>
        <w:tc>
          <w:tcPr>
            <w:tcW w:w="7371" w:type="dxa"/>
          </w:tcPr>
          <w:p w14:paraId="5F5A3A39" w14:textId="77777777" w:rsidR="00CA620B" w:rsidRPr="00EF57B5" w:rsidRDefault="00CA620B" w:rsidP="00371EAD">
            <w:pPr>
              <w:pStyle w:val="Style2"/>
              <w:shd w:val="clear" w:color="auto" w:fill="auto"/>
              <w:spacing w:line="278" w:lineRule="exact"/>
              <w:ind w:right="3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 xml:space="preserve">SAM </w:t>
            </w: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>teikia NVSC specialistų siūlymus dėl Projekto:</w:t>
            </w:r>
          </w:p>
          <w:p w14:paraId="5F5A3A3A" w14:textId="77777777" w:rsidR="00CA620B" w:rsidRDefault="00CA620B" w:rsidP="00371EAD">
            <w:pPr>
              <w:pStyle w:val="Style2"/>
              <w:shd w:val="clear" w:color="auto" w:fill="auto"/>
              <w:tabs>
                <w:tab w:val="left" w:pos="601"/>
              </w:tabs>
              <w:spacing w:line="278" w:lineRule="exact"/>
              <w:ind w:right="34" w:firstLine="3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</w:pP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footnoteRef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>.</w:t>
            </w: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ab/>
              <w:t xml:space="preserve">Projekto 3 punktą papildyti nuostata dėl triukšmo ir šį punktą išdėstyti taip: </w:t>
            </w:r>
          </w:p>
          <w:p w14:paraId="5F5A3A3B" w14:textId="77777777" w:rsidR="00CA620B" w:rsidRDefault="00CA620B" w:rsidP="00371EAD">
            <w:pPr>
              <w:pStyle w:val="Style2"/>
              <w:shd w:val="clear" w:color="auto" w:fill="auto"/>
              <w:tabs>
                <w:tab w:val="left" w:pos="601"/>
              </w:tabs>
              <w:spacing w:line="278" w:lineRule="exact"/>
              <w:ind w:right="34" w:firstLine="3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</w:pP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>„3. Pakeisti 9.2 papunktį ir jį išdėstyti taip:</w:t>
            </w:r>
          </w:p>
          <w:p w14:paraId="64D5BF02" w14:textId="77777777" w:rsidR="00CA620B" w:rsidRDefault="00CA620B" w:rsidP="00371EAD">
            <w:pPr>
              <w:pStyle w:val="Style2"/>
              <w:shd w:val="clear" w:color="auto" w:fill="auto"/>
              <w:tabs>
                <w:tab w:val="left" w:pos="601"/>
              </w:tabs>
              <w:spacing w:line="278" w:lineRule="exact"/>
              <w:ind w:right="34" w:firstLine="317"/>
              <w:jc w:val="both"/>
              <w:rPr>
                <w:rStyle w:val="CharStyle7"/>
                <w:rFonts w:eastAsia="Calibri"/>
                <w:sz w:val="24"/>
                <w:szCs w:val="24"/>
              </w:rPr>
            </w:pP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>„9.2. Antrasis uždavinys - užtikrinti miesto ir priemiesčio įvairių rūšių viešojo transporto maršrutų suderinamumą ir didesnę jų sąveiką su privačiu transportu, kurti mobilumo paslaugas ir produktus, mažinančius 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>O</w:t>
            </w:r>
            <w:r w:rsidRPr="003D496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bidi="lt-LT"/>
              </w:rPr>
              <w:t>2</w:t>
            </w: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 xml:space="preserve"> emisijas </w:t>
            </w:r>
            <w:r w:rsidRPr="00EF57B5">
              <w:rPr>
                <w:rStyle w:val="CharStyle7"/>
                <w:rFonts w:eastAsia="Calibri"/>
                <w:sz w:val="24"/>
                <w:szCs w:val="24"/>
              </w:rPr>
              <w:t>ir triukšmą“.</w:t>
            </w:r>
          </w:p>
          <w:p w14:paraId="5FEEB5A9" w14:textId="77777777" w:rsidR="00CA620B" w:rsidRPr="006F03E4" w:rsidRDefault="00CA620B" w:rsidP="00371EAD">
            <w:pPr>
              <w:pStyle w:val="Style2"/>
              <w:shd w:val="clear" w:color="auto" w:fill="auto"/>
              <w:tabs>
                <w:tab w:val="left" w:pos="601"/>
              </w:tabs>
              <w:spacing w:line="278" w:lineRule="exact"/>
              <w:ind w:right="34" w:firstLine="317"/>
              <w:jc w:val="both"/>
            </w:pPr>
          </w:p>
          <w:p w14:paraId="770DA1B1" w14:textId="77777777" w:rsidR="00CA620B" w:rsidRDefault="00CA620B" w:rsidP="00371EAD">
            <w:pPr>
              <w:pStyle w:val="Style2"/>
              <w:shd w:val="clear" w:color="auto" w:fill="auto"/>
              <w:tabs>
                <w:tab w:val="left" w:pos="601"/>
              </w:tabs>
              <w:spacing w:line="278" w:lineRule="exact"/>
              <w:ind w:right="34" w:firstLine="3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>2.</w:t>
            </w: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ab/>
              <w:t>Atitinkamai papildyti Projekto 4 punkto dalis ir išdėstyti jas taip:</w:t>
            </w:r>
          </w:p>
          <w:p w14:paraId="6100E7B4" w14:textId="77777777" w:rsidR="00CA620B" w:rsidRDefault="00CA620B" w:rsidP="00371EAD">
            <w:pPr>
              <w:pStyle w:val="Style2"/>
              <w:shd w:val="clear" w:color="auto" w:fill="auto"/>
              <w:tabs>
                <w:tab w:val="left" w:pos="601"/>
                <w:tab w:val="left" w:pos="1286"/>
              </w:tabs>
              <w:spacing w:line="278" w:lineRule="exact"/>
              <w:ind w:right="34" w:firstLine="317"/>
              <w:jc w:val="both"/>
              <w:rPr>
                <w:rStyle w:val="CharStyle7"/>
                <w:rFonts w:eastAsia="Calibri"/>
                <w:sz w:val="24"/>
                <w:szCs w:val="24"/>
              </w:rPr>
            </w:pP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 xml:space="preserve">„1.14. kurti ir diegti intelektines transporto sistemas, technologijas, mobilumo paslaugas ir produktus, kurie padėtų užtikrinti geresnį keleivių ir krovinių </w:t>
            </w:r>
            <w:proofErr w:type="spellStart"/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>judumą</w:t>
            </w:r>
            <w:proofErr w:type="spellEnd"/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 xml:space="preserve"> TEN-T keliuose, kituose valstybinės ir vietinės reikšmės keliuose, miestų gatvėse, geležinkeliuose ir vidaus vandenų keliuose, sumažinti 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>O</w:t>
            </w:r>
            <w:r w:rsidRPr="003D496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bidi="lt-LT"/>
              </w:rPr>
              <w:t>2</w:t>
            </w: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 xml:space="preserve"> emisijas </w:t>
            </w:r>
            <w:r w:rsidRPr="00EF57B5">
              <w:rPr>
                <w:rStyle w:val="CharStyle7"/>
                <w:rFonts w:eastAsia="Calibri"/>
                <w:sz w:val="24"/>
                <w:szCs w:val="24"/>
              </w:rPr>
              <w:t xml:space="preserve">ir triukšmą“, </w:t>
            </w:r>
          </w:p>
          <w:p w14:paraId="3266AE6C" w14:textId="77777777" w:rsidR="00CA620B" w:rsidRDefault="00CA620B" w:rsidP="00371EAD">
            <w:pPr>
              <w:pStyle w:val="Style2"/>
              <w:tabs>
                <w:tab w:val="left" w:pos="601"/>
                <w:tab w:val="left" w:pos="1286"/>
              </w:tabs>
              <w:spacing w:line="278" w:lineRule="exact"/>
              <w:ind w:right="34" w:firstLine="317"/>
              <w:jc w:val="both"/>
              <w:rPr>
                <w:rStyle w:val="CharStyle7"/>
                <w:rFonts w:eastAsia="Calibri"/>
                <w:sz w:val="24"/>
                <w:szCs w:val="24"/>
              </w:rPr>
            </w:pP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>„3.7. Užtikrinti miesto ir priemiesčio įvairių rūšių viešojo transporto maršrutų suderinamumą ir didesnę jų sąveiką su privačiu transportu, kurti mobilumo paslaugas ir produktus, mažinančius 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>O</w:t>
            </w:r>
            <w:r w:rsidRPr="003D496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bidi="lt-LT"/>
              </w:rPr>
              <w:t>2</w:t>
            </w: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 xml:space="preserve"> emisijas </w:t>
            </w:r>
            <w:r w:rsidRPr="00EF57B5">
              <w:rPr>
                <w:rStyle w:val="CharStyle7"/>
                <w:rFonts w:eastAsia="Calibri"/>
                <w:sz w:val="24"/>
                <w:szCs w:val="24"/>
              </w:rPr>
              <w:t>ir triukšmą“.</w:t>
            </w:r>
          </w:p>
          <w:p w14:paraId="63BBF0A1" w14:textId="77777777" w:rsidR="00CA620B" w:rsidRPr="006F03E4" w:rsidRDefault="00CA620B" w:rsidP="00371EAD">
            <w:pPr>
              <w:pStyle w:val="Style2"/>
              <w:tabs>
                <w:tab w:val="left" w:pos="601"/>
                <w:tab w:val="left" w:pos="1286"/>
              </w:tabs>
              <w:spacing w:line="278" w:lineRule="exact"/>
              <w:ind w:right="34" w:firstLine="317"/>
              <w:jc w:val="both"/>
            </w:pPr>
          </w:p>
          <w:p w14:paraId="283E24C6" w14:textId="77777777" w:rsidR="00CA620B" w:rsidRDefault="00CA620B" w:rsidP="00371EAD">
            <w:pPr>
              <w:pStyle w:val="Style2"/>
              <w:shd w:val="clear" w:color="auto" w:fill="auto"/>
              <w:tabs>
                <w:tab w:val="left" w:pos="601"/>
                <w:tab w:val="left" w:pos="1296"/>
              </w:tabs>
              <w:spacing w:line="278" w:lineRule="exact"/>
              <w:ind w:right="34" w:firstLine="3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>3.</w:t>
            </w: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ab/>
              <w:t>Projekto 6 punktą siūlome papildyti nuostata dėl transporto triukšmo mažinimo renovuojant ir rekonstruojant esamą infrastruktūrą ir šio punkto dalį papildyti taip:</w:t>
            </w:r>
          </w:p>
          <w:p w14:paraId="5F5A3A3C" w14:textId="73159AF7" w:rsidR="00CA620B" w:rsidRPr="006F03E4" w:rsidRDefault="00CA620B" w:rsidP="00371EAD">
            <w:pPr>
              <w:pStyle w:val="Style2"/>
              <w:tabs>
                <w:tab w:val="left" w:pos="601"/>
                <w:tab w:val="left" w:pos="1296"/>
              </w:tabs>
              <w:spacing w:line="278" w:lineRule="exact"/>
              <w:ind w:right="34" w:firstLine="317"/>
              <w:jc w:val="both"/>
            </w:pP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 xml:space="preserve">„4.10. Mažinti transporto sistemos skleidžiamo triukšmo neigiamą poveikį - modernizuoti ir tobulinti valstybinės reikšmės automobilių kelių ir viešąją geležinkelių infrastruktūrą pagal parengtus strateginius triukšmo žemėlapius ir triukšmo prevencijos planus arba savivaldybių strateginius </w:t>
            </w: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lastRenderedPageBreak/>
              <w:t xml:space="preserve">plėtros ir (ar) veiklos planus, </w:t>
            </w:r>
            <w:r w:rsidRPr="00EF57B5">
              <w:rPr>
                <w:rStyle w:val="CharStyle7"/>
                <w:rFonts w:eastAsia="Calibri"/>
                <w:sz w:val="24"/>
                <w:szCs w:val="24"/>
              </w:rPr>
              <w:t xml:space="preserve">automobilių kelių ir viešosios geležinkelių infrastruktūros renovacijos ir </w:t>
            </w:r>
            <w:r w:rsidRPr="00EF57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lt-LT"/>
              </w:rPr>
              <w:t>rekonstrukcijos projektus</w:t>
            </w:r>
            <w:r w:rsidRPr="00EF57B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lt-LT"/>
              </w:rPr>
              <w:t>“.</w:t>
            </w:r>
          </w:p>
        </w:tc>
        <w:tc>
          <w:tcPr>
            <w:tcW w:w="5103" w:type="dxa"/>
          </w:tcPr>
          <w:p w14:paraId="5F5A3A3D" w14:textId="5384A2E6" w:rsidR="00CA620B" w:rsidRPr="00443797" w:rsidRDefault="00E0291C" w:rsidP="00F61046">
            <w:pPr>
              <w:jc w:val="both"/>
            </w:pPr>
            <w:r>
              <w:lastRenderedPageBreak/>
              <w:t>Neatsižvelgta</w:t>
            </w:r>
            <w:r w:rsidR="009D0F73" w:rsidRPr="00343BD3">
              <w:t xml:space="preserve"> į </w:t>
            </w:r>
            <w:r w:rsidR="009D0F73" w:rsidRPr="00343BD3">
              <w:rPr>
                <w:color w:val="000000"/>
                <w:lang w:bidi="lt-LT"/>
              </w:rPr>
              <w:t>NVSC</w:t>
            </w:r>
            <w:r w:rsidR="009D0F73" w:rsidRPr="00343BD3">
              <w:t xml:space="preserve"> </w:t>
            </w:r>
            <w:r w:rsidR="009D0F73">
              <w:t xml:space="preserve"> </w:t>
            </w:r>
            <w:r w:rsidR="00F9516C">
              <w:t xml:space="preserve">rašto </w:t>
            </w:r>
            <w:r w:rsidR="009D0F73">
              <w:t>1 ir 2 punktuose pateiktas pastabas.</w:t>
            </w:r>
          </w:p>
          <w:p w14:paraId="5F5A3A3E" w14:textId="77777777" w:rsidR="00CA620B" w:rsidRPr="008F11F6" w:rsidRDefault="00CA620B" w:rsidP="004A0D2A">
            <w:pPr>
              <w:jc w:val="both"/>
            </w:pPr>
          </w:p>
          <w:p w14:paraId="5F5A3A3F" w14:textId="22E14AD2" w:rsidR="00CA620B" w:rsidRDefault="00CA620B" w:rsidP="006B3E2A">
            <w:pPr>
              <w:jc w:val="both"/>
            </w:pPr>
            <w:r>
              <w:t xml:space="preserve">Atkreiptinas dėmesys, kad </w:t>
            </w:r>
            <w:r w:rsidRPr="005C32E6">
              <w:t xml:space="preserve">Nacionalinės susisiekimo plėtros 2014–2022 metų programos (toliau – NSPP) </w:t>
            </w:r>
            <w:r>
              <w:t xml:space="preserve">9.2 ir 7.6 </w:t>
            </w:r>
            <w:r w:rsidR="00435F18">
              <w:t>pa</w:t>
            </w:r>
            <w:r>
              <w:t>pun</w:t>
            </w:r>
            <w:r w:rsidR="00435F18">
              <w:t>kči</w:t>
            </w:r>
            <w:r>
              <w:t xml:space="preserve">uose </w:t>
            </w:r>
            <w:r w:rsidR="00435F18">
              <w:t xml:space="preserve">nurodyti </w:t>
            </w:r>
            <w:r w:rsidR="00E0291C">
              <w:t xml:space="preserve">atskiri </w:t>
            </w:r>
            <w:r>
              <w:t>uždaviniai</w:t>
            </w:r>
            <w:r w:rsidR="0027083D">
              <w:t>, kuriuos įgyvendinant</w:t>
            </w:r>
            <w:r>
              <w:t xml:space="preserve"> </w:t>
            </w:r>
            <w:r w:rsidR="0027083D">
              <w:t xml:space="preserve">siekiama </w:t>
            </w:r>
            <w:r>
              <w:t>mažinti CO</w:t>
            </w:r>
            <w:r w:rsidRPr="009960F9">
              <w:rPr>
                <w:vertAlign w:val="subscript"/>
              </w:rPr>
              <w:t>2</w:t>
            </w:r>
            <w:r>
              <w:t xml:space="preserve"> emisijas</w:t>
            </w:r>
            <w:r w:rsidR="00A1347F">
              <w:t>,</w:t>
            </w:r>
            <w:r w:rsidR="00E0291C">
              <w:t xml:space="preserve"> ir </w:t>
            </w:r>
            <w:r w:rsidR="00035CAA">
              <w:t xml:space="preserve">ne visi sprendimai ir </w:t>
            </w:r>
            <w:r w:rsidR="00435F18">
              <w:t>(</w:t>
            </w:r>
            <w:r w:rsidR="00035CAA">
              <w:t>ar</w:t>
            </w:r>
            <w:r w:rsidR="00435F18">
              <w:t>)</w:t>
            </w:r>
            <w:r w:rsidR="00035CAA">
              <w:t xml:space="preserve"> projektai, kuriuos numatoma įgyvendinti pagal šiuos uždavinius, prisidėtų prie triukšmo mažinimo</w:t>
            </w:r>
            <w:r w:rsidR="0027083D">
              <w:t>.</w:t>
            </w:r>
          </w:p>
          <w:p w14:paraId="391A6EE7" w14:textId="0433FFCA" w:rsidR="00CA620B" w:rsidRPr="006F03E4" w:rsidRDefault="00CA620B" w:rsidP="00003DCE">
            <w:pPr>
              <w:jc w:val="both"/>
              <w:rPr>
                <w:b/>
                <w:i/>
              </w:rPr>
            </w:pPr>
            <w:r w:rsidRPr="008F11F6">
              <w:t>Pažymėtina, kad NSPP 4 tikslo penktasis uždavinys (</w:t>
            </w:r>
            <w:r>
              <w:t xml:space="preserve">NSPP </w:t>
            </w:r>
            <w:r w:rsidRPr="008F11F6">
              <w:t>10.5 p</w:t>
            </w:r>
            <w:r w:rsidR="00747F34">
              <w:t>apunktis</w:t>
            </w:r>
            <w:r w:rsidRPr="008F11F6">
              <w:t xml:space="preserve">) yra </w:t>
            </w:r>
            <w:r>
              <w:t xml:space="preserve">skirtas viešosios transporto infrastruktūros </w:t>
            </w:r>
            <w:r w:rsidRPr="008F11F6">
              <w:t>triukšmo mažinimo</w:t>
            </w:r>
            <w:r>
              <w:t xml:space="preserve"> ir prevencijos</w:t>
            </w:r>
            <w:r w:rsidRPr="008F11F6">
              <w:t xml:space="preserve"> priemonėms įgyvendinti</w:t>
            </w:r>
            <w:r>
              <w:t>. A</w:t>
            </w:r>
            <w:r w:rsidRPr="008F11F6">
              <w:t>tsižvelg</w:t>
            </w:r>
            <w:r w:rsidR="008423E8">
              <w:t>dama</w:t>
            </w:r>
            <w:r w:rsidRPr="008F11F6">
              <w:t xml:space="preserve"> į</w:t>
            </w:r>
            <w:r>
              <w:t xml:space="preserve"> tai</w:t>
            </w:r>
            <w:r w:rsidR="00435F18">
              <w:t>,</w:t>
            </w:r>
            <w:r>
              <w:t xml:space="preserve"> Lietuvos Respublikos susisiekimo ministerija (toliau – SM) nepritartų siūlymui </w:t>
            </w:r>
            <w:r w:rsidR="008423E8">
              <w:t>su</w:t>
            </w:r>
            <w:r>
              <w:t xml:space="preserve">jungti dvi investicines kryptis – </w:t>
            </w:r>
            <w:r w:rsidRPr="008F11F6">
              <w:t>CO</w:t>
            </w:r>
            <w:r w:rsidRPr="008F11F6">
              <w:rPr>
                <w:vertAlign w:val="subscript"/>
              </w:rPr>
              <w:t>2</w:t>
            </w:r>
            <w:r w:rsidRPr="008F11F6">
              <w:t xml:space="preserve"> emisijų mažinimo ir triukšmo mažinimo priemones</w:t>
            </w:r>
            <w:r>
              <w:t>.</w:t>
            </w:r>
          </w:p>
          <w:p w14:paraId="461D782C" w14:textId="31C26F31" w:rsidR="00CA620B" w:rsidRDefault="00CA620B" w:rsidP="007A3C57">
            <w:pPr>
              <w:jc w:val="both"/>
              <w:rPr>
                <w:b/>
              </w:rPr>
            </w:pPr>
          </w:p>
          <w:p w14:paraId="15C2D23D" w14:textId="334AE92A" w:rsidR="00696B71" w:rsidRDefault="00696B71" w:rsidP="00696B71">
            <w:pPr>
              <w:jc w:val="both"/>
              <w:rPr>
                <w:color w:val="000000"/>
                <w:lang w:bidi="lt-LT"/>
              </w:rPr>
            </w:pPr>
            <w:r>
              <w:t>Iš dalies a</w:t>
            </w:r>
            <w:r w:rsidRPr="00343BD3">
              <w:t xml:space="preserve">tsižvelgta į </w:t>
            </w:r>
            <w:r w:rsidRPr="00343BD3">
              <w:rPr>
                <w:color w:val="000000"/>
                <w:lang w:bidi="lt-LT"/>
              </w:rPr>
              <w:t>NVSC</w:t>
            </w:r>
            <w:r w:rsidRPr="00343BD3">
              <w:t xml:space="preserve"> </w:t>
            </w:r>
            <w:r w:rsidR="008C368B">
              <w:t xml:space="preserve">rašto </w:t>
            </w:r>
            <w:bookmarkStart w:id="0" w:name="_GoBack"/>
            <w:bookmarkEnd w:id="0"/>
            <w:r>
              <w:t xml:space="preserve">3 punkto </w:t>
            </w:r>
            <w:r w:rsidRPr="00343BD3">
              <w:t>siūlymą</w:t>
            </w:r>
            <w:r>
              <w:t xml:space="preserve"> –</w:t>
            </w:r>
            <w:r w:rsidRPr="00343BD3">
              <w:t xml:space="preserve"> patikslint</w:t>
            </w:r>
            <w:r>
              <w:t>a</w:t>
            </w:r>
            <w:r w:rsidRPr="00343BD3">
              <w:t xml:space="preserve"> </w:t>
            </w:r>
            <w:r w:rsidR="00432109" w:rsidRPr="008F11F6">
              <w:t>NSPP 4 tikslo penk</w:t>
            </w:r>
            <w:r w:rsidR="00432109">
              <w:t xml:space="preserve">tojo </w:t>
            </w:r>
            <w:r w:rsidRPr="00343BD3">
              <w:t>uždavinio formuluot</w:t>
            </w:r>
            <w:r>
              <w:t>ė</w:t>
            </w:r>
            <w:r w:rsidRPr="00343BD3">
              <w:t xml:space="preserve"> </w:t>
            </w:r>
            <w:r w:rsidRPr="008B0725">
              <w:t xml:space="preserve">ir </w:t>
            </w:r>
            <w:r w:rsidR="00432109">
              <w:t>NSPP</w:t>
            </w:r>
            <w:r>
              <w:t xml:space="preserve"> 1 priedo </w:t>
            </w:r>
            <w:r w:rsidRPr="008B0725">
              <w:t>4</w:t>
            </w:r>
            <w:r w:rsidRPr="00735FD5">
              <w:t>.10</w:t>
            </w:r>
            <w:r w:rsidRPr="00EF57B5">
              <w:rPr>
                <w:color w:val="000000"/>
                <w:lang w:bidi="lt-LT"/>
              </w:rPr>
              <w:t xml:space="preserve"> </w:t>
            </w:r>
            <w:r>
              <w:rPr>
                <w:color w:val="000000"/>
                <w:lang w:bidi="lt-LT"/>
              </w:rPr>
              <w:t>papunktis.</w:t>
            </w:r>
          </w:p>
          <w:p w14:paraId="4EEE42C5" w14:textId="77777777" w:rsidR="00432109" w:rsidRDefault="00432109" w:rsidP="00EC1F24">
            <w:pPr>
              <w:jc w:val="both"/>
            </w:pPr>
          </w:p>
          <w:p w14:paraId="5F5A3A40" w14:textId="6EDE2FE2" w:rsidR="00D66A76" w:rsidRPr="006F03E4" w:rsidRDefault="0024575B" w:rsidP="00EC1F24">
            <w:pPr>
              <w:jc w:val="both"/>
              <w:rPr>
                <w:b/>
                <w:i/>
              </w:rPr>
            </w:pPr>
            <w:r>
              <w:t>SM nuomone</w:t>
            </w:r>
            <w:r w:rsidR="00695D94">
              <w:t>,</w:t>
            </w:r>
            <w:r w:rsidR="00220F78">
              <w:t xml:space="preserve"> </w:t>
            </w:r>
            <w:r w:rsidR="00035CAA">
              <w:t>NVSC siūlymas uždavinio formuluotėje nurodyti (išskirti vieną) statybos rūšį</w:t>
            </w:r>
            <w:r w:rsidR="00EC1F24">
              <w:t xml:space="preserve"> </w:t>
            </w:r>
            <w:r w:rsidR="00EC1F24">
              <w:lastRenderedPageBreak/>
              <w:t>yra perteklinis</w:t>
            </w:r>
            <w:r w:rsidR="00695D94">
              <w:t xml:space="preserve"> ir ribojantis</w:t>
            </w:r>
            <w:r w:rsidR="00C62023">
              <w:t xml:space="preserve"> </w:t>
            </w:r>
            <w:r w:rsidR="00CC19C3">
              <w:t xml:space="preserve">transporto </w:t>
            </w:r>
            <w:r w:rsidR="00C344A6">
              <w:t>sistemos</w:t>
            </w:r>
            <w:r w:rsidR="00CC19C3">
              <w:t xml:space="preserve"> tobulinimo</w:t>
            </w:r>
            <w:r w:rsidR="00C344A6">
              <w:t xml:space="preserve"> ir plėtros</w:t>
            </w:r>
            <w:r w:rsidR="00CC19C3">
              <w:t xml:space="preserve"> galimybes</w:t>
            </w:r>
            <w:r w:rsidR="00695D94">
              <w:t>.</w:t>
            </w:r>
          </w:p>
        </w:tc>
      </w:tr>
    </w:tbl>
    <w:p w14:paraId="5F5A3A56" w14:textId="77777777" w:rsidR="007661BB" w:rsidRPr="00631D26" w:rsidRDefault="007661BB" w:rsidP="007D7855">
      <w:pPr>
        <w:tabs>
          <w:tab w:val="left" w:pos="0"/>
        </w:tabs>
        <w:jc w:val="both"/>
      </w:pPr>
    </w:p>
    <w:sectPr w:rsidR="007661BB" w:rsidRPr="00631D26" w:rsidSect="004A0D2A">
      <w:headerReference w:type="even" r:id="rId9"/>
      <w:headerReference w:type="default" r:id="rId10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476C1" w14:textId="77777777" w:rsidR="00D20516" w:rsidRDefault="00D20516" w:rsidP="000D6C02">
      <w:r>
        <w:separator/>
      </w:r>
    </w:p>
  </w:endnote>
  <w:endnote w:type="continuationSeparator" w:id="0">
    <w:p w14:paraId="72B87C49" w14:textId="77777777" w:rsidR="00D20516" w:rsidRDefault="00D20516" w:rsidP="000D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0255E" w14:textId="77777777" w:rsidR="00D20516" w:rsidRDefault="00D20516" w:rsidP="000D6C02">
      <w:r>
        <w:separator/>
      </w:r>
    </w:p>
  </w:footnote>
  <w:footnote w:type="continuationSeparator" w:id="0">
    <w:p w14:paraId="192FE851" w14:textId="77777777" w:rsidR="00D20516" w:rsidRDefault="00D20516" w:rsidP="000D6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A3A5B" w14:textId="77777777" w:rsidR="00AE739B" w:rsidRDefault="00AE739B" w:rsidP="006C0B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5A3A5C" w14:textId="77777777" w:rsidR="00AE739B" w:rsidRDefault="00AE73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A3A5D" w14:textId="77777777" w:rsidR="00AE739B" w:rsidRDefault="00AE739B" w:rsidP="006C0B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36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F5A3A5E" w14:textId="77777777" w:rsidR="00AE739B" w:rsidRDefault="00AE739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90555"/>
    <w:multiLevelType w:val="hybridMultilevel"/>
    <w:tmpl w:val="89B0B5C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0D065B"/>
    <w:multiLevelType w:val="hybridMultilevel"/>
    <w:tmpl w:val="9A1A8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C49DE"/>
    <w:multiLevelType w:val="hybridMultilevel"/>
    <w:tmpl w:val="B4CA2CA0"/>
    <w:lvl w:ilvl="0" w:tplc="8868A260">
      <w:start w:val="201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C70746"/>
    <w:multiLevelType w:val="hybridMultilevel"/>
    <w:tmpl w:val="5358ACEE"/>
    <w:lvl w:ilvl="0" w:tplc="0427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8AD2809"/>
    <w:multiLevelType w:val="hybridMultilevel"/>
    <w:tmpl w:val="F134FE40"/>
    <w:lvl w:ilvl="0" w:tplc="7F7A1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61EE14E">
      <w:start w:val="3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5540549"/>
    <w:multiLevelType w:val="hybridMultilevel"/>
    <w:tmpl w:val="9804744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7363F76"/>
    <w:multiLevelType w:val="hybridMultilevel"/>
    <w:tmpl w:val="E35A971A"/>
    <w:lvl w:ilvl="0" w:tplc="FABA3D1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55311"/>
    <w:multiLevelType w:val="hybridMultilevel"/>
    <w:tmpl w:val="3A262B24"/>
    <w:lvl w:ilvl="0" w:tplc="042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9614273"/>
    <w:multiLevelType w:val="hybridMultilevel"/>
    <w:tmpl w:val="9C26D2C2"/>
    <w:lvl w:ilvl="0" w:tplc="2836F03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11765"/>
    <w:multiLevelType w:val="hybridMultilevel"/>
    <w:tmpl w:val="3ED4B4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17"/>
    <w:rsid w:val="00003DCE"/>
    <w:rsid w:val="00006D9B"/>
    <w:rsid w:val="000119F6"/>
    <w:rsid w:val="00012E96"/>
    <w:rsid w:val="000136CE"/>
    <w:rsid w:val="00015FFF"/>
    <w:rsid w:val="00020A8B"/>
    <w:rsid w:val="000218F5"/>
    <w:rsid w:val="00021D07"/>
    <w:rsid w:val="00022BD1"/>
    <w:rsid w:val="000235B2"/>
    <w:rsid w:val="000263CB"/>
    <w:rsid w:val="00026EDB"/>
    <w:rsid w:val="000306D3"/>
    <w:rsid w:val="00032248"/>
    <w:rsid w:val="000326D0"/>
    <w:rsid w:val="00032AC1"/>
    <w:rsid w:val="000344A4"/>
    <w:rsid w:val="00035277"/>
    <w:rsid w:val="000353CE"/>
    <w:rsid w:val="0003571F"/>
    <w:rsid w:val="00035CAA"/>
    <w:rsid w:val="0003716F"/>
    <w:rsid w:val="00037AD0"/>
    <w:rsid w:val="00042CB1"/>
    <w:rsid w:val="000453F9"/>
    <w:rsid w:val="00045C61"/>
    <w:rsid w:val="00047B0C"/>
    <w:rsid w:val="00047FD3"/>
    <w:rsid w:val="00051328"/>
    <w:rsid w:val="000548CA"/>
    <w:rsid w:val="000555F6"/>
    <w:rsid w:val="000563E7"/>
    <w:rsid w:val="00056DCD"/>
    <w:rsid w:val="00057431"/>
    <w:rsid w:val="00064631"/>
    <w:rsid w:val="000648AB"/>
    <w:rsid w:val="00066038"/>
    <w:rsid w:val="00066472"/>
    <w:rsid w:val="00067721"/>
    <w:rsid w:val="00071C8B"/>
    <w:rsid w:val="00071F81"/>
    <w:rsid w:val="00072556"/>
    <w:rsid w:val="00073846"/>
    <w:rsid w:val="00074DE2"/>
    <w:rsid w:val="000754F1"/>
    <w:rsid w:val="0007779E"/>
    <w:rsid w:val="000777FB"/>
    <w:rsid w:val="00080B31"/>
    <w:rsid w:val="0008133F"/>
    <w:rsid w:val="00085A63"/>
    <w:rsid w:val="00087B1D"/>
    <w:rsid w:val="00091B82"/>
    <w:rsid w:val="000937D7"/>
    <w:rsid w:val="00094A36"/>
    <w:rsid w:val="000A0C39"/>
    <w:rsid w:val="000A1357"/>
    <w:rsid w:val="000A4288"/>
    <w:rsid w:val="000A4B9F"/>
    <w:rsid w:val="000A5202"/>
    <w:rsid w:val="000A528C"/>
    <w:rsid w:val="000B0CBE"/>
    <w:rsid w:val="000B3A84"/>
    <w:rsid w:val="000B4204"/>
    <w:rsid w:val="000C2BD1"/>
    <w:rsid w:val="000C3E23"/>
    <w:rsid w:val="000C4F15"/>
    <w:rsid w:val="000C7094"/>
    <w:rsid w:val="000C7BC2"/>
    <w:rsid w:val="000D0A06"/>
    <w:rsid w:val="000D53E3"/>
    <w:rsid w:val="000D6C02"/>
    <w:rsid w:val="000E0F9C"/>
    <w:rsid w:val="000E4325"/>
    <w:rsid w:val="000E4DA6"/>
    <w:rsid w:val="000E5E2E"/>
    <w:rsid w:val="000E6C10"/>
    <w:rsid w:val="000E6D04"/>
    <w:rsid w:val="000E74F5"/>
    <w:rsid w:val="000E7B3D"/>
    <w:rsid w:val="000F3070"/>
    <w:rsid w:val="000F7E7E"/>
    <w:rsid w:val="00104777"/>
    <w:rsid w:val="00105B92"/>
    <w:rsid w:val="0010796A"/>
    <w:rsid w:val="00110971"/>
    <w:rsid w:val="00114155"/>
    <w:rsid w:val="001147AB"/>
    <w:rsid w:val="001148C7"/>
    <w:rsid w:val="00120B76"/>
    <w:rsid w:val="00121120"/>
    <w:rsid w:val="001219BE"/>
    <w:rsid w:val="00121FE0"/>
    <w:rsid w:val="001225BC"/>
    <w:rsid w:val="00123FDD"/>
    <w:rsid w:val="00124554"/>
    <w:rsid w:val="00126DE6"/>
    <w:rsid w:val="001313D2"/>
    <w:rsid w:val="00131A4E"/>
    <w:rsid w:val="001325DF"/>
    <w:rsid w:val="001352C3"/>
    <w:rsid w:val="00136193"/>
    <w:rsid w:val="00137BBE"/>
    <w:rsid w:val="0014190F"/>
    <w:rsid w:val="00141D7C"/>
    <w:rsid w:val="00141FFE"/>
    <w:rsid w:val="00150DC4"/>
    <w:rsid w:val="00151797"/>
    <w:rsid w:val="00152060"/>
    <w:rsid w:val="00153437"/>
    <w:rsid w:val="00154033"/>
    <w:rsid w:val="00161A64"/>
    <w:rsid w:val="00163B44"/>
    <w:rsid w:val="00164B59"/>
    <w:rsid w:val="00165ED7"/>
    <w:rsid w:val="00167C6B"/>
    <w:rsid w:val="00172422"/>
    <w:rsid w:val="00173AEF"/>
    <w:rsid w:val="001809BF"/>
    <w:rsid w:val="00181F2C"/>
    <w:rsid w:val="001825C8"/>
    <w:rsid w:val="001827AD"/>
    <w:rsid w:val="00183B2B"/>
    <w:rsid w:val="001847AC"/>
    <w:rsid w:val="00184B52"/>
    <w:rsid w:val="00185037"/>
    <w:rsid w:val="00187143"/>
    <w:rsid w:val="0019081E"/>
    <w:rsid w:val="00192F6E"/>
    <w:rsid w:val="001938D0"/>
    <w:rsid w:val="00194235"/>
    <w:rsid w:val="0019575F"/>
    <w:rsid w:val="00196B21"/>
    <w:rsid w:val="00197162"/>
    <w:rsid w:val="001975D0"/>
    <w:rsid w:val="00197E13"/>
    <w:rsid w:val="001A42FE"/>
    <w:rsid w:val="001A4429"/>
    <w:rsid w:val="001A4DA9"/>
    <w:rsid w:val="001A5295"/>
    <w:rsid w:val="001A5C98"/>
    <w:rsid w:val="001B04B7"/>
    <w:rsid w:val="001B30C3"/>
    <w:rsid w:val="001B4F37"/>
    <w:rsid w:val="001B6A93"/>
    <w:rsid w:val="001C0D64"/>
    <w:rsid w:val="001C2B26"/>
    <w:rsid w:val="001C6205"/>
    <w:rsid w:val="001D692D"/>
    <w:rsid w:val="001D7A0C"/>
    <w:rsid w:val="001E0E87"/>
    <w:rsid w:val="001E202F"/>
    <w:rsid w:val="001E226E"/>
    <w:rsid w:val="001E2739"/>
    <w:rsid w:val="001E6D87"/>
    <w:rsid w:val="001E74B6"/>
    <w:rsid w:val="001F5D43"/>
    <w:rsid w:val="002015C9"/>
    <w:rsid w:val="0020198E"/>
    <w:rsid w:val="00203249"/>
    <w:rsid w:val="00203A8C"/>
    <w:rsid w:val="00203CEA"/>
    <w:rsid w:val="00205C26"/>
    <w:rsid w:val="002105B0"/>
    <w:rsid w:val="00212381"/>
    <w:rsid w:val="00214D80"/>
    <w:rsid w:val="00214FC0"/>
    <w:rsid w:val="00217C48"/>
    <w:rsid w:val="00220F78"/>
    <w:rsid w:val="00223F58"/>
    <w:rsid w:val="002249E7"/>
    <w:rsid w:val="002314D1"/>
    <w:rsid w:val="002415F0"/>
    <w:rsid w:val="00241D21"/>
    <w:rsid w:val="0024278A"/>
    <w:rsid w:val="0024575B"/>
    <w:rsid w:val="00246DE4"/>
    <w:rsid w:val="002474A6"/>
    <w:rsid w:val="00247A73"/>
    <w:rsid w:val="002513BC"/>
    <w:rsid w:val="00253934"/>
    <w:rsid w:val="00255028"/>
    <w:rsid w:val="002605DD"/>
    <w:rsid w:val="002628AF"/>
    <w:rsid w:val="00262962"/>
    <w:rsid w:val="00263A20"/>
    <w:rsid w:val="00265D7F"/>
    <w:rsid w:val="0027083D"/>
    <w:rsid w:val="00271438"/>
    <w:rsid w:val="00275529"/>
    <w:rsid w:val="002760B8"/>
    <w:rsid w:val="002806D7"/>
    <w:rsid w:val="002818F4"/>
    <w:rsid w:val="002866CE"/>
    <w:rsid w:val="00291391"/>
    <w:rsid w:val="0029309D"/>
    <w:rsid w:val="00295BAC"/>
    <w:rsid w:val="00296E29"/>
    <w:rsid w:val="00296F2D"/>
    <w:rsid w:val="002974B7"/>
    <w:rsid w:val="002A217A"/>
    <w:rsid w:val="002A27C3"/>
    <w:rsid w:val="002A2F07"/>
    <w:rsid w:val="002A3324"/>
    <w:rsid w:val="002A69B7"/>
    <w:rsid w:val="002A7EA5"/>
    <w:rsid w:val="002B32DC"/>
    <w:rsid w:val="002B49E7"/>
    <w:rsid w:val="002B79C2"/>
    <w:rsid w:val="002B7F4E"/>
    <w:rsid w:val="002C2E5B"/>
    <w:rsid w:val="002C4A18"/>
    <w:rsid w:val="002C512B"/>
    <w:rsid w:val="002C5189"/>
    <w:rsid w:val="002C6863"/>
    <w:rsid w:val="002D0237"/>
    <w:rsid w:val="002D0C9F"/>
    <w:rsid w:val="002D43D4"/>
    <w:rsid w:val="002D4525"/>
    <w:rsid w:val="002D4678"/>
    <w:rsid w:val="002E03D7"/>
    <w:rsid w:val="002E4AE1"/>
    <w:rsid w:val="002E4AF9"/>
    <w:rsid w:val="002E6083"/>
    <w:rsid w:val="002E7356"/>
    <w:rsid w:val="002E78F8"/>
    <w:rsid w:val="002E799E"/>
    <w:rsid w:val="002F0782"/>
    <w:rsid w:val="002F3926"/>
    <w:rsid w:val="002F3CE5"/>
    <w:rsid w:val="002F47FB"/>
    <w:rsid w:val="002F6294"/>
    <w:rsid w:val="002F6687"/>
    <w:rsid w:val="002F7500"/>
    <w:rsid w:val="003009CB"/>
    <w:rsid w:val="003038E8"/>
    <w:rsid w:val="00303BD4"/>
    <w:rsid w:val="00306DFA"/>
    <w:rsid w:val="00310A52"/>
    <w:rsid w:val="00310FA9"/>
    <w:rsid w:val="00313291"/>
    <w:rsid w:val="00315D53"/>
    <w:rsid w:val="003171D3"/>
    <w:rsid w:val="003306B7"/>
    <w:rsid w:val="00330F36"/>
    <w:rsid w:val="0033441F"/>
    <w:rsid w:val="00335F29"/>
    <w:rsid w:val="00343BD3"/>
    <w:rsid w:val="00344578"/>
    <w:rsid w:val="00345C8C"/>
    <w:rsid w:val="00350E7F"/>
    <w:rsid w:val="00353916"/>
    <w:rsid w:val="00354837"/>
    <w:rsid w:val="003549D3"/>
    <w:rsid w:val="00355C0B"/>
    <w:rsid w:val="003573B1"/>
    <w:rsid w:val="00357D9E"/>
    <w:rsid w:val="00357FBC"/>
    <w:rsid w:val="00365347"/>
    <w:rsid w:val="00365912"/>
    <w:rsid w:val="00365CA0"/>
    <w:rsid w:val="00366017"/>
    <w:rsid w:val="0036616C"/>
    <w:rsid w:val="003662B2"/>
    <w:rsid w:val="003708EF"/>
    <w:rsid w:val="00370E1A"/>
    <w:rsid w:val="00371D41"/>
    <w:rsid w:val="00371EAD"/>
    <w:rsid w:val="00375D9C"/>
    <w:rsid w:val="00381175"/>
    <w:rsid w:val="00384E4C"/>
    <w:rsid w:val="00385086"/>
    <w:rsid w:val="00386A7E"/>
    <w:rsid w:val="00387764"/>
    <w:rsid w:val="00387B56"/>
    <w:rsid w:val="00390B06"/>
    <w:rsid w:val="00391B3E"/>
    <w:rsid w:val="00394256"/>
    <w:rsid w:val="003A0060"/>
    <w:rsid w:val="003A5313"/>
    <w:rsid w:val="003A5CB0"/>
    <w:rsid w:val="003A63C9"/>
    <w:rsid w:val="003A6D3D"/>
    <w:rsid w:val="003A7259"/>
    <w:rsid w:val="003B2675"/>
    <w:rsid w:val="003B6B58"/>
    <w:rsid w:val="003B796D"/>
    <w:rsid w:val="003C0BB2"/>
    <w:rsid w:val="003C0EBD"/>
    <w:rsid w:val="003C2CE7"/>
    <w:rsid w:val="003C31B1"/>
    <w:rsid w:val="003C5382"/>
    <w:rsid w:val="003D126D"/>
    <w:rsid w:val="003D1667"/>
    <w:rsid w:val="003D1F73"/>
    <w:rsid w:val="003D3933"/>
    <w:rsid w:val="003D496E"/>
    <w:rsid w:val="003D4975"/>
    <w:rsid w:val="003D6230"/>
    <w:rsid w:val="003D65CF"/>
    <w:rsid w:val="003D718D"/>
    <w:rsid w:val="003D7429"/>
    <w:rsid w:val="003E2D52"/>
    <w:rsid w:val="003E39B2"/>
    <w:rsid w:val="003E4B12"/>
    <w:rsid w:val="003E4F90"/>
    <w:rsid w:val="003E5AB9"/>
    <w:rsid w:val="003F0D10"/>
    <w:rsid w:val="003F21DC"/>
    <w:rsid w:val="003F5A05"/>
    <w:rsid w:val="00401344"/>
    <w:rsid w:val="00406120"/>
    <w:rsid w:val="00406C69"/>
    <w:rsid w:val="0041018F"/>
    <w:rsid w:val="00413328"/>
    <w:rsid w:val="00413BB9"/>
    <w:rsid w:val="00414430"/>
    <w:rsid w:val="004152E7"/>
    <w:rsid w:val="004155F2"/>
    <w:rsid w:val="00415B93"/>
    <w:rsid w:val="00416B88"/>
    <w:rsid w:val="00416F8D"/>
    <w:rsid w:val="004210D8"/>
    <w:rsid w:val="00422015"/>
    <w:rsid w:val="00424F84"/>
    <w:rsid w:val="00425DC2"/>
    <w:rsid w:val="00426B99"/>
    <w:rsid w:val="004305FC"/>
    <w:rsid w:val="00431151"/>
    <w:rsid w:val="0043193E"/>
    <w:rsid w:val="00432109"/>
    <w:rsid w:val="004333A6"/>
    <w:rsid w:val="00433666"/>
    <w:rsid w:val="00435F18"/>
    <w:rsid w:val="004360FF"/>
    <w:rsid w:val="00436CD7"/>
    <w:rsid w:val="00440AF2"/>
    <w:rsid w:val="00443185"/>
    <w:rsid w:val="00443797"/>
    <w:rsid w:val="00443C97"/>
    <w:rsid w:val="00443E19"/>
    <w:rsid w:val="00443EDE"/>
    <w:rsid w:val="00453CA3"/>
    <w:rsid w:val="004551EF"/>
    <w:rsid w:val="00456F40"/>
    <w:rsid w:val="004607C1"/>
    <w:rsid w:val="0046096A"/>
    <w:rsid w:val="004639D5"/>
    <w:rsid w:val="004656FA"/>
    <w:rsid w:val="0046669E"/>
    <w:rsid w:val="004727BC"/>
    <w:rsid w:val="00472F29"/>
    <w:rsid w:val="0047308E"/>
    <w:rsid w:val="00476274"/>
    <w:rsid w:val="00481174"/>
    <w:rsid w:val="004866D9"/>
    <w:rsid w:val="00486B41"/>
    <w:rsid w:val="0049369F"/>
    <w:rsid w:val="004936FB"/>
    <w:rsid w:val="004967D1"/>
    <w:rsid w:val="00497101"/>
    <w:rsid w:val="00497233"/>
    <w:rsid w:val="004A08B5"/>
    <w:rsid w:val="004A0D2A"/>
    <w:rsid w:val="004A0D81"/>
    <w:rsid w:val="004A0FAB"/>
    <w:rsid w:val="004A11B6"/>
    <w:rsid w:val="004A1BBD"/>
    <w:rsid w:val="004A1F85"/>
    <w:rsid w:val="004A3D12"/>
    <w:rsid w:val="004B022C"/>
    <w:rsid w:val="004B4448"/>
    <w:rsid w:val="004B6935"/>
    <w:rsid w:val="004B6AD8"/>
    <w:rsid w:val="004C19E9"/>
    <w:rsid w:val="004C460D"/>
    <w:rsid w:val="004C49C8"/>
    <w:rsid w:val="004C6E36"/>
    <w:rsid w:val="004D14C2"/>
    <w:rsid w:val="004D1B43"/>
    <w:rsid w:val="004D4616"/>
    <w:rsid w:val="004D51B7"/>
    <w:rsid w:val="004D5CEC"/>
    <w:rsid w:val="004D63B5"/>
    <w:rsid w:val="004E02F9"/>
    <w:rsid w:val="004E0BAE"/>
    <w:rsid w:val="004E5954"/>
    <w:rsid w:val="004E5A3D"/>
    <w:rsid w:val="004F2C36"/>
    <w:rsid w:val="004F3653"/>
    <w:rsid w:val="004F43C5"/>
    <w:rsid w:val="004F5F2A"/>
    <w:rsid w:val="004F626C"/>
    <w:rsid w:val="00504A54"/>
    <w:rsid w:val="00505DD9"/>
    <w:rsid w:val="00506569"/>
    <w:rsid w:val="005074CF"/>
    <w:rsid w:val="005107D8"/>
    <w:rsid w:val="00510CC5"/>
    <w:rsid w:val="00511034"/>
    <w:rsid w:val="00511F89"/>
    <w:rsid w:val="0051337B"/>
    <w:rsid w:val="00513AA7"/>
    <w:rsid w:val="00514961"/>
    <w:rsid w:val="0051517A"/>
    <w:rsid w:val="00522F37"/>
    <w:rsid w:val="00526D24"/>
    <w:rsid w:val="00526F61"/>
    <w:rsid w:val="005275F1"/>
    <w:rsid w:val="00535774"/>
    <w:rsid w:val="00536389"/>
    <w:rsid w:val="00536A11"/>
    <w:rsid w:val="00536AE3"/>
    <w:rsid w:val="00536F4F"/>
    <w:rsid w:val="00541C43"/>
    <w:rsid w:val="00542426"/>
    <w:rsid w:val="00547D7D"/>
    <w:rsid w:val="0055054C"/>
    <w:rsid w:val="0055311D"/>
    <w:rsid w:val="00562B73"/>
    <w:rsid w:val="005633A8"/>
    <w:rsid w:val="00563792"/>
    <w:rsid w:val="0056385A"/>
    <w:rsid w:val="0056504D"/>
    <w:rsid w:val="00565980"/>
    <w:rsid w:val="00565D97"/>
    <w:rsid w:val="00570005"/>
    <w:rsid w:val="005724F4"/>
    <w:rsid w:val="005725E3"/>
    <w:rsid w:val="0057277F"/>
    <w:rsid w:val="005759A2"/>
    <w:rsid w:val="00575CA7"/>
    <w:rsid w:val="00576E5A"/>
    <w:rsid w:val="00582BD8"/>
    <w:rsid w:val="00583E8D"/>
    <w:rsid w:val="00585CA4"/>
    <w:rsid w:val="005867AB"/>
    <w:rsid w:val="00586ED3"/>
    <w:rsid w:val="00590390"/>
    <w:rsid w:val="00590C9F"/>
    <w:rsid w:val="0059106E"/>
    <w:rsid w:val="00595E93"/>
    <w:rsid w:val="00597A5A"/>
    <w:rsid w:val="00597C86"/>
    <w:rsid w:val="005A00B3"/>
    <w:rsid w:val="005A1111"/>
    <w:rsid w:val="005A21AE"/>
    <w:rsid w:val="005A3B04"/>
    <w:rsid w:val="005A42F3"/>
    <w:rsid w:val="005A4DEF"/>
    <w:rsid w:val="005A549A"/>
    <w:rsid w:val="005B5717"/>
    <w:rsid w:val="005B6929"/>
    <w:rsid w:val="005C168B"/>
    <w:rsid w:val="005C33BB"/>
    <w:rsid w:val="005C3F69"/>
    <w:rsid w:val="005C5744"/>
    <w:rsid w:val="005C5D8E"/>
    <w:rsid w:val="005C635B"/>
    <w:rsid w:val="005C7484"/>
    <w:rsid w:val="005D2447"/>
    <w:rsid w:val="005D2A50"/>
    <w:rsid w:val="005D3962"/>
    <w:rsid w:val="005D4AA3"/>
    <w:rsid w:val="005D4DC3"/>
    <w:rsid w:val="005D5245"/>
    <w:rsid w:val="005D54B5"/>
    <w:rsid w:val="005D62E6"/>
    <w:rsid w:val="005E0210"/>
    <w:rsid w:val="005E25C0"/>
    <w:rsid w:val="005E2A87"/>
    <w:rsid w:val="005E560F"/>
    <w:rsid w:val="005E5BB6"/>
    <w:rsid w:val="005E6EF8"/>
    <w:rsid w:val="005E7AD0"/>
    <w:rsid w:val="005F0224"/>
    <w:rsid w:val="005F0E6B"/>
    <w:rsid w:val="005F1CC6"/>
    <w:rsid w:val="005F2DAA"/>
    <w:rsid w:val="005F6B7C"/>
    <w:rsid w:val="0060005C"/>
    <w:rsid w:val="006002F0"/>
    <w:rsid w:val="0060237B"/>
    <w:rsid w:val="00605452"/>
    <w:rsid w:val="00606BF8"/>
    <w:rsid w:val="006101D3"/>
    <w:rsid w:val="00610F5F"/>
    <w:rsid w:val="006126FF"/>
    <w:rsid w:val="00612F96"/>
    <w:rsid w:val="00613622"/>
    <w:rsid w:val="006170D5"/>
    <w:rsid w:val="006175B2"/>
    <w:rsid w:val="00620363"/>
    <w:rsid w:val="00621A92"/>
    <w:rsid w:val="006227C6"/>
    <w:rsid w:val="006232C8"/>
    <w:rsid w:val="00624008"/>
    <w:rsid w:val="00624B6A"/>
    <w:rsid w:val="00624F43"/>
    <w:rsid w:val="00631449"/>
    <w:rsid w:val="00631D26"/>
    <w:rsid w:val="0063385D"/>
    <w:rsid w:val="0063515F"/>
    <w:rsid w:val="00635683"/>
    <w:rsid w:val="00636B95"/>
    <w:rsid w:val="00637149"/>
    <w:rsid w:val="00640124"/>
    <w:rsid w:val="006406E1"/>
    <w:rsid w:val="006421E1"/>
    <w:rsid w:val="00642277"/>
    <w:rsid w:val="0064288D"/>
    <w:rsid w:val="00642F73"/>
    <w:rsid w:val="006430EF"/>
    <w:rsid w:val="00644A49"/>
    <w:rsid w:val="00647280"/>
    <w:rsid w:val="00647FE6"/>
    <w:rsid w:val="00653267"/>
    <w:rsid w:val="00653D0F"/>
    <w:rsid w:val="006551BB"/>
    <w:rsid w:val="00661B60"/>
    <w:rsid w:val="00663C7E"/>
    <w:rsid w:val="00664212"/>
    <w:rsid w:val="00665751"/>
    <w:rsid w:val="00666767"/>
    <w:rsid w:val="00666C88"/>
    <w:rsid w:val="00675907"/>
    <w:rsid w:val="00676D36"/>
    <w:rsid w:val="0067706A"/>
    <w:rsid w:val="00677166"/>
    <w:rsid w:val="006828E5"/>
    <w:rsid w:val="00686949"/>
    <w:rsid w:val="006869E3"/>
    <w:rsid w:val="006870E5"/>
    <w:rsid w:val="006908E2"/>
    <w:rsid w:val="00693073"/>
    <w:rsid w:val="00693591"/>
    <w:rsid w:val="00695358"/>
    <w:rsid w:val="00695D94"/>
    <w:rsid w:val="00696B71"/>
    <w:rsid w:val="00696D28"/>
    <w:rsid w:val="00697499"/>
    <w:rsid w:val="00697572"/>
    <w:rsid w:val="006A2478"/>
    <w:rsid w:val="006A2AC1"/>
    <w:rsid w:val="006A38E5"/>
    <w:rsid w:val="006A445B"/>
    <w:rsid w:val="006A449D"/>
    <w:rsid w:val="006A6E8D"/>
    <w:rsid w:val="006A7BBE"/>
    <w:rsid w:val="006B0E22"/>
    <w:rsid w:val="006B3E2A"/>
    <w:rsid w:val="006B7A87"/>
    <w:rsid w:val="006C0427"/>
    <w:rsid w:val="006C0B97"/>
    <w:rsid w:val="006C0EBA"/>
    <w:rsid w:val="006C20B8"/>
    <w:rsid w:val="006C2E8C"/>
    <w:rsid w:val="006C34F8"/>
    <w:rsid w:val="006C3F1F"/>
    <w:rsid w:val="006C4128"/>
    <w:rsid w:val="006C627C"/>
    <w:rsid w:val="006D024D"/>
    <w:rsid w:val="006D097A"/>
    <w:rsid w:val="006D0E55"/>
    <w:rsid w:val="006D2BCD"/>
    <w:rsid w:val="006D330E"/>
    <w:rsid w:val="006D43F9"/>
    <w:rsid w:val="006D4BFB"/>
    <w:rsid w:val="006D70B7"/>
    <w:rsid w:val="006E239A"/>
    <w:rsid w:val="006E245D"/>
    <w:rsid w:val="006E3990"/>
    <w:rsid w:val="006E3EA1"/>
    <w:rsid w:val="006E5A89"/>
    <w:rsid w:val="006E79E2"/>
    <w:rsid w:val="006F1DD5"/>
    <w:rsid w:val="006F214A"/>
    <w:rsid w:val="006F3242"/>
    <w:rsid w:val="006F55F4"/>
    <w:rsid w:val="006F7BB6"/>
    <w:rsid w:val="00702A31"/>
    <w:rsid w:val="00703ECF"/>
    <w:rsid w:val="007053BF"/>
    <w:rsid w:val="007105DB"/>
    <w:rsid w:val="00710F3B"/>
    <w:rsid w:val="007114D2"/>
    <w:rsid w:val="0071198E"/>
    <w:rsid w:val="00712F12"/>
    <w:rsid w:val="00713010"/>
    <w:rsid w:val="00713CD7"/>
    <w:rsid w:val="00714D73"/>
    <w:rsid w:val="00715761"/>
    <w:rsid w:val="00715BDF"/>
    <w:rsid w:val="007176CC"/>
    <w:rsid w:val="00717F9F"/>
    <w:rsid w:val="0072067C"/>
    <w:rsid w:val="00720859"/>
    <w:rsid w:val="007212B6"/>
    <w:rsid w:val="00721867"/>
    <w:rsid w:val="00722520"/>
    <w:rsid w:val="007232EE"/>
    <w:rsid w:val="00723DE5"/>
    <w:rsid w:val="00725716"/>
    <w:rsid w:val="00735FD5"/>
    <w:rsid w:val="0073646C"/>
    <w:rsid w:val="00737A15"/>
    <w:rsid w:val="00742038"/>
    <w:rsid w:val="00745BF9"/>
    <w:rsid w:val="00747F34"/>
    <w:rsid w:val="00750721"/>
    <w:rsid w:val="00754340"/>
    <w:rsid w:val="00755673"/>
    <w:rsid w:val="007558C5"/>
    <w:rsid w:val="00755E71"/>
    <w:rsid w:val="00763405"/>
    <w:rsid w:val="007645A4"/>
    <w:rsid w:val="00764679"/>
    <w:rsid w:val="007661BB"/>
    <w:rsid w:val="007710D9"/>
    <w:rsid w:val="00771492"/>
    <w:rsid w:val="00771DEB"/>
    <w:rsid w:val="007725CD"/>
    <w:rsid w:val="00775B94"/>
    <w:rsid w:val="00775E36"/>
    <w:rsid w:val="007771F7"/>
    <w:rsid w:val="00780DA1"/>
    <w:rsid w:val="00784469"/>
    <w:rsid w:val="00785985"/>
    <w:rsid w:val="00792104"/>
    <w:rsid w:val="007A028B"/>
    <w:rsid w:val="007A3C57"/>
    <w:rsid w:val="007A4549"/>
    <w:rsid w:val="007A6ECB"/>
    <w:rsid w:val="007A76B9"/>
    <w:rsid w:val="007A7C12"/>
    <w:rsid w:val="007B02B7"/>
    <w:rsid w:val="007B063F"/>
    <w:rsid w:val="007B6AF8"/>
    <w:rsid w:val="007C0D34"/>
    <w:rsid w:val="007C1E7C"/>
    <w:rsid w:val="007C46FC"/>
    <w:rsid w:val="007C6586"/>
    <w:rsid w:val="007C700E"/>
    <w:rsid w:val="007C7BAF"/>
    <w:rsid w:val="007D0C2C"/>
    <w:rsid w:val="007D114A"/>
    <w:rsid w:val="007D2BCB"/>
    <w:rsid w:val="007D6C19"/>
    <w:rsid w:val="007D7855"/>
    <w:rsid w:val="007E7FB5"/>
    <w:rsid w:val="007F3171"/>
    <w:rsid w:val="007F32E7"/>
    <w:rsid w:val="007F4675"/>
    <w:rsid w:val="0080101C"/>
    <w:rsid w:val="008022CE"/>
    <w:rsid w:val="00802728"/>
    <w:rsid w:val="00802E13"/>
    <w:rsid w:val="00803A36"/>
    <w:rsid w:val="00804743"/>
    <w:rsid w:val="00807181"/>
    <w:rsid w:val="00812FEA"/>
    <w:rsid w:val="00824950"/>
    <w:rsid w:val="00825505"/>
    <w:rsid w:val="00825923"/>
    <w:rsid w:val="00831DB5"/>
    <w:rsid w:val="008335E5"/>
    <w:rsid w:val="00834BAC"/>
    <w:rsid w:val="00834CF4"/>
    <w:rsid w:val="00834F6F"/>
    <w:rsid w:val="00837797"/>
    <w:rsid w:val="008423E8"/>
    <w:rsid w:val="00843731"/>
    <w:rsid w:val="00844E1A"/>
    <w:rsid w:val="00845E01"/>
    <w:rsid w:val="00847E89"/>
    <w:rsid w:val="00850BA1"/>
    <w:rsid w:val="00852FDD"/>
    <w:rsid w:val="00853E7D"/>
    <w:rsid w:val="00860530"/>
    <w:rsid w:val="00860ACB"/>
    <w:rsid w:val="00860B4E"/>
    <w:rsid w:val="00862082"/>
    <w:rsid w:val="0086586C"/>
    <w:rsid w:val="00867EB2"/>
    <w:rsid w:val="0087158C"/>
    <w:rsid w:val="00877AB2"/>
    <w:rsid w:val="0088268F"/>
    <w:rsid w:val="00882C44"/>
    <w:rsid w:val="0088392C"/>
    <w:rsid w:val="00887528"/>
    <w:rsid w:val="00887899"/>
    <w:rsid w:val="00895CF8"/>
    <w:rsid w:val="008967B2"/>
    <w:rsid w:val="008A03DF"/>
    <w:rsid w:val="008A5865"/>
    <w:rsid w:val="008A5CED"/>
    <w:rsid w:val="008A6008"/>
    <w:rsid w:val="008A75B3"/>
    <w:rsid w:val="008A7621"/>
    <w:rsid w:val="008B0725"/>
    <w:rsid w:val="008B1BE6"/>
    <w:rsid w:val="008B4150"/>
    <w:rsid w:val="008B4E07"/>
    <w:rsid w:val="008C12C5"/>
    <w:rsid w:val="008C34A5"/>
    <w:rsid w:val="008C368B"/>
    <w:rsid w:val="008C3F71"/>
    <w:rsid w:val="008C5ECF"/>
    <w:rsid w:val="008D1AE3"/>
    <w:rsid w:val="008D40CA"/>
    <w:rsid w:val="008D4B33"/>
    <w:rsid w:val="008D6748"/>
    <w:rsid w:val="008D75C1"/>
    <w:rsid w:val="008E045D"/>
    <w:rsid w:val="008E4715"/>
    <w:rsid w:val="008E5ACB"/>
    <w:rsid w:val="008E62DA"/>
    <w:rsid w:val="008E6721"/>
    <w:rsid w:val="008E7EDE"/>
    <w:rsid w:val="008F11F6"/>
    <w:rsid w:val="008F4A36"/>
    <w:rsid w:val="008F4B28"/>
    <w:rsid w:val="008F4E0F"/>
    <w:rsid w:val="008F5239"/>
    <w:rsid w:val="008F54D2"/>
    <w:rsid w:val="008F6656"/>
    <w:rsid w:val="009014B4"/>
    <w:rsid w:val="00903683"/>
    <w:rsid w:val="009037CA"/>
    <w:rsid w:val="009047FF"/>
    <w:rsid w:val="00904C88"/>
    <w:rsid w:val="00904CFB"/>
    <w:rsid w:val="00907366"/>
    <w:rsid w:val="00913C4A"/>
    <w:rsid w:val="009145DD"/>
    <w:rsid w:val="00915451"/>
    <w:rsid w:val="00915ADE"/>
    <w:rsid w:val="00916066"/>
    <w:rsid w:val="009216C1"/>
    <w:rsid w:val="00924B79"/>
    <w:rsid w:val="00926EE6"/>
    <w:rsid w:val="009303FC"/>
    <w:rsid w:val="00930C57"/>
    <w:rsid w:val="00930D68"/>
    <w:rsid w:val="009336C4"/>
    <w:rsid w:val="00935A86"/>
    <w:rsid w:val="009365F4"/>
    <w:rsid w:val="0094232E"/>
    <w:rsid w:val="0094265E"/>
    <w:rsid w:val="0094310A"/>
    <w:rsid w:val="0094325A"/>
    <w:rsid w:val="00945041"/>
    <w:rsid w:val="00946385"/>
    <w:rsid w:val="00952F1B"/>
    <w:rsid w:val="00954C6F"/>
    <w:rsid w:val="0095645B"/>
    <w:rsid w:val="00957017"/>
    <w:rsid w:val="00957171"/>
    <w:rsid w:val="00963205"/>
    <w:rsid w:val="009636EB"/>
    <w:rsid w:val="009651AA"/>
    <w:rsid w:val="00965891"/>
    <w:rsid w:val="0097034F"/>
    <w:rsid w:val="0097221C"/>
    <w:rsid w:val="00980240"/>
    <w:rsid w:val="00981081"/>
    <w:rsid w:val="0098517E"/>
    <w:rsid w:val="009851D3"/>
    <w:rsid w:val="00985AAF"/>
    <w:rsid w:val="00986804"/>
    <w:rsid w:val="00986AF6"/>
    <w:rsid w:val="0099266C"/>
    <w:rsid w:val="0099284C"/>
    <w:rsid w:val="00995F0B"/>
    <w:rsid w:val="009960F9"/>
    <w:rsid w:val="009A606D"/>
    <w:rsid w:val="009A6641"/>
    <w:rsid w:val="009A685E"/>
    <w:rsid w:val="009B08CD"/>
    <w:rsid w:val="009B2AA5"/>
    <w:rsid w:val="009B3CA9"/>
    <w:rsid w:val="009B7569"/>
    <w:rsid w:val="009C4858"/>
    <w:rsid w:val="009C4B4D"/>
    <w:rsid w:val="009C74BA"/>
    <w:rsid w:val="009C75DB"/>
    <w:rsid w:val="009D0F05"/>
    <w:rsid w:val="009D0F73"/>
    <w:rsid w:val="009D1609"/>
    <w:rsid w:val="009D406E"/>
    <w:rsid w:val="009D7E4B"/>
    <w:rsid w:val="009D7F9C"/>
    <w:rsid w:val="009E1369"/>
    <w:rsid w:val="009E1864"/>
    <w:rsid w:val="009E46CB"/>
    <w:rsid w:val="009E4E56"/>
    <w:rsid w:val="009E621E"/>
    <w:rsid w:val="009F3D27"/>
    <w:rsid w:val="009F3D74"/>
    <w:rsid w:val="009F51B9"/>
    <w:rsid w:val="009F636E"/>
    <w:rsid w:val="009F6B66"/>
    <w:rsid w:val="00A00D13"/>
    <w:rsid w:val="00A01C43"/>
    <w:rsid w:val="00A07EAA"/>
    <w:rsid w:val="00A10B0B"/>
    <w:rsid w:val="00A130EB"/>
    <w:rsid w:val="00A13454"/>
    <w:rsid w:val="00A1347F"/>
    <w:rsid w:val="00A13F8D"/>
    <w:rsid w:val="00A16652"/>
    <w:rsid w:val="00A20D4A"/>
    <w:rsid w:val="00A216B6"/>
    <w:rsid w:val="00A220B0"/>
    <w:rsid w:val="00A2436A"/>
    <w:rsid w:val="00A2491D"/>
    <w:rsid w:val="00A2496A"/>
    <w:rsid w:val="00A24BD5"/>
    <w:rsid w:val="00A25760"/>
    <w:rsid w:val="00A269FE"/>
    <w:rsid w:val="00A32C60"/>
    <w:rsid w:val="00A335D7"/>
    <w:rsid w:val="00A34474"/>
    <w:rsid w:val="00A34E90"/>
    <w:rsid w:val="00A37B3D"/>
    <w:rsid w:val="00A4205D"/>
    <w:rsid w:val="00A435D6"/>
    <w:rsid w:val="00A43CFB"/>
    <w:rsid w:val="00A473FD"/>
    <w:rsid w:val="00A506A6"/>
    <w:rsid w:val="00A507A9"/>
    <w:rsid w:val="00A601CD"/>
    <w:rsid w:val="00A6028E"/>
    <w:rsid w:val="00A6602E"/>
    <w:rsid w:val="00A70B14"/>
    <w:rsid w:val="00A73136"/>
    <w:rsid w:val="00A74884"/>
    <w:rsid w:val="00A75E60"/>
    <w:rsid w:val="00A81D1A"/>
    <w:rsid w:val="00A8229A"/>
    <w:rsid w:val="00A86B7C"/>
    <w:rsid w:val="00A906B2"/>
    <w:rsid w:val="00A92601"/>
    <w:rsid w:val="00A944D8"/>
    <w:rsid w:val="00A9764B"/>
    <w:rsid w:val="00AA08CF"/>
    <w:rsid w:val="00AA0D75"/>
    <w:rsid w:val="00AA1439"/>
    <w:rsid w:val="00AA1B92"/>
    <w:rsid w:val="00AA2577"/>
    <w:rsid w:val="00AA5D2E"/>
    <w:rsid w:val="00AA6966"/>
    <w:rsid w:val="00AA7007"/>
    <w:rsid w:val="00AA72F7"/>
    <w:rsid w:val="00AB066C"/>
    <w:rsid w:val="00AB2A65"/>
    <w:rsid w:val="00AB2EAE"/>
    <w:rsid w:val="00AB5161"/>
    <w:rsid w:val="00AB6378"/>
    <w:rsid w:val="00AB64B4"/>
    <w:rsid w:val="00AC1449"/>
    <w:rsid w:val="00AC2A94"/>
    <w:rsid w:val="00AC2B1D"/>
    <w:rsid w:val="00AC344C"/>
    <w:rsid w:val="00AC63CD"/>
    <w:rsid w:val="00AC6573"/>
    <w:rsid w:val="00AC7B7C"/>
    <w:rsid w:val="00AC7F37"/>
    <w:rsid w:val="00AD0F55"/>
    <w:rsid w:val="00AD17AF"/>
    <w:rsid w:val="00AD18D4"/>
    <w:rsid w:val="00AD7979"/>
    <w:rsid w:val="00AE114C"/>
    <w:rsid w:val="00AE1C7B"/>
    <w:rsid w:val="00AE1E7B"/>
    <w:rsid w:val="00AE4D8E"/>
    <w:rsid w:val="00AE4E00"/>
    <w:rsid w:val="00AE5A6C"/>
    <w:rsid w:val="00AE5F1C"/>
    <w:rsid w:val="00AE66C3"/>
    <w:rsid w:val="00AE739B"/>
    <w:rsid w:val="00AF07C0"/>
    <w:rsid w:val="00AF4304"/>
    <w:rsid w:val="00AF5089"/>
    <w:rsid w:val="00AF55F9"/>
    <w:rsid w:val="00AF781E"/>
    <w:rsid w:val="00AF7ABE"/>
    <w:rsid w:val="00B006E1"/>
    <w:rsid w:val="00B01CD2"/>
    <w:rsid w:val="00B05397"/>
    <w:rsid w:val="00B07FDA"/>
    <w:rsid w:val="00B1328D"/>
    <w:rsid w:val="00B14795"/>
    <w:rsid w:val="00B17042"/>
    <w:rsid w:val="00B2044E"/>
    <w:rsid w:val="00B22E4A"/>
    <w:rsid w:val="00B22E59"/>
    <w:rsid w:val="00B23D58"/>
    <w:rsid w:val="00B241EF"/>
    <w:rsid w:val="00B24CFE"/>
    <w:rsid w:val="00B3463F"/>
    <w:rsid w:val="00B3572C"/>
    <w:rsid w:val="00B37786"/>
    <w:rsid w:val="00B41D46"/>
    <w:rsid w:val="00B443E4"/>
    <w:rsid w:val="00B44D5A"/>
    <w:rsid w:val="00B4536F"/>
    <w:rsid w:val="00B45D5E"/>
    <w:rsid w:val="00B52798"/>
    <w:rsid w:val="00B548E5"/>
    <w:rsid w:val="00B54B0F"/>
    <w:rsid w:val="00B605F3"/>
    <w:rsid w:val="00B64448"/>
    <w:rsid w:val="00B64FD2"/>
    <w:rsid w:val="00B65460"/>
    <w:rsid w:val="00B654A5"/>
    <w:rsid w:val="00B7229E"/>
    <w:rsid w:val="00B72A19"/>
    <w:rsid w:val="00B73218"/>
    <w:rsid w:val="00B73373"/>
    <w:rsid w:val="00B73903"/>
    <w:rsid w:val="00B74B3C"/>
    <w:rsid w:val="00B764AA"/>
    <w:rsid w:val="00B77A45"/>
    <w:rsid w:val="00B80064"/>
    <w:rsid w:val="00B806EC"/>
    <w:rsid w:val="00B80E56"/>
    <w:rsid w:val="00B826B3"/>
    <w:rsid w:val="00B83B9F"/>
    <w:rsid w:val="00B85AFC"/>
    <w:rsid w:val="00B87BF8"/>
    <w:rsid w:val="00B90D0D"/>
    <w:rsid w:val="00B91665"/>
    <w:rsid w:val="00B91DB3"/>
    <w:rsid w:val="00B928C7"/>
    <w:rsid w:val="00B94A89"/>
    <w:rsid w:val="00B958E3"/>
    <w:rsid w:val="00B96297"/>
    <w:rsid w:val="00B96B20"/>
    <w:rsid w:val="00BA2710"/>
    <w:rsid w:val="00BA2A2B"/>
    <w:rsid w:val="00BA403A"/>
    <w:rsid w:val="00BA6A8B"/>
    <w:rsid w:val="00BB0DC1"/>
    <w:rsid w:val="00BB13A2"/>
    <w:rsid w:val="00BB1565"/>
    <w:rsid w:val="00BB2039"/>
    <w:rsid w:val="00BB2DD4"/>
    <w:rsid w:val="00BB3C41"/>
    <w:rsid w:val="00BB606C"/>
    <w:rsid w:val="00BC0755"/>
    <w:rsid w:val="00BC43D3"/>
    <w:rsid w:val="00BC7961"/>
    <w:rsid w:val="00BD06EF"/>
    <w:rsid w:val="00BD08A9"/>
    <w:rsid w:val="00BD154E"/>
    <w:rsid w:val="00BD1C6D"/>
    <w:rsid w:val="00BD3136"/>
    <w:rsid w:val="00BD430C"/>
    <w:rsid w:val="00BD67DE"/>
    <w:rsid w:val="00BD7F8E"/>
    <w:rsid w:val="00BE0812"/>
    <w:rsid w:val="00BE0F9D"/>
    <w:rsid w:val="00BE17C8"/>
    <w:rsid w:val="00BE19E4"/>
    <w:rsid w:val="00BE1DEB"/>
    <w:rsid w:val="00BE2008"/>
    <w:rsid w:val="00BE2DD5"/>
    <w:rsid w:val="00BE4665"/>
    <w:rsid w:val="00BE638D"/>
    <w:rsid w:val="00BE69D0"/>
    <w:rsid w:val="00BF0628"/>
    <w:rsid w:val="00BF117C"/>
    <w:rsid w:val="00BF215A"/>
    <w:rsid w:val="00BF48D9"/>
    <w:rsid w:val="00BF4CF4"/>
    <w:rsid w:val="00C009E0"/>
    <w:rsid w:val="00C00FF6"/>
    <w:rsid w:val="00C023DC"/>
    <w:rsid w:val="00C02C2E"/>
    <w:rsid w:val="00C03161"/>
    <w:rsid w:val="00C06848"/>
    <w:rsid w:val="00C10ACC"/>
    <w:rsid w:val="00C1391E"/>
    <w:rsid w:val="00C175D1"/>
    <w:rsid w:val="00C2011E"/>
    <w:rsid w:val="00C20C43"/>
    <w:rsid w:val="00C22FD0"/>
    <w:rsid w:val="00C240AB"/>
    <w:rsid w:val="00C25115"/>
    <w:rsid w:val="00C25AFC"/>
    <w:rsid w:val="00C2618E"/>
    <w:rsid w:val="00C262BA"/>
    <w:rsid w:val="00C267DA"/>
    <w:rsid w:val="00C303BB"/>
    <w:rsid w:val="00C30FDD"/>
    <w:rsid w:val="00C312B2"/>
    <w:rsid w:val="00C31C38"/>
    <w:rsid w:val="00C3233F"/>
    <w:rsid w:val="00C32561"/>
    <w:rsid w:val="00C3339D"/>
    <w:rsid w:val="00C33B0A"/>
    <w:rsid w:val="00C344A6"/>
    <w:rsid w:val="00C369F8"/>
    <w:rsid w:val="00C37310"/>
    <w:rsid w:val="00C40416"/>
    <w:rsid w:val="00C41F6C"/>
    <w:rsid w:val="00C42403"/>
    <w:rsid w:val="00C43E20"/>
    <w:rsid w:val="00C456F9"/>
    <w:rsid w:val="00C47FC6"/>
    <w:rsid w:val="00C5351A"/>
    <w:rsid w:val="00C54383"/>
    <w:rsid w:val="00C54EF4"/>
    <w:rsid w:val="00C55208"/>
    <w:rsid w:val="00C5540B"/>
    <w:rsid w:val="00C56D04"/>
    <w:rsid w:val="00C57B56"/>
    <w:rsid w:val="00C61717"/>
    <w:rsid w:val="00C62023"/>
    <w:rsid w:val="00C62A2C"/>
    <w:rsid w:val="00C63A5B"/>
    <w:rsid w:val="00C70BC4"/>
    <w:rsid w:val="00C71F05"/>
    <w:rsid w:val="00C7430A"/>
    <w:rsid w:val="00C76EFC"/>
    <w:rsid w:val="00C8123E"/>
    <w:rsid w:val="00C81620"/>
    <w:rsid w:val="00C820BF"/>
    <w:rsid w:val="00C8221F"/>
    <w:rsid w:val="00C82397"/>
    <w:rsid w:val="00C82D65"/>
    <w:rsid w:val="00C8358D"/>
    <w:rsid w:val="00C83CE8"/>
    <w:rsid w:val="00C84820"/>
    <w:rsid w:val="00C86864"/>
    <w:rsid w:val="00C92D14"/>
    <w:rsid w:val="00C97A06"/>
    <w:rsid w:val="00CA05AD"/>
    <w:rsid w:val="00CA2358"/>
    <w:rsid w:val="00CA2B6F"/>
    <w:rsid w:val="00CA3F38"/>
    <w:rsid w:val="00CA620B"/>
    <w:rsid w:val="00CA6661"/>
    <w:rsid w:val="00CA723C"/>
    <w:rsid w:val="00CA75F6"/>
    <w:rsid w:val="00CA79DA"/>
    <w:rsid w:val="00CB38FA"/>
    <w:rsid w:val="00CB3C58"/>
    <w:rsid w:val="00CB593B"/>
    <w:rsid w:val="00CB6396"/>
    <w:rsid w:val="00CB6AEA"/>
    <w:rsid w:val="00CC0DF3"/>
    <w:rsid w:val="00CC19C3"/>
    <w:rsid w:val="00CC1BCC"/>
    <w:rsid w:val="00CC34D3"/>
    <w:rsid w:val="00CC732A"/>
    <w:rsid w:val="00CD3514"/>
    <w:rsid w:val="00CD5A31"/>
    <w:rsid w:val="00CD74D7"/>
    <w:rsid w:val="00CD7A5E"/>
    <w:rsid w:val="00CD7A64"/>
    <w:rsid w:val="00CE1E0D"/>
    <w:rsid w:val="00CE4164"/>
    <w:rsid w:val="00CE5535"/>
    <w:rsid w:val="00CE6DDC"/>
    <w:rsid w:val="00CF05F6"/>
    <w:rsid w:val="00CF095B"/>
    <w:rsid w:val="00CF2004"/>
    <w:rsid w:val="00CF26A7"/>
    <w:rsid w:val="00CF2A6D"/>
    <w:rsid w:val="00CF4206"/>
    <w:rsid w:val="00CF7713"/>
    <w:rsid w:val="00D02A07"/>
    <w:rsid w:val="00D02C6E"/>
    <w:rsid w:val="00D04535"/>
    <w:rsid w:val="00D106C0"/>
    <w:rsid w:val="00D115AE"/>
    <w:rsid w:val="00D1427E"/>
    <w:rsid w:val="00D1541E"/>
    <w:rsid w:val="00D16AA8"/>
    <w:rsid w:val="00D16E65"/>
    <w:rsid w:val="00D2022B"/>
    <w:rsid w:val="00D20516"/>
    <w:rsid w:val="00D22D68"/>
    <w:rsid w:val="00D2331C"/>
    <w:rsid w:val="00D27E29"/>
    <w:rsid w:val="00D30B9C"/>
    <w:rsid w:val="00D30D04"/>
    <w:rsid w:val="00D3142F"/>
    <w:rsid w:val="00D31921"/>
    <w:rsid w:val="00D34BC0"/>
    <w:rsid w:val="00D376F7"/>
    <w:rsid w:val="00D40657"/>
    <w:rsid w:val="00D406E7"/>
    <w:rsid w:val="00D436A4"/>
    <w:rsid w:val="00D4384F"/>
    <w:rsid w:val="00D478B0"/>
    <w:rsid w:val="00D505C1"/>
    <w:rsid w:val="00D50B43"/>
    <w:rsid w:val="00D5149E"/>
    <w:rsid w:val="00D617A1"/>
    <w:rsid w:val="00D619A6"/>
    <w:rsid w:val="00D626A3"/>
    <w:rsid w:val="00D62F0D"/>
    <w:rsid w:val="00D63304"/>
    <w:rsid w:val="00D6363F"/>
    <w:rsid w:val="00D6640F"/>
    <w:rsid w:val="00D66A76"/>
    <w:rsid w:val="00D701D5"/>
    <w:rsid w:val="00D72300"/>
    <w:rsid w:val="00D745F8"/>
    <w:rsid w:val="00D75F5D"/>
    <w:rsid w:val="00D83537"/>
    <w:rsid w:val="00D83A9C"/>
    <w:rsid w:val="00D83B49"/>
    <w:rsid w:val="00D84741"/>
    <w:rsid w:val="00D849E4"/>
    <w:rsid w:val="00D864E3"/>
    <w:rsid w:val="00D9065D"/>
    <w:rsid w:val="00D915BE"/>
    <w:rsid w:val="00D94ECB"/>
    <w:rsid w:val="00D9613A"/>
    <w:rsid w:val="00D97624"/>
    <w:rsid w:val="00DA1F26"/>
    <w:rsid w:val="00DA70CF"/>
    <w:rsid w:val="00DA7683"/>
    <w:rsid w:val="00DB2AE6"/>
    <w:rsid w:val="00DB4B9C"/>
    <w:rsid w:val="00DB4CBD"/>
    <w:rsid w:val="00DC08C5"/>
    <w:rsid w:val="00DC1883"/>
    <w:rsid w:val="00DC3591"/>
    <w:rsid w:val="00DC3867"/>
    <w:rsid w:val="00DC40BB"/>
    <w:rsid w:val="00DC4762"/>
    <w:rsid w:val="00DD000B"/>
    <w:rsid w:val="00DD091B"/>
    <w:rsid w:val="00DD2981"/>
    <w:rsid w:val="00DD3A8D"/>
    <w:rsid w:val="00DD4BA4"/>
    <w:rsid w:val="00DD7DBA"/>
    <w:rsid w:val="00DE3617"/>
    <w:rsid w:val="00DE392C"/>
    <w:rsid w:val="00DE3C55"/>
    <w:rsid w:val="00DE3F4D"/>
    <w:rsid w:val="00DE408A"/>
    <w:rsid w:val="00DE42A8"/>
    <w:rsid w:val="00DE4E80"/>
    <w:rsid w:val="00DE510B"/>
    <w:rsid w:val="00DF26BE"/>
    <w:rsid w:val="00DF616B"/>
    <w:rsid w:val="00E0291C"/>
    <w:rsid w:val="00E04D4C"/>
    <w:rsid w:val="00E12B1E"/>
    <w:rsid w:val="00E12CF1"/>
    <w:rsid w:val="00E16330"/>
    <w:rsid w:val="00E163CC"/>
    <w:rsid w:val="00E2098A"/>
    <w:rsid w:val="00E21C4D"/>
    <w:rsid w:val="00E22510"/>
    <w:rsid w:val="00E23827"/>
    <w:rsid w:val="00E25654"/>
    <w:rsid w:val="00E25B91"/>
    <w:rsid w:val="00E25DD7"/>
    <w:rsid w:val="00E30EB6"/>
    <w:rsid w:val="00E3164C"/>
    <w:rsid w:val="00E36DCB"/>
    <w:rsid w:val="00E378CD"/>
    <w:rsid w:val="00E41039"/>
    <w:rsid w:val="00E41832"/>
    <w:rsid w:val="00E41DA4"/>
    <w:rsid w:val="00E4352F"/>
    <w:rsid w:val="00E4594B"/>
    <w:rsid w:val="00E45D58"/>
    <w:rsid w:val="00E46BF5"/>
    <w:rsid w:val="00E4700C"/>
    <w:rsid w:val="00E52C7F"/>
    <w:rsid w:val="00E56243"/>
    <w:rsid w:val="00E60F21"/>
    <w:rsid w:val="00E61482"/>
    <w:rsid w:val="00E678CD"/>
    <w:rsid w:val="00E67CA9"/>
    <w:rsid w:val="00E711F7"/>
    <w:rsid w:val="00E71545"/>
    <w:rsid w:val="00E72D29"/>
    <w:rsid w:val="00E7488D"/>
    <w:rsid w:val="00E77403"/>
    <w:rsid w:val="00E8005F"/>
    <w:rsid w:val="00E81349"/>
    <w:rsid w:val="00E847EF"/>
    <w:rsid w:val="00E85E4D"/>
    <w:rsid w:val="00E93A5A"/>
    <w:rsid w:val="00E93DE5"/>
    <w:rsid w:val="00E94DB8"/>
    <w:rsid w:val="00E95F11"/>
    <w:rsid w:val="00E9608A"/>
    <w:rsid w:val="00E979D7"/>
    <w:rsid w:val="00E97F0C"/>
    <w:rsid w:val="00EA14ED"/>
    <w:rsid w:val="00EA38E4"/>
    <w:rsid w:val="00EA3A81"/>
    <w:rsid w:val="00EA4227"/>
    <w:rsid w:val="00EA5193"/>
    <w:rsid w:val="00EA6D3C"/>
    <w:rsid w:val="00EB1656"/>
    <w:rsid w:val="00EB23F1"/>
    <w:rsid w:val="00EB2696"/>
    <w:rsid w:val="00EB2F66"/>
    <w:rsid w:val="00EB42D1"/>
    <w:rsid w:val="00EB53B4"/>
    <w:rsid w:val="00EB7EB2"/>
    <w:rsid w:val="00EC09F7"/>
    <w:rsid w:val="00EC1BC5"/>
    <w:rsid w:val="00EC1F24"/>
    <w:rsid w:val="00EC32DE"/>
    <w:rsid w:val="00EC5D94"/>
    <w:rsid w:val="00EC7BF7"/>
    <w:rsid w:val="00ED42DB"/>
    <w:rsid w:val="00ED545C"/>
    <w:rsid w:val="00ED55CA"/>
    <w:rsid w:val="00ED744B"/>
    <w:rsid w:val="00ED7460"/>
    <w:rsid w:val="00ED7C43"/>
    <w:rsid w:val="00EE0141"/>
    <w:rsid w:val="00EE1C82"/>
    <w:rsid w:val="00EE1FBE"/>
    <w:rsid w:val="00EE6BC0"/>
    <w:rsid w:val="00EF2BF4"/>
    <w:rsid w:val="00EF2CFC"/>
    <w:rsid w:val="00EF2FB2"/>
    <w:rsid w:val="00EF3307"/>
    <w:rsid w:val="00EF57B5"/>
    <w:rsid w:val="00F004A8"/>
    <w:rsid w:val="00F012AD"/>
    <w:rsid w:val="00F01723"/>
    <w:rsid w:val="00F02DB9"/>
    <w:rsid w:val="00F04850"/>
    <w:rsid w:val="00F131D9"/>
    <w:rsid w:val="00F13AC5"/>
    <w:rsid w:val="00F14499"/>
    <w:rsid w:val="00F15C8C"/>
    <w:rsid w:val="00F17AA5"/>
    <w:rsid w:val="00F224DE"/>
    <w:rsid w:val="00F24476"/>
    <w:rsid w:val="00F3165F"/>
    <w:rsid w:val="00F31893"/>
    <w:rsid w:val="00F34BD6"/>
    <w:rsid w:val="00F351DF"/>
    <w:rsid w:val="00F37797"/>
    <w:rsid w:val="00F37E9E"/>
    <w:rsid w:val="00F408EA"/>
    <w:rsid w:val="00F4367E"/>
    <w:rsid w:val="00F45334"/>
    <w:rsid w:val="00F45DCB"/>
    <w:rsid w:val="00F47696"/>
    <w:rsid w:val="00F50922"/>
    <w:rsid w:val="00F51047"/>
    <w:rsid w:val="00F534A7"/>
    <w:rsid w:val="00F5393B"/>
    <w:rsid w:val="00F53B58"/>
    <w:rsid w:val="00F54554"/>
    <w:rsid w:val="00F54A0B"/>
    <w:rsid w:val="00F60435"/>
    <w:rsid w:val="00F61046"/>
    <w:rsid w:val="00F624B4"/>
    <w:rsid w:val="00F6753C"/>
    <w:rsid w:val="00F70781"/>
    <w:rsid w:val="00F71D03"/>
    <w:rsid w:val="00F71E74"/>
    <w:rsid w:val="00F72142"/>
    <w:rsid w:val="00F7217B"/>
    <w:rsid w:val="00F74244"/>
    <w:rsid w:val="00F74B48"/>
    <w:rsid w:val="00F76335"/>
    <w:rsid w:val="00F76C3E"/>
    <w:rsid w:val="00F7753E"/>
    <w:rsid w:val="00F819EF"/>
    <w:rsid w:val="00F8271D"/>
    <w:rsid w:val="00F86C80"/>
    <w:rsid w:val="00F8749E"/>
    <w:rsid w:val="00F90B71"/>
    <w:rsid w:val="00F91E37"/>
    <w:rsid w:val="00F93F92"/>
    <w:rsid w:val="00F94CA8"/>
    <w:rsid w:val="00F9516C"/>
    <w:rsid w:val="00F96212"/>
    <w:rsid w:val="00FA2BE6"/>
    <w:rsid w:val="00FA65B2"/>
    <w:rsid w:val="00FA796C"/>
    <w:rsid w:val="00FB0F21"/>
    <w:rsid w:val="00FB1025"/>
    <w:rsid w:val="00FB338F"/>
    <w:rsid w:val="00FC13E7"/>
    <w:rsid w:val="00FC1403"/>
    <w:rsid w:val="00FC191F"/>
    <w:rsid w:val="00FC1FD9"/>
    <w:rsid w:val="00FC46A8"/>
    <w:rsid w:val="00FD03D5"/>
    <w:rsid w:val="00FD0C2D"/>
    <w:rsid w:val="00FD2057"/>
    <w:rsid w:val="00FD2BEF"/>
    <w:rsid w:val="00FD51E4"/>
    <w:rsid w:val="00FD55F9"/>
    <w:rsid w:val="00FE316E"/>
    <w:rsid w:val="00FE670A"/>
    <w:rsid w:val="00FF11AB"/>
    <w:rsid w:val="00FF1DB1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3A20"/>
  <w15:chartTrackingRefBased/>
  <w15:docId w15:val="{C23D11CD-46B1-45FB-925E-A5FE5853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601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66017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rsid w:val="0036601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366017"/>
  </w:style>
  <w:style w:type="paragraph" w:styleId="Pagrindiniotekstotrauka2">
    <w:name w:val="Body Text Indent 2"/>
    <w:basedOn w:val="prastasis"/>
    <w:link w:val="Pagrindiniotekstotrauka2Diagrama"/>
    <w:rsid w:val="00366017"/>
    <w:pPr>
      <w:spacing w:line="320" w:lineRule="atLeast"/>
      <w:ind w:firstLine="720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366017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366017"/>
    <w:pPr>
      <w:spacing w:before="40" w:after="40"/>
      <w:ind w:right="40" w:firstLine="1247"/>
      <w:jc w:val="both"/>
    </w:pPr>
    <w:rPr>
      <w:lang w:eastAsia="en-US"/>
    </w:rPr>
  </w:style>
  <w:style w:type="paragraph" w:styleId="Sraopastraipa">
    <w:name w:val="List Paragraph"/>
    <w:basedOn w:val="prastasis"/>
    <w:qFormat/>
    <w:rsid w:val="0036601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36601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36601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prastasis"/>
    <w:rsid w:val="00366017"/>
    <w:pPr>
      <w:widowControl w:val="0"/>
      <w:suppressLineNumbers/>
      <w:suppressAutoHyphens/>
    </w:pPr>
    <w:rPr>
      <w:rFonts w:eastAsia="Andale Sans UI" w:cs="Tahoma"/>
      <w:lang w:eastAsia="en-US" w:bidi="en-US"/>
    </w:rPr>
  </w:style>
  <w:style w:type="character" w:customStyle="1" w:styleId="apple-style-span">
    <w:name w:val="apple-style-span"/>
    <w:basedOn w:val="Numatytasispastraiposriftas"/>
    <w:rsid w:val="00366017"/>
  </w:style>
  <w:style w:type="paragraph" w:customStyle="1" w:styleId="DiagramaDiagramaDiagramaCharChar">
    <w:name w:val="Diagrama Diagrama Diagrama Char Char"/>
    <w:basedOn w:val="prastasis"/>
    <w:rsid w:val="003A5C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vadinimas1">
    <w:name w:val="Pavadinimas1"/>
    <w:basedOn w:val="prastasis"/>
    <w:rsid w:val="008D6748"/>
    <w:pPr>
      <w:spacing w:before="40" w:after="40"/>
      <w:ind w:right="1959"/>
    </w:pPr>
    <w:rPr>
      <w:caps/>
      <w:lang w:eastAsia="en-US"/>
    </w:rPr>
  </w:style>
  <w:style w:type="paragraph" w:styleId="Pavadinimas">
    <w:name w:val="Title"/>
    <w:basedOn w:val="prastasis"/>
    <w:link w:val="PavadinimasDiagrama"/>
    <w:qFormat/>
    <w:rsid w:val="008D6748"/>
    <w:pPr>
      <w:spacing w:before="100" w:beforeAutospacing="1" w:after="100" w:afterAutospacing="1"/>
    </w:pPr>
    <w:rPr>
      <w:lang w:val="en-US" w:eastAsia="x-none"/>
    </w:rPr>
  </w:style>
  <w:style w:type="character" w:customStyle="1" w:styleId="PavadinimasDiagrama">
    <w:name w:val="Pavadinimas Diagrama"/>
    <w:link w:val="Pavadinimas"/>
    <w:rsid w:val="008D674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rsid w:val="00087B1D"/>
    <w:rPr>
      <w:color w:val="0000FF"/>
      <w:u w:val="single"/>
    </w:rPr>
  </w:style>
  <w:style w:type="character" w:styleId="Puslapioinaosnuoroda">
    <w:name w:val="footnote reference"/>
    <w:semiHidden/>
    <w:rsid w:val="000A528C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FD03D5"/>
    <w:rPr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FD03D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19BE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1219BE"/>
    <w:rPr>
      <w:rFonts w:ascii="Consolas" w:eastAsia="Calibri" w:hAnsi="Consolas" w:cs="Times New Roman"/>
      <w:sz w:val="21"/>
      <w:szCs w:val="21"/>
    </w:rPr>
  </w:style>
  <w:style w:type="paragraph" w:styleId="Porat">
    <w:name w:val="footer"/>
    <w:basedOn w:val="prastasis"/>
    <w:link w:val="PoratDiagrama"/>
    <w:uiPriority w:val="99"/>
    <w:semiHidden/>
    <w:unhideWhenUsed/>
    <w:rsid w:val="00B548E5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semiHidden/>
    <w:rsid w:val="00B548E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426B99"/>
    <w:pPr>
      <w:spacing w:before="100" w:beforeAutospacing="1" w:after="100" w:afterAutospacing="1"/>
    </w:pPr>
  </w:style>
  <w:style w:type="paragraph" w:customStyle="1" w:styleId="yiv1806060051msonormal">
    <w:name w:val="yiv1806060051msonormal"/>
    <w:basedOn w:val="prastasis"/>
    <w:rsid w:val="00BC43D3"/>
    <w:pPr>
      <w:spacing w:before="100" w:beforeAutospacing="1" w:after="100" w:afterAutospacing="1"/>
    </w:pPr>
    <w:rPr>
      <w:lang w:val="en-GB" w:eastAsia="en-GB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A4227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rsid w:val="00EA4227"/>
    <w:rPr>
      <w:rFonts w:ascii="Calibri" w:eastAsia="Calibri" w:hAnsi="Calibri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394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x-none"/>
    </w:rPr>
  </w:style>
  <w:style w:type="character" w:customStyle="1" w:styleId="HTMLiankstoformatuotasDiagrama">
    <w:name w:val="HTML iš anksto formatuotas Diagrama"/>
    <w:link w:val="HTMLiankstoformatuotas"/>
    <w:rsid w:val="00394256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st">
    <w:name w:val="st"/>
    <w:basedOn w:val="Numatytasispastraiposriftas"/>
    <w:rsid w:val="001A42FE"/>
  </w:style>
  <w:style w:type="character" w:styleId="Emfaz">
    <w:name w:val="Emphasis"/>
    <w:qFormat/>
    <w:rsid w:val="001A42FE"/>
    <w:rPr>
      <w:b/>
      <w:bCs/>
      <w:i w:val="0"/>
      <w:iCs w:val="0"/>
    </w:rPr>
  </w:style>
  <w:style w:type="paragraph" w:customStyle="1" w:styleId="Default">
    <w:name w:val="Default"/>
    <w:rsid w:val="00BB2D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Komentaronuoroda">
    <w:name w:val="annotation reference"/>
    <w:uiPriority w:val="99"/>
    <w:semiHidden/>
    <w:unhideWhenUsed/>
    <w:rsid w:val="007C46F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46F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C46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46F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C46FC"/>
    <w:rPr>
      <w:rFonts w:ascii="Tahoma" w:eastAsia="Times New Roman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uiPriority w:val="99"/>
    <w:semiHidden/>
    <w:unhideWhenUsed/>
    <w:rsid w:val="00E52C7F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C7BC2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0C7BC2"/>
    <w:rPr>
      <w:rFonts w:ascii="Times New Roman" w:eastAsia="Times New Roman" w:hAnsi="Times New Roman"/>
      <w:sz w:val="24"/>
      <w:szCs w:val="24"/>
    </w:rPr>
  </w:style>
  <w:style w:type="character" w:customStyle="1" w:styleId="CharStyle3">
    <w:name w:val="Char Style 3"/>
    <w:link w:val="Style2"/>
    <w:rsid w:val="00EF57B5"/>
    <w:rPr>
      <w:sz w:val="22"/>
      <w:szCs w:val="22"/>
      <w:shd w:val="clear" w:color="auto" w:fill="FFFFFF"/>
    </w:rPr>
  </w:style>
  <w:style w:type="character" w:customStyle="1" w:styleId="CharStyle7">
    <w:name w:val="Char Style 7"/>
    <w:rsid w:val="00EF5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CharStyle9">
    <w:name w:val="Char Style 9"/>
    <w:link w:val="Style8"/>
    <w:rsid w:val="00EF57B5"/>
    <w:rPr>
      <w:b/>
      <w:bCs/>
      <w:sz w:val="23"/>
      <w:szCs w:val="23"/>
      <w:shd w:val="clear" w:color="auto" w:fill="FFFFFF"/>
    </w:rPr>
  </w:style>
  <w:style w:type="paragraph" w:customStyle="1" w:styleId="Style2">
    <w:name w:val="Style 2"/>
    <w:basedOn w:val="prastasis"/>
    <w:link w:val="CharStyle3"/>
    <w:rsid w:val="00EF57B5"/>
    <w:pPr>
      <w:widowControl w:val="0"/>
      <w:shd w:val="clear" w:color="auto" w:fill="FFFFFF"/>
      <w:spacing w:line="254" w:lineRule="exact"/>
    </w:pPr>
    <w:rPr>
      <w:rFonts w:ascii="Calibri" w:eastAsia="Calibri" w:hAnsi="Calibri"/>
      <w:sz w:val="22"/>
      <w:szCs w:val="22"/>
    </w:rPr>
  </w:style>
  <w:style w:type="paragraph" w:customStyle="1" w:styleId="Style8">
    <w:name w:val="Style 8"/>
    <w:basedOn w:val="prastasis"/>
    <w:link w:val="CharStyle9"/>
    <w:rsid w:val="00EF57B5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/>
      <w:b/>
      <w:bCs/>
      <w:sz w:val="23"/>
      <w:szCs w:val="23"/>
    </w:rPr>
  </w:style>
  <w:style w:type="character" w:styleId="Perirtashipersaitas">
    <w:name w:val="FollowedHyperlink"/>
    <w:uiPriority w:val="99"/>
    <w:semiHidden/>
    <w:unhideWhenUsed/>
    <w:rsid w:val="00205C2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540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151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6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26899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80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4295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446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897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57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2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507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804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3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55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313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667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35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3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68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015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877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3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00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04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56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8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056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22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69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83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564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98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20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673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934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45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55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ttps://tais.lrs.lt/tais/actDHSDocumentShow?docOid=1cde27727af811e98a8298567570d639" TargetMode="External" Type="http://schemas.openxmlformats.org/officeDocument/2006/relationships/hyperlink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242F4-9702-4A70-B067-F1681F51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2235</Words>
  <Characters>1275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3503</CharactersWithSpaces>
  <SharedDoc>false</SharedDoc>
  <HLinks>
    <vt:vector size="18" baseType="variant">
      <vt:variant>
        <vt:i4>3866736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https://e-seimas.lrs.lt/portal/legalAct/lt/TAD/TAIS.197405/asr</vt:lpwstr>
      </vt:variant>
      <vt:variant>
        <vt:lpwstr/>
      </vt:variant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https://tais.lrs.lt/tais/actDHSDocumentShow?docOid=1cde27727af811e98a8298567570d639</vt:lpwstr>
      </vt:variant>
      <vt:variant>
        <vt:lpwstr/>
      </vt:variant>
      <vt:variant>
        <vt:i4>720963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https://e-seimas.lrs.lt/portal/legalAct/lt/TAD/TAIS.2971/asr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2019-07-03T12:21:00Z</dcterms:created>
  <dc:creator>a.nariciute</dc:creator>
  <cp:lastModifiedBy>Darius Bieliauskas</cp:lastModifiedBy>
  <cp:lastPrinted>2019-06-12T13:44:00Z</cp:lastPrinted>
  <dcterms:modified xsi:type="dcterms:W3CDTF">2019-07-09T13:14:00Z</dcterms:modified>
  <cp:revision>5</cp:revision>
</cp:coreProperties>
</file>