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BFC" w:rsidRPr="007A0963" w:rsidRDefault="00D61626" w:rsidP="007A0963">
      <w:pPr>
        <w:keepNext/>
        <w:jc w:val="center"/>
        <w:rPr>
          <w:rFonts w:eastAsia="Times New Roman" w:cs="Times New Roman"/>
          <w:b/>
          <w:caps/>
          <w:szCs w:val="24"/>
        </w:rPr>
      </w:pPr>
      <w:bookmarkStart w:id="0" w:name="_GoBack"/>
      <w:bookmarkEnd w:id="0"/>
      <w:r w:rsidRPr="007A0963">
        <w:rPr>
          <w:rFonts w:eastAsia="Times New Roman" w:cs="Times New Roman"/>
          <w:b/>
          <w:szCs w:val="24"/>
        </w:rPr>
        <w:t>LIETUVOS RESPUBLIKOS</w:t>
      </w:r>
    </w:p>
    <w:p w:rsidR="00393F36" w:rsidRPr="007A0963" w:rsidRDefault="00393F36" w:rsidP="007A0963">
      <w:pPr>
        <w:keepNext/>
        <w:jc w:val="center"/>
        <w:rPr>
          <w:rFonts w:eastAsia="Times New Roman" w:cs="Times New Roman"/>
          <w:b/>
          <w:bCs/>
          <w:szCs w:val="24"/>
        </w:rPr>
      </w:pPr>
      <w:r w:rsidRPr="007A0963">
        <w:rPr>
          <w:rFonts w:eastAsia="Times New Roman" w:cs="Times New Roman"/>
          <w:b/>
          <w:bCs/>
          <w:szCs w:val="24"/>
        </w:rPr>
        <w:t>SAVIVALDYBIŲ ADMINISTRACINĖS PRIEŽIŪROS ĮSTATYMO NR. V</w:t>
      </w:r>
      <w:r w:rsidR="006A23B0" w:rsidRPr="007A0963">
        <w:rPr>
          <w:rFonts w:eastAsia="Times New Roman" w:cs="Times New Roman"/>
          <w:b/>
          <w:bCs/>
          <w:szCs w:val="24"/>
        </w:rPr>
        <w:t>III-730 2, 4, 7, 8, 9, 11, 13,</w:t>
      </w:r>
      <w:r w:rsidRPr="007A0963">
        <w:rPr>
          <w:rFonts w:eastAsia="Times New Roman" w:cs="Times New Roman"/>
          <w:b/>
          <w:bCs/>
          <w:szCs w:val="24"/>
        </w:rPr>
        <w:t xml:space="preserve"> 14 STRAIPSNIŲ PAKEITIMO ĮSTATYMO PROJEKTO</w:t>
      </w:r>
    </w:p>
    <w:p w:rsidR="00122CF5" w:rsidRPr="007A0963" w:rsidRDefault="00D61626" w:rsidP="007A0963">
      <w:pPr>
        <w:keepNext/>
        <w:jc w:val="center"/>
        <w:rPr>
          <w:rFonts w:eastAsia="Times New Roman" w:cs="Times New Roman"/>
          <w:b/>
          <w:caps/>
          <w:szCs w:val="24"/>
        </w:rPr>
      </w:pPr>
      <w:r w:rsidRPr="007A0963">
        <w:rPr>
          <w:rFonts w:cs="Times New Roman"/>
          <w:b/>
          <w:szCs w:val="24"/>
        </w:rPr>
        <w:t>AIŠKINAMASIS RAŠTAS</w:t>
      </w:r>
    </w:p>
    <w:p w:rsidR="00D45AB3" w:rsidRPr="007A0963" w:rsidRDefault="00D45AB3" w:rsidP="007A0963">
      <w:pPr>
        <w:tabs>
          <w:tab w:val="left" w:pos="851"/>
        </w:tabs>
        <w:ind w:firstLine="709"/>
        <w:jc w:val="center"/>
        <w:rPr>
          <w:rFonts w:cs="Times New Roman"/>
          <w:b/>
          <w:szCs w:val="24"/>
        </w:rPr>
      </w:pPr>
    </w:p>
    <w:p w:rsidR="00393F36" w:rsidRPr="007A0963" w:rsidRDefault="00BE67B7" w:rsidP="00CE1F85">
      <w:pPr>
        <w:tabs>
          <w:tab w:val="left" w:pos="851"/>
        </w:tabs>
        <w:ind w:firstLine="851"/>
        <w:jc w:val="both"/>
        <w:rPr>
          <w:rFonts w:cs="Times New Roman"/>
          <w:b/>
          <w:szCs w:val="24"/>
        </w:rPr>
      </w:pPr>
      <w:r w:rsidRPr="007A0963">
        <w:rPr>
          <w:rFonts w:cs="Times New Roman"/>
          <w:b/>
          <w:szCs w:val="24"/>
        </w:rPr>
        <w:t xml:space="preserve">1. </w:t>
      </w:r>
      <w:r w:rsidR="007142FC" w:rsidRPr="007A0963">
        <w:rPr>
          <w:rFonts w:cs="Times New Roman"/>
          <w:b/>
          <w:szCs w:val="24"/>
        </w:rPr>
        <w:t>Įstatym</w:t>
      </w:r>
      <w:r w:rsidR="00393F36" w:rsidRPr="007A0963">
        <w:rPr>
          <w:rFonts w:cs="Times New Roman"/>
          <w:b/>
          <w:szCs w:val="24"/>
        </w:rPr>
        <w:t>o</w:t>
      </w:r>
      <w:r w:rsidR="007142FC" w:rsidRPr="007A0963">
        <w:rPr>
          <w:rFonts w:cs="Times New Roman"/>
          <w:b/>
          <w:szCs w:val="24"/>
        </w:rPr>
        <w:t xml:space="preserve"> projekt</w:t>
      </w:r>
      <w:r w:rsidR="00393F36" w:rsidRPr="007A0963">
        <w:rPr>
          <w:rFonts w:cs="Times New Roman"/>
          <w:b/>
          <w:szCs w:val="24"/>
        </w:rPr>
        <w:t>o</w:t>
      </w:r>
      <w:r w:rsidR="007142FC" w:rsidRPr="007A0963">
        <w:rPr>
          <w:rFonts w:cs="Times New Roman"/>
          <w:b/>
          <w:szCs w:val="24"/>
        </w:rPr>
        <w:t xml:space="preserve"> rengimą paskatinusios priežastys, parengt</w:t>
      </w:r>
      <w:r w:rsidR="00393F36" w:rsidRPr="007A0963">
        <w:rPr>
          <w:rFonts w:cs="Times New Roman"/>
          <w:b/>
          <w:szCs w:val="24"/>
        </w:rPr>
        <w:t>o</w:t>
      </w:r>
      <w:r w:rsidR="007142FC" w:rsidRPr="007A0963">
        <w:rPr>
          <w:rFonts w:cs="Times New Roman"/>
          <w:b/>
          <w:szCs w:val="24"/>
        </w:rPr>
        <w:t xml:space="preserve"> </w:t>
      </w:r>
      <w:r w:rsidR="00CE6316" w:rsidRPr="007A0963">
        <w:rPr>
          <w:rFonts w:cs="Times New Roman"/>
          <w:b/>
          <w:szCs w:val="24"/>
        </w:rPr>
        <w:t>įstatym</w:t>
      </w:r>
      <w:r w:rsidR="00393F36" w:rsidRPr="007A0963">
        <w:rPr>
          <w:rFonts w:cs="Times New Roman"/>
          <w:b/>
          <w:szCs w:val="24"/>
        </w:rPr>
        <w:t>o</w:t>
      </w:r>
      <w:r w:rsidR="00CE6316" w:rsidRPr="007A0963">
        <w:rPr>
          <w:rFonts w:cs="Times New Roman"/>
          <w:b/>
          <w:szCs w:val="24"/>
        </w:rPr>
        <w:t xml:space="preserve"> </w:t>
      </w:r>
      <w:r w:rsidR="007142FC" w:rsidRPr="007A0963">
        <w:rPr>
          <w:rFonts w:cs="Times New Roman"/>
          <w:b/>
          <w:szCs w:val="24"/>
        </w:rPr>
        <w:t>projekt</w:t>
      </w:r>
      <w:r w:rsidR="00393F36" w:rsidRPr="007A0963">
        <w:rPr>
          <w:rFonts w:cs="Times New Roman"/>
          <w:b/>
          <w:szCs w:val="24"/>
        </w:rPr>
        <w:t>o</w:t>
      </w:r>
      <w:r w:rsidR="003B71C6" w:rsidRPr="007A0963">
        <w:rPr>
          <w:rFonts w:cs="Times New Roman"/>
          <w:b/>
          <w:szCs w:val="24"/>
        </w:rPr>
        <w:t xml:space="preserve"> </w:t>
      </w:r>
      <w:r w:rsidR="007142FC" w:rsidRPr="007A0963">
        <w:rPr>
          <w:rFonts w:cs="Times New Roman"/>
          <w:b/>
          <w:szCs w:val="24"/>
        </w:rPr>
        <w:t>tikslai ir uždaviniai</w:t>
      </w:r>
    </w:p>
    <w:p w:rsidR="00793CB1" w:rsidRPr="007A0963" w:rsidRDefault="00793CB1" w:rsidP="00CE1F85">
      <w:pPr>
        <w:pStyle w:val="Sraopastraipa"/>
        <w:tabs>
          <w:tab w:val="left" w:pos="851"/>
          <w:tab w:val="left" w:pos="1134"/>
        </w:tabs>
        <w:ind w:left="0" w:firstLine="851"/>
        <w:jc w:val="both"/>
        <w:rPr>
          <w:rFonts w:cs="Times New Roman"/>
          <w:szCs w:val="24"/>
          <w:lang w:bidi="lt-LT"/>
        </w:rPr>
      </w:pPr>
      <w:r w:rsidRPr="007A0963">
        <w:rPr>
          <w:rFonts w:cs="Times New Roman"/>
          <w:szCs w:val="24"/>
        </w:rPr>
        <w:t xml:space="preserve">2019 m. liepos 2 d. įsigaliojo </w:t>
      </w:r>
      <w:r w:rsidR="006E064A" w:rsidRPr="007A0963">
        <w:rPr>
          <w:rFonts w:cs="Times New Roman"/>
          <w:szCs w:val="24"/>
        </w:rPr>
        <w:t xml:space="preserve">naujos redakcijos </w:t>
      </w:r>
      <w:r w:rsidR="009B552B" w:rsidRPr="007A0963">
        <w:rPr>
          <w:rFonts w:cs="Times New Roman"/>
          <w:szCs w:val="24"/>
        </w:rPr>
        <w:t>Lietuvos Respublikos s</w:t>
      </w:r>
      <w:r w:rsidRPr="007A0963">
        <w:rPr>
          <w:rFonts w:cs="Times New Roman"/>
          <w:szCs w:val="24"/>
        </w:rPr>
        <w:t xml:space="preserve">avivaldybių administracinės </w:t>
      </w:r>
      <w:r w:rsidR="009B552B" w:rsidRPr="007A0963">
        <w:rPr>
          <w:rFonts w:cs="Times New Roman"/>
          <w:szCs w:val="24"/>
        </w:rPr>
        <w:t>priežiūros įstatymo (toliau – Įstatymas) pakeitimai, nustatę svarbius Vyriausybės atstovų veiklos pokyčius:</w:t>
      </w:r>
      <w:r w:rsidR="009B552B" w:rsidRPr="007A0963">
        <w:rPr>
          <w:rFonts w:eastAsia="Times New Roman" w:cs="Times New Roman"/>
          <w:szCs w:val="24"/>
          <w:lang w:eastAsia="ru-RU" w:bidi="lt-LT"/>
        </w:rPr>
        <w:t xml:space="preserve"> </w:t>
      </w:r>
      <w:r w:rsidR="009B552B" w:rsidRPr="007A0963">
        <w:rPr>
          <w:rFonts w:cs="Times New Roman"/>
          <w:szCs w:val="24"/>
          <w:lang w:bidi="lt-LT"/>
        </w:rPr>
        <w:t>vietoje 10 Vyriausybės atstovų tarnybų (biudžetinių įstaigų), kuriose dirbo nuo 3 iki 8 darbuotojų (įskaitant Vyriausybės atstovus), įsteigta 1 Vyriausybės atstovų įstaiga</w:t>
      </w:r>
      <w:r w:rsidR="000E2B82" w:rsidRPr="007A0963">
        <w:rPr>
          <w:rFonts w:cs="Times New Roman"/>
          <w:szCs w:val="24"/>
          <w:lang w:bidi="lt-LT"/>
        </w:rPr>
        <w:t>;</w:t>
      </w:r>
      <w:r w:rsidR="009B552B" w:rsidRPr="007A0963">
        <w:rPr>
          <w:rFonts w:cs="Times New Roman"/>
          <w:szCs w:val="24"/>
          <w:lang w:bidi="lt-LT"/>
        </w:rPr>
        <w:t xml:space="preserve"> nustatyta, kad savivaldybių administracinę priežiūrą vykdo 5 Vyriausybės atstovai (po 1 dvejose apskrityse) iš kurių vienas yra ir Vyriausybės atstovų įstaigos vadovas</w:t>
      </w:r>
      <w:r w:rsidR="000E2B82" w:rsidRPr="007A0963">
        <w:rPr>
          <w:rFonts w:cs="Times New Roman"/>
          <w:szCs w:val="24"/>
          <w:lang w:bidi="lt-LT"/>
        </w:rPr>
        <w:t>;</w:t>
      </w:r>
      <w:r w:rsidR="009B552B" w:rsidRPr="007A0963">
        <w:rPr>
          <w:rFonts w:cs="Times New Roman"/>
          <w:szCs w:val="24"/>
          <w:lang w:bidi="lt-LT"/>
        </w:rPr>
        <w:t xml:space="preserve"> numatytos nutolusios darbo vietos regionuose</w:t>
      </w:r>
      <w:r w:rsidR="000E2B82" w:rsidRPr="007A0963">
        <w:rPr>
          <w:rFonts w:cs="Times New Roman"/>
          <w:szCs w:val="24"/>
          <w:lang w:bidi="lt-LT"/>
        </w:rPr>
        <w:t>;</w:t>
      </w:r>
      <w:r w:rsidR="000C1CEF" w:rsidRPr="007A0963">
        <w:rPr>
          <w:rFonts w:cs="Times New Roman"/>
          <w:szCs w:val="24"/>
          <w:lang w:bidi="lt-LT"/>
        </w:rPr>
        <w:t xml:space="preserve"> pakeistas Vyriausybės atstovų statusas.</w:t>
      </w:r>
    </w:p>
    <w:p w:rsidR="00393F36" w:rsidRPr="007A0963" w:rsidRDefault="006E064A" w:rsidP="00CE1F85">
      <w:pPr>
        <w:pStyle w:val="Sraopastraipa"/>
        <w:tabs>
          <w:tab w:val="left" w:pos="851"/>
          <w:tab w:val="left" w:pos="1134"/>
        </w:tabs>
        <w:ind w:left="0" w:firstLine="851"/>
        <w:jc w:val="both"/>
        <w:rPr>
          <w:rFonts w:cs="Times New Roman"/>
          <w:szCs w:val="24"/>
        </w:rPr>
      </w:pPr>
      <w:r w:rsidRPr="007A0963">
        <w:rPr>
          <w:rFonts w:cs="Times New Roman"/>
          <w:szCs w:val="24"/>
          <w:lang w:bidi="lt-LT"/>
        </w:rPr>
        <w:t xml:space="preserve">Naujajai Vyriausybės atstovų įstaigai veikiant jau </w:t>
      </w:r>
      <w:r w:rsidR="00C24B6A" w:rsidRPr="007A0963">
        <w:rPr>
          <w:rFonts w:cs="Times New Roman"/>
          <w:szCs w:val="24"/>
          <w:lang w:bidi="lt-LT"/>
        </w:rPr>
        <w:t xml:space="preserve">beveik metus </w:t>
      </w:r>
      <w:r w:rsidR="005C77CF" w:rsidRPr="007A0963">
        <w:rPr>
          <w:rFonts w:cs="Times New Roman"/>
          <w:szCs w:val="24"/>
          <w:lang w:bidi="lt-LT"/>
        </w:rPr>
        <w:t>ir</w:t>
      </w:r>
      <w:r w:rsidRPr="007A0963">
        <w:rPr>
          <w:rFonts w:cs="Times New Roman"/>
          <w:szCs w:val="24"/>
          <w:lang w:bidi="lt-LT"/>
        </w:rPr>
        <w:t xml:space="preserve"> praktikoje taikant naujos redakcijos Įstatymo nuostatas, iškilo poreikis </w:t>
      </w:r>
      <w:r w:rsidR="005C77CF" w:rsidRPr="007A0963">
        <w:rPr>
          <w:rFonts w:cs="Times New Roman"/>
          <w:szCs w:val="24"/>
          <w:lang w:bidi="lt-LT"/>
        </w:rPr>
        <w:t xml:space="preserve">įvertinti </w:t>
      </w:r>
      <w:r w:rsidR="00856BF0" w:rsidRPr="007A0963">
        <w:rPr>
          <w:rFonts w:cs="Times New Roman"/>
          <w:szCs w:val="24"/>
          <w:lang w:bidi="lt-LT"/>
        </w:rPr>
        <w:t xml:space="preserve">ir </w:t>
      </w:r>
      <w:r w:rsidRPr="007A0963">
        <w:rPr>
          <w:rFonts w:cs="Times New Roman"/>
          <w:szCs w:val="24"/>
          <w:lang w:bidi="lt-LT"/>
        </w:rPr>
        <w:t>tobulinti kai ku</w:t>
      </w:r>
      <w:r w:rsidR="00732933">
        <w:rPr>
          <w:rFonts w:cs="Times New Roman"/>
          <w:szCs w:val="24"/>
          <w:lang w:bidi="lt-LT"/>
        </w:rPr>
        <w:t xml:space="preserve">rias Įstatymo nuostatas, todėl </w:t>
      </w:r>
      <w:r w:rsidR="005C77CF" w:rsidRPr="007A0963">
        <w:rPr>
          <w:rFonts w:cs="Times New Roman"/>
          <w:szCs w:val="24"/>
        </w:rPr>
        <w:t>buvo parengtas Lietuvos Respublikos s</w:t>
      </w:r>
      <w:r w:rsidR="00393F36" w:rsidRPr="007A0963">
        <w:rPr>
          <w:rFonts w:cs="Times New Roman"/>
          <w:szCs w:val="24"/>
        </w:rPr>
        <w:t>avivaldybių administracinės priežiūros įstatymo Nr. VI</w:t>
      </w:r>
      <w:r w:rsidR="005C77CF" w:rsidRPr="007A0963">
        <w:rPr>
          <w:rFonts w:cs="Times New Roman"/>
          <w:szCs w:val="24"/>
        </w:rPr>
        <w:t xml:space="preserve">II-730 2, 4, 7, 8, 9, 11, 13, </w:t>
      </w:r>
      <w:r w:rsidR="00393F36" w:rsidRPr="007A0963">
        <w:rPr>
          <w:rFonts w:cs="Times New Roman"/>
          <w:szCs w:val="24"/>
        </w:rPr>
        <w:t>14 straipsnių pakeitimo įstatymo proje</w:t>
      </w:r>
      <w:r w:rsidR="00193FF2" w:rsidRPr="007A0963">
        <w:rPr>
          <w:rFonts w:cs="Times New Roman"/>
          <w:szCs w:val="24"/>
        </w:rPr>
        <w:t>kt</w:t>
      </w:r>
      <w:r w:rsidRPr="007A0963">
        <w:rPr>
          <w:rFonts w:cs="Times New Roman"/>
          <w:szCs w:val="24"/>
        </w:rPr>
        <w:t>as</w:t>
      </w:r>
      <w:r w:rsidR="00193FF2" w:rsidRPr="007A0963">
        <w:rPr>
          <w:rFonts w:cs="Times New Roman"/>
          <w:szCs w:val="24"/>
        </w:rPr>
        <w:t xml:space="preserve"> (toliau – </w:t>
      </w:r>
      <w:r w:rsidR="00A46F9C" w:rsidRPr="007A0963">
        <w:rPr>
          <w:rFonts w:cs="Times New Roman"/>
          <w:szCs w:val="24"/>
        </w:rPr>
        <w:t>Įstatymo p</w:t>
      </w:r>
      <w:r w:rsidR="00193FF2" w:rsidRPr="007A0963">
        <w:rPr>
          <w:rFonts w:cs="Times New Roman"/>
          <w:szCs w:val="24"/>
        </w:rPr>
        <w:t>rojektas)</w:t>
      </w:r>
      <w:r w:rsidRPr="007A0963">
        <w:rPr>
          <w:rFonts w:cs="Times New Roman"/>
          <w:szCs w:val="24"/>
        </w:rPr>
        <w:t>.</w:t>
      </w:r>
    </w:p>
    <w:p w:rsidR="00A06CFC" w:rsidRPr="007A0963" w:rsidRDefault="009371FB" w:rsidP="00CE1F85">
      <w:pPr>
        <w:pStyle w:val="Sraopastraipa"/>
        <w:tabs>
          <w:tab w:val="left" w:pos="851"/>
          <w:tab w:val="left" w:pos="1134"/>
        </w:tabs>
        <w:ind w:left="0" w:firstLine="851"/>
        <w:jc w:val="both"/>
        <w:rPr>
          <w:rFonts w:cs="Times New Roman"/>
          <w:szCs w:val="24"/>
        </w:rPr>
      </w:pPr>
      <w:r w:rsidRPr="007A0963">
        <w:rPr>
          <w:rFonts w:cs="Times New Roman"/>
          <w:szCs w:val="24"/>
        </w:rPr>
        <w:t>Siekiant efektyvesnės savivaldybių administracinės priežiūros ir įvertinus didelį Vyriausybės atstovų įstaigos vadovui tenkantį darbo krūvį, Įstatymo projektu siūloma tolygiau paskirstyti Vyriausybės atstovų veiklos apimtis</w:t>
      </w:r>
      <w:r w:rsidR="00856BF0" w:rsidRPr="007A0963">
        <w:rPr>
          <w:rFonts w:cs="Times New Roman"/>
          <w:szCs w:val="24"/>
        </w:rPr>
        <w:t xml:space="preserve">, </w:t>
      </w:r>
      <w:r w:rsidR="006A6F6E" w:rsidRPr="007A0963">
        <w:rPr>
          <w:rFonts w:cs="Times New Roman"/>
          <w:szCs w:val="24"/>
        </w:rPr>
        <w:t>padidinant</w:t>
      </w:r>
      <w:r w:rsidR="00856BF0" w:rsidRPr="007A0963">
        <w:rPr>
          <w:rFonts w:cs="Times New Roman"/>
          <w:szCs w:val="24"/>
        </w:rPr>
        <w:t xml:space="preserve"> Vyriausybės atstovų skaičių iki 6, </w:t>
      </w:r>
      <w:r w:rsidR="0093179C" w:rsidRPr="007A0963">
        <w:rPr>
          <w:rFonts w:cs="Times New Roman"/>
          <w:szCs w:val="24"/>
        </w:rPr>
        <w:t xml:space="preserve">taip pat </w:t>
      </w:r>
      <w:r w:rsidR="00856BF0" w:rsidRPr="007A0963">
        <w:rPr>
          <w:rFonts w:cs="Times New Roman"/>
          <w:szCs w:val="24"/>
        </w:rPr>
        <w:t xml:space="preserve">supaprastinti </w:t>
      </w:r>
      <w:r w:rsidR="0093179C" w:rsidRPr="007A0963">
        <w:rPr>
          <w:rFonts w:cs="Times New Roman"/>
          <w:szCs w:val="24"/>
        </w:rPr>
        <w:t xml:space="preserve">Vyriausybės atstovų </w:t>
      </w:r>
      <w:r w:rsidR="00856BF0" w:rsidRPr="007A0963">
        <w:rPr>
          <w:rFonts w:cs="Times New Roman"/>
          <w:szCs w:val="24"/>
        </w:rPr>
        <w:t>personalo valdymo procedūras (</w:t>
      </w:r>
      <w:r w:rsidR="006313C0" w:rsidRPr="007A0963">
        <w:rPr>
          <w:rFonts w:cs="Times New Roman"/>
          <w:szCs w:val="24"/>
        </w:rPr>
        <w:t xml:space="preserve">Vyriausybės atstovų </w:t>
      </w:r>
      <w:r w:rsidR="00856BF0" w:rsidRPr="007A0963">
        <w:rPr>
          <w:rFonts w:cs="Times New Roman"/>
          <w:szCs w:val="24"/>
        </w:rPr>
        <w:t>atostogų, komandiruočių, pavadavimo klausimai) ir spręsti</w:t>
      </w:r>
      <w:r w:rsidR="00433363" w:rsidRPr="007A0963">
        <w:rPr>
          <w:rFonts w:cs="Times New Roman"/>
          <w:szCs w:val="24"/>
        </w:rPr>
        <w:t xml:space="preserve"> kitas</w:t>
      </w:r>
      <w:r w:rsidR="00856BF0" w:rsidRPr="007A0963">
        <w:rPr>
          <w:rFonts w:cs="Times New Roman"/>
          <w:szCs w:val="24"/>
        </w:rPr>
        <w:t xml:space="preserve"> Įstatymo taikymo </w:t>
      </w:r>
      <w:r w:rsidR="00433363" w:rsidRPr="007A0963">
        <w:rPr>
          <w:rFonts w:cs="Times New Roman"/>
          <w:szCs w:val="24"/>
        </w:rPr>
        <w:t>praktikoje išryškėjusias problemas.</w:t>
      </w:r>
    </w:p>
    <w:p w:rsidR="00433363" w:rsidRPr="007A0963" w:rsidRDefault="00433363" w:rsidP="00CE1F85">
      <w:pPr>
        <w:pStyle w:val="Sraopastraipa"/>
        <w:tabs>
          <w:tab w:val="left" w:pos="851"/>
          <w:tab w:val="left" w:pos="1134"/>
        </w:tabs>
        <w:ind w:left="0" w:firstLine="851"/>
        <w:jc w:val="both"/>
        <w:rPr>
          <w:rFonts w:cs="Times New Roman"/>
          <w:szCs w:val="24"/>
        </w:rPr>
      </w:pPr>
    </w:p>
    <w:p w:rsidR="003B4567" w:rsidRPr="007A0963" w:rsidRDefault="003B4567" w:rsidP="00CE1F85">
      <w:pPr>
        <w:tabs>
          <w:tab w:val="left" w:pos="567"/>
          <w:tab w:val="left" w:pos="709"/>
          <w:tab w:val="left" w:pos="851"/>
          <w:tab w:val="left" w:pos="1080"/>
        </w:tabs>
        <w:ind w:firstLine="851"/>
        <w:jc w:val="both"/>
        <w:rPr>
          <w:rFonts w:eastAsia="Times New Roman" w:cs="Times New Roman"/>
          <w:b/>
          <w:szCs w:val="24"/>
          <w:lang w:eastAsia="lt-LT"/>
        </w:rPr>
      </w:pPr>
      <w:r w:rsidRPr="007A0963">
        <w:rPr>
          <w:rFonts w:eastAsia="Times New Roman" w:cs="Times New Roman"/>
          <w:b/>
          <w:szCs w:val="24"/>
        </w:rPr>
        <w:t xml:space="preserve">2. </w:t>
      </w:r>
      <w:r w:rsidR="00D44F2F" w:rsidRPr="007A0963">
        <w:rPr>
          <w:rFonts w:eastAsia="Times New Roman" w:cs="Times New Roman"/>
          <w:b/>
          <w:szCs w:val="24"/>
        </w:rPr>
        <w:t>Į</w:t>
      </w:r>
      <w:r w:rsidR="00BF47F4" w:rsidRPr="007A0963">
        <w:rPr>
          <w:rFonts w:eastAsia="Times New Roman" w:cs="Times New Roman"/>
          <w:b/>
          <w:szCs w:val="24"/>
          <w:lang w:eastAsia="lt-LT"/>
        </w:rPr>
        <w:t>statym</w:t>
      </w:r>
      <w:r w:rsidR="0068178C" w:rsidRPr="007A0963">
        <w:rPr>
          <w:rFonts w:eastAsia="Times New Roman" w:cs="Times New Roman"/>
          <w:b/>
          <w:szCs w:val="24"/>
          <w:lang w:eastAsia="lt-LT"/>
        </w:rPr>
        <w:t>o</w:t>
      </w:r>
      <w:r w:rsidR="00D44F2F" w:rsidRPr="007A0963">
        <w:rPr>
          <w:rFonts w:eastAsia="Times New Roman" w:cs="Times New Roman"/>
          <w:b/>
          <w:szCs w:val="24"/>
          <w:lang w:eastAsia="lt-LT"/>
        </w:rPr>
        <w:t xml:space="preserve"> projekt</w:t>
      </w:r>
      <w:r w:rsidR="0068178C" w:rsidRPr="007A0963">
        <w:rPr>
          <w:rFonts w:eastAsia="Times New Roman" w:cs="Times New Roman"/>
          <w:b/>
          <w:szCs w:val="24"/>
          <w:lang w:eastAsia="lt-LT"/>
        </w:rPr>
        <w:t>o</w:t>
      </w:r>
      <w:r w:rsidR="00D44F2F" w:rsidRPr="007A0963">
        <w:rPr>
          <w:rFonts w:eastAsia="Times New Roman" w:cs="Times New Roman"/>
          <w:b/>
          <w:szCs w:val="24"/>
          <w:lang w:eastAsia="lt-LT"/>
        </w:rPr>
        <w:t xml:space="preserve"> </w:t>
      </w:r>
      <w:r w:rsidRPr="007A0963">
        <w:rPr>
          <w:rFonts w:eastAsia="Times New Roman" w:cs="Times New Roman"/>
          <w:b/>
          <w:szCs w:val="24"/>
          <w:lang w:eastAsia="lt-LT"/>
        </w:rPr>
        <w:t>iniciatoriai (institucija, asmenys ar piliečių įgalioti atstovai) ir rengėjai</w:t>
      </w:r>
    </w:p>
    <w:p w:rsidR="00A46F9C" w:rsidRPr="007A0963" w:rsidRDefault="002C0209"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lang w:eastAsia="lt-LT"/>
        </w:rPr>
        <w:t xml:space="preserve">Įstatymo projekto iniciatorius – Lietuvos Respublikos Vyriausybės kanceliarija. </w:t>
      </w:r>
      <w:r w:rsidR="00A46F9C" w:rsidRPr="007A0963">
        <w:rPr>
          <w:rFonts w:eastAsia="Times New Roman" w:cs="Times New Roman"/>
          <w:szCs w:val="24"/>
          <w:lang w:eastAsia="lt-LT"/>
        </w:rPr>
        <w:t>Įstatymo projekt</w:t>
      </w:r>
      <w:r w:rsidR="00A87B48" w:rsidRPr="007A0963">
        <w:rPr>
          <w:rFonts w:eastAsia="Times New Roman" w:cs="Times New Roman"/>
          <w:szCs w:val="24"/>
          <w:lang w:eastAsia="lt-LT"/>
        </w:rPr>
        <w:t>ą</w:t>
      </w:r>
      <w:r w:rsidR="00A46F9C" w:rsidRPr="007A0963">
        <w:rPr>
          <w:rFonts w:eastAsia="Times New Roman" w:cs="Times New Roman"/>
          <w:szCs w:val="24"/>
          <w:lang w:eastAsia="lt-LT"/>
        </w:rPr>
        <w:t xml:space="preserve"> pareng</w:t>
      </w:r>
      <w:r w:rsidR="00A87B48" w:rsidRPr="007A0963">
        <w:rPr>
          <w:rFonts w:eastAsia="Times New Roman" w:cs="Times New Roman"/>
          <w:szCs w:val="24"/>
          <w:lang w:eastAsia="lt-LT"/>
        </w:rPr>
        <w:t>ė Vidaus reikalų ministerija</w:t>
      </w:r>
      <w:r w:rsidRPr="007A0963">
        <w:rPr>
          <w:rFonts w:eastAsia="Times New Roman" w:cs="Times New Roman"/>
          <w:szCs w:val="24"/>
          <w:lang w:eastAsia="lt-LT"/>
        </w:rPr>
        <w:t>,</w:t>
      </w:r>
      <w:r w:rsidR="00A87B48" w:rsidRPr="007A0963">
        <w:rPr>
          <w:rFonts w:eastAsia="Times New Roman" w:cs="Times New Roman"/>
          <w:szCs w:val="24"/>
          <w:lang w:eastAsia="lt-LT"/>
        </w:rPr>
        <w:t xml:space="preserve"> dalyvaujant </w:t>
      </w:r>
      <w:r w:rsidR="00A46F9C" w:rsidRPr="007A0963">
        <w:rPr>
          <w:rFonts w:eastAsia="Times New Roman" w:cs="Times New Roman"/>
          <w:szCs w:val="24"/>
          <w:lang w:eastAsia="lt-LT"/>
        </w:rPr>
        <w:t>Vyriausybės kanceliarij</w:t>
      </w:r>
      <w:r w:rsidR="006A6F6E" w:rsidRPr="007A0963">
        <w:rPr>
          <w:rFonts w:eastAsia="Times New Roman" w:cs="Times New Roman"/>
          <w:szCs w:val="24"/>
          <w:lang w:eastAsia="lt-LT"/>
        </w:rPr>
        <w:t>ai,</w:t>
      </w:r>
      <w:r w:rsidR="00A46F9C" w:rsidRPr="007A0963">
        <w:rPr>
          <w:rFonts w:eastAsia="Times New Roman" w:cs="Times New Roman"/>
          <w:szCs w:val="24"/>
          <w:lang w:eastAsia="lt-LT"/>
        </w:rPr>
        <w:t xml:space="preserve"> atsižvelgus</w:t>
      </w:r>
      <w:r w:rsidR="006A6F6E" w:rsidRPr="007A0963">
        <w:rPr>
          <w:rFonts w:eastAsia="Times New Roman" w:cs="Times New Roman"/>
          <w:szCs w:val="24"/>
          <w:lang w:eastAsia="lt-LT"/>
        </w:rPr>
        <w:t>i</w:t>
      </w:r>
      <w:r w:rsidR="006E5555">
        <w:rPr>
          <w:rFonts w:eastAsia="Times New Roman" w:cs="Times New Roman"/>
          <w:szCs w:val="24"/>
          <w:lang w:eastAsia="lt-LT"/>
        </w:rPr>
        <w:t>os</w:t>
      </w:r>
      <w:r w:rsidR="00A46F9C" w:rsidRPr="007A0963">
        <w:rPr>
          <w:rFonts w:eastAsia="Times New Roman" w:cs="Times New Roman"/>
          <w:szCs w:val="24"/>
          <w:lang w:eastAsia="lt-LT"/>
        </w:rPr>
        <w:t xml:space="preserve"> į Vyriausybės atstovų pasiūlymus dėl </w:t>
      </w:r>
      <w:r w:rsidR="005C2493" w:rsidRPr="007A0963">
        <w:rPr>
          <w:rFonts w:eastAsia="Times New Roman" w:cs="Times New Roman"/>
          <w:szCs w:val="24"/>
          <w:lang w:eastAsia="lt-LT"/>
        </w:rPr>
        <w:t>taikant Įstatymą praktikoje išryškėjusių problemų</w:t>
      </w:r>
      <w:r w:rsidR="006A6F6E" w:rsidRPr="007A0963">
        <w:rPr>
          <w:rFonts w:eastAsia="Times New Roman" w:cs="Times New Roman"/>
          <w:szCs w:val="24"/>
          <w:lang w:eastAsia="lt-LT"/>
        </w:rPr>
        <w:t xml:space="preserve"> sprendimo.</w:t>
      </w:r>
    </w:p>
    <w:p w:rsidR="004A4DC8" w:rsidRPr="00732933" w:rsidRDefault="004A4DC8" w:rsidP="00CE1F85">
      <w:pPr>
        <w:tabs>
          <w:tab w:val="left" w:pos="851"/>
        </w:tabs>
        <w:ind w:firstLine="851"/>
        <w:jc w:val="both"/>
        <w:rPr>
          <w:rFonts w:cs="Times New Roman"/>
          <w:szCs w:val="24"/>
        </w:rPr>
      </w:pPr>
    </w:p>
    <w:p w:rsidR="00C03433" w:rsidRPr="007A0963" w:rsidRDefault="00C03433" w:rsidP="00CE1F85">
      <w:pPr>
        <w:tabs>
          <w:tab w:val="left" w:pos="567"/>
          <w:tab w:val="left" w:pos="709"/>
          <w:tab w:val="left" w:pos="851"/>
          <w:tab w:val="left" w:pos="1080"/>
        </w:tabs>
        <w:ind w:firstLine="851"/>
        <w:jc w:val="both"/>
        <w:rPr>
          <w:rFonts w:eastAsia="Times New Roman" w:cs="Times New Roman"/>
          <w:b/>
          <w:szCs w:val="24"/>
        </w:rPr>
      </w:pPr>
      <w:r w:rsidRPr="007A0963">
        <w:rPr>
          <w:rFonts w:eastAsia="Times New Roman" w:cs="Times New Roman"/>
          <w:b/>
          <w:szCs w:val="24"/>
        </w:rPr>
        <w:t>3. Kaip šiu</w:t>
      </w:r>
      <w:r w:rsidR="007D626D" w:rsidRPr="007A0963">
        <w:rPr>
          <w:rFonts w:eastAsia="Times New Roman" w:cs="Times New Roman"/>
          <w:b/>
          <w:szCs w:val="24"/>
        </w:rPr>
        <w:t>o metu yra reguliuojami įstatym</w:t>
      </w:r>
      <w:r w:rsidR="0068178C" w:rsidRPr="007A0963">
        <w:rPr>
          <w:rFonts w:eastAsia="Times New Roman" w:cs="Times New Roman"/>
          <w:b/>
          <w:szCs w:val="24"/>
        </w:rPr>
        <w:t>o</w:t>
      </w:r>
      <w:r w:rsidRPr="007A0963">
        <w:rPr>
          <w:rFonts w:eastAsia="Times New Roman" w:cs="Times New Roman"/>
          <w:b/>
          <w:szCs w:val="24"/>
        </w:rPr>
        <w:t xml:space="preserve"> projekt</w:t>
      </w:r>
      <w:r w:rsidR="00BF47F4" w:rsidRPr="007A0963">
        <w:rPr>
          <w:rFonts w:eastAsia="Times New Roman" w:cs="Times New Roman"/>
          <w:b/>
          <w:szCs w:val="24"/>
        </w:rPr>
        <w:t>e</w:t>
      </w:r>
      <w:r w:rsidRPr="007A0963">
        <w:rPr>
          <w:rFonts w:eastAsia="Times New Roman" w:cs="Times New Roman"/>
          <w:b/>
          <w:szCs w:val="24"/>
        </w:rPr>
        <w:t xml:space="preserve"> aptarti teisiniai santykiai</w:t>
      </w:r>
    </w:p>
    <w:p w:rsidR="0041151A" w:rsidRPr="007A0963" w:rsidRDefault="0041151A"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Pagal šiuo metu </w:t>
      </w:r>
      <w:r w:rsidR="007D03CC" w:rsidRPr="007A0963">
        <w:rPr>
          <w:rFonts w:eastAsia="Times New Roman" w:cs="Times New Roman"/>
          <w:szCs w:val="24"/>
        </w:rPr>
        <w:t>galiojantį</w:t>
      </w:r>
      <w:r w:rsidRPr="007A0963">
        <w:rPr>
          <w:rFonts w:eastAsia="Times New Roman" w:cs="Times New Roman"/>
          <w:szCs w:val="24"/>
        </w:rPr>
        <w:t xml:space="preserve"> </w:t>
      </w:r>
      <w:r w:rsidR="007D03CC" w:rsidRPr="007A0963">
        <w:rPr>
          <w:rFonts w:eastAsia="Times New Roman" w:cs="Times New Roman"/>
          <w:szCs w:val="24"/>
        </w:rPr>
        <w:t xml:space="preserve">teisinį </w:t>
      </w:r>
      <w:r w:rsidRPr="007A0963">
        <w:rPr>
          <w:rFonts w:eastAsia="Times New Roman" w:cs="Times New Roman"/>
          <w:szCs w:val="24"/>
        </w:rPr>
        <w:t>reguliavimą Vyriausybės atstovą pavaduoti ar laikinai eiti Vyriausybės atstovo pareigas</w:t>
      </w:r>
      <w:r w:rsidR="007D03CC" w:rsidRPr="007A0963">
        <w:rPr>
          <w:rFonts w:eastAsia="Times New Roman" w:cs="Times New Roman"/>
          <w:szCs w:val="24"/>
        </w:rPr>
        <w:t>, kai Vyriausybės atstovas nepaskirtas, gali Ministro Pirmininko teikimu Vyriausybės paskirtas kitas Vyriausybės atstovas.</w:t>
      </w:r>
    </w:p>
    <w:p w:rsidR="00433363" w:rsidRPr="007A0963" w:rsidRDefault="00121D50"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Įstatymu nustatyta, kad </w:t>
      </w:r>
      <w:r w:rsidR="007D03CC" w:rsidRPr="007A0963">
        <w:rPr>
          <w:rFonts w:eastAsia="Times New Roman" w:cs="Times New Roman"/>
          <w:szCs w:val="24"/>
        </w:rPr>
        <w:t xml:space="preserve">Vyriausybė </w:t>
      </w:r>
      <w:r w:rsidR="00433363" w:rsidRPr="007A0963">
        <w:rPr>
          <w:rFonts w:eastAsia="Times New Roman" w:cs="Times New Roman"/>
          <w:szCs w:val="24"/>
        </w:rPr>
        <w:t xml:space="preserve">Ministro Pirmininko teikimu </w:t>
      </w:r>
      <w:r w:rsidR="007D03CC" w:rsidRPr="007A0963">
        <w:rPr>
          <w:rFonts w:eastAsia="Times New Roman" w:cs="Times New Roman"/>
          <w:szCs w:val="24"/>
        </w:rPr>
        <w:t>skiria 5 Vyriausybės atstovus po vien</w:t>
      </w:r>
      <w:r w:rsidR="00DD38A1" w:rsidRPr="007A0963">
        <w:rPr>
          <w:rFonts w:eastAsia="Times New Roman" w:cs="Times New Roman"/>
          <w:szCs w:val="24"/>
        </w:rPr>
        <w:t>ą</w:t>
      </w:r>
      <w:r w:rsidR="007D03CC" w:rsidRPr="007A0963">
        <w:rPr>
          <w:rFonts w:eastAsia="Times New Roman" w:cs="Times New Roman"/>
          <w:szCs w:val="24"/>
        </w:rPr>
        <w:t xml:space="preserve"> dvejose apskrityse ir vien</w:t>
      </w:r>
      <w:r w:rsidR="00433363" w:rsidRPr="007A0963">
        <w:rPr>
          <w:rFonts w:eastAsia="Times New Roman" w:cs="Times New Roman"/>
          <w:szCs w:val="24"/>
        </w:rPr>
        <w:t>ą</w:t>
      </w:r>
      <w:r w:rsidR="007D03CC" w:rsidRPr="007A0963">
        <w:rPr>
          <w:rFonts w:eastAsia="Times New Roman" w:cs="Times New Roman"/>
          <w:szCs w:val="24"/>
        </w:rPr>
        <w:t xml:space="preserve"> iš jų </w:t>
      </w:r>
      <w:r w:rsidR="00433363" w:rsidRPr="007A0963">
        <w:rPr>
          <w:rFonts w:eastAsia="Times New Roman" w:cs="Times New Roman"/>
          <w:szCs w:val="24"/>
        </w:rPr>
        <w:t xml:space="preserve">Ministro Pirmininko teikimu </w:t>
      </w:r>
      <w:r w:rsidR="007D03CC" w:rsidRPr="007A0963">
        <w:rPr>
          <w:rFonts w:eastAsia="Times New Roman" w:cs="Times New Roman"/>
          <w:szCs w:val="24"/>
        </w:rPr>
        <w:t xml:space="preserve">Vyriausybė </w:t>
      </w:r>
      <w:r w:rsidR="00433363" w:rsidRPr="007A0963">
        <w:rPr>
          <w:rFonts w:eastAsia="Times New Roman" w:cs="Times New Roman"/>
          <w:szCs w:val="24"/>
        </w:rPr>
        <w:t>pa</w:t>
      </w:r>
      <w:r w:rsidR="007D03CC" w:rsidRPr="007A0963">
        <w:rPr>
          <w:rFonts w:eastAsia="Times New Roman" w:cs="Times New Roman"/>
          <w:szCs w:val="24"/>
        </w:rPr>
        <w:t>skiria Vyriausybės atstovų įstaigos vadovu</w:t>
      </w:r>
      <w:r w:rsidR="00DE2710" w:rsidRPr="007A0963">
        <w:rPr>
          <w:rFonts w:eastAsia="Times New Roman" w:cs="Times New Roman"/>
          <w:szCs w:val="24"/>
        </w:rPr>
        <w:t xml:space="preserve">. </w:t>
      </w:r>
      <w:r w:rsidR="000E325C" w:rsidRPr="007A0963">
        <w:rPr>
          <w:rFonts w:eastAsia="Times New Roman" w:cs="Times New Roman"/>
          <w:szCs w:val="24"/>
        </w:rPr>
        <w:t>Vyriausybės atstovų įstaigos vadovas b</w:t>
      </w:r>
      <w:r w:rsidR="00433363" w:rsidRPr="007A0963">
        <w:rPr>
          <w:rFonts w:eastAsia="Times New Roman" w:cs="Times New Roman"/>
          <w:szCs w:val="24"/>
        </w:rPr>
        <w:t>e tiesioginių Vyriausybės atstovo įgaliojimų, taip pat organizuoja Vyriausybės atstovų įstaigos darbą ir atstovauja Vyriausybės atstovų įstaigai</w:t>
      </w:r>
      <w:r w:rsidR="00FA7409" w:rsidRPr="007A0963">
        <w:rPr>
          <w:rFonts w:eastAsia="Times New Roman" w:cs="Times New Roman"/>
          <w:szCs w:val="24"/>
        </w:rPr>
        <w:t>,</w:t>
      </w:r>
      <w:r w:rsidR="00433363" w:rsidRPr="007A0963">
        <w:rPr>
          <w:rFonts w:eastAsia="Times New Roman" w:cs="Times New Roman"/>
          <w:szCs w:val="24"/>
        </w:rPr>
        <w:t xml:space="preserve"> kaip juridiniam asmeniui, tvirtina Vyriausybės atstovų įstaigos darbo reglamentą, struktūrą, padalinių nuostatus ir įstaigos valstybės tarnautojų ir darbuotojų, dirbančių pagal darbo sutartis, pareigybių aprašymus</w:t>
      </w:r>
      <w:bookmarkStart w:id="1" w:name="part_f95b142d2d5e453a9dc79c032e2f97d4"/>
      <w:bookmarkEnd w:id="1"/>
      <w:r w:rsidR="000E325C" w:rsidRPr="007A0963">
        <w:rPr>
          <w:rFonts w:eastAsia="Times New Roman" w:cs="Times New Roman"/>
          <w:szCs w:val="24"/>
        </w:rPr>
        <w:t>,</w:t>
      </w:r>
      <w:r w:rsidR="00433363" w:rsidRPr="007A0963">
        <w:rPr>
          <w:rFonts w:eastAsia="Times New Roman" w:cs="Times New Roman"/>
          <w:szCs w:val="24"/>
        </w:rPr>
        <w:t xml:space="preserve"> priima į pareigas ir iš jų atleidžia</w:t>
      </w:r>
      <w:r w:rsidR="000E325C" w:rsidRPr="007A0963">
        <w:rPr>
          <w:rFonts w:eastAsia="Times New Roman" w:cs="Times New Roman"/>
          <w:szCs w:val="24"/>
        </w:rPr>
        <w:t>, skatina, skiria pašalpas, suteikia atostogas, siunčia į komandiruotes</w:t>
      </w:r>
      <w:r w:rsidR="00433363" w:rsidRPr="007A0963">
        <w:rPr>
          <w:rFonts w:eastAsia="Times New Roman" w:cs="Times New Roman"/>
          <w:szCs w:val="24"/>
        </w:rPr>
        <w:t xml:space="preserve"> Vyriausybės atstovų įstaigos valstybės tarnautojus ir darbuotojus, dirbančius pagal darbo sutartį</w:t>
      </w:r>
      <w:r w:rsidR="000E325C" w:rsidRPr="007A0963">
        <w:rPr>
          <w:rFonts w:eastAsia="Times New Roman" w:cs="Times New Roman"/>
          <w:szCs w:val="24"/>
        </w:rPr>
        <w:t>, priima sprendimus kitais personalo valdymo klausimais</w:t>
      </w:r>
      <w:bookmarkStart w:id="2" w:name="part_220a6fc5dd104070ae3f9a4c8d6a8c17"/>
      <w:bookmarkStart w:id="3" w:name="part_30b44bb0d3bf46ee9db447a5f81b54dc"/>
      <w:bookmarkStart w:id="4" w:name="part_47d1c1ff48664a2eb3ec0180f52a99e3"/>
      <w:bookmarkEnd w:id="2"/>
      <w:bookmarkEnd w:id="3"/>
      <w:bookmarkEnd w:id="4"/>
      <w:r w:rsidR="000E325C" w:rsidRPr="007A0963">
        <w:rPr>
          <w:rFonts w:eastAsia="Times New Roman" w:cs="Times New Roman"/>
          <w:szCs w:val="24"/>
        </w:rPr>
        <w:t>,</w:t>
      </w:r>
      <w:r w:rsidR="00433363" w:rsidRPr="007A0963">
        <w:rPr>
          <w:rFonts w:eastAsia="Times New Roman" w:cs="Times New Roman"/>
          <w:szCs w:val="24"/>
        </w:rPr>
        <w:t xml:space="preserve"> organizuoja Vyriausybės atstovų veiklos ataskaitos parengimą ir pateikimą Vyriaus</w:t>
      </w:r>
      <w:r w:rsidR="000E325C" w:rsidRPr="007A0963">
        <w:rPr>
          <w:rFonts w:eastAsia="Times New Roman" w:cs="Times New Roman"/>
          <w:szCs w:val="24"/>
        </w:rPr>
        <w:t>ybei.</w:t>
      </w:r>
    </w:p>
    <w:p w:rsidR="000E0861" w:rsidRPr="007A0963" w:rsidRDefault="004F4751"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Įstatymo 8 straipsnis </w:t>
      </w:r>
      <w:r w:rsidR="00E1786C" w:rsidRPr="007A0963">
        <w:rPr>
          <w:rFonts w:eastAsia="Times New Roman" w:cs="Times New Roman"/>
          <w:szCs w:val="24"/>
        </w:rPr>
        <w:t xml:space="preserve">nustato, kad </w:t>
      </w:r>
      <w:r w:rsidR="000E0861" w:rsidRPr="007A0963">
        <w:rPr>
          <w:rFonts w:eastAsia="Times New Roman" w:cs="Times New Roman"/>
          <w:szCs w:val="24"/>
        </w:rPr>
        <w:t>Vyriausybės atstovo motyvuoti teikimai ir rašytiniai reikalavimai</w:t>
      </w:r>
      <w:r w:rsidR="008C5CB1" w:rsidRPr="007A0963">
        <w:rPr>
          <w:rFonts w:eastAsia="Times New Roman" w:cs="Times New Roman"/>
          <w:szCs w:val="24"/>
        </w:rPr>
        <w:t xml:space="preserve"> </w:t>
      </w:r>
      <w:r w:rsidR="009D103F" w:rsidRPr="007A0963">
        <w:rPr>
          <w:rFonts w:eastAsia="Times New Roman" w:cs="Times New Roman"/>
          <w:szCs w:val="24"/>
        </w:rPr>
        <w:t>turi būti apsvarstyti</w:t>
      </w:r>
      <w:r w:rsidR="000E0861" w:rsidRPr="007A0963">
        <w:rPr>
          <w:rFonts w:eastAsia="Times New Roman" w:cs="Times New Roman"/>
          <w:szCs w:val="24"/>
        </w:rPr>
        <w:t xml:space="preserve"> </w:t>
      </w:r>
      <w:r w:rsidR="008C5CB1" w:rsidRPr="007A0963">
        <w:rPr>
          <w:rFonts w:eastAsia="Times New Roman" w:cs="Times New Roman"/>
          <w:szCs w:val="24"/>
        </w:rPr>
        <w:t>kolegial</w:t>
      </w:r>
      <w:r w:rsidR="006E4EBF" w:rsidRPr="007A0963">
        <w:rPr>
          <w:rFonts w:eastAsia="Times New Roman" w:cs="Times New Roman"/>
          <w:szCs w:val="24"/>
        </w:rPr>
        <w:t>a</w:t>
      </w:r>
      <w:r w:rsidR="008C5CB1" w:rsidRPr="007A0963">
        <w:rPr>
          <w:rFonts w:eastAsia="Times New Roman" w:cs="Times New Roman"/>
          <w:szCs w:val="24"/>
        </w:rPr>
        <w:t>us savivaldybės administravimo subjekt</w:t>
      </w:r>
      <w:r w:rsidR="009D103F" w:rsidRPr="007A0963">
        <w:rPr>
          <w:rFonts w:eastAsia="Times New Roman" w:cs="Times New Roman"/>
          <w:szCs w:val="24"/>
        </w:rPr>
        <w:t>o</w:t>
      </w:r>
      <w:r w:rsidR="008C5CB1" w:rsidRPr="007A0963">
        <w:rPr>
          <w:rFonts w:eastAsia="Times New Roman" w:cs="Times New Roman"/>
          <w:szCs w:val="24"/>
        </w:rPr>
        <w:t xml:space="preserve"> artimiausiame posėdyje, bet ne vėliau kaip per vieną mėnesį, o kit</w:t>
      </w:r>
      <w:r w:rsidR="009D103F" w:rsidRPr="007A0963">
        <w:rPr>
          <w:rFonts w:eastAsia="Times New Roman" w:cs="Times New Roman"/>
          <w:szCs w:val="24"/>
        </w:rPr>
        <w:t>ų</w:t>
      </w:r>
      <w:r w:rsidR="008C5CB1" w:rsidRPr="007A0963">
        <w:rPr>
          <w:rFonts w:eastAsia="Times New Roman" w:cs="Times New Roman"/>
          <w:szCs w:val="24"/>
        </w:rPr>
        <w:t xml:space="preserve"> savivaldybės administravimo subjekt</w:t>
      </w:r>
      <w:r w:rsidR="009D103F" w:rsidRPr="007A0963">
        <w:rPr>
          <w:rFonts w:eastAsia="Times New Roman" w:cs="Times New Roman"/>
          <w:szCs w:val="24"/>
        </w:rPr>
        <w:t>ų</w:t>
      </w:r>
      <w:r w:rsidR="008C5CB1" w:rsidRPr="007A0963">
        <w:rPr>
          <w:rFonts w:eastAsia="Times New Roman" w:cs="Times New Roman"/>
          <w:szCs w:val="24"/>
        </w:rPr>
        <w:t xml:space="preserve"> – per 5 darbo dienas, nuo teikimo </w:t>
      </w:r>
      <w:r w:rsidR="006E4EBF" w:rsidRPr="007A0963">
        <w:rPr>
          <w:rFonts w:eastAsia="Times New Roman" w:cs="Times New Roman"/>
          <w:szCs w:val="24"/>
        </w:rPr>
        <w:t xml:space="preserve">ar rašytinio reikalavimo </w:t>
      </w:r>
      <w:r w:rsidR="008C5CB1" w:rsidRPr="007A0963">
        <w:rPr>
          <w:rFonts w:eastAsia="Times New Roman" w:cs="Times New Roman"/>
          <w:szCs w:val="24"/>
        </w:rPr>
        <w:t>gavimo dienos</w:t>
      </w:r>
      <w:r w:rsidR="006E4EBF" w:rsidRPr="007A0963">
        <w:rPr>
          <w:rFonts w:eastAsia="Times New Roman" w:cs="Times New Roman"/>
          <w:szCs w:val="24"/>
        </w:rPr>
        <w:t>.</w:t>
      </w:r>
      <w:r w:rsidR="006E4EBF" w:rsidRPr="007A0963">
        <w:rPr>
          <w:rFonts w:cs="Times New Roman"/>
        </w:rPr>
        <w:t xml:space="preserve"> </w:t>
      </w:r>
      <w:r w:rsidR="006E4EBF" w:rsidRPr="007A0963">
        <w:rPr>
          <w:rFonts w:eastAsia="Times New Roman" w:cs="Times New Roman"/>
          <w:szCs w:val="24"/>
        </w:rPr>
        <w:t xml:space="preserve">Per 10 darbo dienų nuo pranešimo apie atsisakymą patenkinti teikimą ar įvykdyti rašytinį reikalavimą gavimo dienos, Vyriausybės atstovas kreipiasi į teismą.  </w:t>
      </w:r>
    </w:p>
    <w:p w:rsidR="00BD7154" w:rsidRPr="007A0963" w:rsidRDefault="000230DB"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lastRenderedPageBreak/>
        <w:t xml:space="preserve">Įstatymo 9 straipsnis nustato </w:t>
      </w:r>
      <w:r w:rsidR="00BD7154" w:rsidRPr="007A0963">
        <w:rPr>
          <w:rFonts w:eastAsia="Times New Roman" w:cs="Times New Roman"/>
          <w:szCs w:val="24"/>
        </w:rPr>
        <w:t>Vyriausybės atstov</w:t>
      </w:r>
      <w:r w:rsidR="000E2B82" w:rsidRPr="007A0963">
        <w:rPr>
          <w:rFonts w:eastAsia="Times New Roman" w:cs="Times New Roman"/>
          <w:szCs w:val="24"/>
        </w:rPr>
        <w:t>o</w:t>
      </w:r>
      <w:r w:rsidR="00BD7154" w:rsidRPr="007A0963">
        <w:rPr>
          <w:rFonts w:eastAsia="Times New Roman" w:cs="Times New Roman"/>
          <w:szCs w:val="24"/>
        </w:rPr>
        <w:t xml:space="preserve"> </w:t>
      </w:r>
      <w:r w:rsidRPr="007A0963">
        <w:rPr>
          <w:rFonts w:eastAsia="Times New Roman" w:cs="Times New Roman"/>
          <w:szCs w:val="24"/>
        </w:rPr>
        <w:t xml:space="preserve">teises, tarp kurių yra </w:t>
      </w:r>
      <w:r w:rsidR="00BD7154" w:rsidRPr="007A0963">
        <w:rPr>
          <w:rFonts w:eastAsia="Times New Roman" w:cs="Times New Roman"/>
          <w:szCs w:val="24"/>
        </w:rPr>
        <w:t>teis</w:t>
      </w:r>
      <w:r w:rsidRPr="007A0963">
        <w:rPr>
          <w:rFonts w:eastAsia="Times New Roman" w:cs="Times New Roman"/>
          <w:szCs w:val="24"/>
        </w:rPr>
        <w:t>ė</w:t>
      </w:r>
      <w:r w:rsidR="00BD7154" w:rsidRPr="007A0963">
        <w:rPr>
          <w:rFonts w:eastAsia="Times New Roman" w:cs="Times New Roman"/>
          <w:szCs w:val="24"/>
        </w:rPr>
        <w:t xml:space="preserve"> kreiptis į savivaldybės administravimo subjektus dėl informacijos apie jų veiklą įgyvendinant įstatymus ir vykdant Vyriausybės nutarimus pateikimo, taip pat </w:t>
      </w:r>
      <w:r w:rsidRPr="007A0963">
        <w:rPr>
          <w:rFonts w:eastAsia="Times New Roman" w:cs="Times New Roman"/>
          <w:szCs w:val="24"/>
        </w:rPr>
        <w:t xml:space="preserve">teisė </w:t>
      </w:r>
      <w:r w:rsidR="00BD7154" w:rsidRPr="007A0963">
        <w:rPr>
          <w:rFonts w:eastAsia="Times New Roman" w:cs="Times New Roman"/>
          <w:szCs w:val="24"/>
        </w:rPr>
        <w:t>dalyvauti Vyriausybės posėdžiuose Vyriausybės darbo reglamento nustatyta tvarka.</w:t>
      </w:r>
    </w:p>
    <w:p w:rsidR="003C636A" w:rsidRPr="007A0963" w:rsidRDefault="00E018F5"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Įstatymas nustato, kad </w:t>
      </w:r>
      <w:r w:rsidR="003C636A" w:rsidRPr="007A0963">
        <w:rPr>
          <w:rFonts w:eastAsia="Times New Roman" w:cs="Times New Roman"/>
          <w:szCs w:val="24"/>
        </w:rPr>
        <w:t>Vyriausybės atstovus skatina, skiria jiems pašalpas, suteikia jiems atostogas, siunčia juos į komandiruotes ir priima kitus sprendimus, susijusius su Vyriausybės atstovų darbo santykiais, Ministras Pirmininkas potvarkiu.</w:t>
      </w:r>
    </w:p>
    <w:p w:rsidR="00393F36" w:rsidRPr="007A0963" w:rsidRDefault="00A16691"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Šiuo metu įstatyme nustatyta, kad </w:t>
      </w:r>
      <w:r w:rsidR="003C636A" w:rsidRPr="007A0963">
        <w:rPr>
          <w:rFonts w:eastAsia="Times New Roman" w:cs="Times New Roman"/>
          <w:szCs w:val="24"/>
        </w:rPr>
        <w:t>Vyriausybės atstovai kiekvienais metais parengia savo veiklos ataskaitas ir pateikia jas Vyriausybės atstovų įstaigos vadovui</w:t>
      </w:r>
      <w:r w:rsidRPr="007A0963">
        <w:rPr>
          <w:rFonts w:eastAsia="Times New Roman" w:cs="Times New Roman"/>
          <w:szCs w:val="24"/>
        </w:rPr>
        <w:t>, kuris</w:t>
      </w:r>
      <w:r w:rsidR="003C636A" w:rsidRPr="007A0963">
        <w:rPr>
          <w:rFonts w:eastAsia="Times New Roman" w:cs="Times New Roman"/>
          <w:szCs w:val="24"/>
        </w:rPr>
        <w:t xml:space="preserve"> organizuoja jų apibendrinimą ir Vyriausybės atstovų veiklos ataskaitos pateikimą Vyriausybei.</w:t>
      </w:r>
      <w:r w:rsidR="003C636A" w:rsidRPr="00842F40">
        <w:rPr>
          <w:rFonts w:eastAsia="Times New Roman" w:cs="Times New Roman"/>
          <w:bCs/>
          <w:szCs w:val="24"/>
        </w:rPr>
        <w:t xml:space="preserve"> </w:t>
      </w:r>
      <w:r w:rsidR="003C636A" w:rsidRPr="007A0963">
        <w:rPr>
          <w:rFonts w:eastAsia="Times New Roman" w:cs="Times New Roman"/>
          <w:szCs w:val="24"/>
        </w:rPr>
        <w:t>Ši ataskaita yra skelbiama Vyriausybės atstovų įstaigos interneto svetainėje.</w:t>
      </w:r>
    </w:p>
    <w:p w:rsidR="00393F36" w:rsidRPr="007A0963" w:rsidRDefault="00393F36" w:rsidP="00CE1F85">
      <w:pPr>
        <w:ind w:firstLine="851"/>
        <w:jc w:val="both"/>
        <w:rPr>
          <w:rFonts w:cs="Times New Roman"/>
          <w:color w:val="000000"/>
          <w:szCs w:val="24"/>
        </w:rPr>
      </w:pPr>
    </w:p>
    <w:p w:rsidR="001C7869" w:rsidRPr="007A0963" w:rsidRDefault="001C7869" w:rsidP="00CE1F85">
      <w:pPr>
        <w:tabs>
          <w:tab w:val="left" w:pos="567"/>
          <w:tab w:val="left" w:pos="709"/>
          <w:tab w:val="left" w:pos="851"/>
          <w:tab w:val="left" w:pos="1080"/>
        </w:tabs>
        <w:ind w:firstLine="851"/>
        <w:jc w:val="both"/>
        <w:rPr>
          <w:rFonts w:eastAsia="Times New Roman" w:cs="Times New Roman"/>
          <w:b/>
          <w:szCs w:val="24"/>
          <w:lang w:eastAsia="lt-LT"/>
        </w:rPr>
      </w:pPr>
      <w:r w:rsidRPr="007A0963">
        <w:rPr>
          <w:rFonts w:eastAsia="Times New Roman" w:cs="Times New Roman"/>
          <w:b/>
          <w:szCs w:val="24"/>
        </w:rPr>
        <w:t xml:space="preserve">4. </w:t>
      </w:r>
      <w:r w:rsidRPr="007A0963">
        <w:rPr>
          <w:rFonts w:eastAsia="Times New Roman" w:cs="Times New Roman"/>
          <w:b/>
          <w:szCs w:val="24"/>
          <w:lang w:eastAsia="lt-LT"/>
        </w:rPr>
        <w:t>Kokios siūlomos naujos teisinio reguliavimo nuostatos ir kokių teigiamų rezultatų laukiama</w:t>
      </w:r>
    </w:p>
    <w:p w:rsidR="00C45BCD" w:rsidRPr="007A0963" w:rsidRDefault="003E5F3B" w:rsidP="00CE1F85">
      <w:pPr>
        <w:pStyle w:val="Betarp0"/>
        <w:ind w:firstLine="851"/>
        <w:jc w:val="both"/>
        <w:rPr>
          <w:rFonts w:cs="Times New Roman"/>
          <w:color w:val="000000"/>
          <w:szCs w:val="24"/>
        </w:rPr>
      </w:pPr>
      <w:r w:rsidRPr="007A0963">
        <w:rPr>
          <w:rFonts w:cs="Times New Roman"/>
          <w:color w:val="000000"/>
          <w:szCs w:val="24"/>
        </w:rPr>
        <w:t xml:space="preserve">Įstatymo projektu siūloma nustatyti, kad Vyriausybė </w:t>
      </w:r>
      <w:r w:rsidR="00C45BCD" w:rsidRPr="007A0963">
        <w:rPr>
          <w:rFonts w:cs="Times New Roman"/>
          <w:color w:val="000000"/>
          <w:szCs w:val="24"/>
        </w:rPr>
        <w:t>Ministro Pirmininko teikimu skiria 6 Vyriausybės atstovus. Vyriausybės atstov</w:t>
      </w:r>
      <w:r w:rsidR="00A336AA" w:rsidRPr="007A0963">
        <w:rPr>
          <w:rFonts w:cs="Times New Roman"/>
          <w:color w:val="000000"/>
          <w:szCs w:val="24"/>
        </w:rPr>
        <w:t>as</w:t>
      </w:r>
      <w:r w:rsidR="00C45BCD" w:rsidRPr="007A0963">
        <w:rPr>
          <w:rFonts w:cs="Times New Roman"/>
          <w:color w:val="000000"/>
          <w:szCs w:val="24"/>
        </w:rPr>
        <w:t xml:space="preserve"> Vilniaus ir Alytaus apskrityse </w:t>
      </w:r>
      <w:r w:rsidR="00A336AA" w:rsidRPr="007A0963">
        <w:rPr>
          <w:rFonts w:cs="Times New Roman"/>
          <w:color w:val="000000"/>
          <w:szCs w:val="24"/>
        </w:rPr>
        <w:t xml:space="preserve">nevykdytų savivaldybių administracinės priežiūros </w:t>
      </w:r>
      <w:r w:rsidR="00C45BCD" w:rsidRPr="007A0963">
        <w:rPr>
          <w:rFonts w:cs="Times New Roman"/>
          <w:color w:val="000000"/>
          <w:szCs w:val="24"/>
        </w:rPr>
        <w:t>Vilniaus miesto savivaldybė</w:t>
      </w:r>
      <w:r w:rsidR="00A336AA" w:rsidRPr="007A0963">
        <w:rPr>
          <w:rFonts w:cs="Times New Roman"/>
          <w:color w:val="000000"/>
          <w:szCs w:val="24"/>
        </w:rPr>
        <w:t>je</w:t>
      </w:r>
      <w:r w:rsidR="00C45BCD" w:rsidRPr="007A0963">
        <w:rPr>
          <w:rFonts w:cs="Times New Roman"/>
          <w:color w:val="000000"/>
          <w:szCs w:val="24"/>
        </w:rPr>
        <w:t xml:space="preserve">, </w:t>
      </w:r>
      <w:r w:rsidR="00A336AA" w:rsidRPr="007A0963">
        <w:rPr>
          <w:rFonts w:cs="Times New Roman"/>
          <w:color w:val="000000"/>
          <w:szCs w:val="24"/>
        </w:rPr>
        <w:t xml:space="preserve">o šeštajam Vyriausybės atstovui būtų priskirta </w:t>
      </w:r>
      <w:r w:rsidR="00FA7409" w:rsidRPr="007A0963">
        <w:rPr>
          <w:rFonts w:cs="Times New Roman"/>
          <w:szCs w:val="24"/>
        </w:rPr>
        <w:t xml:space="preserve">atlikti Vilniaus miesto savivaldybės administracinę priežiūrą </w:t>
      </w:r>
      <w:r w:rsidR="00A336AA" w:rsidRPr="007A0963">
        <w:rPr>
          <w:rFonts w:cs="Times New Roman"/>
          <w:color w:val="000000"/>
          <w:szCs w:val="24"/>
        </w:rPr>
        <w:t>ir jis būtų Vyriausybės atstovų įstaigos vadovu.</w:t>
      </w:r>
    </w:p>
    <w:p w:rsidR="00D048A7" w:rsidRPr="007A0963" w:rsidRDefault="00F10A86" w:rsidP="00CE1F85">
      <w:pPr>
        <w:widowControl w:val="0"/>
        <w:ind w:firstLine="851"/>
        <w:jc w:val="both"/>
        <w:rPr>
          <w:rFonts w:cs="Times New Roman"/>
          <w:sz w:val="22"/>
        </w:rPr>
      </w:pPr>
      <w:r w:rsidRPr="007A0963">
        <w:rPr>
          <w:rFonts w:cs="Times New Roman"/>
          <w:color w:val="000000"/>
          <w:szCs w:val="24"/>
        </w:rPr>
        <w:t>Siūlymas grindžiamas Vyriausybės atstovų įstaigos veiklos praktikoje išryškėjus dideliam Vyriausybės atstovų įstaigos vadovo darbo krūviui, kadangi jis be dviejų apskričių savivaldybių administracinės priežiūros, dalyvavimo savivaldybių tarybų posėdžiuose, taip pat organizuoja Vyriausybės atstovų įstaigos darbą, sprendžia personalo</w:t>
      </w:r>
      <w:r w:rsidR="00FA7409" w:rsidRPr="007A0963">
        <w:rPr>
          <w:rFonts w:cs="Times New Roman"/>
          <w:color w:val="000000"/>
          <w:szCs w:val="24"/>
        </w:rPr>
        <w:t xml:space="preserve"> </w:t>
      </w:r>
      <w:r w:rsidR="00FA7409" w:rsidRPr="007A0963">
        <w:rPr>
          <w:rFonts w:cs="Times New Roman"/>
          <w:szCs w:val="24"/>
        </w:rPr>
        <w:t>valdymo</w:t>
      </w:r>
      <w:r w:rsidRPr="007A0963">
        <w:rPr>
          <w:rFonts w:cs="Times New Roman"/>
          <w:color w:val="000000"/>
          <w:szCs w:val="24"/>
        </w:rPr>
        <w:t xml:space="preserve"> ir vidaus administravimo klausimus</w:t>
      </w:r>
      <w:r w:rsidR="00C06B1F" w:rsidRPr="007A0963">
        <w:rPr>
          <w:rFonts w:cs="Times New Roman"/>
          <w:color w:val="000000"/>
          <w:szCs w:val="24"/>
        </w:rPr>
        <w:t xml:space="preserve">, atstovauja </w:t>
      </w:r>
      <w:r w:rsidR="00EE6ED0" w:rsidRPr="007A0963">
        <w:rPr>
          <w:rFonts w:cs="Times New Roman"/>
          <w:color w:val="000000"/>
          <w:szCs w:val="24"/>
        </w:rPr>
        <w:t>įstaigai kitose valstybės ir savivaldybės institucijose ir įstaigose</w:t>
      </w:r>
      <w:r w:rsidRPr="007A0963">
        <w:rPr>
          <w:rFonts w:cs="Times New Roman"/>
          <w:color w:val="000000"/>
          <w:szCs w:val="24"/>
        </w:rPr>
        <w:t>.</w:t>
      </w:r>
      <w:r w:rsidR="009915DF" w:rsidRPr="007A0963">
        <w:rPr>
          <w:rFonts w:cs="Times New Roman"/>
          <w:color w:val="000000"/>
          <w:szCs w:val="24"/>
        </w:rPr>
        <w:t xml:space="preserve"> Nors</w:t>
      </w:r>
      <w:r w:rsidR="00FA7409" w:rsidRPr="007A0963">
        <w:rPr>
          <w:rFonts w:cs="Times New Roman"/>
          <w:color w:val="000000"/>
          <w:szCs w:val="24"/>
        </w:rPr>
        <w:t xml:space="preserve"> </w:t>
      </w:r>
      <w:r w:rsidR="00FA7409" w:rsidRPr="007A0963">
        <w:rPr>
          <w:rFonts w:cs="Times New Roman"/>
          <w:szCs w:val="24"/>
        </w:rPr>
        <w:t xml:space="preserve">Vyriausybės atstovų </w:t>
      </w:r>
      <w:r w:rsidR="009915DF" w:rsidRPr="007A0963">
        <w:rPr>
          <w:rFonts w:cs="Times New Roman"/>
          <w:color w:val="000000"/>
          <w:szCs w:val="24"/>
        </w:rPr>
        <w:t>įstaiga laikytina sąlyginai nedidele –</w:t>
      </w:r>
      <w:r w:rsidR="006A6F6E" w:rsidRPr="007A0963">
        <w:rPr>
          <w:rFonts w:cs="Times New Roman"/>
          <w:color w:val="000000"/>
          <w:szCs w:val="24"/>
        </w:rPr>
        <w:t xml:space="preserve"> </w:t>
      </w:r>
      <w:r w:rsidR="009915DF" w:rsidRPr="007A0963">
        <w:rPr>
          <w:rFonts w:cs="Times New Roman"/>
          <w:color w:val="000000"/>
          <w:szCs w:val="24"/>
        </w:rPr>
        <w:t>didžiausias leistinas valstybės tarnautojų ir darbuotojų, dirbančių pagal darbo sutartis, pareigybių s</w:t>
      </w:r>
      <w:r w:rsidR="00FA7409" w:rsidRPr="007A0963">
        <w:rPr>
          <w:rFonts w:cs="Times New Roman"/>
          <w:color w:val="000000"/>
          <w:szCs w:val="24"/>
        </w:rPr>
        <w:t>kaiči</w:t>
      </w:r>
      <w:r w:rsidR="009915DF" w:rsidRPr="007A0963">
        <w:rPr>
          <w:rFonts w:cs="Times New Roman"/>
          <w:color w:val="000000"/>
          <w:szCs w:val="24"/>
        </w:rPr>
        <w:t xml:space="preserve">us yra 48 pareigybės, tačiau administraciniams sprendimams priimti, personalui valdyti turi būti skiriamas </w:t>
      </w:r>
      <w:r w:rsidR="00FA7409" w:rsidRPr="007A0963">
        <w:rPr>
          <w:rFonts w:cs="Times New Roman"/>
          <w:szCs w:val="24"/>
        </w:rPr>
        <w:t>didesnis</w:t>
      </w:r>
      <w:r w:rsidR="00FA7409" w:rsidRPr="007A0963">
        <w:rPr>
          <w:rFonts w:cs="Times New Roman"/>
          <w:color w:val="FF0000"/>
          <w:szCs w:val="24"/>
        </w:rPr>
        <w:t xml:space="preserve"> </w:t>
      </w:r>
      <w:r w:rsidR="009915DF" w:rsidRPr="007A0963">
        <w:rPr>
          <w:rFonts w:cs="Times New Roman"/>
          <w:color w:val="000000"/>
          <w:szCs w:val="24"/>
        </w:rPr>
        <w:t xml:space="preserve">dėmesys. </w:t>
      </w:r>
      <w:r w:rsidR="00EE6ED0" w:rsidRPr="007A0963">
        <w:rPr>
          <w:rFonts w:cs="Times New Roman"/>
          <w:color w:val="000000"/>
          <w:szCs w:val="24"/>
        </w:rPr>
        <w:t>Paminėtina, kad Vyriausybės</w:t>
      </w:r>
      <w:r w:rsidRPr="007A0963">
        <w:rPr>
          <w:rFonts w:cs="Times New Roman"/>
          <w:color w:val="000000"/>
          <w:szCs w:val="24"/>
        </w:rPr>
        <w:t xml:space="preserve"> </w:t>
      </w:r>
      <w:r w:rsidR="00EE6ED0" w:rsidRPr="007A0963">
        <w:rPr>
          <w:rFonts w:cs="Times New Roman"/>
          <w:color w:val="000000"/>
          <w:szCs w:val="24"/>
        </w:rPr>
        <w:t>atstovų įstaigos vadovui keliami tikslai</w:t>
      </w:r>
      <w:r w:rsidR="00BD62AD" w:rsidRPr="007A0963">
        <w:rPr>
          <w:rFonts w:cs="Times New Roman"/>
          <w:color w:val="000000"/>
          <w:szCs w:val="24"/>
        </w:rPr>
        <w:t xml:space="preserve"> – </w:t>
      </w:r>
      <w:r w:rsidR="003E1E45" w:rsidRPr="007A0963">
        <w:rPr>
          <w:rFonts w:cs="Times New Roman"/>
          <w:color w:val="000000"/>
          <w:szCs w:val="24"/>
        </w:rPr>
        <w:t>aktyviai</w:t>
      </w:r>
      <w:r w:rsidR="00EE6ED0" w:rsidRPr="007A0963">
        <w:rPr>
          <w:rFonts w:cs="Times New Roman"/>
          <w:color w:val="000000"/>
          <w:szCs w:val="24"/>
        </w:rPr>
        <w:t xml:space="preserve"> dalyvauti valstybės institucijose svarstant</w:t>
      </w:r>
      <w:r w:rsidR="003E1E45" w:rsidRPr="007A0963">
        <w:rPr>
          <w:rFonts w:cs="Times New Roman"/>
          <w:color w:val="000000"/>
          <w:szCs w:val="24"/>
        </w:rPr>
        <w:t xml:space="preserve"> ir</w:t>
      </w:r>
      <w:r w:rsidR="00EE6ED0" w:rsidRPr="007A0963">
        <w:rPr>
          <w:rFonts w:cs="Times New Roman"/>
          <w:color w:val="000000"/>
          <w:szCs w:val="24"/>
        </w:rPr>
        <w:t xml:space="preserve"> sprendžiant </w:t>
      </w:r>
      <w:r w:rsidR="0014749E" w:rsidRPr="007A0963">
        <w:rPr>
          <w:rFonts w:cs="Times New Roman"/>
          <w:color w:val="000000"/>
          <w:szCs w:val="24"/>
        </w:rPr>
        <w:t xml:space="preserve">teisinio reglamentavimo </w:t>
      </w:r>
      <w:r w:rsidR="00EE6ED0" w:rsidRPr="007A0963">
        <w:rPr>
          <w:rFonts w:cs="Times New Roman"/>
          <w:color w:val="000000"/>
          <w:szCs w:val="24"/>
        </w:rPr>
        <w:t>klausimus</w:t>
      </w:r>
      <w:r w:rsidR="007E1761" w:rsidRPr="007A0963">
        <w:rPr>
          <w:rFonts w:cs="Times New Roman"/>
          <w:color w:val="000000"/>
          <w:szCs w:val="24"/>
        </w:rPr>
        <w:t>, susijusius su savivaldybių veikla</w:t>
      </w:r>
      <w:r w:rsidR="003E1E45" w:rsidRPr="007A0963">
        <w:rPr>
          <w:rFonts w:cs="Times New Roman"/>
          <w:color w:val="000000"/>
          <w:szCs w:val="24"/>
        </w:rPr>
        <w:t>, o taip pat užtikrinti laiku ir kokybiškai atliekamą savivaldybių administracinę priežiūrą.</w:t>
      </w:r>
      <w:r w:rsidR="00D048A7" w:rsidRPr="007A0963">
        <w:rPr>
          <w:rFonts w:cs="Times New Roman"/>
          <w:sz w:val="22"/>
        </w:rPr>
        <w:t xml:space="preserve"> </w:t>
      </w:r>
    </w:p>
    <w:p w:rsidR="00CE1F85" w:rsidRDefault="00D048A7" w:rsidP="00CE1F85">
      <w:pPr>
        <w:widowControl w:val="0"/>
        <w:tabs>
          <w:tab w:val="left" w:pos="567"/>
        </w:tabs>
        <w:ind w:firstLine="851"/>
        <w:jc w:val="both"/>
        <w:rPr>
          <w:rFonts w:cs="Times New Roman"/>
          <w:szCs w:val="24"/>
        </w:rPr>
      </w:pPr>
      <w:r w:rsidRPr="007A0963">
        <w:rPr>
          <w:rFonts w:cs="Times New Roman"/>
          <w:szCs w:val="24"/>
        </w:rPr>
        <w:t>Efektyvi savivaldybių administracinė priežiūra – viena iš savivaldybių veiklos gerinimo priemonių, tačiau praktikoje išryškėjo, kad ne visada savivaldybių administracinė priežiūra skirting</w:t>
      </w:r>
      <w:r w:rsidR="006A6F6E" w:rsidRPr="007A0963">
        <w:rPr>
          <w:rFonts w:cs="Times New Roman"/>
          <w:szCs w:val="24"/>
        </w:rPr>
        <w:t>ose apskrityse vykdoma vienodai –</w:t>
      </w:r>
      <w:r w:rsidRPr="007A0963">
        <w:rPr>
          <w:rFonts w:cs="Times New Roman"/>
          <w:szCs w:val="24"/>
        </w:rPr>
        <w:t xml:space="preserve"> pasitaiko skirtingų Vyriausybės atstovų reikalavimų dėl tų pačių teisės aktų nuostatų vykdymo. Siekiant, kad savivaldybių administracinė priežiūra taptų efektyvesne, </w:t>
      </w:r>
      <w:r w:rsidR="006A6F6E" w:rsidRPr="007A0963">
        <w:rPr>
          <w:rFonts w:cs="Times New Roman"/>
          <w:szCs w:val="24"/>
        </w:rPr>
        <w:t>Įstatymo projektu</w:t>
      </w:r>
      <w:r w:rsidRPr="007A0963">
        <w:rPr>
          <w:rFonts w:cs="Times New Roman"/>
          <w:szCs w:val="24"/>
        </w:rPr>
        <w:t xml:space="preserve"> siekiama sukurti</w:t>
      </w:r>
      <w:r w:rsidR="00C313F1" w:rsidRPr="007A0963">
        <w:rPr>
          <w:rFonts w:cs="Times New Roman"/>
          <w:szCs w:val="24"/>
        </w:rPr>
        <w:t xml:space="preserve"> prielaidas vienodai</w:t>
      </w:r>
      <w:r w:rsidRPr="007A0963">
        <w:rPr>
          <w:rFonts w:cs="Times New Roman"/>
          <w:szCs w:val="24"/>
        </w:rPr>
        <w:t xml:space="preserve"> administracinės priežiūros praktikai. Vyriausybės atstovų įstaigos vadovas, be kitų savo funkcijų, įpareigojamas užtikrinti, kad administracinė priežiūra taptų</w:t>
      </w:r>
      <w:r w:rsidR="00C313F1" w:rsidRPr="007A0963">
        <w:rPr>
          <w:rFonts w:cs="Times New Roman"/>
          <w:szCs w:val="24"/>
        </w:rPr>
        <w:t xml:space="preserve"> labiau sistemine</w:t>
      </w:r>
      <w:r w:rsidRPr="007A0963">
        <w:rPr>
          <w:rFonts w:cs="Times New Roman"/>
          <w:szCs w:val="24"/>
        </w:rPr>
        <w:t xml:space="preserve">, kas sąlygotų savivaldybių </w:t>
      </w:r>
      <w:r w:rsidR="00C313F1" w:rsidRPr="007A0963">
        <w:rPr>
          <w:rFonts w:cs="Times New Roman"/>
          <w:szCs w:val="24"/>
        </w:rPr>
        <w:t>veiklos kokybės gerėjimą.</w:t>
      </w:r>
      <w:r w:rsidR="00CE1F85">
        <w:rPr>
          <w:rFonts w:cs="Times New Roman"/>
          <w:szCs w:val="24"/>
        </w:rPr>
        <w:t xml:space="preserve"> </w:t>
      </w:r>
    </w:p>
    <w:p w:rsidR="00F10A86" w:rsidRPr="007A0963" w:rsidRDefault="00974DC5" w:rsidP="00CE1F85">
      <w:pPr>
        <w:widowControl w:val="0"/>
        <w:tabs>
          <w:tab w:val="left" w:pos="567"/>
        </w:tabs>
        <w:ind w:firstLine="851"/>
        <w:jc w:val="both"/>
        <w:rPr>
          <w:rFonts w:cs="Times New Roman"/>
          <w:color w:val="000000"/>
          <w:szCs w:val="24"/>
        </w:rPr>
      </w:pPr>
      <w:r w:rsidRPr="007A0963">
        <w:rPr>
          <w:rFonts w:cs="Times New Roman"/>
          <w:szCs w:val="24"/>
        </w:rPr>
        <w:t>Vyriausybės atstovų įstaigos vadovu siūloma laikyti Vyriausybės atstovą Vilniaus miesto savivaldybėje.</w:t>
      </w:r>
    </w:p>
    <w:p w:rsidR="000D31CA" w:rsidRPr="007A0963" w:rsidRDefault="003E1E45" w:rsidP="00CE1F85">
      <w:pPr>
        <w:pStyle w:val="Betarp0"/>
        <w:ind w:firstLine="851"/>
        <w:jc w:val="both"/>
        <w:rPr>
          <w:rFonts w:cs="Times New Roman"/>
          <w:szCs w:val="24"/>
        </w:rPr>
      </w:pPr>
      <w:r w:rsidRPr="007A0963">
        <w:rPr>
          <w:rFonts w:cs="Times New Roman"/>
          <w:color w:val="000000"/>
          <w:szCs w:val="24"/>
        </w:rPr>
        <w:t xml:space="preserve">Vertinant ir lyginant </w:t>
      </w:r>
      <w:r w:rsidRPr="007A0963">
        <w:rPr>
          <w:rFonts w:cs="Times New Roman"/>
          <w:szCs w:val="24"/>
        </w:rPr>
        <w:t>Vyriausybės atstovams tenkantį darbo krūvį</w:t>
      </w:r>
      <w:r w:rsidR="009915DF" w:rsidRPr="007A0963">
        <w:rPr>
          <w:rFonts w:cs="Times New Roman"/>
          <w:szCs w:val="24"/>
        </w:rPr>
        <w:t xml:space="preserve">, </w:t>
      </w:r>
      <w:r w:rsidR="00FA7409" w:rsidRPr="007A0963">
        <w:rPr>
          <w:rFonts w:cs="Times New Roman"/>
          <w:szCs w:val="24"/>
        </w:rPr>
        <w:t>pažymėtina, kad, pvz.</w:t>
      </w:r>
      <w:r w:rsidR="00A31072" w:rsidRPr="007A0963">
        <w:rPr>
          <w:rFonts w:cs="Times New Roman"/>
          <w:szCs w:val="24"/>
        </w:rPr>
        <w:t>, per 201</w:t>
      </w:r>
      <w:r w:rsidR="00A87B48" w:rsidRPr="007A0963">
        <w:rPr>
          <w:rFonts w:cs="Times New Roman"/>
          <w:szCs w:val="24"/>
        </w:rPr>
        <w:t>9</w:t>
      </w:r>
      <w:r w:rsidR="00A31072" w:rsidRPr="007A0963">
        <w:rPr>
          <w:rFonts w:cs="Times New Roman"/>
          <w:szCs w:val="24"/>
        </w:rPr>
        <w:t xml:space="preserve"> metus iš 8 Vilniaus apskrities savivaldybių </w:t>
      </w:r>
      <w:r w:rsidR="00A87B48" w:rsidRPr="007A0963">
        <w:rPr>
          <w:rFonts w:cs="Times New Roman"/>
          <w:szCs w:val="24"/>
        </w:rPr>
        <w:t xml:space="preserve">daugiausia patikrintų savivaldybių kolegialių administravimo subjektų parengtų teisės aktų projektų buvo Vilniaus miesto savivaldybės – 744, </w:t>
      </w:r>
      <w:r w:rsidR="00754D97" w:rsidRPr="007A0963">
        <w:rPr>
          <w:rFonts w:cs="Times New Roman"/>
          <w:szCs w:val="24"/>
        </w:rPr>
        <w:t>motyvuotų</w:t>
      </w:r>
      <w:r w:rsidR="00A31072" w:rsidRPr="007A0963">
        <w:rPr>
          <w:rFonts w:cs="Times New Roman"/>
          <w:szCs w:val="24"/>
        </w:rPr>
        <w:t xml:space="preserve"> teikimų ir </w:t>
      </w:r>
      <w:r w:rsidR="00754D97" w:rsidRPr="007A0963">
        <w:rPr>
          <w:rFonts w:cs="Times New Roman"/>
          <w:szCs w:val="24"/>
        </w:rPr>
        <w:t xml:space="preserve">rašytinių </w:t>
      </w:r>
      <w:r w:rsidR="00A31072" w:rsidRPr="007A0963">
        <w:rPr>
          <w:rFonts w:cs="Times New Roman"/>
          <w:szCs w:val="24"/>
        </w:rPr>
        <w:t xml:space="preserve">reikalavimų Vilniaus miesto savivaldybei </w:t>
      </w:r>
      <w:r w:rsidR="00A87B48" w:rsidRPr="007A0963">
        <w:rPr>
          <w:rFonts w:cs="Times New Roman"/>
          <w:szCs w:val="24"/>
        </w:rPr>
        <w:t>buvo pateikta 5 ir tik Trakų rajono savivaldybei buvo pateiktas toks pats motyvuotų teikimų ir rašytinių reikalavimų skaičius</w:t>
      </w:r>
      <w:r w:rsidR="00550A16" w:rsidRPr="007A0963">
        <w:rPr>
          <w:rFonts w:cs="Times New Roman"/>
          <w:szCs w:val="24"/>
        </w:rPr>
        <w:t>.</w:t>
      </w:r>
      <w:r w:rsidR="000D31CA" w:rsidRPr="007A0963">
        <w:rPr>
          <w:rFonts w:cs="Times New Roman"/>
          <w:szCs w:val="24"/>
        </w:rPr>
        <w:t xml:space="preserve"> </w:t>
      </w:r>
    </w:p>
    <w:p w:rsidR="00A31072" w:rsidRPr="007A0963" w:rsidRDefault="006313C0" w:rsidP="00CE1F85">
      <w:pPr>
        <w:pStyle w:val="Betarp0"/>
        <w:ind w:firstLine="851"/>
        <w:jc w:val="both"/>
        <w:rPr>
          <w:rFonts w:cs="Times New Roman"/>
          <w:szCs w:val="24"/>
        </w:rPr>
      </w:pPr>
      <w:r w:rsidRPr="00CE1F85">
        <w:rPr>
          <w:rFonts w:cs="Times New Roman"/>
          <w:szCs w:val="24"/>
        </w:rPr>
        <w:t>D</w:t>
      </w:r>
      <w:r w:rsidR="00754D97" w:rsidRPr="00CE1F85">
        <w:rPr>
          <w:rFonts w:cs="Times New Roman"/>
          <w:szCs w:val="24"/>
        </w:rPr>
        <w:t>uomenys apie 201</w:t>
      </w:r>
      <w:r w:rsidR="00550A16" w:rsidRPr="00CE1F85">
        <w:rPr>
          <w:rFonts w:cs="Times New Roman"/>
          <w:szCs w:val="24"/>
        </w:rPr>
        <w:t>9</w:t>
      </w:r>
      <w:r w:rsidR="00754D97" w:rsidRPr="00CE1F85">
        <w:rPr>
          <w:rFonts w:cs="Times New Roman"/>
          <w:szCs w:val="24"/>
        </w:rPr>
        <w:t xml:space="preserve"> m. Vyriausybės atstovo </w:t>
      </w:r>
      <w:r w:rsidR="006D21FD" w:rsidRPr="00CE1F85">
        <w:rPr>
          <w:rFonts w:cs="Times New Roman"/>
          <w:szCs w:val="24"/>
        </w:rPr>
        <w:t xml:space="preserve">Vilniaus </w:t>
      </w:r>
      <w:r w:rsidR="00550A16" w:rsidRPr="00CE1F85">
        <w:rPr>
          <w:rFonts w:cs="Times New Roman"/>
          <w:szCs w:val="24"/>
        </w:rPr>
        <w:t>ir Alytaus apskrity</w:t>
      </w:r>
      <w:r w:rsidR="00CE1F85" w:rsidRPr="00CE1F85">
        <w:rPr>
          <w:rFonts w:cs="Times New Roman"/>
          <w:szCs w:val="24"/>
        </w:rPr>
        <w:t>se</w:t>
      </w:r>
      <w:r w:rsidR="00550A16" w:rsidRPr="00CE1F85">
        <w:rPr>
          <w:rFonts w:cs="Times New Roman"/>
          <w:szCs w:val="24"/>
        </w:rPr>
        <w:t xml:space="preserve"> </w:t>
      </w:r>
      <w:r w:rsidR="00754D97" w:rsidRPr="00CE1F85">
        <w:rPr>
          <w:rFonts w:cs="Times New Roman"/>
          <w:szCs w:val="24"/>
        </w:rPr>
        <w:t>motyvuotus</w:t>
      </w:r>
      <w:r w:rsidR="00754D97" w:rsidRPr="007A0963">
        <w:rPr>
          <w:rFonts w:cs="Times New Roman"/>
          <w:szCs w:val="24"/>
        </w:rPr>
        <w:t xml:space="preserve"> teikimus, rašytinius reikalavimus ir patikrintų savivaldybių kolegialių administravimo subjektų parengtų teisės aktų projektų skaičių pateikti lentelėje.</w:t>
      </w:r>
      <w:r w:rsidR="000D31CA" w:rsidRPr="007A0963">
        <w:rPr>
          <w:rFonts w:cs="Times New Roman"/>
          <w:szCs w:val="24"/>
        </w:rPr>
        <w:t xml:space="preserve"> </w:t>
      </w:r>
    </w:p>
    <w:p w:rsidR="00A31072" w:rsidRPr="007A0963" w:rsidRDefault="00A31072" w:rsidP="007A0963">
      <w:pPr>
        <w:pStyle w:val="Betarp0"/>
        <w:jc w:val="both"/>
        <w:rPr>
          <w:rFonts w:cs="Times New Roman"/>
          <w:szCs w:val="24"/>
        </w:rPr>
      </w:pPr>
    </w:p>
    <w:tbl>
      <w:tblPr>
        <w:tblStyle w:val="Lentelstinklelis"/>
        <w:tblW w:w="9776" w:type="dxa"/>
        <w:tblLook w:val="04A0" w:firstRow="1" w:lastRow="0" w:firstColumn="1" w:lastColumn="0" w:noHBand="0" w:noVBand="1"/>
      </w:tblPr>
      <w:tblGrid>
        <w:gridCol w:w="3249"/>
        <w:gridCol w:w="1416"/>
        <w:gridCol w:w="1576"/>
        <w:gridCol w:w="3535"/>
      </w:tblGrid>
      <w:tr w:rsidR="00754D97" w:rsidRPr="007A0963" w:rsidTr="00550A16">
        <w:tc>
          <w:tcPr>
            <w:tcW w:w="3249" w:type="dxa"/>
          </w:tcPr>
          <w:p w:rsidR="00A31072" w:rsidRPr="007A0963" w:rsidRDefault="00A31072" w:rsidP="007A0963">
            <w:pPr>
              <w:jc w:val="both"/>
              <w:rPr>
                <w:rFonts w:ascii="Times New Roman" w:eastAsia="Calibri" w:hAnsi="Times New Roman" w:cs="Times New Roman"/>
                <w:b/>
                <w:sz w:val="24"/>
                <w:szCs w:val="24"/>
              </w:rPr>
            </w:pPr>
            <w:r w:rsidRPr="007A0963">
              <w:rPr>
                <w:rFonts w:ascii="Times New Roman" w:eastAsia="Calibri" w:hAnsi="Times New Roman" w:cs="Times New Roman"/>
                <w:b/>
                <w:sz w:val="24"/>
                <w:szCs w:val="24"/>
              </w:rPr>
              <w:t xml:space="preserve">Vilniaus apskrities savivaldybės </w:t>
            </w:r>
          </w:p>
        </w:tc>
        <w:tc>
          <w:tcPr>
            <w:tcW w:w="1416" w:type="dxa"/>
          </w:tcPr>
          <w:p w:rsidR="00A31072" w:rsidRPr="007A0963" w:rsidRDefault="00A31072" w:rsidP="007A0963">
            <w:pPr>
              <w:jc w:val="center"/>
              <w:rPr>
                <w:rFonts w:ascii="Times New Roman" w:eastAsia="Calibri" w:hAnsi="Times New Roman" w:cs="Times New Roman"/>
                <w:b/>
                <w:sz w:val="24"/>
                <w:szCs w:val="24"/>
              </w:rPr>
            </w:pPr>
            <w:r w:rsidRPr="007A0963">
              <w:rPr>
                <w:rFonts w:ascii="Times New Roman" w:eastAsia="Calibri" w:hAnsi="Times New Roman" w:cs="Times New Roman"/>
                <w:b/>
                <w:sz w:val="24"/>
                <w:szCs w:val="24"/>
              </w:rPr>
              <w:t>Teikimai</w:t>
            </w:r>
          </w:p>
          <w:p w:rsidR="00A31072" w:rsidRPr="007A0963" w:rsidRDefault="00A31072" w:rsidP="007A0963">
            <w:pPr>
              <w:jc w:val="center"/>
              <w:rPr>
                <w:rFonts w:ascii="Times New Roman" w:eastAsia="Calibri" w:hAnsi="Times New Roman" w:cs="Times New Roman"/>
                <w:b/>
                <w:sz w:val="24"/>
                <w:szCs w:val="24"/>
              </w:rPr>
            </w:pPr>
          </w:p>
        </w:tc>
        <w:tc>
          <w:tcPr>
            <w:tcW w:w="1576" w:type="dxa"/>
          </w:tcPr>
          <w:p w:rsidR="00A31072" w:rsidRPr="007A0963" w:rsidRDefault="00A31072" w:rsidP="007A0963">
            <w:pPr>
              <w:jc w:val="center"/>
              <w:rPr>
                <w:rFonts w:ascii="Times New Roman" w:eastAsia="Calibri" w:hAnsi="Times New Roman" w:cs="Times New Roman"/>
                <w:b/>
                <w:sz w:val="24"/>
                <w:szCs w:val="24"/>
              </w:rPr>
            </w:pPr>
            <w:r w:rsidRPr="007A0963">
              <w:rPr>
                <w:rFonts w:ascii="Times New Roman" w:eastAsia="Calibri" w:hAnsi="Times New Roman" w:cs="Times New Roman"/>
                <w:b/>
                <w:sz w:val="24"/>
                <w:szCs w:val="24"/>
              </w:rPr>
              <w:t xml:space="preserve">Reikalavimai </w:t>
            </w:r>
          </w:p>
          <w:p w:rsidR="00A31072" w:rsidRPr="007A0963" w:rsidRDefault="00A31072" w:rsidP="007A0963">
            <w:pPr>
              <w:rPr>
                <w:rFonts w:ascii="Times New Roman" w:eastAsia="Calibri" w:hAnsi="Times New Roman" w:cs="Times New Roman"/>
                <w:b/>
                <w:sz w:val="24"/>
                <w:szCs w:val="24"/>
              </w:rPr>
            </w:pPr>
          </w:p>
        </w:tc>
        <w:tc>
          <w:tcPr>
            <w:tcW w:w="3535" w:type="dxa"/>
          </w:tcPr>
          <w:p w:rsidR="00A31072" w:rsidRPr="007A0963" w:rsidRDefault="00754D97" w:rsidP="00CE1F85">
            <w:pPr>
              <w:jc w:val="center"/>
              <w:rPr>
                <w:rFonts w:ascii="Times New Roman" w:eastAsia="Calibri" w:hAnsi="Times New Roman" w:cs="Times New Roman"/>
                <w:b/>
                <w:sz w:val="24"/>
                <w:szCs w:val="24"/>
              </w:rPr>
            </w:pPr>
            <w:r w:rsidRPr="007A0963">
              <w:rPr>
                <w:rFonts w:ascii="Times New Roman" w:eastAsia="Calibri" w:hAnsi="Times New Roman" w:cs="Times New Roman"/>
                <w:b/>
                <w:sz w:val="24"/>
                <w:szCs w:val="24"/>
              </w:rPr>
              <w:t>P</w:t>
            </w:r>
            <w:r w:rsidR="00A31072" w:rsidRPr="007A0963">
              <w:rPr>
                <w:rFonts w:ascii="Times New Roman" w:eastAsia="Calibri" w:hAnsi="Times New Roman" w:cs="Times New Roman"/>
                <w:b/>
                <w:sz w:val="24"/>
                <w:szCs w:val="24"/>
              </w:rPr>
              <w:t>at</w:t>
            </w:r>
            <w:r w:rsidR="00CE1F85">
              <w:rPr>
                <w:rFonts w:ascii="Times New Roman" w:eastAsia="Calibri" w:hAnsi="Times New Roman" w:cs="Times New Roman"/>
                <w:b/>
                <w:sz w:val="24"/>
                <w:szCs w:val="24"/>
              </w:rPr>
              <w:t>ikrintų teisės aktų projektų skaičius</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 Vilniaus miesto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744</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2. Vilniaus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r w:rsidR="00550A16" w:rsidRPr="007A0963">
              <w:rPr>
                <w:rFonts w:ascii="Times New Roman" w:eastAsia="Calibri" w:hAnsi="Times New Roman" w:cs="Times New Roman"/>
                <w:sz w:val="24"/>
                <w:szCs w:val="24"/>
              </w:rPr>
              <w:t>25</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lastRenderedPageBreak/>
              <w:t xml:space="preserve">3. Elektrėnų </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1</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27</w:t>
            </w:r>
            <w:r w:rsidR="00550A16" w:rsidRPr="007A0963">
              <w:rPr>
                <w:rFonts w:ascii="Times New Roman" w:eastAsia="Calibri" w:hAnsi="Times New Roman" w:cs="Times New Roman"/>
                <w:sz w:val="24"/>
                <w:szCs w:val="24"/>
              </w:rPr>
              <w:t>9</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4. Šalčininkų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r w:rsidR="00550A16" w:rsidRPr="007A0963">
              <w:rPr>
                <w:rFonts w:ascii="Times New Roman" w:eastAsia="Calibri" w:hAnsi="Times New Roman" w:cs="Times New Roman"/>
                <w:sz w:val="24"/>
                <w:szCs w:val="24"/>
              </w:rPr>
              <w:t>10</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5. Širvintų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r w:rsidR="00550A16" w:rsidRPr="007A0963">
              <w:rPr>
                <w:rFonts w:ascii="Times New Roman" w:eastAsia="Calibri" w:hAnsi="Times New Roman" w:cs="Times New Roman"/>
                <w:sz w:val="24"/>
                <w:szCs w:val="24"/>
              </w:rPr>
              <w:t>64</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6. Švenčionių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1</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260</w:t>
            </w:r>
            <w:r w:rsidR="00A31072"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7. Trakų rajono</w:t>
            </w:r>
          </w:p>
        </w:tc>
        <w:tc>
          <w:tcPr>
            <w:tcW w:w="141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157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r w:rsidR="00550A16" w:rsidRPr="007A0963">
              <w:rPr>
                <w:rFonts w:ascii="Times New Roman" w:eastAsia="Calibri" w:hAnsi="Times New Roman" w:cs="Times New Roman"/>
                <w:sz w:val="24"/>
                <w:szCs w:val="24"/>
              </w:rPr>
              <w:t>23</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8. Ukmergės rajono</w:t>
            </w:r>
          </w:p>
        </w:tc>
        <w:tc>
          <w:tcPr>
            <w:tcW w:w="141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157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331</w:t>
            </w:r>
            <w:r w:rsidR="00A31072" w:rsidRPr="007A0963">
              <w:rPr>
                <w:rFonts w:ascii="Times New Roman" w:eastAsia="Calibri" w:hAnsi="Times New Roman" w:cs="Times New Roman"/>
                <w:sz w:val="24"/>
                <w:szCs w:val="24"/>
              </w:rPr>
              <w:t xml:space="preserve"> </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Cs w:val="24"/>
              </w:rPr>
            </w:pPr>
            <w:r w:rsidRPr="007A0963">
              <w:rPr>
                <w:rFonts w:ascii="Times New Roman" w:eastAsia="Calibri" w:hAnsi="Times New Roman" w:cs="Times New Roman"/>
                <w:b/>
                <w:sz w:val="24"/>
                <w:szCs w:val="24"/>
              </w:rPr>
              <w:t>Alytaus apskrities savivaldybės</w:t>
            </w:r>
          </w:p>
        </w:tc>
        <w:tc>
          <w:tcPr>
            <w:tcW w:w="1416" w:type="dxa"/>
          </w:tcPr>
          <w:p w:rsidR="00550A16" w:rsidRPr="007A0963" w:rsidRDefault="00550A16" w:rsidP="007A0963">
            <w:pPr>
              <w:jc w:val="center"/>
              <w:rPr>
                <w:rFonts w:ascii="Times New Roman" w:eastAsia="Calibri" w:hAnsi="Times New Roman" w:cs="Times New Roman"/>
                <w:szCs w:val="24"/>
              </w:rPr>
            </w:pPr>
          </w:p>
        </w:tc>
        <w:tc>
          <w:tcPr>
            <w:tcW w:w="1576" w:type="dxa"/>
          </w:tcPr>
          <w:p w:rsidR="00550A16" w:rsidRPr="007A0963" w:rsidRDefault="00550A16" w:rsidP="007A0963">
            <w:pPr>
              <w:jc w:val="center"/>
              <w:rPr>
                <w:rFonts w:ascii="Times New Roman" w:eastAsia="Calibri" w:hAnsi="Times New Roman" w:cs="Times New Roman"/>
                <w:szCs w:val="24"/>
              </w:rPr>
            </w:pPr>
          </w:p>
        </w:tc>
        <w:tc>
          <w:tcPr>
            <w:tcW w:w="3535" w:type="dxa"/>
          </w:tcPr>
          <w:p w:rsidR="00550A16" w:rsidRPr="007A0963" w:rsidRDefault="00550A16" w:rsidP="007A0963">
            <w:pPr>
              <w:jc w:val="center"/>
              <w:rPr>
                <w:rFonts w:ascii="Times New Roman" w:eastAsia="Calibri" w:hAnsi="Times New Roman" w:cs="Times New Roman"/>
                <w:szCs w:val="24"/>
              </w:rPr>
            </w:pP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9. Alytaus miesto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5</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416</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10. Alytaus rajono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248</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11. Druskininkų</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234</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12. Lazdijų rajono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5</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334</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13.Varėnos rajono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265</w:t>
            </w:r>
          </w:p>
        </w:tc>
      </w:tr>
    </w:tbl>
    <w:p w:rsidR="00A31072" w:rsidRPr="007A0963" w:rsidRDefault="00A31072" w:rsidP="007A0963">
      <w:pPr>
        <w:pStyle w:val="Betarp0"/>
        <w:jc w:val="both"/>
        <w:rPr>
          <w:rFonts w:cs="Times New Roman"/>
          <w:szCs w:val="24"/>
        </w:rPr>
      </w:pPr>
    </w:p>
    <w:p w:rsidR="00754D97" w:rsidRPr="007A0963" w:rsidRDefault="006D21FD" w:rsidP="00CE1F85">
      <w:pPr>
        <w:pStyle w:val="Betarp0"/>
        <w:ind w:firstLine="851"/>
        <w:jc w:val="both"/>
        <w:rPr>
          <w:rFonts w:cs="Times New Roman"/>
          <w:szCs w:val="24"/>
        </w:rPr>
      </w:pPr>
      <w:r w:rsidRPr="007A0963">
        <w:rPr>
          <w:rFonts w:cs="Times New Roman"/>
          <w:szCs w:val="24"/>
        </w:rPr>
        <w:t>P</w:t>
      </w:r>
      <w:r w:rsidR="000D31CA" w:rsidRPr="007A0963">
        <w:rPr>
          <w:rFonts w:cs="Times New Roman"/>
          <w:szCs w:val="24"/>
        </w:rPr>
        <w:t>rižiūrimų saviva</w:t>
      </w:r>
      <w:r w:rsidR="00BC2BFF" w:rsidRPr="007A0963">
        <w:rPr>
          <w:rFonts w:cs="Times New Roman"/>
          <w:szCs w:val="24"/>
        </w:rPr>
        <w:t>ldybių skaičius ir gyventojų skaičius jose</w:t>
      </w:r>
      <w:r w:rsidR="000D31CA" w:rsidRPr="007A0963">
        <w:rPr>
          <w:rFonts w:cs="Times New Roman"/>
          <w:szCs w:val="24"/>
        </w:rPr>
        <w:t xml:space="preserve"> </w:t>
      </w:r>
      <w:r w:rsidR="00BC2BFF" w:rsidRPr="007A0963">
        <w:rPr>
          <w:rFonts w:cs="Times New Roman"/>
          <w:szCs w:val="24"/>
        </w:rPr>
        <w:t>iš dalies sąlygoja ir Vyriausybės atstovo</w:t>
      </w:r>
      <w:r w:rsidR="00470900" w:rsidRPr="007A0963">
        <w:rPr>
          <w:rFonts w:cs="Times New Roman"/>
          <w:szCs w:val="24"/>
        </w:rPr>
        <w:t xml:space="preserve"> </w:t>
      </w:r>
      <w:r w:rsidR="00BC2BFF" w:rsidRPr="007A0963">
        <w:rPr>
          <w:rFonts w:cs="Times New Roman"/>
          <w:szCs w:val="24"/>
        </w:rPr>
        <w:t xml:space="preserve">veiklos </w:t>
      </w:r>
      <w:r w:rsidR="00470900" w:rsidRPr="007A0963">
        <w:rPr>
          <w:rFonts w:cs="Times New Roman"/>
          <w:szCs w:val="24"/>
        </w:rPr>
        <w:t xml:space="preserve">apimtis, tačiau palyginimui pateikiami Vyriausybės atstovų </w:t>
      </w:r>
      <w:r w:rsidR="00754594" w:rsidRPr="007A0963">
        <w:rPr>
          <w:rFonts w:cs="Times New Roman"/>
          <w:szCs w:val="24"/>
        </w:rPr>
        <w:t xml:space="preserve">prižiūrimų savivaldybių </w:t>
      </w:r>
      <w:r w:rsidR="00470900" w:rsidRPr="007A0963">
        <w:rPr>
          <w:rFonts w:cs="Times New Roman"/>
          <w:szCs w:val="24"/>
        </w:rPr>
        <w:t xml:space="preserve">ir </w:t>
      </w:r>
      <w:r w:rsidR="00754594" w:rsidRPr="007A0963">
        <w:rPr>
          <w:rFonts w:cs="Times New Roman"/>
          <w:szCs w:val="24"/>
        </w:rPr>
        <w:t xml:space="preserve">jų </w:t>
      </w:r>
      <w:r w:rsidR="00470900" w:rsidRPr="007A0963">
        <w:rPr>
          <w:rFonts w:cs="Times New Roman"/>
          <w:szCs w:val="24"/>
        </w:rPr>
        <w:t>gyventojų skaičiaus duomenys (2019 m.).</w:t>
      </w:r>
      <w:r w:rsidR="000D31CA" w:rsidRPr="007A0963">
        <w:rPr>
          <w:rFonts w:cs="Times New Roman"/>
          <w:szCs w:val="24"/>
        </w:rPr>
        <w:t xml:space="preserve"> </w:t>
      </w:r>
      <w:r w:rsidR="009915DF" w:rsidRPr="007A0963">
        <w:rPr>
          <w:rFonts w:cs="Times New Roman"/>
          <w:szCs w:val="24"/>
        </w:rPr>
        <w:t>Vyriausybės atstovų įstaigos vadovas (Vyriausybės atstovas Vilniaus miest</w:t>
      </w:r>
      <w:r w:rsidR="00424F14" w:rsidRPr="007A0963">
        <w:rPr>
          <w:rFonts w:cs="Times New Roman"/>
          <w:szCs w:val="24"/>
        </w:rPr>
        <w:t>o savivaldybėje</w:t>
      </w:r>
      <w:r w:rsidR="009915DF" w:rsidRPr="007A0963">
        <w:rPr>
          <w:rFonts w:cs="Times New Roman"/>
          <w:szCs w:val="24"/>
        </w:rPr>
        <w:t>) be vadovavimo įstaigai</w:t>
      </w:r>
      <w:r w:rsidR="00754D97" w:rsidRPr="007A0963">
        <w:rPr>
          <w:rFonts w:cs="Times New Roman"/>
          <w:szCs w:val="24"/>
        </w:rPr>
        <w:t>,</w:t>
      </w:r>
      <w:r w:rsidR="00DF7C03" w:rsidRPr="007A0963">
        <w:rPr>
          <w:rFonts w:cs="Times New Roman"/>
          <w:szCs w:val="24"/>
        </w:rPr>
        <w:t xml:space="preserve"> savivaldybių administracinę priežiūrą atliktų vienoje savivaldybėje</w:t>
      </w:r>
      <w:r w:rsidR="00C72E7A" w:rsidRPr="007A0963">
        <w:rPr>
          <w:rFonts w:cs="Times New Roman"/>
          <w:szCs w:val="24"/>
        </w:rPr>
        <w:t>, kiekvienas iš kitų 5 Vyriausybės atstovų</w:t>
      </w:r>
      <w:r w:rsidR="00754D97" w:rsidRPr="007A0963">
        <w:rPr>
          <w:rFonts w:cs="Times New Roman"/>
          <w:szCs w:val="24"/>
        </w:rPr>
        <w:t xml:space="preserve"> </w:t>
      </w:r>
      <w:r w:rsidR="005C6BC4" w:rsidRPr="007A0963">
        <w:rPr>
          <w:rFonts w:cs="Times New Roman"/>
          <w:szCs w:val="24"/>
        </w:rPr>
        <w:t xml:space="preserve">atliktų atitinkamų dviejų apskričių </w:t>
      </w:r>
      <w:r w:rsidR="00754D97" w:rsidRPr="007A0963">
        <w:rPr>
          <w:rFonts w:cs="Times New Roman"/>
          <w:szCs w:val="24"/>
        </w:rPr>
        <w:t>savivaldybių administ</w:t>
      </w:r>
      <w:r w:rsidR="005C6BC4" w:rsidRPr="007A0963">
        <w:rPr>
          <w:rFonts w:cs="Times New Roman"/>
          <w:szCs w:val="24"/>
        </w:rPr>
        <w:t>racinę priežiūrą.</w:t>
      </w:r>
    </w:p>
    <w:p w:rsidR="00F04B16" w:rsidRPr="007A0963" w:rsidRDefault="00F04B16" w:rsidP="007A0963">
      <w:pPr>
        <w:pStyle w:val="Betarp0"/>
        <w:ind w:firstLine="709"/>
        <w:jc w:val="both"/>
        <w:rPr>
          <w:rFonts w:cs="Times New Roman"/>
          <w:szCs w:val="24"/>
        </w:rPr>
      </w:pPr>
    </w:p>
    <w:tbl>
      <w:tblPr>
        <w:tblStyle w:val="Lentelstinklelis"/>
        <w:tblW w:w="0" w:type="auto"/>
        <w:tblLook w:val="04A0" w:firstRow="1" w:lastRow="0" w:firstColumn="1" w:lastColumn="0" w:noHBand="0" w:noVBand="1"/>
      </w:tblPr>
      <w:tblGrid>
        <w:gridCol w:w="5807"/>
        <w:gridCol w:w="2268"/>
        <w:gridCol w:w="1553"/>
      </w:tblGrid>
      <w:tr w:rsidR="00F04B16" w:rsidRPr="007A0963" w:rsidTr="006D0706">
        <w:tc>
          <w:tcPr>
            <w:tcW w:w="5807" w:type="dxa"/>
          </w:tcPr>
          <w:p w:rsidR="00F04B16" w:rsidRPr="007A0963" w:rsidRDefault="00F04B16" w:rsidP="007A0963">
            <w:pPr>
              <w:pStyle w:val="Betarp0"/>
              <w:jc w:val="center"/>
              <w:rPr>
                <w:rFonts w:ascii="Times New Roman" w:hAnsi="Times New Roman" w:cs="Times New Roman"/>
                <w:b/>
                <w:sz w:val="24"/>
                <w:szCs w:val="24"/>
              </w:rPr>
            </w:pPr>
            <w:r w:rsidRPr="007A0963">
              <w:rPr>
                <w:rFonts w:ascii="Times New Roman" w:hAnsi="Times New Roman" w:cs="Times New Roman"/>
                <w:b/>
                <w:sz w:val="24"/>
                <w:szCs w:val="24"/>
              </w:rPr>
              <w:t>Vyriausybės atstovas</w:t>
            </w:r>
          </w:p>
        </w:tc>
        <w:tc>
          <w:tcPr>
            <w:tcW w:w="2268" w:type="dxa"/>
          </w:tcPr>
          <w:p w:rsidR="00F04B16" w:rsidRPr="007A0963" w:rsidRDefault="00F04B16" w:rsidP="007A0963">
            <w:pPr>
              <w:pStyle w:val="Betarp0"/>
              <w:jc w:val="center"/>
              <w:rPr>
                <w:rFonts w:ascii="Times New Roman" w:hAnsi="Times New Roman" w:cs="Times New Roman"/>
                <w:b/>
                <w:sz w:val="24"/>
                <w:szCs w:val="24"/>
              </w:rPr>
            </w:pPr>
            <w:r w:rsidRPr="007A0963">
              <w:rPr>
                <w:rFonts w:ascii="Times New Roman" w:hAnsi="Times New Roman" w:cs="Times New Roman"/>
                <w:b/>
                <w:sz w:val="24"/>
                <w:szCs w:val="24"/>
              </w:rPr>
              <w:t>Prižiūrimų savivaldybių skaičius</w:t>
            </w:r>
          </w:p>
        </w:tc>
        <w:tc>
          <w:tcPr>
            <w:tcW w:w="1553" w:type="dxa"/>
          </w:tcPr>
          <w:p w:rsidR="00F04B16" w:rsidRPr="007A0963" w:rsidRDefault="00F04B16" w:rsidP="007A0963">
            <w:pPr>
              <w:pStyle w:val="Betarp0"/>
              <w:jc w:val="center"/>
              <w:rPr>
                <w:rFonts w:ascii="Times New Roman" w:hAnsi="Times New Roman" w:cs="Times New Roman"/>
                <w:b/>
                <w:sz w:val="24"/>
                <w:szCs w:val="24"/>
              </w:rPr>
            </w:pPr>
            <w:r w:rsidRPr="007A0963">
              <w:rPr>
                <w:rFonts w:ascii="Times New Roman" w:hAnsi="Times New Roman" w:cs="Times New Roman"/>
                <w:b/>
                <w:sz w:val="24"/>
                <w:szCs w:val="24"/>
              </w:rPr>
              <w:t>Gyventojų skaičius</w:t>
            </w:r>
            <w:r w:rsidR="006D0706" w:rsidRPr="007A0963">
              <w:rPr>
                <w:rFonts w:ascii="Times New Roman" w:hAnsi="Times New Roman" w:cs="Times New Roman"/>
                <w:b/>
                <w:sz w:val="24"/>
                <w:szCs w:val="24"/>
              </w:rPr>
              <w:t xml:space="preserve"> tūkst.</w:t>
            </w:r>
          </w:p>
        </w:tc>
      </w:tr>
      <w:tr w:rsidR="00F04B16" w:rsidRPr="007A0963" w:rsidTr="006D0706">
        <w:tc>
          <w:tcPr>
            <w:tcW w:w="5807" w:type="dxa"/>
          </w:tcPr>
          <w:p w:rsidR="00F04B16" w:rsidRPr="007A0963" w:rsidRDefault="00F04B1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atstovų įstaigos vadovas</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552</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Vilniaus ir Alytaus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12</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394</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Kauno ir Marijampolės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13</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700</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Panevėžio ir Utenos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12</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342</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Klaipėdos ir Tauragės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11</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411</w:t>
            </w:r>
          </w:p>
        </w:tc>
      </w:tr>
      <w:tr w:rsidR="006D0706" w:rsidRPr="007A0963" w:rsidTr="006D0706">
        <w:tc>
          <w:tcPr>
            <w:tcW w:w="5807" w:type="dxa"/>
          </w:tcPr>
          <w:p w:rsidR="006D070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Šiaulių ir Telšių apskrityse</w:t>
            </w:r>
          </w:p>
        </w:tc>
        <w:tc>
          <w:tcPr>
            <w:tcW w:w="2268" w:type="dxa"/>
          </w:tcPr>
          <w:p w:rsidR="006D070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11</w:t>
            </w:r>
          </w:p>
        </w:tc>
        <w:tc>
          <w:tcPr>
            <w:tcW w:w="1553" w:type="dxa"/>
          </w:tcPr>
          <w:p w:rsidR="006D070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395</w:t>
            </w:r>
          </w:p>
        </w:tc>
      </w:tr>
    </w:tbl>
    <w:p w:rsidR="00754D97" w:rsidRPr="007A0963" w:rsidRDefault="00754D97" w:rsidP="007A0963">
      <w:pPr>
        <w:pStyle w:val="Betarp0"/>
        <w:jc w:val="both"/>
        <w:rPr>
          <w:rFonts w:cs="Times New Roman"/>
          <w:szCs w:val="24"/>
        </w:rPr>
      </w:pPr>
    </w:p>
    <w:p w:rsidR="00C06B1F" w:rsidRPr="007A0963" w:rsidRDefault="00F627BC" w:rsidP="00CE1F85">
      <w:pPr>
        <w:pStyle w:val="Betarp0"/>
        <w:ind w:firstLine="851"/>
        <w:jc w:val="both"/>
        <w:rPr>
          <w:rFonts w:cs="Times New Roman"/>
          <w:color w:val="000000"/>
          <w:szCs w:val="24"/>
        </w:rPr>
      </w:pPr>
      <w:r w:rsidRPr="007A0963">
        <w:rPr>
          <w:rFonts w:cs="Times New Roman"/>
          <w:color w:val="000000"/>
          <w:szCs w:val="24"/>
        </w:rPr>
        <w:t>P</w:t>
      </w:r>
      <w:r w:rsidR="00F10A86" w:rsidRPr="007A0963">
        <w:rPr>
          <w:rFonts w:cs="Times New Roman"/>
          <w:color w:val="000000"/>
          <w:szCs w:val="24"/>
        </w:rPr>
        <w:t>ažymėtina, kad Konstitucijos 123 straipsnyje nustatyta, kad, ar savivaldybės laikosi Konstitucijos ir įstatymų, ar vykdo Vyriausybės sprendimus, prižiūri Vyriausybės skiriami atstovai.</w:t>
      </w:r>
      <w:r w:rsidR="00CE1F85">
        <w:rPr>
          <w:rFonts w:cs="Times New Roman"/>
          <w:color w:val="000000"/>
          <w:szCs w:val="24"/>
        </w:rPr>
        <w:t xml:space="preserve"> </w:t>
      </w:r>
      <w:r w:rsidR="00F10A86" w:rsidRPr="007A0963">
        <w:rPr>
          <w:rFonts w:cs="Times New Roman"/>
          <w:color w:val="000000"/>
          <w:szCs w:val="24"/>
        </w:rPr>
        <w:t xml:space="preserve">Vyriausybės atstovo įgaliojimus ir jų vykdymo tvarką nustato įstatymas. </w:t>
      </w:r>
      <w:r w:rsidR="00C06B1F" w:rsidRPr="007A0963">
        <w:rPr>
          <w:rFonts w:cs="Times New Roman"/>
          <w:color w:val="000000"/>
          <w:szCs w:val="24"/>
        </w:rPr>
        <w:t>Kaip yra pažymėjęs Lietuvos Respublikos Konstitucinis Teismas, aiškindamas minėtas Konstitucijos nuostatas, „</w:t>
      </w:r>
      <w:r w:rsidR="00CE1F85">
        <w:rPr>
          <w:rFonts w:cs="Times New Roman"/>
          <w:color w:val="000000"/>
          <w:szCs w:val="24"/>
        </w:rPr>
        <w:t>p</w:t>
      </w:r>
      <w:r w:rsidR="00C06B1F" w:rsidRPr="007A0963">
        <w:rPr>
          <w:rFonts w:cs="Times New Roman"/>
          <w:color w:val="000000"/>
          <w:szCs w:val="24"/>
        </w:rPr>
        <w:t>agal turinį ir reikšmę ypač svarbi yra Konstitucijos 123 straipsnio antroji dalis. Būtent joje yra užfiksuota savivaldybių veiklos administracinės priežiūros instituto esmė: 1) priežiūros objektai – savivaldybės; 2) priežiūros dalykai – ar laikomasi Konstitucijos ir įstatymų, ar vykdomi Vyriausybės sprendimai; 3) priežiūros subjektai – Vyriausybės skiriami atstovai.</w:t>
      </w:r>
      <w:r w:rsidR="00DF7C03" w:rsidRPr="007A0963">
        <w:rPr>
          <w:rFonts w:cs="Times New Roman"/>
          <w:color w:val="000000"/>
        </w:rPr>
        <w:t xml:space="preserve"> </w:t>
      </w:r>
      <w:r w:rsidR="00C06B1F" w:rsidRPr="007A0963">
        <w:rPr>
          <w:rFonts w:cs="Times New Roman"/>
          <w:color w:val="000000"/>
          <w:szCs w:val="24"/>
        </w:rPr>
        <w:t>Konstitucijos 123 straipsnio trečiosios dalies pagrindinė paskirtis – nustatyti minėto instituto įtvirtinimo formą ir pagrindinius turinio elementus. Formos reikalavimas reiškia, kad savivaldybių veiklos administracinės priežiūros institutas turi būti reglamentuotas įstatymu. Pagrindiniai reikalavimai turiniui – tai priežiūros įgaliojimai (jų ribos, apimtis) bei jų vykdymo tvarka.</w:t>
      </w:r>
      <w:r w:rsidR="00DF7C03" w:rsidRPr="007A0963">
        <w:rPr>
          <w:rFonts w:cs="Times New Roman"/>
          <w:color w:val="000000"/>
          <w:szCs w:val="24"/>
        </w:rPr>
        <w:t>“</w:t>
      </w:r>
      <w:r w:rsidR="00470900" w:rsidRPr="007A0963">
        <w:rPr>
          <w:rFonts w:cs="Times New Roman"/>
          <w:color w:val="000000"/>
          <w:szCs w:val="24"/>
        </w:rPr>
        <w:t xml:space="preserve"> (Konstitucinio Teismo 1998 m. vasario 18 d. nutarimas).</w:t>
      </w:r>
      <w:r w:rsidR="00DF7C03" w:rsidRPr="007A0963">
        <w:rPr>
          <w:rFonts w:cs="Times New Roman"/>
          <w:color w:val="000000"/>
          <w:szCs w:val="24"/>
        </w:rPr>
        <w:t xml:space="preserve"> Tad </w:t>
      </w:r>
      <w:r w:rsidR="00C863F0" w:rsidRPr="007A0963">
        <w:rPr>
          <w:rFonts w:cs="Times New Roman"/>
          <w:color w:val="000000"/>
          <w:szCs w:val="24"/>
        </w:rPr>
        <w:t xml:space="preserve">nei </w:t>
      </w:r>
      <w:r w:rsidR="00DF7C03" w:rsidRPr="007A0963">
        <w:rPr>
          <w:rFonts w:cs="Times New Roman"/>
          <w:color w:val="000000"/>
          <w:szCs w:val="24"/>
        </w:rPr>
        <w:t xml:space="preserve">Konstitucijoje </w:t>
      </w:r>
      <w:r w:rsidR="00C863F0" w:rsidRPr="007A0963">
        <w:rPr>
          <w:rFonts w:cs="Times New Roman"/>
          <w:color w:val="000000"/>
          <w:szCs w:val="24"/>
        </w:rPr>
        <w:t xml:space="preserve">nei Konstitucinio Teismo </w:t>
      </w:r>
      <w:r w:rsidRPr="007A0963">
        <w:rPr>
          <w:rFonts w:cs="Times New Roman"/>
          <w:color w:val="000000"/>
          <w:szCs w:val="24"/>
        </w:rPr>
        <w:t xml:space="preserve">doktrinoje </w:t>
      </w:r>
      <w:r w:rsidR="00C863F0" w:rsidRPr="007A0963">
        <w:rPr>
          <w:rFonts w:cs="Times New Roman"/>
          <w:color w:val="000000"/>
          <w:szCs w:val="24"/>
        </w:rPr>
        <w:t>nėra</w:t>
      </w:r>
      <w:r w:rsidR="00DF7C03" w:rsidRPr="007A0963">
        <w:rPr>
          <w:rFonts w:cs="Times New Roman"/>
          <w:color w:val="000000"/>
          <w:szCs w:val="24"/>
        </w:rPr>
        <w:t xml:space="preserve"> įtvirtinta, kad Vyriausybės atstovų veik</w:t>
      </w:r>
      <w:r w:rsidR="00C863F0" w:rsidRPr="007A0963">
        <w:rPr>
          <w:rFonts w:cs="Times New Roman"/>
          <w:color w:val="000000"/>
          <w:szCs w:val="24"/>
        </w:rPr>
        <w:t>los teritorija turi sutapti su apskričių teritorija</w:t>
      </w:r>
      <w:r w:rsidRPr="007A0963">
        <w:rPr>
          <w:rFonts w:cs="Times New Roman"/>
          <w:color w:val="000000"/>
          <w:szCs w:val="24"/>
        </w:rPr>
        <w:t>;</w:t>
      </w:r>
      <w:r w:rsidR="00DF7C03" w:rsidRPr="007A0963">
        <w:rPr>
          <w:rFonts w:cs="Times New Roman"/>
          <w:color w:val="000000"/>
          <w:szCs w:val="24"/>
        </w:rPr>
        <w:t xml:space="preserve"> </w:t>
      </w:r>
      <w:r w:rsidR="00CE1F85">
        <w:rPr>
          <w:rFonts w:cs="Times New Roman"/>
          <w:color w:val="000000"/>
          <w:szCs w:val="24"/>
        </w:rPr>
        <w:t>esminis</w:t>
      </w:r>
      <w:r w:rsidRPr="007A0963">
        <w:rPr>
          <w:rFonts w:cs="Times New Roman"/>
          <w:color w:val="000000"/>
          <w:szCs w:val="24"/>
        </w:rPr>
        <w:t xml:space="preserve"> reikalavimas – </w:t>
      </w:r>
      <w:r w:rsidR="00202977" w:rsidRPr="007A0963">
        <w:rPr>
          <w:rFonts w:cs="Times New Roman"/>
          <w:color w:val="000000"/>
          <w:szCs w:val="24"/>
        </w:rPr>
        <w:t>savivaldybių</w:t>
      </w:r>
      <w:r w:rsidR="00C863F0" w:rsidRPr="007A0963">
        <w:rPr>
          <w:rFonts w:cs="Times New Roman"/>
          <w:color w:val="000000"/>
          <w:szCs w:val="24"/>
        </w:rPr>
        <w:t xml:space="preserve"> administracinės priežiūros institutas turi būti reglamentuotas įstatymu.</w:t>
      </w:r>
    </w:p>
    <w:p w:rsidR="009315F6" w:rsidRPr="007A0963" w:rsidRDefault="009315F6" w:rsidP="00CE1F85">
      <w:pPr>
        <w:pStyle w:val="Betarp0"/>
        <w:ind w:firstLine="851"/>
        <w:jc w:val="both"/>
        <w:rPr>
          <w:rFonts w:cs="Times New Roman"/>
          <w:color w:val="000000"/>
          <w:szCs w:val="24"/>
        </w:rPr>
      </w:pPr>
      <w:r w:rsidRPr="007A0963">
        <w:rPr>
          <w:rFonts w:cs="Times New Roman"/>
          <w:color w:val="000000"/>
          <w:szCs w:val="24"/>
        </w:rPr>
        <w:t xml:space="preserve">Įstatymo projekte siūloma supaprastinti Vyriausybės atstovų laikino pavadavimo reglamentavimą, kad </w:t>
      </w:r>
      <w:r w:rsidR="00202977" w:rsidRPr="007A0963">
        <w:rPr>
          <w:rFonts w:cs="Times New Roman"/>
          <w:color w:val="000000"/>
          <w:szCs w:val="24"/>
        </w:rPr>
        <w:t xml:space="preserve">laikinai </w:t>
      </w:r>
      <w:r w:rsidRPr="007A0963">
        <w:rPr>
          <w:rFonts w:cs="Times New Roman"/>
          <w:color w:val="000000"/>
          <w:szCs w:val="24"/>
        </w:rPr>
        <w:t>Vyriausybės atstovą pavaduotų kitas Vyriausybės atstovas pagal Ministro</w:t>
      </w:r>
      <w:r w:rsidR="00202977" w:rsidRPr="007A0963">
        <w:rPr>
          <w:rFonts w:cs="Times New Roman"/>
          <w:color w:val="000000"/>
          <w:szCs w:val="24"/>
        </w:rPr>
        <w:t xml:space="preserve"> Pirmininko patvirtintą grafiką;</w:t>
      </w:r>
      <w:r w:rsidRPr="007A0963">
        <w:rPr>
          <w:rFonts w:cs="Times New Roman"/>
          <w:color w:val="000000"/>
          <w:szCs w:val="24"/>
        </w:rPr>
        <w:t xml:space="preserve"> ati</w:t>
      </w:r>
      <w:r w:rsidR="00CE1F85">
        <w:rPr>
          <w:rFonts w:cs="Times New Roman"/>
          <w:color w:val="000000"/>
          <w:szCs w:val="24"/>
        </w:rPr>
        <w:t>tinkama nuostata</w:t>
      </w:r>
      <w:r w:rsidRPr="007A0963">
        <w:rPr>
          <w:rFonts w:cs="Times New Roman"/>
          <w:color w:val="000000"/>
          <w:szCs w:val="24"/>
        </w:rPr>
        <w:t xml:space="preserve"> </w:t>
      </w:r>
      <w:r w:rsidR="00202977" w:rsidRPr="007A0963">
        <w:rPr>
          <w:rFonts w:cs="Times New Roman"/>
          <w:color w:val="000000"/>
          <w:szCs w:val="24"/>
        </w:rPr>
        <w:t xml:space="preserve">siūloma </w:t>
      </w:r>
      <w:r w:rsidRPr="007A0963">
        <w:rPr>
          <w:rFonts w:cs="Times New Roman"/>
          <w:color w:val="000000"/>
          <w:szCs w:val="24"/>
        </w:rPr>
        <w:t xml:space="preserve">ir </w:t>
      </w:r>
      <w:r w:rsidR="00202977" w:rsidRPr="007A0963">
        <w:rPr>
          <w:rFonts w:cs="Times New Roman"/>
          <w:color w:val="000000"/>
          <w:szCs w:val="24"/>
        </w:rPr>
        <w:t xml:space="preserve">dėl </w:t>
      </w:r>
      <w:r w:rsidRPr="007A0963">
        <w:rPr>
          <w:rFonts w:cs="Times New Roman"/>
          <w:color w:val="000000"/>
          <w:szCs w:val="24"/>
        </w:rPr>
        <w:t>Vyri</w:t>
      </w:r>
      <w:r w:rsidR="00202977" w:rsidRPr="007A0963">
        <w:rPr>
          <w:rFonts w:cs="Times New Roman"/>
          <w:color w:val="000000"/>
          <w:szCs w:val="24"/>
        </w:rPr>
        <w:t>ausybės atstovų įstaigos vadovo pavadavimo</w:t>
      </w:r>
      <w:r w:rsidRPr="007A0963">
        <w:rPr>
          <w:rFonts w:cs="Times New Roman"/>
          <w:color w:val="000000"/>
          <w:szCs w:val="24"/>
        </w:rPr>
        <w:t xml:space="preserve">. </w:t>
      </w:r>
    </w:p>
    <w:p w:rsidR="005948BF" w:rsidRPr="006E5555" w:rsidRDefault="00BD62AD" w:rsidP="00CE1F85">
      <w:pPr>
        <w:pStyle w:val="Betarp0"/>
        <w:ind w:firstLine="851"/>
        <w:jc w:val="both"/>
        <w:rPr>
          <w:rFonts w:cs="Times New Roman"/>
          <w:szCs w:val="24"/>
        </w:rPr>
      </w:pPr>
      <w:r w:rsidRPr="007A0963">
        <w:rPr>
          <w:rFonts w:cs="Times New Roman"/>
          <w:color w:val="000000"/>
          <w:szCs w:val="24"/>
        </w:rPr>
        <w:t>Įstatymo projekte</w:t>
      </w:r>
      <w:r w:rsidR="00D0121B" w:rsidRPr="007A0963">
        <w:rPr>
          <w:rFonts w:cs="Times New Roman"/>
          <w:color w:val="000000"/>
          <w:szCs w:val="24"/>
        </w:rPr>
        <w:t xml:space="preserve"> siūloma tikslinti </w:t>
      </w:r>
      <w:r w:rsidRPr="007A0963">
        <w:rPr>
          <w:rFonts w:cs="Times New Roman"/>
          <w:color w:val="000000"/>
          <w:szCs w:val="24"/>
        </w:rPr>
        <w:t xml:space="preserve">nuostatas, reglamentuojančias </w:t>
      </w:r>
      <w:r w:rsidR="00D0121B" w:rsidRPr="007A0963">
        <w:rPr>
          <w:rFonts w:cs="Times New Roman"/>
          <w:color w:val="000000"/>
          <w:szCs w:val="24"/>
        </w:rPr>
        <w:t>Vyriausybės</w:t>
      </w:r>
      <w:r w:rsidRPr="007A0963">
        <w:rPr>
          <w:rFonts w:cs="Times New Roman"/>
          <w:color w:val="000000"/>
          <w:szCs w:val="24"/>
        </w:rPr>
        <w:t xml:space="preserve"> atstovo įgaliojimų įgyvendinimą,</w:t>
      </w:r>
      <w:r w:rsidR="00D0121B" w:rsidRPr="007A0963">
        <w:rPr>
          <w:rFonts w:cs="Times New Roman"/>
          <w:color w:val="000000"/>
          <w:szCs w:val="24"/>
        </w:rPr>
        <w:t xml:space="preserve"> </w:t>
      </w:r>
      <w:r w:rsidR="00DC2403" w:rsidRPr="007A0963">
        <w:rPr>
          <w:rFonts w:cs="Times New Roman"/>
          <w:color w:val="000000"/>
          <w:szCs w:val="24"/>
        </w:rPr>
        <w:t>ir atsisakyti</w:t>
      </w:r>
      <w:r w:rsidR="00D0121B" w:rsidRPr="007A0963">
        <w:rPr>
          <w:rFonts w:cs="Times New Roman"/>
          <w:color w:val="000000"/>
          <w:szCs w:val="24"/>
        </w:rPr>
        <w:t xml:space="preserve"> </w:t>
      </w:r>
      <w:r w:rsidR="00DC2403" w:rsidRPr="007A0963">
        <w:rPr>
          <w:rFonts w:cs="Times New Roman"/>
          <w:color w:val="000000"/>
          <w:szCs w:val="24"/>
        </w:rPr>
        <w:t>skirtingų</w:t>
      </w:r>
      <w:r w:rsidR="00D0121B" w:rsidRPr="007A0963">
        <w:rPr>
          <w:rFonts w:cs="Times New Roman"/>
          <w:color w:val="000000"/>
          <w:szCs w:val="24"/>
        </w:rPr>
        <w:t xml:space="preserve"> motyvuoto teikimo ir rašytinio reikalavimo, pateikto </w:t>
      </w:r>
      <w:r w:rsidR="004409EF" w:rsidRPr="007A0963">
        <w:rPr>
          <w:rFonts w:cs="Times New Roman"/>
          <w:color w:val="000000"/>
          <w:szCs w:val="24"/>
        </w:rPr>
        <w:lastRenderedPageBreak/>
        <w:t xml:space="preserve">kolegialiam </w:t>
      </w:r>
      <w:r w:rsidR="00403FE7" w:rsidRPr="007A0963">
        <w:rPr>
          <w:rFonts w:cs="Times New Roman"/>
          <w:color w:val="000000"/>
          <w:szCs w:val="24"/>
        </w:rPr>
        <w:t>a</w:t>
      </w:r>
      <w:r w:rsidR="004409EF" w:rsidRPr="007A0963">
        <w:rPr>
          <w:rFonts w:cs="Times New Roman"/>
          <w:color w:val="000000"/>
          <w:szCs w:val="24"/>
        </w:rPr>
        <w:t xml:space="preserve">r nekolegialiam </w:t>
      </w:r>
      <w:r w:rsidR="00D0121B" w:rsidRPr="007A0963">
        <w:rPr>
          <w:rFonts w:cs="Times New Roman"/>
          <w:color w:val="000000"/>
          <w:szCs w:val="24"/>
        </w:rPr>
        <w:t>savivaldybės administravimo subjektui</w:t>
      </w:r>
      <w:r w:rsidRPr="007A0963">
        <w:rPr>
          <w:rFonts w:cs="Times New Roman"/>
          <w:color w:val="000000"/>
          <w:szCs w:val="24"/>
        </w:rPr>
        <w:t>,</w:t>
      </w:r>
      <w:r w:rsidR="00D0121B" w:rsidRPr="007A0963">
        <w:rPr>
          <w:rFonts w:cs="Times New Roman"/>
          <w:color w:val="000000"/>
          <w:szCs w:val="24"/>
        </w:rPr>
        <w:t xml:space="preserve"> svarstymo termin</w:t>
      </w:r>
      <w:r w:rsidR="00DC2403" w:rsidRPr="007A0963">
        <w:rPr>
          <w:rFonts w:cs="Times New Roman"/>
          <w:color w:val="000000"/>
          <w:szCs w:val="24"/>
        </w:rPr>
        <w:t>ų</w:t>
      </w:r>
      <w:r w:rsidR="00D0121B" w:rsidRPr="007A0963">
        <w:rPr>
          <w:rFonts w:cs="Times New Roman"/>
          <w:color w:val="000000"/>
          <w:szCs w:val="24"/>
        </w:rPr>
        <w:t xml:space="preserve">, nustatant, kad savivaldybės administravimo subjektas Vyriausybės atstovo motyvuotą teikimą ir rašytinį reikalavimą turi apsvarstyti ne vėliau kaip per vieną mėnesį nuo teikimo ar reikalavimo gavimo dienos. </w:t>
      </w:r>
      <w:r w:rsidR="004409EF" w:rsidRPr="007A0963">
        <w:rPr>
          <w:rFonts w:cs="Times New Roman"/>
          <w:color w:val="000000"/>
          <w:szCs w:val="24"/>
        </w:rPr>
        <w:t xml:space="preserve">Taip pat siūloma patikslinti, kad </w:t>
      </w:r>
      <w:r w:rsidR="00CE0140" w:rsidRPr="007A0963">
        <w:rPr>
          <w:rFonts w:cs="Times New Roman"/>
          <w:color w:val="000000"/>
          <w:szCs w:val="24"/>
        </w:rPr>
        <w:t xml:space="preserve">Vyriausybės atstovas </w:t>
      </w:r>
      <w:r w:rsidR="00E550FD" w:rsidRPr="007A0963">
        <w:rPr>
          <w:rFonts w:cs="Times New Roman"/>
          <w:color w:val="000000"/>
          <w:szCs w:val="24"/>
        </w:rPr>
        <w:t>skundžia savivaldybės administravimo subjekto priimtą teisės aktą</w:t>
      </w:r>
      <w:r w:rsidRPr="007A0963">
        <w:rPr>
          <w:rFonts w:cs="Times New Roman"/>
          <w:color w:val="000000"/>
          <w:szCs w:val="24"/>
        </w:rPr>
        <w:t xml:space="preserve"> ir tokiu atveju,</w:t>
      </w:r>
      <w:r w:rsidR="00E550FD" w:rsidRPr="007A0963">
        <w:rPr>
          <w:rFonts w:cs="Times New Roman"/>
          <w:color w:val="000000"/>
          <w:szCs w:val="24"/>
        </w:rPr>
        <w:t xml:space="preserve"> </w:t>
      </w:r>
      <w:r w:rsidR="00631936" w:rsidRPr="007A0963">
        <w:rPr>
          <w:rFonts w:cs="Times New Roman"/>
          <w:color w:val="000000"/>
          <w:szCs w:val="24"/>
        </w:rPr>
        <w:t>kai per nustatytą terminą</w:t>
      </w:r>
      <w:r w:rsidR="00E550FD" w:rsidRPr="007A0963">
        <w:rPr>
          <w:rFonts w:cs="Times New Roman"/>
          <w:color w:val="000000"/>
          <w:szCs w:val="24"/>
        </w:rPr>
        <w:t xml:space="preserve"> </w:t>
      </w:r>
      <w:r w:rsidR="00631936" w:rsidRPr="007A0963">
        <w:rPr>
          <w:rFonts w:cs="Times New Roman"/>
          <w:color w:val="000000"/>
          <w:szCs w:val="24"/>
        </w:rPr>
        <w:t xml:space="preserve">negauna savivaldybės </w:t>
      </w:r>
      <w:r w:rsidR="00631936" w:rsidRPr="006E5555">
        <w:rPr>
          <w:rFonts w:cs="Times New Roman"/>
          <w:szCs w:val="24"/>
        </w:rPr>
        <w:t xml:space="preserve">administravimo subjekto pranešimo. </w:t>
      </w:r>
    </w:p>
    <w:p w:rsidR="005948BF" w:rsidRPr="00EB6381" w:rsidRDefault="006E5555" w:rsidP="00CE1F85">
      <w:pPr>
        <w:pStyle w:val="Default"/>
        <w:tabs>
          <w:tab w:val="left" w:pos="709"/>
        </w:tabs>
        <w:ind w:firstLine="851"/>
        <w:jc w:val="both"/>
        <w:rPr>
          <w:color w:val="auto"/>
        </w:rPr>
      </w:pPr>
      <w:r w:rsidRPr="006E5555">
        <w:rPr>
          <w:color w:val="auto"/>
        </w:rPr>
        <w:t>P</w:t>
      </w:r>
      <w:r w:rsidR="005948BF" w:rsidRPr="006E5555">
        <w:rPr>
          <w:color w:val="auto"/>
        </w:rPr>
        <w:t xml:space="preserve">raktikoje </w:t>
      </w:r>
      <w:r w:rsidRPr="006E5555">
        <w:rPr>
          <w:color w:val="auto"/>
        </w:rPr>
        <w:t>dažnai pasitaiko atvejai,</w:t>
      </w:r>
      <w:r w:rsidR="005948BF" w:rsidRPr="006E5555">
        <w:rPr>
          <w:color w:val="auto"/>
        </w:rPr>
        <w:t xml:space="preserve"> kuomet savivaldybės dėl objektyvių priežasčių (pvz., dėl </w:t>
      </w:r>
      <w:r w:rsidR="000C6134" w:rsidRPr="006E5555">
        <w:rPr>
          <w:color w:val="auto"/>
        </w:rPr>
        <w:t xml:space="preserve">nepakankamos trukmės laikotarpio </w:t>
      </w:r>
      <w:r w:rsidR="005948BF" w:rsidRPr="006E5555">
        <w:rPr>
          <w:color w:val="auto"/>
        </w:rPr>
        <w:t>nuo teisės akto priėmimo iki jo įsigaliojimo, saviv</w:t>
      </w:r>
      <w:r w:rsidR="000C6134" w:rsidRPr="006E5555">
        <w:rPr>
          <w:color w:val="auto"/>
        </w:rPr>
        <w:t>aldybės tarybos posėdžių periodiškumo</w:t>
      </w:r>
      <w:r w:rsidR="005948BF" w:rsidRPr="006E5555">
        <w:rPr>
          <w:color w:val="auto"/>
        </w:rPr>
        <w:t xml:space="preserve"> ir kt.) negali </w:t>
      </w:r>
      <w:r w:rsidR="000C6134" w:rsidRPr="006E5555">
        <w:rPr>
          <w:color w:val="auto"/>
        </w:rPr>
        <w:t xml:space="preserve">įvykdyti tam tikrų veiksmų </w:t>
      </w:r>
      <w:r w:rsidR="00D568F0" w:rsidRPr="006E5555">
        <w:rPr>
          <w:color w:val="auto"/>
        </w:rPr>
        <w:t>ar priimti sprendimų</w:t>
      </w:r>
      <w:r w:rsidR="000C6134" w:rsidRPr="006E5555">
        <w:rPr>
          <w:color w:val="auto"/>
        </w:rPr>
        <w:t xml:space="preserve"> </w:t>
      </w:r>
      <w:r w:rsidR="005948BF" w:rsidRPr="006E5555">
        <w:rPr>
          <w:color w:val="auto"/>
        </w:rPr>
        <w:t xml:space="preserve">įstatyme </w:t>
      </w:r>
      <w:r w:rsidR="000C6134" w:rsidRPr="006E5555">
        <w:rPr>
          <w:color w:val="auto"/>
        </w:rPr>
        <w:t xml:space="preserve">ar Vyriausybės </w:t>
      </w:r>
      <w:r w:rsidR="00D568F0" w:rsidRPr="006E5555">
        <w:rPr>
          <w:color w:val="auto"/>
        </w:rPr>
        <w:t>nutarime nustatytu terminu</w:t>
      </w:r>
      <w:r w:rsidR="000C6134" w:rsidRPr="006E5555">
        <w:rPr>
          <w:color w:val="auto"/>
        </w:rPr>
        <w:t>. Savivaldybių motyvuotų</w:t>
      </w:r>
      <w:r w:rsidR="005948BF" w:rsidRPr="006E5555">
        <w:rPr>
          <w:color w:val="auto"/>
        </w:rPr>
        <w:t xml:space="preserve"> prašymų pratęsti veiksmų </w:t>
      </w:r>
      <w:r w:rsidR="00D568F0" w:rsidRPr="00EB6381">
        <w:rPr>
          <w:color w:val="auto"/>
        </w:rPr>
        <w:t>į</w:t>
      </w:r>
      <w:r w:rsidR="005948BF" w:rsidRPr="00EB6381">
        <w:rPr>
          <w:color w:val="auto"/>
        </w:rPr>
        <w:t xml:space="preserve">vykdymo terminus Vyriausybės atstovai netenkina, kadangi </w:t>
      </w:r>
      <w:r w:rsidR="00CE1F85">
        <w:rPr>
          <w:color w:val="auto"/>
        </w:rPr>
        <w:t>Į</w:t>
      </w:r>
      <w:r w:rsidR="005948BF" w:rsidRPr="00EB6381">
        <w:rPr>
          <w:color w:val="auto"/>
        </w:rPr>
        <w:t>statymas jiems nesuteikia tokios teisės</w:t>
      </w:r>
      <w:r w:rsidR="00D568F0" w:rsidRPr="00EB6381">
        <w:rPr>
          <w:color w:val="auto"/>
        </w:rPr>
        <w:t>,</w:t>
      </w:r>
      <w:r w:rsidR="005948BF" w:rsidRPr="00EB6381">
        <w:rPr>
          <w:color w:val="auto"/>
        </w:rPr>
        <w:t xml:space="preserve"> ir kreipiasi į teismą dėl</w:t>
      </w:r>
      <w:r w:rsidR="00C719B1" w:rsidRPr="00EB6381">
        <w:rPr>
          <w:color w:val="auto"/>
        </w:rPr>
        <w:t xml:space="preserve"> savivaldybės neveikimo</w:t>
      </w:r>
      <w:r w:rsidR="005948BF" w:rsidRPr="00EB6381">
        <w:rPr>
          <w:color w:val="auto"/>
        </w:rPr>
        <w:t xml:space="preserve">. </w:t>
      </w:r>
      <w:r w:rsidR="000C6134" w:rsidRPr="00EB6381">
        <w:rPr>
          <w:color w:val="auto"/>
        </w:rPr>
        <w:t xml:space="preserve">Bylų nagrinėjimas teismuose </w:t>
      </w:r>
      <w:r w:rsidR="005948BF" w:rsidRPr="00EB6381">
        <w:rPr>
          <w:color w:val="auto"/>
        </w:rPr>
        <w:t>paprastai trunka ilgai, jis susijęs su pa</w:t>
      </w:r>
      <w:r w:rsidR="000C6134" w:rsidRPr="00EB6381">
        <w:rPr>
          <w:color w:val="auto"/>
        </w:rPr>
        <w:t xml:space="preserve">pildoma administracine našta, bet neretai teisės aktu įpareigotą atlikti </w:t>
      </w:r>
      <w:r w:rsidR="005948BF" w:rsidRPr="00EB6381">
        <w:rPr>
          <w:color w:val="auto"/>
        </w:rPr>
        <w:t>veiksmą</w:t>
      </w:r>
      <w:r w:rsidR="00D568F0" w:rsidRPr="00EB6381">
        <w:rPr>
          <w:color w:val="auto"/>
        </w:rPr>
        <w:t xml:space="preserve"> savivaldybės įvykdo dar</w:t>
      </w:r>
      <w:r w:rsidR="000C6134" w:rsidRPr="00EB6381">
        <w:rPr>
          <w:color w:val="auto"/>
        </w:rPr>
        <w:t xml:space="preserve"> nepra</w:t>
      </w:r>
      <w:r w:rsidR="005948BF" w:rsidRPr="00EB6381">
        <w:rPr>
          <w:color w:val="auto"/>
        </w:rPr>
        <w:t xml:space="preserve">dėjus teismo posėdyje nagrinėti </w:t>
      </w:r>
      <w:r w:rsidR="00D568F0" w:rsidRPr="00EB6381">
        <w:rPr>
          <w:color w:val="auto"/>
        </w:rPr>
        <w:t xml:space="preserve">tokios </w:t>
      </w:r>
      <w:r w:rsidR="005948BF" w:rsidRPr="00EB6381">
        <w:rPr>
          <w:color w:val="auto"/>
        </w:rPr>
        <w:t xml:space="preserve">bylos iš esmės. </w:t>
      </w:r>
    </w:p>
    <w:p w:rsidR="00CB67DE" w:rsidRPr="00EB6381" w:rsidRDefault="000C6134" w:rsidP="00CE1F85">
      <w:pPr>
        <w:pStyle w:val="Default"/>
        <w:ind w:firstLine="851"/>
        <w:jc w:val="both"/>
        <w:rPr>
          <w:color w:val="auto"/>
        </w:rPr>
      </w:pPr>
      <w:r w:rsidRPr="00EB6381">
        <w:rPr>
          <w:color w:val="auto"/>
        </w:rPr>
        <w:t xml:space="preserve">Įvertinus šią savivaldybių ir pačių Vyriausybės atstovų keliamą problemą, </w:t>
      </w:r>
      <w:r w:rsidR="00B85DC7" w:rsidRPr="00EB6381">
        <w:rPr>
          <w:color w:val="auto"/>
        </w:rPr>
        <w:t>Įstatymo projekte siūloma, kad jei savivaldybės administravimo subjektas patei</w:t>
      </w:r>
      <w:r w:rsidR="00816678" w:rsidRPr="00EB6381">
        <w:rPr>
          <w:color w:val="auto"/>
        </w:rPr>
        <w:t>kia informaciją, kad imtasi</w:t>
      </w:r>
      <w:r w:rsidR="00B85DC7" w:rsidRPr="00EB6381">
        <w:rPr>
          <w:color w:val="auto"/>
        </w:rPr>
        <w:t xml:space="preserve"> būtinų veiksmų, kad ginčijamas teisės aktas būtų </w:t>
      </w:r>
      <w:r w:rsidR="00AC25FC" w:rsidRPr="00EB6381">
        <w:rPr>
          <w:color w:val="auto"/>
        </w:rPr>
        <w:t xml:space="preserve">pakeistas ar </w:t>
      </w:r>
      <w:r w:rsidR="00B85DC7" w:rsidRPr="00EB6381">
        <w:rPr>
          <w:color w:val="auto"/>
        </w:rPr>
        <w:t>panaikintas</w:t>
      </w:r>
      <w:r w:rsidR="00816678" w:rsidRPr="00EB6381">
        <w:rPr>
          <w:color w:val="auto"/>
        </w:rPr>
        <w:t>, taip pat kad imtasi</w:t>
      </w:r>
      <w:r w:rsidR="00B85DC7" w:rsidRPr="00EB6381">
        <w:rPr>
          <w:color w:val="auto"/>
        </w:rPr>
        <w:t xml:space="preserve"> būtinų veiksmų, kad būtų įgyvendinamas įstatymas, vykdomas V</w:t>
      </w:r>
      <w:r w:rsidR="00AC25FC" w:rsidRPr="00EB6381">
        <w:rPr>
          <w:color w:val="auto"/>
        </w:rPr>
        <w:t>yriausybės nutarimas,</w:t>
      </w:r>
      <w:r w:rsidR="00B85DC7" w:rsidRPr="00EB6381">
        <w:rPr>
          <w:color w:val="auto"/>
        </w:rPr>
        <w:t xml:space="preserve"> Vyriausybės atstovas per </w:t>
      </w:r>
      <w:r w:rsidR="00CE1F85">
        <w:rPr>
          <w:color w:val="auto"/>
        </w:rPr>
        <w:t>vieną</w:t>
      </w:r>
      <w:r w:rsidR="00B85DC7" w:rsidRPr="00EB6381">
        <w:rPr>
          <w:color w:val="auto"/>
        </w:rPr>
        <w:t xml:space="preserve"> mėnesį turi kreiptis į teismą, konstatavęs, kad tai atlikti yra vengiama. Siūlomo reguliavimo tikslas –</w:t>
      </w:r>
      <w:r w:rsidR="00AC25FC" w:rsidRPr="00EB6381">
        <w:rPr>
          <w:color w:val="auto"/>
        </w:rPr>
        <w:t xml:space="preserve"> </w:t>
      </w:r>
      <w:r w:rsidR="00B85DC7" w:rsidRPr="00EB6381">
        <w:rPr>
          <w:color w:val="auto"/>
        </w:rPr>
        <w:t xml:space="preserve">sudaryti galimybę Vyriausybės atstovams objektyviai įvertinti savivaldybės veiksmus, </w:t>
      </w:r>
      <w:r w:rsidR="00816678" w:rsidRPr="00EB6381">
        <w:rPr>
          <w:color w:val="auto"/>
        </w:rPr>
        <w:t>ištaisant trūkumus ir</w:t>
      </w:r>
      <w:r w:rsidR="00B85DC7" w:rsidRPr="00EB6381">
        <w:rPr>
          <w:color w:val="auto"/>
        </w:rPr>
        <w:t xml:space="preserve"> siekiant tinkamai vykdyti teisės aktų reik</w:t>
      </w:r>
      <w:r w:rsidR="00816678" w:rsidRPr="00EB6381">
        <w:rPr>
          <w:color w:val="auto"/>
        </w:rPr>
        <w:t xml:space="preserve">alavimus; kartu siekiama nepagrįstai </w:t>
      </w:r>
      <w:r w:rsidR="00B85DC7" w:rsidRPr="00EB6381">
        <w:rPr>
          <w:color w:val="auto"/>
        </w:rPr>
        <w:t>nedidinti administracinės naštos teismams.</w:t>
      </w:r>
    </w:p>
    <w:p w:rsidR="006A1724" w:rsidRPr="00CE1F85" w:rsidRDefault="00631936" w:rsidP="00CE1F85">
      <w:pPr>
        <w:pStyle w:val="Default"/>
        <w:ind w:firstLine="851"/>
        <w:jc w:val="both"/>
        <w:rPr>
          <w:color w:val="auto"/>
        </w:rPr>
      </w:pPr>
      <w:r w:rsidRPr="007A0963">
        <w:t xml:space="preserve">Įstatymo projektu siūloma papildyti Vyriausybės atstovo teises: </w:t>
      </w:r>
      <w:r w:rsidR="00566D40" w:rsidRPr="007A0963">
        <w:t xml:space="preserve">atsižvelgiant į </w:t>
      </w:r>
      <w:r w:rsidR="006A1724" w:rsidRPr="007A0963">
        <w:t xml:space="preserve">atvejus, kuomet </w:t>
      </w:r>
      <w:r w:rsidR="00566D40" w:rsidRPr="007A0963">
        <w:t xml:space="preserve">Vyriausybės atstovams </w:t>
      </w:r>
      <w:r w:rsidR="006A1724" w:rsidRPr="007A0963">
        <w:t xml:space="preserve">skubiai reikalinga informacija, nustatyti, kad </w:t>
      </w:r>
      <w:r w:rsidR="006552B7" w:rsidRPr="007A0963">
        <w:t xml:space="preserve">Vyriausybės atstovui kreipiantis </w:t>
      </w:r>
      <w:r w:rsidR="00974D1B" w:rsidRPr="007A0963">
        <w:t>į savivaldybės administravimo subjektus dėl informacijos apie jų veiklą įgyvendinant įstatymus ir vykdant Vyriausybės nutarimus pateikimo, šis prašymas turi būti įvykdytas per</w:t>
      </w:r>
      <w:r w:rsidR="00BD62AD" w:rsidRPr="007A0963">
        <w:t xml:space="preserve"> Vyriausybės atstovo nustatytą terminą, kuris negali būti trumpesnis kaip 7 darbo dienos</w:t>
      </w:r>
      <w:r w:rsidR="006A1724" w:rsidRPr="007A0963">
        <w:t xml:space="preserve">. </w:t>
      </w:r>
      <w:r w:rsidR="00BD62AD" w:rsidRPr="007A0963">
        <w:t xml:space="preserve">Įstatymo </w:t>
      </w:r>
      <w:r w:rsidR="006E75F3" w:rsidRPr="007A0963">
        <w:t>projekte siūloma nustatyti</w:t>
      </w:r>
      <w:r w:rsidR="00BD62AD" w:rsidRPr="007A0963">
        <w:t xml:space="preserve"> </w:t>
      </w:r>
      <w:r w:rsidR="00621418" w:rsidRPr="007A0963">
        <w:t xml:space="preserve">Vyriausybės atstovo teisę </w:t>
      </w:r>
      <w:r w:rsidR="00974D1B" w:rsidRPr="007A0963">
        <w:t>dalyva</w:t>
      </w:r>
      <w:r w:rsidR="00BD62AD" w:rsidRPr="007A0963">
        <w:t>uti</w:t>
      </w:r>
      <w:r w:rsidR="00974D1B" w:rsidRPr="007A0963">
        <w:t xml:space="preserve"> </w:t>
      </w:r>
      <w:r w:rsidR="00BD62AD" w:rsidRPr="007A0963">
        <w:t xml:space="preserve">kitų viešojo administravimo subjektų organizuojamuose </w:t>
      </w:r>
      <w:r w:rsidR="00974D1B" w:rsidRPr="007A0963">
        <w:t>posėdžiuose</w:t>
      </w:r>
      <w:r w:rsidR="006A1724" w:rsidRPr="007A0963">
        <w:t xml:space="preserve">. Atsižvelgiant į </w:t>
      </w:r>
      <w:r w:rsidR="00BD62AD" w:rsidRPr="007A0963">
        <w:t>praktikoje išryškėjusias problemas, kai neaišku, kuris subjektas (Vyriausybės atstovų įstaigos vadovas ar Vyriausybės atstovas) turi teisę</w:t>
      </w:r>
      <w:r w:rsidR="006A1724" w:rsidRPr="007A0963">
        <w:t xml:space="preserve"> </w:t>
      </w:r>
      <w:r w:rsidR="00974D1B" w:rsidRPr="007A0963">
        <w:t>įgalioti Vyriausybės atstovų įstaigos valstybės tarnautoją atstovauti teisme</w:t>
      </w:r>
      <w:r w:rsidR="00BD62AD" w:rsidRPr="007A0963">
        <w:t>,</w:t>
      </w:r>
      <w:r w:rsidR="00974D1B" w:rsidRPr="007A0963">
        <w:t xml:space="preserve"> kai į teismą kreipiasi Vyriausybės atstovas, įgyvendindamas jam suteiktus įgaliojimus</w:t>
      </w:r>
      <w:r w:rsidR="006A1724" w:rsidRPr="007A0963">
        <w:t xml:space="preserve">, </w:t>
      </w:r>
      <w:r w:rsidR="00BD62AD" w:rsidRPr="007A0963">
        <w:t xml:space="preserve">Įstatymo projekte tokią teisę siūloma nustatyti </w:t>
      </w:r>
      <w:r w:rsidR="00BD62AD" w:rsidRPr="00CE1F85">
        <w:rPr>
          <w:color w:val="auto"/>
        </w:rPr>
        <w:t>Vyriausybės atstovui</w:t>
      </w:r>
      <w:r w:rsidR="006A1724" w:rsidRPr="00CE1F85">
        <w:rPr>
          <w:color w:val="auto"/>
        </w:rPr>
        <w:t>.</w:t>
      </w:r>
    </w:p>
    <w:p w:rsidR="006D57D8" w:rsidRPr="007A0963" w:rsidRDefault="006D57D8" w:rsidP="007A0963">
      <w:pPr>
        <w:pStyle w:val="Betarp0"/>
        <w:ind w:firstLine="709"/>
        <w:jc w:val="both"/>
        <w:rPr>
          <w:rFonts w:cs="Times New Roman"/>
          <w:color w:val="000000"/>
          <w:szCs w:val="24"/>
        </w:rPr>
      </w:pPr>
      <w:r w:rsidRPr="007A0963">
        <w:rPr>
          <w:rFonts w:cs="Times New Roman"/>
          <w:color w:val="000000"/>
          <w:szCs w:val="24"/>
        </w:rPr>
        <w:t xml:space="preserve">Atsižvelgiant į </w:t>
      </w:r>
      <w:r w:rsidR="00CE1F85">
        <w:rPr>
          <w:rFonts w:cs="Times New Roman"/>
          <w:color w:val="000000"/>
          <w:szCs w:val="24"/>
        </w:rPr>
        <w:t>Lietuvos Respublikos V</w:t>
      </w:r>
      <w:r w:rsidRPr="007A0963">
        <w:rPr>
          <w:rFonts w:cs="Times New Roman"/>
          <w:color w:val="000000"/>
          <w:szCs w:val="24"/>
        </w:rPr>
        <w:t>yriausyb</w:t>
      </w:r>
      <w:r w:rsidR="00FD0096" w:rsidRPr="007A0963">
        <w:rPr>
          <w:rFonts w:cs="Times New Roman"/>
          <w:color w:val="000000"/>
          <w:szCs w:val="24"/>
        </w:rPr>
        <w:t>ės įstatymo 43 straipsnį, kuriame</w:t>
      </w:r>
      <w:r w:rsidRPr="007A0963">
        <w:rPr>
          <w:rFonts w:cs="Times New Roman"/>
          <w:color w:val="000000"/>
          <w:szCs w:val="24"/>
        </w:rPr>
        <w:t xml:space="preserve"> nustatyta, kad Ministras Pirmininkas pagal savo kompetenciją organizaciniais, personal</w:t>
      </w:r>
      <w:r w:rsidR="00B20094">
        <w:rPr>
          <w:rFonts w:cs="Times New Roman"/>
          <w:color w:val="000000"/>
          <w:szCs w:val="24"/>
        </w:rPr>
        <w:t>o valdymo</w:t>
      </w:r>
      <w:r w:rsidRPr="007A0963">
        <w:rPr>
          <w:rFonts w:cs="Times New Roman"/>
          <w:color w:val="000000"/>
          <w:szCs w:val="24"/>
        </w:rPr>
        <w:t xml:space="preserve"> ir kitais klausimais priima potvarkius arba operatyvinius sprendimus – pavedimus, įforminamus rezoliucija, </w:t>
      </w:r>
      <w:r w:rsidRPr="006E5555">
        <w:rPr>
          <w:rFonts w:cs="Times New Roman"/>
          <w:szCs w:val="24"/>
        </w:rPr>
        <w:t>Įstatymo projektu keičiamo</w:t>
      </w:r>
      <w:r w:rsidR="00FD0096" w:rsidRPr="006E5555">
        <w:rPr>
          <w:rFonts w:cs="Times New Roman"/>
          <w:szCs w:val="24"/>
        </w:rPr>
        <w:t xml:space="preserve"> Įstatymo 11 straipsnio 4 dalį siūloma </w:t>
      </w:r>
      <w:r w:rsidR="00B20094" w:rsidRPr="006E5555">
        <w:rPr>
          <w:rFonts w:cs="Times New Roman"/>
          <w:szCs w:val="24"/>
        </w:rPr>
        <w:t xml:space="preserve">papildyti </w:t>
      </w:r>
      <w:r w:rsidR="00517CB0" w:rsidRPr="006E5555">
        <w:rPr>
          <w:rFonts w:cs="Times New Roman"/>
          <w:szCs w:val="24"/>
        </w:rPr>
        <w:t xml:space="preserve">nuostata, kad </w:t>
      </w:r>
      <w:r w:rsidR="00517CB0">
        <w:rPr>
          <w:rFonts w:cs="Times New Roman"/>
          <w:color w:val="000000"/>
          <w:szCs w:val="24"/>
        </w:rPr>
        <w:t xml:space="preserve">operatyviniai sprendimai </w:t>
      </w:r>
      <w:r w:rsidR="00975DEE">
        <w:rPr>
          <w:rFonts w:cs="Times New Roman"/>
          <w:color w:val="000000"/>
          <w:szCs w:val="24"/>
        </w:rPr>
        <w:t xml:space="preserve">veiklos organizavimo klausimais </w:t>
      </w:r>
      <w:r w:rsidR="00517CB0">
        <w:rPr>
          <w:rFonts w:cs="Times New Roman"/>
          <w:color w:val="000000"/>
          <w:szCs w:val="24"/>
        </w:rPr>
        <w:t>gali būti įforminami rezoliucija.</w:t>
      </w:r>
    </w:p>
    <w:p w:rsidR="00631936" w:rsidRPr="007A0963" w:rsidRDefault="001D0EEF" w:rsidP="007A0963">
      <w:pPr>
        <w:pStyle w:val="Betarp0"/>
        <w:ind w:firstLine="709"/>
        <w:jc w:val="both"/>
        <w:rPr>
          <w:rFonts w:cs="Times New Roman"/>
          <w:color w:val="000000"/>
          <w:szCs w:val="24"/>
        </w:rPr>
      </w:pPr>
      <w:r w:rsidRPr="007A0963">
        <w:rPr>
          <w:rFonts w:cs="Times New Roman"/>
          <w:color w:val="000000"/>
          <w:szCs w:val="24"/>
        </w:rPr>
        <w:t>Įstatym</w:t>
      </w:r>
      <w:r w:rsidR="000D09D6" w:rsidRPr="007A0963">
        <w:rPr>
          <w:rFonts w:cs="Times New Roman"/>
          <w:color w:val="000000"/>
          <w:szCs w:val="24"/>
        </w:rPr>
        <w:t>o</w:t>
      </w:r>
      <w:r w:rsidRPr="007A0963">
        <w:rPr>
          <w:rFonts w:cs="Times New Roman"/>
          <w:color w:val="000000"/>
          <w:szCs w:val="24"/>
        </w:rPr>
        <w:t xml:space="preserve"> projektu siūloma papildyti Vyriausybės atstovų socialines garantijas, numatant </w:t>
      </w:r>
      <w:r w:rsidR="009526BC" w:rsidRPr="007A0963">
        <w:rPr>
          <w:rFonts w:cs="Times New Roman"/>
          <w:szCs w:val="24"/>
        </w:rPr>
        <w:t>2 mėn</w:t>
      </w:r>
      <w:r w:rsidR="00602BCB" w:rsidRPr="007A0963">
        <w:rPr>
          <w:rFonts w:cs="Times New Roman"/>
          <w:szCs w:val="24"/>
        </w:rPr>
        <w:t>esių vidutinio darbo užmokesčio</w:t>
      </w:r>
      <w:r w:rsidR="009526BC" w:rsidRPr="007A0963">
        <w:rPr>
          <w:rFonts w:cs="Times New Roman"/>
          <w:szCs w:val="24"/>
        </w:rPr>
        <w:t xml:space="preserve"> dydžio išeitinę išmoką</w:t>
      </w:r>
      <w:r w:rsidR="009526BC" w:rsidRPr="007A0963">
        <w:rPr>
          <w:rFonts w:cs="Times New Roman"/>
          <w:color w:val="000000"/>
          <w:szCs w:val="24"/>
        </w:rPr>
        <w:t xml:space="preserve"> </w:t>
      </w:r>
      <w:r w:rsidRPr="007A0963">
        <w:rPr>
          <w:rFonts w:cs="Times New Roman"/>
          <w:color w:val="000000"/>
          <w:szCs w:val="24"/>
        </w:rPr>
        <w:t xml:space="preserve">pasibaigus Vyriausybės atstovo </w:t>
      </w:r>
      <w:r w:rsidR="00DA6A6D" w:rsidRPr="007A0963">
        <w:rPr>
          <w:rFonts w:cs="Times New Roman"/>
          <w:color w:val="000000"/>
          <w:szCs w:val="24"/>
        </w:rPr>
        <w:t>kadencijai</w:t>
      </w:r>
      <w:r w:rsidR="00B20094">
        <w:rPr>
          <w:rFonts w:cs="Times New Roman"/>
          <w:color w:val="000000"/>
          <w:szCs w:val="24"/>
        </w:rPr>
        <w:t>,</w:t>
      </w:r>
      <w:r w:rsidRPr="007A0963">
        <w:rPr>
          <w:rFonts w:cs="Times New Roman"/>
          <w:color w:val="000000"/>
          <w:szCs w:val="24"/>
        </w:rPr>
        <w:t xml:space="preserve"> jeigu jis nepaskiriamas kitai kadencijai. </w:t>
      </w:r>
      <w:r w:rsidR="009526BC" w:rsidRPr="007A0963">
        <w:rPr>
          <w:rFonts w:cs="Times New Roman"/>
          <w:color w:val="000000"/>
          <w:szCs w:val="24"/>
        </w:rPr>
        <w:t>T</w:t>
      </w:r>
      <w:r w:rsidR="002C23F7" w:rsidRPr="007A0963">
        <w:rPr>
          <w:rFonts w:cs="Times New Roman"/>
          <w:color w:val="000000"/>
          <w:szCs w:val="24"/>
        </w:rPr>
        <w:t xml:space="preserve">okia garantija yra nustatyta ir kitiems, įstatymų priežiūrą </w:t>
      </w:r>
      <w:r w:rsidR="00874674" w:rsidRPr="007A0963">
        <w:rPr>
          <w:rFonts w:cs="Times New Roman"/>
          <w:color w:val="000000"/>
          <w:szCs w:val="24"/>
        </w:rPr>
        <w:t xml:space="preserve">ir kontrolę </w:t>
      </w:r>
      <w:r w:rsidR="002C23F7" w:rsidRPr="007A0963">
        <w:rPr>
          <w:rFonts w:cs="Times New Roman"/>
          <w:color w:val="000000"/>
          <w:szCs w:val="24"/>
        </w:rPr>
        <w:t>vykdantiems v</w:t>
      </w:r>
      <w:r w:rsidR="001479B9" w:rsidRPr="007A0963">
        <w:rPr>
          <w:rFonts w:cs="Times New Roman"/>
          <w:color w:val="000000"/>
          <w:szCs w:val="24"/>
        </w:rPr>
        <w:t>alstybės pareigūnams, pvz.</w:t>
      </w:r>
      <w:r w:rsidR="002C23F7" w:rsidRPr="007A0963">
        <w:rPr>
          <w:rFonts w:cs="Times New Roman"/>
          <w:color w:val="000000"/>
          <w:szCs w:val="24"/>
        </w:rPr>
        <w:t xml:space="preserve">, </w:t>
      </w:r>
      <w:r w:rsidR="0081618F" w:rsidRPr="007A0963">
        <w:rPr>
          <w:rFonts w:cs="Times New Roman"/>
          <w:color w:val="000000"/>
          <w:szCs w:val="24"/>
        </w:rPr>
        <w:t>v</w:t>
      </w:r>
      <w:r w:rsidR="002C23F7" w:rsidRPr="007A0963">
        <w:rPr>
          <w:rFonts w:cs="Times New Roman"/>
          <w:color w:val="000000"/>
          <w:szCs w:val="24"/>
        </w:rPr>
        <w:t xml:space="preserve">aiko teisių apsaugos kontrolieriui </w:t>
      </w:r>
      <w:r w:rsidR="007003AC" w:rsidRPr="007A0963">
        <w:rPr>
          <w:rFonts w:cs="Times New Roman"/>
          <w:color w:val="000000"/>
          <w:szCs w:val="24"/>
        </w:rPr>
        <w:t>Lietuvos Respublikos v</w:t>
      </w:r>
      <w:r w:rsidR="00874674" w:rsidRPr="007A0963">
        <w:rPr>
          <w:rFonts w:cs="Times New Roman"/>
          <w:color w:val="000000"/>
          <w:szCs w:val="24"/>
        </w:rPr>
        <w:t>aiko teisių apsaugos kontrolieriaus įstatymu nustatyta 2 mėnesių atlyginimo dydžio išeitinė išmo</w:t>
      </w:r>
      <w:r w:rsidR="007003AC" w:rsidRPr="007A0963">
        <w:rPr>
          <w:rFonts w:cs="Times New Roman"/>
          <w:color w:val="000000"/>
          <w:szCs w:val="24"/>
        </w:rPr>
        <w:t>ka pasibaigus įgaliojimų laikui,</w:t>
      </w:r>
      <w:r w:rsidR="00874674" w:rsidRPr="007A0963">
        <w:rPr>
          <w:rFonts w:cs="Times New Roman"/>
          <w:color w:val="000000"/>
          <w:szCs w:val="24"/>
        </w:rPr>
        <w:t xml:space="preserve"> </w:t>
      </w:r>
      <w:r w:rsidR="007003AC" w:rsidRPr="007A0963">
        <w:rPr>
          <w:rFonts w:cs="Times New Roman"/>
          <w:color w:val="000000"/>
          <w:szCs w:val="24"/>
        </w:rPr>
        <w:t xml:space="preserve">pagal Lietuvos Respublikos lygių galimybių įstatymą </w:t>
      </w:r>
      <w:r w:rsidR="00874674" w:rsidRPr="007A0963">
        <w:rPr>
          <w:rFonts w:cs="Times New Roman"/>
          <w:color w:val="000000"/>
          <w:szCs w:val="24"/>
        </w:rPr>
        <w:t>pasibaigus lygių galimybių kontrolieriaus įgaliojimų laikui ir nepaskyrus kitai kadencijai, jam išmokama 2 mėnesių at</w:t>
      </w:r>
      <w:r w:rsidR="001479B9" w:rsidRPr="007A0963">
        <w:rPr>
          <w:rFonts w:cs="Times New Roman"/>
          <w:color w:val="000000"/>
          <w:szCs w:val="24"/>
        </w:rPr>
        <w:t>lyginimo dydžio išeitinė išmoka;</w:t>
      </w:r>
      <w:r w:rsidR="007003AC" w:rsidRPr="007A0963">
        <w:rPr>
          <w:rFonts w:cs="Times New Roman"/>
          <w:color w:val="000000"/>
          <w:szCs w:val="24"/>
        </w:rPr>
        <w:t xml:space="preserve"> Lietuvos Respublikos S</w:t>
      </w:r>
      <w:r w:rsidR="00874674" w:rsidRPr="007A0963">
        <w:rPr>
          <w:rFonts w:cs="Times New Roman"/>
          <w:color w:val="000000"/>
          <w:szCs w:val="24"/>
        </w:rPr>
        <w:t xml:space="preserve">eimo kontrolierių įstatymas numato </w:t>
      </w:r>
      <w:r w:rsidR="00DA6A6D" w:rsidRPr="007A0963">
        <w:rPr>
          <w:rFonts w:cs="Times New Roman"/>
          <w:color w:val="000000"/>
          <w:szCs w:val="24"/>
        </w:rPr>
        <w:t>2 mėnesių atlyginimo dydžio išeitinę išmoką pasibaigus Seimo kon</w:t>
      </w:r>
      <w:r w:rsidR="007003AC" w:rsidRPr="007A0963">
        <w:rPr>
          <w:rFonts w:cs="Times New Roman"/>
          <w:color w:val="000000"/>
          <w:szCs w:val="24"/>
        </w:rPr>
        <w:t>trolieriaus įgaliojimų laikui, Lietuvos Respublikos v</w:t>
      </w:r>
      <w:r w:rsidR="00DA6A6D" w:rsidRPr="007A0963">
        <w:rPr>
          <w:rFonts w:cs="Times New Roman"/>
          <w:color w:val="000000"/>
          <w:szCs w:val="24"/>
        </w:rPr>
        <w:t xml:space="preserve">alstybės </w:t>
      </w:r>
      <w:r w:rsidR="005F2ABF" w:rsidRPr="007A0963">
        <w:rPr>
          <w:rFonts w:cs="Times New Roman"/>
          <w:color w:val="000000"/>
          <w:szCs w:val="24"/>
        </w:rPr>
        <w:t xml:space="preserve">kontrolės įstatymas </w:t>
      </w:r>
      <w:r w:rsidR="000A604F" w:rsidRPr="007A0963">
        <w:rPr>
          <w:rFonts w:cs="Times New Roman"/>
          <w:color w:val="000000"/>
          <w:szCs w:val="24"/>
        </w:rPr>
        <w:t xml:space="preserve">numato </w:t>
      </w:r>
      <w:r w:rsidR="003B0EE1" w:rsidRPr="007A0963">
        <w:rPr>
          <w:rFonts w:cs="Times New Roman"/>
          <w:color w:val="000000"/>
          <w:szCs w:val="24"/>
        </w:rPr>
        <w:t>3 mėnesių vidutinio darbo užmokesčio dydžio išeitinę išmoką pasibaigus valstybės kontrolieriaus įgaliojimų laikui.</w:t>
      </w:r>
    </w:p>
    <w:p w:rsidR="00DF44AB" w:rsidRPr="007A0963" w:rsidRDefault="003B0EE1" w:rsidP="007A0963">
      <w:pPr>
        <w:pStyle w:val="Betarp0"/>
        <w:ind w:firstLine="709"/>
        <w:jc w:val="both"/>
        <w:rPr>
          <w:rFonts w:cs="Times New Roman"/>
          <w:color w:val="000000"/>
          <w:szCs w:val="24"/>
        </w:rPr>
      </w:pPr>
      <w:r w:rsidRPr="007A0963">
        <w:rPr>
          <w:rFonts w:cs="Times New Roman"/>
          <w:color w:val="000000"/>
          <w:szCs w:val="24"/>
        </w:rPr>
        <w:lastRenderedPageBreak/>
        <w:t xml:space="preserve">Įstatymo projektu siūloma papildyti nuostatas dėl Vyriausybės atstovų praėjusių kalendorinių metų veiklos ataskaitos teikimo, </w:t>
      </w:r>
      <w:r w:rsidR="00522037" w:rsidRPr="007A0963">
        <w:rPr>
          <w:rFonts w:cs="Times New Roman"/>
          <w:color w:val="000000"/>
          <w:szCs w:val="24"/>
        </w:rPr>
        <w:t xml:space="preserve">nustatant, </w:t>
      </w:r>
      <w:r w:rsidRPr="007A0963">
        <w:rPr>
          <w:rFonts w:cs="Times New Roman"/>
          <w:color w:val="000000"/>
          <w:szCs w:val="24"/>
        </w:rPr>
        <w:t>kad apibendrinta ataskaita pateikiama Vyriausybei ne vėliau kaip iki balandžio 1 d.</w:t>
      </w:r>
    </w:p>
    <w:p w:rsidR="000D09D6" w:rsidRPr="007A0963" w:rsidRDefault="000D09D6" w:rsidP="007A0963">
      <w:pPr>
        <w:pStyle w:val="Betarp0"/>
        <w:ind w:firstLine="709"/>
        <w:jc w:val="both"/>
        <w:rPr>
          <w:rFonts w:cs="Times New Roman"/>
          <w:color w:val="000000"/>
          <w:szCs w:val="24"/>
        </w:rPr>
      </w:pPr>
      <w:r w:rsidRPr="007A0963">
        <w:rPr>
          <w:rFonts w:cs="Times New Roman"/>
          <w:color w:val="000000"/>
          <w:szCs w:val="24"/>
        </w:rPr>
        <w:t xml:space="preserve">Įstatymo projekto įsigaliojimą siūloma nustatyti </w:t>
      </w:r>
      <w:r w:rsidR="000C7EAA" w:rsidRPr="007A0963">
        <w:rPr>
          <w:rFonts w:cs="Times New Roman"/>
          <w:szCs w:val="24"/>
        </w:rPr>
        <w:t>2021 m.</w:t>
      </w:r>
      <w:r w:rsidR="006A23B0" w:rsidRPr="007A0963">
        <w:rPr>
          <w:rFonts w:cs="Times New Roman"/>
          <w:szCs w:val="24"/>
        </w:rPr>
        <w:t xml:space="preserve"> </w:t>
      </w:r>
      <w:r w:rsidR="000C7EAA" w:rsidRPr="007A0963">
        <w:rPr>
          <w:rFonts w:cs="Times New Roman"/>
          <w:szCs w:val="24"/>
        </w:rPr>
        <w:t xml:space="preserve">sausio </w:t>
      </w:r>
      <w:r w:rsidRPr="007A0963">
        <w:rPr>
          <w:rFonts w:cs="Times New Roman"/>
          <w:szCs w:val="24"/>
        </w:rPr>
        <w:t xml:space="preserve">1 d. </w:t>
      </w:r>
      <w:r w:rsidRPr="007A0963">
        <w:rPr>
          <w:rFonts w:cs="Times New Roman"/>
          <w:color w:val="000000"/>
          <w:szCs w:val="24"/>
        </w:rPr>
        <w:t>Taip pat, atsižvelgiant į tai, kad Vyriausybės atstovas Vilniaus ir Alytaus apskrityse paskirtas į pareigas Vyriausybės</w:t>
      </w:r>
      <w:r w:rsidR="00D13264" w:rsidRPr="007A0963">
        <w:rPr>
          <w:rFonts w:cs="Times New Roman"/>
          <w:color w:val="000000"/>
          <w:szCs w:val="24"/>
        </w:rPr>
        <w:br w:type="textWrapping" w:clear="all"/>
      </w:r>
      <w:r w:rsidRPr="007A0963">
        <w:rPr>
          <w:rFonts w:cs="Times New Roman"/>
          <w:color w:val="000000"/>
          <w:szCs w:val="24"/>
        </w:rPr>
        <w:t>2019 m. birželio 26 d. nutarimu Nr. 631 „</w:t>
      </w:r>
      <w:r w:rsidR="00D13264" w:rsidRPr="007A0963">
        <w:rPr>
          <w:rFonts w:cs="Times New Roman"/>
          <w:color w:val="000000"/>
          <w:szCs w:val="24"/>
        </w:rPr>
        <w:t>Dėl paskyrimo Vyriausybės atstovais ir laikinai eiti Vyriausybės atstovo pareigas bei pavedimo atlikti Vyriausybės atstovų įstaigos vadovo funkcijas“ 5 metų kadencijai,</w:t>
      </w:r>
      <w:r w:rsidRPr="007A0963">
        <w:rPr>
          <w:rFonts w:cs="Times New Roman"/>
          <w:color w:val="000000"/>
          <w:szCs w:val="24"/>
        </w:rPr>
        <w:t xml:space="preserve"> </w:t>
      </w:r>
      <w:r w:rsidR="00D13264" w:rsidRPr="007A0963">
        <w:rPr>
          <w:rFonts w:cs="Times New Roman"/>
          <w:color w:val="000000"/>
          <w:szCs w:val="24"/>
        </w:rPr>
        <w:t xml:space="preserve">ir siekiant užtikrinti paskirtojo asmens teisėtus lūkesčius eiti pareigas visą numatytą kadenciją, </w:t>
      </w:r>
      <w:r w:rsidRPr="007A0963">
        <w:rPr>
          <w:rFonts w:cs="Times New Roman"/>
          <w:color w:val="000000"/>
          <w:szCs w:val="24"/>
        </w:rPr>
        <w:t xml:space="preserve">nustatyti, kad </w:t>
      </w:r>
      <w:r w:rsidR="00D13264" w:rsidRPr="007A0963">
        <w:rPr>
          <w:rFonts w:cs="Times New Roman"/>
          <w:color w:val="000000"/>
          <w:szCs w:val="24"/>
        </w:rPr>
        <w:t>Vyriausybės atstovas Vilniaus ir Alytaus apskrityse toliau eina Vyriausybės atstovo Vilniaus</w:t>
      </w:r>
      <w:r w:rsidR="00D31132" w:rsidRPr="007A0963">
        <w:rPr>
          <w:rFonts w:cs="Times New Roman"/>
          <w:color w:val="000000"/>
          <w:szCs w:val="24"/>
        </w:rPr>
        <w:t xml:space="preserve"> apskrityje</w:t>
      </w:r>
      <w:r w:rsidR="00D13264" w:rsidRPr="007A0963">
        <w:rPr>
          <w:rFonts w:cs="Times New Roman"/>
          <w:color w:val="000000"/>
          <w:szCs w:val="24"/>
        </w:rPr>
        <w:t>, išskyrus Vilniaus miesto s</w:t>
      </w:r>
      <w:r w:rsidR="00D31132" w:rsidRPr="007A0963">
        <w:rPr>
          <w:rFonts w:cs="Times New Roman"/>
          <w:color w:val="000000"/>
          <w:szCs w:val="24"/>
        </w:rPr>
        <w:t>avivaldybę, ir Alytaus apskrityj</w:t>
      </w:r>
      <w:r w:rsidR="00D13264" w:rsidRPr="007A0963">
        <w:rPr>
          <w:rFonts w:cs="Times New Roman"/>
          <w:color w:val="000000"/>
          <w:szCs w:val="24"/>
        </w:rPr>
        <w:t xml:space="preserve">e pareigas. </w:t>
      </w:r>
    </w:p>
    <w:p w:rsidR="0082715E" w:rsidRPr="007A0963" w:rsidRDefault="0082715E" w:rsidP="007A0963">
      <w:pPr>
        <w:pStyle w:val="Betarp0"/>
        <w:ind w:firstLine="709"/>
        <w:jc w:val="both"/>
        <w:rPr>
          <w:rFonts w:cs="Times New Roman"/>
          <w:szCs w:val="24"/>
        </w:rPr>
      </w:pPr>
    </w:p>
    <w:p w:rsidR="00FB16BE" w:rsidRPr="007A0963" w:rsidRDefault="00BF4218" w:rsidP="007A0963">
      <w:pPr>
        <w:pStyle w:val="Betarp0"/>
        <w:ind w:firstLine="709"/>
        <w:jc w:val="both"/>
        <w:rPr>
          <w:rFonts w:eastAsia="Times New Roman" w:cs="Times New Roman"/>
          <w:b/>
          <w:szCs w:val="24"/>
        </w:rPr>
      </w:pPr>
      <w:r w:rsidRPr="007A0963">
        <w:rPr>
          <w:rFonts w:eastAsia="Times New Roman" w:cs="Times New Roman"/>
          <w:b/>
          <w:szCs w:val="24"/>
        </w:rPr>
        <w:t>5. N</w:t>
      </w:r>
      <w:r w:rsidRPr="007A0963">
        <w:rPr>
          <w:rFonts w:eastAsia="Times New Roman" w:cs="Times New Roman"/>
          <w:b/>
          <w:szCs w:val="24"/>
          <w:lang w:eastAsia="lt-LT"/>
        </w:rPr>
        <w:t>umatomo teisinio reguliavimo poveikio vertinimo rezultatai, g</w:t>
      </w:r>
      <w:r w:rsidRPr="007A0963">
        <w:rPr>
          <w:rFonts w:eastAsia="Times New Roman" w:cs="Times New Roman"/>
          <w:b/>
          <w:szCs w:val="24"/>
        </w:rPr>
        <w:t>alimos neigiamos priimt</w:t>
      </w:r>
      <w:r w:rsidR="00A46F9C" w:rsidRPr="007A0963">
        <w:rPr>
          <w:rFonts w:eastAsia="Times New Roman" w:cs="Times New Roman"/>
          <w:b/>
          <w:szCs w:val="24"/>
        </w:rPr>
        <w:t>o</w:t>
      </w:r>
      <w:r w:rsidRPr="007A0963">
        <w:rPr>
          <w:rFonts w:eastAsia="Times New Roman" w:cs="Times New Roman"/>
          <w:b/>
          <w:szCs w:val="24"/>
        </w:rPr>
        <w:t xml:space="preserve"> įstatym</w:t>
      </w:r>
      <w:r w:rsidR="00A46F9C" w:rsidRPr="007A0963">
        <w:rPr>
          <w:rFonts w:eastAsia="Times New Roman" w:cs="Times New Roman"/>
          <w:b/>
          <w:szCs w:val="24"/>
        </w:rPr>
        <w:t>o</w:t>
      </w:r>
      <w:r w:rsidRPr="007A0963">
        <w:rPr>
          <w:rFonts w:eastAsia="Times New Roman" w:cs="Times New Roman"/>
          <w:b/>
          <w:szCs w:val="24"/>
        </w:rPr>
        <w:t xml:space="preserve"> pasekmės </w:t>
      </w:r>
      <w:r w:rsidR="006B4411" w:rsidRPr="007A0963">
        <w:rPr>
          <w:rFonts w:eastAsia="Times New Roman" w:cs="Times New Roman"/>
          <w:b/>
          <w:szCs w:val="24"/>
        </w:rPr>
        <w:t>ir kokių priemonių reikėtų imtis</w:t>
      </w:r>
      <w:r w:rsidRPr="007A0963">
        <w:rPr>
          <w:rFonts w:eastAsia="Times New Roman" w:cs="Times New Roman"/>
          <w:b/>
          <w:szCs w:val="24"/>
        </w:rPr>
        <w:t>, kad tokių pasekmių būtų išvengta</w:t>
      </w:r>
    </w:p>
    <w:p w:rsidR="00376AA8" w:rsidRPr="007A0963" w:rsidRDefault="000C6D5C" w:rsidP="007A0963">
      <w:pPr>
        <w:tabs>
          <w:tab w:val="left" w:pos="709"/>
          <w:tab w:val="left" w:pos="851"/>
          <w:tab w:val="left" w:pos="1080"/>
        </w:tabs>
        <w:ind w:firstLine="709"/>
        <w:jc w:val="both"/>
        <w:rPr>
          <w:rFonts w:eastAsia="Times New Roman" w:cs="Times New Roman"/>
          <w:szCs w:val="24"/>
        </w:rPr>
      </w:pPr>
      <w:r w:rsidRPr="007A0963">
        <w:rPr>
          <w:rFonts w:eastAsia="Times New Roman" w:cs="Times New Roman"/>
          <w:szCs w:val="24"/>
        </w:rPr>
        <w:t>Nenumatoma.</w:t>
      </w:r>
    </w:p>
    <w:p w:rsidR="003F6563" w:rsidRPr="007A0963" w:rsidRDefault="003F6563" w:rsidP="007A0963">
      <w:pPr>
        <w:tabs>
          <w:tab w:val="left" w:pos="709"/>
          <w:tab w:val="left" w:pos="851"/>
          <w:tab w:val="left" w:pos="1080"/>
        </w:tabs>
        <w:ind w:firstLine="709"/>
        <w:jc w:val="both"/>
        <w:rPr>
          <w:rFonts w:eastAsia="Times New Roman" w:cs="Times New Roman"/>
          <w:szCs w:val="24"/>
        </w:rPr>
      </w:pPr>
    </w:p>
    <w:p w:rsidR="00376AA8" w:rsidRPr="007A0963" w:rsidRDefault="00376AA8" w:rsidP="007A0963">
      <w:pPr>
        <w:tabs>
          <w:tab w:val="left" w:pos="709"/>
          <w:tab w:val="left" w:pos="851"/>
          <w:tab w:val="left" w:pos="1080"/>
        </w:tabs>
        <w:ind w:firstLine="709"/>
        <w:jc w:val="both"/>
        <w:rPr>
          <w:rFonts w:eastAsia="Times New Roman" w:cs="Times New Roman"/>
          <w:b/>
          <w:szCs w:val="24"/>
        </w:rPr>
      </w:pPr>
      <w:r w:rsidRPr="007A0963">
        <w:rPr>
          <w:rFonts w:eastAsia="Times New Roman" w:cs="Times New Roman"/>
          <w:b/>
          <w:szCs w:val="24"/>
        </w:rPr>
        <w:t xml:space="preserve">6. Kokią įtaką </w:t>
      </w:r>
      <w:r w:rsidR="00D44F2F" w:rsidRPr="007A0963">
        <w:rPr>
          <w:rFonts w:eastAsia="Times New Roman" w:cs="Times New Roman"/>
          <w:b/>
          <w:szCs w:val="24"/>
        </w:rPr>
        <w:t>įstatym</w:t>
      </w:r>
      <w:r w:rsidR="003A027A" w:rsidRPr="007A0963">
        <w:rPr>
          <w:rFonts w:eastAsia="Times New Roman" w:cs="Times New Roman"/>
          <w:b/>
          <w:szCs w:val="24"/>
        </w:rPr>
        <w:t>a</w:t>
      </w:r>
      <w:r w:rsidR="00A46F9C" w:rsidRPr="007A0963">
        <w:rPr>
          <w:rFonts w:eastAsia="Times New Roman" w:cs="Times New Roman"/>
          <w:b/>
          <w:szCs w:val="24"/>
        </w:rPr>
        <w:t>s</w:t>
      </w:r>
      <w:r w:rsidR="00D44F2F" w:rsidRPr="007A0963">
        <w:rPr>
          <w:rFonts w:eastAsia="Times New Roman" w:cs="Times New Roman"/>
          <w:b/>
          <w:szCs w:val="24"/>
        </w:rPr>
        <w:t xml:space="preserve"> </w:t>
      </w:r>
      <w:r w:rsidRPr="007A0963">
        <w:rPr>
          <w:rFonts w:eastAsia="Times New Roman" w:cs="Times New Roman"/>
          <w:b/>
          <w:szCs w:val="24"/>
        </w:rPr>
        <w:t>turės kriminogeninei situacijai, korupcijai</w:t>
      </w:r>
    </w:p>
    <w:p w:rsidR="00376AA8" w:rsidRPr="007A0963" w:rsidRDefault="007050FA" w:rsidP="007A0963">
      <w:pPr>
        <w:tabs>
          <w:tab w:val="left" w:pos="709"/>
          <w:tab w:val="left" w:pos="851"/>
          <w:tab w:val="left" w:pos="1080"/>
        </w:tabs>
        <w:ind w:firstLine="709"/>
        <w:jc w:val="both"/>
        <w:rPr>
          <w:rFonts w:eastAsia="Times New Roman" w:cs="Times New Roman"/>
          <w:szCs w:val="24"/>
        </w:rPr>
      </w:pPr>
      <w:r w:rsidRPr="007A0963">
        <w:rPr>
          <w:rFonts w:eastAsia="Times New Roman" w:cs="Times New Roman"/>
          <w:szCs w:val="24"/>
        </w:rPr>
        <w:t>Įstatyma</w:t>
      </w:r>
      <w:r w:rsidR="00A46F9C" w:rsidRPr="007A0963">
        <w:rPr>
          <w:rFonts w:eastAsia="Times New Roman" w:cs="Times New Roman"/>
          <w:szCs w:val="24"/>
        </w:rPr>
        <w:t>s</w:t>
      </w:r>
      <w:r w:rsidR="009F670D" w:rsidRPr="007A0963">
        <w:rPr>
          <w:rFonts w:eastAsia="Times New Roman" w:cs="Times New Roman"/>
          <w:szCs w:val="24"/>
        </w:rPr>
        <w:t xml:space="preserve"> </w:t>
      </w:r>
      <w:r w:rsidR="00376AA8" w:rsidRPr="007A0963">
        <w:rPr>
          <w:rFonts w:eastAsia="Times New Roman" w:cs="Times New Roman"/>
          <w:szCs w:val="24"/>
        </w:rPr>
        <w:t>neigiamos įtakos kriminogeninei situacijai ir korupcijai neturės.</w:t>
      </w:r>
    </w:p>
    <w:p w:rsidR="00376AA8" w:rsidRPr="007A0963" w:rsidRDefault="00376AA8" w:rsidP="007A0963">
      <w:pPr>
        <w:tabs>
          <w:tab w:val="left" w:pos="709"/>
          <w:tab w:val="left" w:pos="851"/>
          <w:tab w:val="left" w:pos="1080"/>
        </w:tabs>
        <w:ind w:firstLine="709"/>
        <w:jc w:val="both"/>
        <w:rPr>
          <w:rFonts w:eastAsia="Times New Roman" w:cs="Times New Roman"/>
          <w:szCs w:val="24"/>
        </w:rPr>
      </w:pPr>
    </w:p>
    <w:p w:rsidR="00376AA8" w:rsidRPr="007A0963" w:rsidRDefault="00376AA8" w:rsidP="007A0963">
      <w:pPr>
        <w:tabs>
          <w:tab w:val="left" w:pos="709"/>
          <w:tab w:val="left" w:pos="851"/>
          <w:tab w:val="left" w:pos="1080"/>
        </w:tabs>
        <w:ind w:firstLine="709"/>
        <w:jc w:val="both"/>
        <w:rPr>
          <w:rFonts w:eastAsia="Times New Roman" w:cs="Times New Roman"/>
          <w:b/>
          <w:szCs w:val="24"/>
        </w:rPr>
      </w:pPr>
      <w:r w:rsidRPr="007A0963">
        <w:rPr>
          <w:rFonts w:eastAsia="Times New Roman" w:cs="Times New Roman"/>
          <w:b/>
          <w:szCs w:val="24"/>
        </w:rPr>
        <w:t xml:space="preserve">7. </w:t>
      </w:r>
      <w:r w:rsidRPr="007A0963">
        <w:rPr>
          <w:rFonts w:eastAsia="Times New Roman" w:cs="Times New Roman"/>
          <w:b/>
          <w:szCs w:val="24"/>
          <w:lang w:eastAsia="lt-LT"/>
        </w:rPr>
        <w:t xml:space="preserve">Kaip </w:t>
      </w:r>
      <w:r w:rsidR="00387AF1" w:rsidRPr="007A0963">
        <w:rPr>
          <w:rFonts w:eastAsia="Times New Roman" w:cs="Times New Roman"/>
          <w:b/>
          <w:szCs w:val="24"/>
          <w:lang w:eastAsia="lt-LT"/>
        </w:rPr>
        <w:t>įstatym</w:t>
      </w:r>
      <w:r w:rsidR="00A46F9C" w:rsidRPr="007A0963">
        <w:rPr>
          <w:rFonts w:eastAsia="Times New Roman" w:cs="Times New Roman"/>
          <w:b/>
          <w:szCs w:val="24"/>
          <w:lang w:eastAsia="lt-LT"/>
        </w:rPr>
        <w:t>o</w:t>
      </w:r>
      <w:r w:rsidR="00387AF1" w:rsidRPr="007A0963">
        <w:rPr>
          <w:rFonts w:eastAsia="Times New Roman" w:cs="Times New Roman"/>
          <w:b/>
          <w:szCs w:val="24"/>
          <w:lang w:eastAsia="lt-LT"/>
        </w:rPr>
        <w:t xml:space="preserve"> </w:t>
      </w:r>
      <w:r w:rsidRPr="007A0963">
        <w:rPr>
          <w:rFonts w:eastAsia="Times New Roman" w:cs="Times New Roman"/>
          <w:b/>
          <w:szCs w:val="24"/>
          <w:lang w:eastAsia="lt-LT"/>
        </w:rPr>
        <w:t>įgyvendinimas atsilieps verslo sąlygoms ir jo plėtrai</w:t>
      </w:r>
    </w:p>
    <w:p w:rsidR="00376AA8" w:rsidRPr="007A0963" w:rsidRDefault="00807A5E" w:rsidP="007A0963">
      <w:pPr>
        <w:tabs>
          <w:tab w:val="left" w:pos="709"/>
          <w:tab w:val="left" w:pos="851"/>
          <w:tab w:val="left" w:pos="1080"/>
        </w:tabs>
        <w:ind w:firstLine="709"/>
        <w:jc w:val="both"/>
        <w:rPr>
          <w:rFonts w:cs="Times New Roman"/>
          <w:szCs w:val="24"/>
        </w:rPr>
      </w:pPr>
      <w:r w:rsidRPr="007A0963">
        <w:rPr>
          <w:rFonts w:cs="Times New Roman"/>
          <w:szCs w:val="24"/>
        </w:rPr>
        <w:t>Nenumatoma.</w:t>
      </w:r>
    </w:p>
    <w:p w:rsidR="00686D84" w:rsidRPr="007A0963" w:rsidRDefault="00686D84" w:rsidP="007A0963">
      <w:pPr>
        <w:tabs>
          <w:tab w:val="left" w:pos="709"/>
          <w:tab w:val="left" w:pos="851"/>
          <w:tab w:val="left" w:pos="1080"/>
        </w:tabs>
        <w:ind w:firstLine="709"/>
        <w:jc w:val="both"/>
        <w:rPr>
          <w:rFonts w:eastAsia="Times New Roman" w:cs="Times New Roman"/>
          <w:szCs w:val="24"/>
        </w:rPr>
      </w:pPr>
    </w:p>
    <w:p w:rsidR="00376AA8" w:rsidRPr="007A0963" w:rsidRDefault="00376AA8" w:rsidP="007A0963">
      <w:pPr>
        <w:tabs>
          <w:tab w:val="left" w:pos="709"/>
          <w:tab w:val="left" w:pos="851"/>
          <w:tab w:val="left" w:pos="1080"/>
        </w:tabs>
        <w:ind w:firstLine="709"/>
        <w:jc w:val="both"/>
        <w:rPr>
          <w:rFonts w:eastAsia="Times New Roman" w:cs="Times New Roman"/>
          <w:b/>
          <w:szCs w:val="24"/>
          <w:lang w:eastAsia="lt-LT"/>
        </w:rPr>
      </w:pPr>
      <w:r w:rsidRPr="007A0963">
        <w:rPr>
          <w:rFonts w:eastAsia="Times New Roman" w:cs="Times New Roman"/>
          <w:b/>
          <w:szCs w:val="24"/>
        </w:rPr>
        <w:t xml:space="preserve">8. </w:t>
      </w:r>
      <w:r w:rsidR="00387AF1" w:rsidRPr="007A0963">
        <w:rPr>
          <w:rFonts w:eastAsia="Times New Roman" w:cs="Times New Roman"/>
          <w:b/>
          <w:szCs w:val="24"/>
        </w:rPr>
        <w:t>Į</w:t>
      </w:r>
      <w:r w:rsidR="00BF47F4" w:rsidRPr="007A0963">
        <w:rPr>
          <w:rFonts w:eastAsia="Times New Roman" w:cs="Times New Roman"/>
          <w:b/>
          <w:szCs w:val="24"/>
          <w:lang w:eastAsia="lt-LT"/>
        </w:rPr>
        <w:t>statym</w:t>
      </w:r>
      <w:r w:rsidR="00A46F9C" w:rsidRPr="007A0963">
        <w:rPr>
          <w:rFonts w:eastAsia="Times New Roman" w:cs="Times New Roman"/>
          <w:b/>
          <w:szCs w:val="24"/>
          <w:lang w:eastAsia="lt-LT"/>
        </w:rPr>
        <w:t>o</w:t>
      </w:r>
      <w:r w:rsidR="00387AF1" w:rsidRPr="007A0963">
        <w:rPr>
          <w:rFonts w:eastAsia="Times New Roman" w:cs="Times New Roman"/>
          <w:b/>
          <w:szCs w:val="24"/>
          <w:lang w:eastAsia="lt-LT"/>
        </w:rPr>
        <w:t xml:space="preserve"> </w:t>
      </w:r>
      <w:r w:rsidRPr="007A0963">
        <w:rPr>
          <w:rFonts w:eastAsia="Times New Roman" w:cs="Times New Roman"/>
          <w:b/>
          <w:szCs w:val="24"/>
          <w:lang w:eastAsia="lt-LT"/>
        </w:rPr>
        <w:t>inkorporavimas į teisinę sistemą, kokius teisės aktus būtina priimti, kokius galiojančius teisės aktus reikia pakeisti ar pripažinti netekusiais galios</w:t>
      </w:r>
    </w:p>
    <w:p w:rsidR="00376AA8" w:rsidRPr="007A0963" w:rsidRDefault="00577FE3" w:rsidP="007A0963">
      <w:pPr>
        <w:tabs>
          <w:tab w:val="left" w:pos="709"/>
          <w:tab w:val="left" w:pos="851"/>
          <w:tab w:val="left" w:pos="1080"/>
        </w:tabs>
        <w:ind w:firstLine="709"/>
        <w:jc w:val="both"/>
        <w:rPr>
          <w:rFonts w:eastAsia="Times New Roman" w:cs="Times New Roman"/>
          <w:szCs w:val="24"/>
        </w:rPr>
      </w:pPr>
      <w:r w:rsidRPr="007A0963">
        <w:rPr>
          <w:rFonts w:eastAsia="Times New Roman" w:cs="Times New Roman"/>
          <w:szCs w:val="24"/>
        </w:rPr>
        <w:t xml:space="preserve">Priėmus </w:t>
      </w:r>
      <w:r w:rsidR="000168EF" w:rsidRPr="007A0963">
        <w:rPr>
          <w:rFonts w:eastAsia="Times New Roman" w:cs="Times New Roman"/>
          <w:szCs w:val="24"/>
        </w:rPr>
        <w:t>įstatym</w:t>
      </w:r>
      <w:r w:rsidR="00A46F9C" w:rsidRPr="007A0963">
        <w:rPr>
          <w:rFonts w:eastAsia="Times New Roman" w:cs="Times New Roman"/>
          <w:szCs w:val="24"/>
        </w:rPr>
        <w:t>ą</w:t>
      </w:r>
      <w:r w:rsidR="000168EF" w:rsidRPr="007A0963">
        <w:rPr>
          <w:rFonts w:eastAsia="Times New Roman" w:cs="Times New Roman"/>
          <w:szCs w:val="24"/>
        </w:rPr>
        <w:t>,</w:t>
      </w:r>
      <w:r w:rsidR="008014E7" w:rsidRPr="007A0963">
        <w:rPr>
          <w:rFonts w:eastAsia="Times New Roman" w:cs="Times New Roman"/>
          <w:szCs w:val="24"/>
        </w:rPr>
        <w:t xml:space="preserve"> kitų </w:t>
      </w:r>
      <w:r w:rsidR="000168EF" w:rsidRPr="007A0963">
        <w:rPr>
          <w:rFonts w:eastAsia="Times New Roman" w:cs="Times New Roman"/>
          <w:szCs w:val="24"/>
        </w:rPr>
        <w:t xml:space="preserve">įstatymų priimti, </w:t>
      </w:r>
      <w:r w:rsidR="008014E7" w:rsidRPr="007A0963">
        <w:rPr>
          <w:rFonts w:eastAsia="Times New Roman" w:cs="Times New Roman"/>
          <w:szCs w:val="24"/>
        </w:rPr>
        <w:t>keisti</w:t>
      </w:r>
      <w:r w:rsidR="000168EF" w:rsidRPr="007A0963">
        <w:rPr>
          <w:rFonts w:eastAsia="Times New Roman" w:cs="Times New Roman"/>
          <w:szCs w:val="24"/>
        </w:rPr>
        <w:t xml:space="preserve"> ar pripažinti netekusiais galios</w:t>
      </w:r>
      <w:r w:rsidR="008014E7" w:rsidRPr="007A0963">
        <w:rPr>
          <w:rFonts w:eastAsia="Times New Roman" w:cs="Times New Roman"/>
          <w:szCs w:val="24"/>
        </w:rPr>
        <w:t xml:space="preserve"> nereikės. </w:t>
      </w:r>
    </w:p>
    <w:p w:rsidR="00577FE3" w:rsidRPr="007A0963" w:rsidRDefault="00577FE3" w:rsidP="007A0963">
      <w:pPr>
        <w:tabs>
          <w:tab w:val="left" w:pos="709"/>
          <w:tab w:val="left" w:pos="851"/>
          <w:tab w:val="left" w:pos="1080"/>
        </w:tabs>
        <w:ind w:firstLine="709"/>
        <w:jc w:val="both"/>
        <w:rPr>
          <w:rFonts w:eastAsia="Times New Roman" w:cs="Times New Roman"/>
          <w:szCs w:val="24"/>
        </w:rPr>
      </w:pPr>
    </w:p>
    <w:p w:rsidR="00577FE3" w:rsidRPr="007A0963" w:rsidRDefault="00577FE3" w:rsidP="007A0963">
      <w:pPr>
        <w:tabs>
          <w:tab w:val="left" w:pos="709"/>
          <w:tab w:val="left" w:pos="851"/>
        </w:tabs>
        <w:ind w:firstLine="709"/>
        <w:jc w:val="both"/>
        <w:rPr>
          <w:rFonts w:eastAsia="Times New Roman" w:cs="Times New Roman"/>
          <w:b/>
          <w:szCs w:val="24"/>
        </w:rPr>
      </w:pPr>
      <w:r w:rsidRPr="007A0963">
        <w:rPr>
          <w:rFonts w:eastAsia="Times New Roman" w:cs="Times New Roman"/>
          <w:b/>
          <w:szCs w:val="24"/>
        </w:rPr>
        <w:t>9. A</w:t>
      </w:r>
      <w:r w:rsidRPr="007A0963">
        <w:rPr>
          <w:rFonts w:eastAsia="Times New Roman" w:cs="Times New Roman"/>
          <w:b/>
          <w:szCs w:val="24"/>
          <w:lang w:eastAsia="lt-LT"/>
        </w:rPr>
        <w:t>r įstatym</w:t>
      </w:r>
      <w:r w:rsidR="00A46F9C" w:rsidRPr="007A0963">
        <w:rPr>
          <w:rFonts w:eastAsia="Times New Roman" w:cs="Times New Roman"/>
          <w:b/>
          <w:szCs w:val="24"/>
          <w:lang w:eastAsia="lt-LT"/>
        </w:rPr>
        <w:t>o</w:t>
      </w:r>
      <w:r w:rsidRPr="007A0963">
        <w:rPr>
          <w:rFonts w:eastAsia="Times New Roman" w:cs="Times New Roman"/>
          <w:b/>
          <w:szCs w:val="24"/>
          <w:lang w:eastAsia="lt-LT"/>
        </w:rPr>
        <w:t xml:space="preserve"> projekta</w:t>
      </w:r>
      <w:r w:rsidR="00A46F9C" w:rsidRPr="007A0963">
        <w:rPr>
          <w:rFonts w:eastAsia="Times New Roman" w:cs="Times New Roman"/>
          <w:b/>
          <w:szCs w:val="24"/>
          <w:lang w:eastAsia="lt-LT"/>
        </w:rPr>
        <w:t>s</w:t>
      </w:r>
      <w:r w:rsidRPr="007A0963">
        <w:rPr>
          <w:rFonts w:eastAsia="Times New Roman" w:cs="Times New Roman"/>
          <w:b/>
          <w:szCs w:val="24"/>
          <w:lang w:eastAsia="lt-LT"/>
        </w:rPr>
        <w:t xml:space="preserve"> parengt</w:t>
      </w:r>
      <w:r w:rsidR="00A46F9C" w:rsidRPr="007A0963">
        <w:rPr>
          <w:rFonts w:eastAsia="Times New Roman" w:cs="Times New Roman"/>
          <w:b/>
          <w:szCs w:val="24"/>
          <w:lang w:eastAsia="lt-LT"/>
        </w:rPr>
        <w:t>as</w:t>
      </w:r>
      <w:r w:rsidRPr="007A0963">
        <w:rPr>
          <w:rFonts w:eastAsia="Times New Roman" w:cs="Times New Roman"/>
          <w:b/>
          <w:szCs w:val="24"/>
          <w:lang w:eastAsia="lt-LT"/>
        </w:rPr>
        <w:t xml:space="preserve"> laikantis Lietuvos Respublikos valstybinės kalbos, Teisėkūros pagrindų įstatymų reikalavimų, o įstatym</w:t>
      </w:r>
      <w:r w:rsidR="00A46F9C" w:rsidRPr="007A0963">
        <w:rPr>
          <w:rFonts w:eastAsia="Times New Roman" w:cs="Times New Roman"/>
          <w:b/>
          <w:szCs w:val="24"/>
          <w:lang w:eastAsia="lt-LT"/>
        </w:rPr>
        <w:t>o</w:t>
      </w:r>
      <w:r w:rsidRPr="007A0963">
        <w:rPr>
          <w:rFonts w:eastAsia="Times New Roman" w:cs="Times New Roman"/>
          <w:b/>
          <w:szCs w:val="24"/>
          <w:lang w:eastAsia="lt-LT"/>
        </w:rPr>
        <w:t xml:space="preserve"> projekt</w:t>
      </w:r>
      <w:r w:rsidR="003A027A" w:rsidRPr="007A0963">
        <w:rPr>
          <w:rFonts w:eastAsia="Times New Roman" w:cs="Times New Roman"/>
          <w:b/>
          <w:szCs w:val="24"/>
          <w:lang w:eastAsia="lt-LT"/>
        </w:rPr>
        <w:t>e</w:t>
      </w:r>
      <w:r w:rsidRPr="007A0963">
        <w:rPr>
          <w:rFonts w:eastAsia="Times New Roman" w:cs="Times New Roman"/>
          <w:b/>
          <w:szCs w:val="24"/>
          <w:lang w:eastAsia="lt-LT"/>
        </w:rPr>
        <w:t xml:space="preserve"> sąvokos ir jas įvardijantys terminai įvertinti Terminų banko įstatymo ir jo įgyvendinamųjų teisės aktų nustatyta tvarka</w:t>
      </w:r>
    </w:p>
    <w:p w:rsidR="00577FE3" w:rsidRPr="007A0963" w:rsidRDefault="00E94F5C" w:rsidP="007A0963">
      <w:pPr>
        <w:tabs>
          <w:tab w:val="left" w:pos="851"/>
          <w:tab w:val="left" w:pos="1296"/>
          <w:tab w:val="center" w:pos="4986"/>
          <w:tab w:val="right" w:pos="9972"/>
        </w:tabs>
        <w:ind w:firstLine="709"/>
        <w:jc w:val="both"/>
        <w:rPr>
          <w:rFonts w:eastAsia="Calibri" w:cs="Times New Roman"/>
          <w:szCs w:val="24"/>
        </w:rPr>
      </w:pPr>
      <w:r w:rsidRPr="007A0963">
        <w:rPr>
          <w:rFonts w:eastAsia="Calibri" w:cs="Times New Roman"/>
          <w:szCs w:val="24"/>
        </w:rPr>
        <w:t>Įstatymo p</w:t>
      </w:r>
      <w:r w:rsidR="00387AF1" w:rsidRPr="007A0963">
        <w:rPr>
          <w:rFonts w:eastAsia="Calibri" w:cs="Times New Roman"/>
          <w:szCs w:val="24"/>
        </w:rPr>
        <w:t>rojekta</w:t>
      </w:r>
      <w:r w:rsidR="00A46F9C" w:rsidRPr="007A0963">
        <w:rPr>
          <w:rFonts w:eastAsia="Calibri" w:cs="Times New Roman"/>
          <w:szCs w:val="24"/>
        </w:rPr>
        <w:t>s</w:t>
      </w:r>
      <w:r w:rsidR="009E0309" w:rsidRPr="007A0963">
        <w:rPr>
          <w:rFonts w:eastAsia="Calibri" w:cs="Times New Roman"/>
          <w:szCs w:val="24"/>
        </w:rPr>
        <w:t xml:space="preserve"> </w:t>
      </w:r>
      <w:r w:rsidR="00387AF1" w:rsidRPr="007A0963">
        <w:rPr>
          <w:rFonts w:eastAsia="Calibri" w:cs="Times New Roman"/>
          <w:szCs w:val="24"/>
        </w:rPr>
        <w:t>parengt</w:t>
      </w:r>
      <w:r w:rsidR="00A46F9C" w:rsidRPr="007A0963">
        <w:rPr>
          <w:rFonts w:eastAsia="Calibri" w:cs="Times New Roman"/>
          <w:szCs w:val="24"/>
        </w:rPr>
        <w:t>as</w:t>
      </w:r>
      <w:r w:rsidR="00387AF1" w:rsidRPr="007A0963">
        <w:rPr>
          <w:rFonts w:eastAsia="Calibri" w:cs="Times New Roman"/>
          <w:szCs w:val="24"/>
        </w:rPr>
        <w:t xml:space="preserve"> </w:t>
      </w:r>
      <w:r w:rsidR="00577FE3" w:rsidRPr="007A0963">
        <w:rPr>
          <w:rFonts w:eastAsia="Calibri" w:cs="Times New Roman"/>
          <w:szCs w:val="24"/>
        </w:rPr>
        <w:t xml:space="preserve">laikantis nustatytų </w:t>
      </w:r>
      <w:r w:rsidR="00F23383" w:rsidRPr="007A0963">
        <w:rPr>
          <w:rFonts w:eastAsia="Times New Roman" w:cs="Times New Roman"/>
          <w:szCs w:val="24"/>
          <w:lang w:eastAsia="lt-LT"/>
        </w:rPr>
        <w:t>Lietuvos Respublikos valstybinės kalbos, Teisėkūros pagrindų įstatymų</w:t>
      </w:r>
      <w:r w:rsidR="00F23383" w:rsidRPr="007A0963">
        <w:rPr>
          <w:rFonts w:eastAsia="Times New Roman" w:cs="Times New Roman"/>
          <w:b/>
          <w:szCs w:val="24"/>
          <w:lang w:eastAsia="lt-LT"/>
        </w:rPr>
        <w:t xml:space="preserve"> </w:t>
      </w:r>
      <w:r w:rsidR="00577FE3" w:rsidRPr="007A0963">
        <w:rPr>
          <w:rFonts w:eastAsia="Calibri" w:cs="Times New Roman"/>
          <w:szCs w:val="24"/>
        </w:rPr>
        <w:t>reikalavimų</w:t>
      </w:r>
      <w:r w:rsidR="000600A9" w:rsidRPr="007A0963">
        <w:rPr>
          <w:rFonts w:eastAsia="Calibri" w:cs="Times New Roman"/>
          <w:szCs w:val="24"/>
        </w:rPr>
        <w:t>.</w:t>
      </w:r>
      <w:r w:rsidR="00BF45A0" w:rsidRPr="007A0963">
        <w:rPr>
          <w:rFonts w:eastAsia="Calibri" w:cs="Times New Roman"/>
          <w:szCs w:val="24"/>
        </w:rPr>
        <w:t xml:space="preserve"> </w:t>
      </w:r>
      <w:r w:rsidRPr="007A0963">
        <w:rPr>
          <w:rFonts w:eastAsia="Calibri" w:cs="Times New Roman"/>
          <w:szCs w:val="24"/>
        </w:rPr>
        <w:t>Įstatymo p</w:t>
      </w:r>
      <w:r w:rsidR="00BF45A0" w:rsidRPr="007A0963">
        <w:rPr>
          <w:rFonts w:eastAsia="Times New Roman" w:cs="Times New Roman"/>
          <w:szCs w:val="24"/>
          <w:lang w:eastAsia="lt-LT"/>
        </w:rPr>
        <w:t>rojek</w:t>
      </w:r>
      <w:r w:rsidR="003A027A" w:rsidRPr="007A0963">
        <w:rPr>
          <w:rFonts w:eastAsia="Times New Roman" w:cs="Times New Roman"/>
          <w:szCs w:val="24"/>
          <w:lang w:eastAsia="lt-LT"/>
        </w:rPr>
        <w:t>te</w:t>
      </w:r>
      <w:r w:rsidR="00807A5E" w:rsidRPr="007A0963">
        <w:rPr>
          <w:rFonts w:eastAsia="Times New Roman" w:cs="Times New Roman"/>
          <w:szCs w:val="24"/>
          <w:lang w:eastAsia="lt-LT"/>
        </w:rPr>
        <w:t xml:space="preserve"> neapibrėžiamos sąvokos, kurias reikėtų </w:t>
      </w:r>
      <w:r w:rsidR="00BF45A0" w:rsidRPr="007A0963">
        <w:rPr>
          <w:rFonts w:eastAsia="Times New Roman" w:cs="Times New Roman"/>
          <w:szCs w:val="24"/>
          <w:lang w:eastAsia="lt-LT"/>
        </w:rPr>
        <w:t>įvertinti Terminų banko įstatymo ir jo įgyvendinamųjų teisės aktų nustatyta tvarka.</w:t>
      </w:r>
    </w:p>
    <w:p w:rsidR="00577FE3" w:rsidRPr="007A0963" w:rsidRDefault="00577FE3" w:rsidP="007A0963">
      <w:pPr>
        <w:tabs>
          <w:tab w:val="left" w:pos="851"/>
        </w:tabs>
        <w:ind w:firstLine="709"/>
        <w:jc w:val="both"/>
        <w:rPr>
          <w:rFonts w:eastAsia="Times New Roman" w:cs="Times New Roman"/>
          <w:b/>
          <w:szCs w:val="24"/>
        </w:rPr>
      </w:pPr>
    </w:p>
    <w:p w:rsidR="00577FE3" w:rsidRPr="007A0963" w:rsidRDefault="00577FE3" w:rsidP="007A0963">
      <w:pPr>
        <w:tabs>
          <w:tab w:val="left" w:pos="851"/>
        </w:tabs>
        <w:ind w:firstLine="709"/>
        <w:jc w:val="both"/>
        <w:rPr>
          <w:rFonts w:eastAsia="Times New Roman" w:cs="Times New Roman"/>
          <w:b/>
          <w:szCs w:val="24"/>
        </w:rPr>
      </w:pPr>
      <w:r w:rsidRPr="007A0963">
        <w:rPr>
          <w:rFonts w:eastAsia="Times New Roman" w:cs="Times New Roman"/>
          <w:b/>
          <w:szCs w:val="24"/>
        </w:rPr>
        <w:t xml:space="preserve">10. </w:t>
      </w:r>
      <w:r w:rsidRPr="007A0963">
        <w:rPr>
          <w:rFonts w:eastAsia="Times New Roman" w:cs="Times New Roman"/>
          <w:b/>
          <w:szCs w:val="24"/>
          <w:lang w:eastAsia="lt-LT"/>
        </w:rPr>
        <w:t>Ar įstatym</w:t>
      </w:r>
      <w:r w:rsidR="00A46F9C" w:rsidRPr="007A0963">
        <w:rPr>
          <w:rFonts w:eastAsia="Times New Roman" w:cs="Times New Roman"/>
          <w:b/>
          <w:szCs w:val="24"/>
          <w:lang w:eastAsia="lt-LT"/>
        </w:rPr>
        <w:t>o</w:t>
      </w:r>
      <w:r w:rsidR="007D626D" w:rsidRPr="007A0963">
        <w:rPr>
          <w:rFonts w:eastAsia="Times New Roman" w:cs="Times New Roman"/>
          <w:b/>
          <w:szCs w:val="24"/>
          <w:lang w:eastAsia="lt-LT"/>
        </w:rPr>
        <w:t xml:space="preserve"> projekta</w:t>
      </w:r>
      <w:r w:rsidR="00A46F9C" w:rsidRPr="007A0963">
        <w:rPr>
          <w:rFonts w:eastAsia="Times New Roman" w:cs="Times New Roman"/>
          <w:b/>
          <w:szCs w:val="24"/>
          <w:lang w:eastAsia="lt-LT"/>
        </w:rPr>
        <w:t>s</w:t>
      </w:r>
      <w:r w:rsidRPr="007A0963">
        <w:rPr>
          <w:rFonts w:eastAsia="Times New Roman" w:cs="Times New Roman"/>
          <w:b/>
          <w:szCs w:val="24"/>
          <w:lang w:eastAsia="lt-LT"/>
        </w:rPr>
        <w:t xml:space="preserve"> atitinka Žmogaus teisių ir pagrindinių laisvių apsaugos konvencijos nuostatas ir Europos Sąjungos dokumentus</w:t>
      </w:r>
    </w:p>
    <w:p w:rsidR="00577FE3" w:rsidRPr="007A0963" w:rsidRDefault="00A46F9C" w:rsidP="007A0963">
      <w:pPr>
        <w:tabs>
          <w:tab w:val="left" w:pos="851"/>
          <w:tab w:val="center" w:pos="4986"/>
          <w:tab w:val="right" w:pos="9972"/>
        </w:tabs>
        <w:ind w:firstLine="709"/>
        <w:jc w:val="both"/>
        <w:rPr>
          <w:rFonts w:eastAsia="Calibri" w:cs="Times New Roman"/>
          <w:szCs w:val="24"/>
        </w:rPr>
      </w:pPr>
      <w:r w:rsidRPr="007A0963">
        <w:rPr>
          <w:rFonts w:eastAsia="Calibri" w:cs="Times New Roman"/>
          <w:szCs w:val="24"/>
        </w:rPr>
        <w:t>Įstatymo p</w:t>
      </w:r>
      <w:r w:rsidR="00BF47F4" w:rsidRPr="007A0963">
        <w:rPr>
          <w:rFonts w:eastAsia="Calibri" w:cs="Times New Roman"/>
          <w:szCs w:val="24"/>
        </w:rPr>
        <w:t>rojekt</w:t>
      </w:r>
      <w:r w:rsidRPr="007A0963">
        <w:rPr>
          <w:rFonts w:eastAsia="Calibri" w:cs="Times New Roman"/>
          <w:szCs w:val="24"/>
        </w:rPr>
        <w:t>o</w:t>
      </w:r>
      <w:r w:rsidR="00387AF1" w:rsidRPr="007A0963">
        <w:rPr>
          <w:rFonts w:eastAsia="Calibri" w:cs="Times New Roman"/>
          <w:szCs w:val="24"/>
        </w:rPr>
        <w:t xml:space="preserve"> </w:t>
      </w:r>
      <w:r w:rsidR="00577FE3" w:rsidRPr="007A0963">
        <w:rPr>
          <w:rFonts w:eastAsia="Calibri" w:cs="Times New Roman"/>
          <w:szCs w:val="24"/>
        </w:rPr>
        <w:t>nuostatos Žmogaus teisių ir pagrindinių laisvių apsaugos konvencijos nuostatoms ir Europos Sąjungos dokumentams neprieštarauja.</w:t>
      </w:r>
    </w:p>
    <w:p w:rsidR="005462C3" w:rsidRPr="007A0963" w:rsidRDefault="005462C3" w:rsidP="007A0963">
      <w:pPr>
        <w:tabs>
          <w:tab w:val="left" w:pos="851"/>
          <w:tab w:val="center" w:pos="4986"/>
          <w:tab w:val="right" w:pos="9972"/>
        </w:tabs>
        <w:ind w:firstLine="709"/>
        <w:jc w:val="both"/>
        <w:rPr>
          <w:rFonts w:eastAsia="Calibri" w:cs="Times New Roman"/>
          <w:szCs w:val="24"/>
        </w:rPr>
      </w:pPr>
    </w:p>
    <w:p w:rsidR="00577FE3" w:rsidRPr="007A0963" w:rsidRDefault="005462C3" w:rsidP="007A0963">
      <w:pPr>
        <w:tabs>
          <w:tab w:val="left" w:pos="709"/>
          <w:tab w:val="left" w:pos="851"/>
          <w:tab w:val="left" w:pos="1080"/>
        </w:tabs>
        <w:ind w:firstLine="709"/>
        <w:jc w:val="both"/>
        <w:rPr>
          <w:rFonts w:eastAsia="Times New Roman" w:cs="Times New Roman"/>
          <w:b/>
          <w:szCs w:val="24"/>
        </w:rPr>
      </w:pPr>
      <w:r w:rsidRPr="007A0963">
        <w:rPr>
          <w:rFonts w:eastAsia="Times New Roman" w:cs="Times New Roman"/>
          <w:b/>
          <w:szCs w:val="24"/>
        </w:rPr>
        <w:t>11. Jeigu įstatym</w:t>
      </w:r>
      <w:r w:rsidR="009E0309" w:rsidRPr="007A0963">
        <w:rPr>
          <w:rFonts w:eastAsia="Times New Roman" w:cs="Times New Roman"/>
          <w:b/>
          <w:szCs w:val="24"/>
        </w:rPr>
        <w:t>ui</w:t>
      </w:r>
      <w:r w:rsidRPr="007A0963">
        <w:rPr>
          <w:rFonts w:eastAsia="Times New Roman" w:cs="Times New Roman"/>
          <w:b/>
          <w:szCs w:val="24"/>
        </w:rPr>
        <w:t xml:space="preserve"> įgyvendinti reikia įstaty</w:t>
      </w:r>
      <w:r w:rsidR="007D626D" w:rsidRPr="007A0963">
        <w:rPr>
          <w:rFonts w:eastAsia="Times New Roman" w:cs="Times New Roman"/>
          <w:b/>
          <w:szCs w:val="24"/>
        </w:rPr>
        <w:t>m</w:t>
      </w:r>
      <w:r w:rsidR="009E0309" w:rsidRPr="007A0963">
        <w:rPr>
          <w:rFonts w:eastAsia="Times New Roman" w:cs="Times New Roman"/>
          <w:b/>
          <w:szCs w:val="24"/>
        </w:rPr>
        <w:t>o</w:t>
      </w:r>
      <w:r w:rsidRPr="007A0963">
        <w:rPr>
          <w:rFonts w:eastAsia="Times New Roman" w:cs="Times New Roman"/>
          <w:b/>
          <w:szCs w:val="24"/>
        </w:rPr>
        <w:t xml:space="preserve"> įgyvendinamųjų teisės aktų, kas ir kada juos turėtų priimti</w:t>
      </w:r>
    </w:p>
    <w:p w:rsidR="00F46DD7" w:rsidRPr="007A0963" w:rsidRDefault="006A23B0" w:rsidP="007A0963">
      <w:pPr>
        <w:pStyle w:val="Betarp0"/>
        <w:ind w:firstLine="709"/>
        <w:jc w:val="both"/>
        <w:rPr>
          <w:rFonts w:cs="Times New Roman"/>
          <w:szCs w:val="24"/>
        </w:rPr>
      </w:pPr>
      <w:r w:rsidRPr="007A0963">
        <w:rPr>
          <w:rFonts w:cs="Times New Roman"/>
          <w:szCs w:val="24"/>
        </w:rPr>
        <w:t xml:space="preserve">Lietuvos Respublikos Vyriausybė turi pakeisti </w:t>
      </w:r>
      <w:r w:rsidR="002342B0" w:rsidRPr="007A0963">
        <w:rPr>
          <w:rFonts w:cs="Times New Roman"/>
          <w:szCs w:val="24"/>
        </w:rPr>
        <w:t>Lietuvos Respublikos Vyriausybės 20</w:t>
      </w:r>
      <w:r w:rsidR="000E7197" w:rsidRPr="007A0963">
        <w:rPr>
          <w:rFonts w:cs="Times New Roman"/>
          <w:szCs w:val="24"/>
        </w:rPr>
        <w:t>19</w:t>
      </w:r>
      <w:r w:rsidR="002342B0" w:rsidRPr="007A0963">
        <w:rPr>
          <w:rFonts w:cs="Times New Roman"/>
          <w:szCs w:val="24"/>
        </w:rPr>
        <w:t xml:space="preserve"> m. birželio </w:t>
      </w:r>
      <w:r w:rsidR="000E7197" w:rsidRPr="007A0963">
        <w:rPr>
          <w:rFonts w:cs="Times New Roman"/>
          <w:szCs w:val="24"/>
        </w:rPr>
        <w:t>19</w:t>
      </w:r>
      <w:r w:rsidR="002342B0" w:rsidRPr="007A0963">
        <w:rPr>
          <w:rFonts w:cs="Times New Roman"/>
          <w:szCs w:val="24"/>
        </w:rPr>
        <w:t xml:space="preserve"> d. nutarim</w:t>
      </w:r>
      <w:r w:rsidRPr="007A0963">
        <w:rPr>
          <w:rFonts w:cs="Times New Roman"/>
          <w:szCs w:val="24"/>
        </w:rPr>
        <w:t>ą</w:t>
      </w:r>
      <w:r w:rsidR="002342B0" w:rsidRPr="007A0963">
        <w:rPr>
          <w:rFonts w:cs="Times New Roman"/>
          <w:szCs w:val="24"/>
        </w:rPr>
        <w:t xml:space="preserve"> Nr. </w:t>
      </w:r>
      <w:r w:rsidR="000E7197" w:rsidRPr="007A0963">
        <w:rPr>
          <w:rFonts w:cs="Times New Roman"/>
          <w:szCs w:val="24"/>
        </w:rPr>
        <w:t>645</w:t>
      </w:r>
      <w:r w:rsidR="002342B0" w:rsidRPr="007A0963">
        <w:rPr>
          <w:rFonts w:cs="Times New Roman"/>
          <w:szCs w:val="24"/>
        </w:rPr>
        <w:t xml:space="preserve"> „Dėl </w:t>
      </w:r>
      <w:r w:rsidR="0040122E" w:rsidRPr="007A0963">
        <w:rPr>
          <w:rFonts w:cs="Times New Roman"/>
          <w:szCs w:val="24"/>
        </w:rPr>
        <w:t>Vyriausybės atstovų tarnybų reorganizavimo, Vyriausybės atstovų tarnybų reorganizavimo sąlygų aprašo ir Vyriausybės atstovų įstaigos nuostatų patvirtinimo</w:t>
      </w:r>
      <w:r w:rsidR="002342B0" w:rsidRPr="007A0963">
        <w:rPr>
          <w:rFonts w:cs="Times New Roman"/>
          <w:szCs w:val="24"/>
        </w:rPr>
        <w:t>“</w:t>
      </w:r>
      <w:r w:rsidRPr="007A0963">
        <w:rPr>
          <w:rFonts w:cs="Times New Roman"/>
          <w:szCs w:val="24"/>
        </w:rPr>
        <w:t xml:space="preserve"> ir 2019 m. birželio 26 d. nutarimą Nr. 631 „Dėl paskyrimo Vyriausybės atstovais ir laikinai eiti Vyriausybės atstovo pareigas bei pavedimo atlikti Vyriausybės atstovų įstaigos vadovo funkcijas“.</w:t>
      </w:r>
    </w:p>
    <w:p w:rsidR="00F46DD7" w:rsidRPr="007A0963" w:rsidRDefault="00F46DD7" w:rsidP="007A0963">
      <w:pPr>
        <w:pStyle w:val="Betarp0"/>
        <w:tabs>
          <w:tab w:val="left" w:pos="1134"/>
        </w:tabs>
        <w:ind w:firstLine="709"/>
        <w:rPr>
          <w:rFonts w:cs="Times New Roman"/>
          <w:szCs w:val="24"/>
        </w:rPr>
      </w:pPr>
    </w:p>
    <w:p w:rsidR="005462C3" w:rsidRPr="007A0963" w:rsidRDefault="005462C3" w:rsidP="007A0963">
      <w:pPr>
        <w:tabs>
          <w:tab w:val="left" w:pos="851"/>
        </w:tabs>
        <w:ind w:firstLine="709"/>
        <w:jc w:val="both"/>
        <w:rPr>
          <w:rFonts w:eastAsia="Times New Roman" w:cs="Times New Roman"/>
          <w:szCs w:val="24"/>
        </w:rPr>
      </w:pPr>
      <w:r w:rsidRPr="007A0963">
        <w:rPr>
          <w:rFonts w:eastAsia="Times New Roman" w:cs="Times New Roman"/>
          <w:b/>
          <w:szCs w:val="24"/>
        </w:rPr>
        <w:t xml:space="preserve">12. </w:t>
      </w:r>
      <w:r w:rsidRPr="007A0963">
        <w:rPr>
          <w:rFonts w:eastAsia="Times New Roman" w:cs="Times New Roman"/>
          <w:b/>
          <w:szCs w:val="24"/>
          <w:lang w:eastAsia="lt-LT"/>
        </w:rPr>
        <w:t>Kiek valstybės, savivaldybių biudžetų ir kitų valstybės įsteigtų fondų lėšų prireiks įstatym</w:t>
      </w:r>
      <w:r w:rsidR="0041151A" w:rsidRPr="007A0963">
        <w:rPr>
          <w:rFonts w:eastAsia="Times New Roman" w:cs="Times New Roman"/>
          <w:b/>
          <w:szCs w:val="24"/>
          <w:lang w:eastAsia="lt-LT"/>
        </w:rPr>
        <w:t>ui</w:t>
      </w:r>
      <w:r w:rsidR="009611CD" w:rsidRPr="007A0963">
        <w:rPr>
          <w:rFonts w:eastAsia="Times New Roman" w:cs="Times New Roman"/>
          <w:b/>
          <w:szCs w:val="24"/>
          <w:lang w:eastAsia="lt-LT"/>
        </w:rPr>
        <w:t xml:space="preserve"> </w:t>
      </w:r>
      <w:r w:rsidRPr="007A0963">
        <w:rPr>
          <w:rFonts w:eastAsia="Times New Roman" w:cs="Times New Roman"/>
          <w:b/>
          <w:szCs w:val="24"/>
          <w:lang w:eastAsia="lt-LT"/>
        </w:rPr>
        <w:t>įgyvendinti, ar bus galima sutaupyti (pateikiami prognozuojami rodikliai einamaisiais ir artimiausiais 3 biudžetiniais metais)</w:t>
      </w:r>
    </w:p>
    <w:p w:rsidR="00FB4312" w:rsidRPr="00B20094" w:rsidRDefault="00D53333" w:rsidP="007A0963">
      <w:pPr>
        <w:ind w:firstLine="709"/>
        <w:jc w:val="both"/>
        <w:rPr>
          <w:rFonts w:cs="Times New Roman"/>
          <w:szCs w:val="24"/>
        </w:rPr>
      </w:pPr>
      <w:r w:rsidRPr="007A0963">
        <w:rPr>
          <w:rFonts w:cs="Times New Roman"/>
          <w:szCs w:val="24"/>
        </w:rPr>
        <w:t>Priėmus įstatym</w:t>
      </w:r>
      <w:r w:rsidR="0041151A" w:rsidRPr="007A0963">
        <w:rPr>
          <w:rFonts w:cs="Times New Roman"/>
          <w:szCs w:val="24"/>
        </w:rPr>
        <w:t>ą</w:t>
      </w:r>
      <w:r w:rsidR="006A23B0" w:rsidRPr="007A0963">
        <w:rPr>
          <w:rFonts w:cs="Times New Roman"/>
          <w:szCs w:val="24"/>
        </w:rPr>
        <w:t>,</w:t>
      </w:r>
      <w:r w:rsidRPr="007A0963">
        <w:rPr>
          <w:rFonts w:cs="Times New Roman"/>
          <w:szCs w:val="24"/>
        </w:rPr>
        <w:t xml:space="preserve"> </w:t>
      </w:r>
      <w:r w:rsidR="005C42F6" w:rsidRPr="007A0963">
        <w:rPr>
          <w:rFonts w:cs="Times New Roman"/>
          <w:szCs w:val="24"/>
        </w:rPr>
        <w:t xml:space="preserve">Vyriausybės atstovo </w:t>
      </w:r>
      <w:r w:rsidR="00B20094">
        <w:rPr>
          <w:rFonts w:cs="Times New Roman"/>
          <w:szCs w:val="24"/>
        </w:rPr>
        <w:t>Vilniaus miesto</w:t>
      </w:r>
      <w:r w:rsidR="006A23B0" w:rsidRPr="007A0963">
        <w:rPr>
          <w:rFonts w:cs="Times New Roman"/>
          <w:szCs w:val="24"/>
        </w:rPr>
        <w:t xml:space="preserve"> savivaldybėje </w:t>
      </w:r>
      <w:r w:rsidR="005C42F6" w:rsidRPr="007A0963">
        <w:rPr>
          <w:rFonts w:cs="Times New Roman"/>
          <w:szCs w:val="24"/>
        </w:rPr>
        <w:t xml:space="preserve">pareigybei papildomai </w:t>
      </w:r>
      <w:r w:rsidR="00FB4312" w:rsidRPr="007A0963">
        <w:rPr>
          <w:rFonts w:cs="Times New Roman"/>
          <w:szCs w:val="24"/>
        </w:rPr>
        <w:t>per metus reikės 50 tūkst. Eur</w:t>
      </w:r>
      <w:r w:rsidR="005C42F6" w:rsidRPr="007A0963">
        <w:rPr>
          <w:rFonts w:cs="Times New Roman"/>
          <w:szCs w:val="24"/>
        </w:rPr>
        <w:t xml:space="preserve"> valstybės lėšų</w:t>
      </w:r>
      <w:r w:rsidR="00FB4312" w:rsidRPr="007A0963">
        <w:rPr>
          <w:rFonts w:cs="Times New Roman"/>
          <w:szCs w:val="24"/>
        </w:rPr>
        <w:t xml:space="preserve"> </w:t>
      </w:r>
      <w:r w:rsidR="005C42F6" w:rsidRPr="007A0963">
        <w:rPr>
          <w:rFonts w:cs="Times New Roman"/>
          <w:szCs w:val="24"/>
        </w:rPr>
        <w:t>(</w:t>
      </w:r>
      <w:r w:rsidR="00FB4312" w:rsidRPr="007A0963">
        <w:rPr>
          <w:rFonts w:cs="Times New Roman"/>
          <w:szCs w:val="24"/>
        </w:rPr>
        <w:t xml:space="preserve">iš jų darbo užmokesčiui 49 tūkst. Eur, darbdavio </w:t>
      </w:r>
      <w:r w:rsidR="005C42F6" w:rsidRPr="007A0963">
        <w:rPr>
          <w:rFonts w:cs="Times New Roman"/>
          <w:szCs w:val="24"/>
        </w:rPr>
        <w:t>socialinio draudimo įmokoms</w:t>
      </w:r>
      <w:r w:rsidR="00B20094">
        <w:rPr>
          <w:rFonts w:cs="Times New Roman"/>
          <w:szCs w:val="24"/>
        </w:rPr>
        <w:t xml:space="preserve"> 1 tūkst. Eur</w:t>
      </w:r>
      <w:r w:rsidR="005C42F6" w:rsidRPr="007A0963">
        <w:rPr>
          <w:rFonts w:cs="Times New Roman"/>
          <w:szCs w:val="24"/>
        </w:rPr>
        <w:t>)</w:t>
      </w:r>
      <w:r w:rsidR="00FB4312" w:rsidRPr="007A0963">
        <w:rPr>
          <w:rFonts w:cs="Times New Roman"/>
          <w:szCs w:val="24"/>
        </w:rPr>
        <w:t xml:space="preserve">, skaičiuojant pagal Valstybės politikų ir valstybės pareigūnų darbo </w:t>
      </w:r>
      <w:r w:rsidR="00FB4312" w:rsidRPr="00B20094">
        <w:rPr>
          <w:rFonts w:cs="Times New Roman"/>
          <w:szCs w:val="24"/>
        </w:rPr>
        <w:t>apmokėjimo įstatymo 3 straipsnio 9 dalyje nustatytą taisyklę.</w:t>
      </w:r>
    </w:p>
    <w:p w:rsidR="00B33083" w:rsidRPr="007A0963" w:rsidRDefault="00B33083" w:rsidP="007A0963">
      <w:pPr>
        <w:tabs>
          <w:tab w:val="left" w:pos="993"/>
        </w:tabs>
        <w:jc w:val="both"/>
        <w:rPr>
          <w:rFonts w:cs="Times New Roman"/>
          <w:szCs w:val="24"/>
        </w:rPr>
      </w:pPr>
    </w:p>
    <w:p w:rsidR="005462C3" w:rsidRPr="007A0963" w:rsidRDefault="005462C3" w:rsidP="007A0963">
      <w:pPr>
        <w:tabs>
          <w:tab w:val="left" w:pos="851"/>
          <w:tab w:val="center" w:pos="4986"/>
          <w:tab w:val="right" w:pos="9972"/>
        </w:tabs>
        <w:ind w:firstLine="709"/>
        <w:jc w:val="both"/>
        <w:rPr>
          <w:rFonts w:eastAsia="Calibri" w:cs="Times New Roman"/>
          <w:b/>
          <w:szCs w:val="24"/>
        </w:rPr>
      </w:pPr>
      <w:r w:rsidRPr="007A0963">
        <w:rPr>
          <w:rFonts w:eastAsia="Calibri" w:cs="Times New Roman"/>
          <w:b/>
          <w:szCs w:val="24"/>
        </w:rPr>
        <w:t>13. Įstatym</w:t>
      </w:r>
      <w:r w:rsidR="0041151A" w:rsidRPr="007A0963">
        <w:rPr>
          <w:rFonts w:eastAsia="Calibri" w:cs="Times New Roman"/>
          <w:b/>
          <w:szCs w:val="24"/>
        </w:rPr>
        <w:t>o</w:t>
      </w:r>
      <w:r w:rsidR="007D626D" w:rsidRPr="007A0963">
        <w:rPr>
          <w:rFonts w:eastAsia="Calibri" w:cs="Times New Roman"/>
          <w:b/>
          <w:szCs w:val="24"/>
        </w:rPr>
        <w:t xml:space="preserve"> projekt</w:t>
      </w:r>
      <w:r w:rsidR="0041151A" w:rsidRPr="007A0963">
        <w:rPr>
          <w:rFonts w:eastAsia="Calibri" w:cs="Times New Roman"/>
          <w:b/>
          <w:szCs w:val="24"/>
        </w:rPr>
        <w:t>o</w:t>
      </w:r>
      <w:r w:rsidRPr="007A0963">
        <w:rPr>
          <w:rFonts w:eastAsia="Calibri" w:cs="Times New Roman"/>
          <w:b/>
          <w:szCs w:val="24"/>
        </w:rPr>
        <w:t xml:space="preserve"> rengimo metu gauti specialistų vertinimai ir išvados</w:t>
      </w:r>
    </w:p>
    <w:p w:rsidR="005462C3" w:rsidRPr="007A0963" w:rsidRDefault="0041151A" w:rsidP="007A0963">
      <w:pPr>
        <w:tabs>
          <w:tab w:val="left" w:pos="851"/>
          <w:tab w:val="center" w:pos="4986"/>
          <w:tab w:val="right" w:pos="9972"/>
        </w:tabs>
        <w:ind w:firstLine="709"/>
        <w:jc w:val="both"/>
        <w:rPr>
          <w:rFonts w:eastAsia="Calibri" w:cs="Times New Roman"/>
          <w:szCs w:val="24"/>
        </w:rPr>
      </w:pPr>
      <w:r w:rsidRPr="007A0963">
        <w:rPr>
          <w:rFonts w:eastAsia="Calibri" w:cs="Times New Roman"/>
          <w:szCs w:val="24"/>
        </w:rPr>
        <w:t>Įstatymo p</w:t>
      </w:r>
      <w:r w:rsidR="00387AF1" w:rsidRPr="007A0963">
        <w:rPr>
          <w:rFonts w:eastAsia="Calibri" w:cs="Times New Roman"/>
          <w:szCs w:val="24"/>
        </w:rPr>
        <w:t>rojekt</w:t>
      </w:r>
      <w:r w:rsidRPr="007A0963">
        <w:rPr>
          <w:rFonts w:eastAsia="Calibri" w:cs="Times New Roman"/>
          <w:szCs w:val="24"/>
        </w:rPr>
        <w:t>o</w:t>
      </w:r>
      <w:r w:rsidR="00387AF1" w:rsidRPr="007A0963">
        <w:rPr>
          <w:rFonts w:eastAsia="Calibri" w:cs="Times New Roman"/>
          <w:szCs w:val="24"/>
        </w:rPr>
        <w:t xml:space="preserve"> </w:t>
      </w:r>
      <w:r w:rsidR="005462C3" w:rsidRPr="007A0963">
        <w:rPr>
          <w:rFonts w:eastAsia="Calibri" w:cs="Times New Roman"/>
          <w:szCs w:val="24"/>
        </w:rPr>
        <w:t>rengimo metu</w:t>
      </w:r>
      <w:r w:rsidR="000B3045" w:rsidRPr="007A0963">
        <w:rPr>
          <w:rFonts w:eastAsia="Calibri" w:cs="Times New Roman"/>
          <w:szCs w:val="24"/>
        </w:rPr>
        <w:t xml:space="preserve"> specialistų vertinim</w:t>
      </w:r>
      <w:r w:rsidR="00EF07CC" w:rsidRPr="007A0963">
        <w:rPr>
          <w:rFonts w:eastAsia="Calibri" w:cs="Times New Roman"/>
          <w:szCs w:val="24"/>
        </w:rPr>
        <w:t>ų</w:t>
      </w:r>
      <w:r w:rsidR="000B3045" w:rsidRPr="007A0963">
        <w:rPr>
          <w:rFonts w:eastAsia="Calibri" w:cs="Times New Roman"/>
          <w:szCs w:val="24"/>
        </w:rPr>
        <w:t xml:space="preserve"> ir išvadų negauta.</w:t>
      </w:r>
    </w:p>
    <w:p w:rsidR="005462C3" w:rsidRPr="007A0963" w:rsidRDefault="005462C3" w:rsidP="007A0963">
      <w:pPr>
        <w:tabs>
          <w:tab w:val="left" w:pos="851"/>
          <w:tab w:val="center" w:pos="4986"/>
          <w:tab w:val="right" w:pos="9972"/>
        </w:tabs>
        <w:ind w:firstLine="709"/>
        <w:jc w:val="both"/>
        <w:rPr>
          <w:rFonts w:eastAsia="Calibri" w:cs="Times New Roman"/>
          <w:szCs w:val="24"/>
        </w:rPr>
      </w:pPr>
    </w:p>
    <w:p w:rsidR="005462C3" w:rsidRPr="007A0963" w:rsidRDefault="005462C3" w:rsidP="007A0963">
      <w:pPr>
        <w:tabs>
          <w:tab w:val="left" w:pos="851"/>
          <w:tab w:val="center" w:pos="4986"/>
          <w:tab w:val="right" w:pos="9972"/>
        </w:tabs>
        <w:ind w:firstLine="709"/>
        <w:jc w:val="both"/>
        <w:rPr>
          <w:rFonts w:eastAsia="Calibri" w:cs="Times New Roman"/>
          <w:b/>
          <w:bCs/>
          <w:i/>
          <w:szCs w:val="24"/>
        </w:rPr>
      </w:pPr>
      <w:r w:rsidRPr="007A0963">
        <w:rPr>
          <w:rFonts w:eastAsia="Calibri" w:cs="Times New Roman"/>
          <w:b/>
          <w:szCs w:val="24"/>
        </w:rPr>
        <w:t>14.</w:t>
      </w:r>
      <w:r w:rsidRPr="007A0963">
        <w:rPr>
          <w:rFonts w:eastAsia="Calibri" w:cs="Times New Roman"/>
          <w:szCs w:val="24"/>
        </w:rPr>
        <w:t xml:space="preserve"> </w:t>
      </w:r>
      <w:r w:rsidRPr="007A0963">
        <w:rPr>
          <w:rFonts w:eastAsia="Calibri" w:cs="Times New Roman"/>
          <w:b/>
          <w:bCs/>
          <w:szCs w:val="24"/>
        </w:rPr>
        <w:t xml:space="preserve">Reikšminiai žodžiai, kurių reikia </w:t>
      </w:r>
      <w:r w:rsidR="00092F60" w:rsidRPr="007A0963">
        <w:rPr>
          <w:rFonts w:eastAsia="Calibri" w:cs="Times New Roman"/>
          <w:b/>
          <w:bCs/>
          <w:szCs w:val="24"/>
        </w:rPr>
        <w:t>šiam įstatymo</w:t>
      </w:r>
      <w:r w:rsidR="00A332F3" w:rsidRPr="007A0963">
        <w:rPr>
          <w:rFonts w:eastAsia="Calibri" w:cs="Times New Roman"/>
          <w:b/>
          <w:bCs/>
          <w:szCs w:val="24"/>
        </w:rPr>
        <w:t xml:space="preserve"> </w:t>
      </w:r>
      <w:r w:rsidR="00092F60" w:rsidRPr="007A0963">
        <w:rPr>
          <w:rFonts w:eastAsia="Calibri" w:cs="Times New Roman"/>
          <w:b/>
          <w:bCs/>
          <w:szCs w:val="24"/>
        </w:rPr>
        <w:t>projektui</w:t>
      </w:r>
      <w:r w:rsidR="00A332F3" w:rsidRPr="007A0963">
        <w:rPr>
          <w:rFonts w:eastAsia="Calibri" w:cs="Times New Roman"/>
          <w:b/>
          <w:bCs/>
          <w:szCs w:val="24"/>
        </w:rPr>
        <w:t xml:space="preserve"> </w:t>
      </w:r>
      <w:r w:rsidRPr="007A0963">
        <w:rPr>
          <w:rFonts w:eastAsia="Calibri" w:cs="Times New Roman"/>
          <w:b/>
          <w:bCs/>
          <w:szCs w:val="24"/>
        </w:rPr>
        <w:t xml:space="preserve">įtraukti į kompiuterinę paieškos sistemą, </w:t>
      </w:r>
      <w:r w:rsidRPr="007A0963">
        <w:rPr>
          <w:rFonts w:eastAsia="Calibri" w:cs="Times New Roman"/>
          <w:b/>
          <w:szCs w:val="24"/>
        </w:rPr>
        <w:t>įskaitant Europos žodyno „Eurovoc“ terminus, temas bei sritis</w:t>
      </w:r>
    </w:p>
    <w:p w:rsidR="005462C3" w:rsidRPr="007A0963" w:rsidRDefault="005F10F5" w:rsidP="007A0963">
      <w:pPr>
        <w:tabs>
          <w:tab w:val="left" w:pos="709"/>
          <w:tab w:val="left" w:pos="851"/>
          <w:tab w:val="left" w:pos="1080"/>
        </w:tabs>
        <w:ind w:firstLine="709"/>
        <w:jc w:val="both"/>
        <w:rPr>
          <w:rFonts w:eastAsia="Times New Roman" w:cs="Times New Roman"/>
          <w:szCs w:val="24"/>
        </w:rPr>
      </w:pPr>
      <w:r w:rsidRPr="007A0963">
        <w:rPr>
          <w:rFonts w:cs="Times New Roman"/>
          <w:szCs w:val="24"/>
        </w:rPr>
        <w:t xml:space="preserve">Reikšminiai žodžiai, kurių reikia </w:t>
      </w:r>
      <w:r w:rsidR="0041151A" w:rsidRPr="007A0963">
        <w:rPr>
          <w:rFonts w:cs="Times New Roman"/>
          <w:szCs w:val="24"/>
        </w:rPr>
        <w:t>Įstatymo p</w:t>
      </w:r>
      <w:r w:rsidRPr="007A0963">
        <w:rPr>
          <w:rFonts w:cs="Times New Roman"/>
          <w:szCs w:val="24"/>
        </w:rPr>
        <w:t>rojekt</w:t>
      </w:r>
      <w:r w:rsidR="0041151A" w:rsidRPr="007A0963">
        <w:rPr>
          <w:rFonts w:cs="Times New Roman"/>
          <w:szCs w:val="24"/>
        </w:rPr>
        <w:t>ui</w:t>
      </w:r>
      <w:r w:rsidRPr="007A0963">
        <w:rPr>
          <w:rFonts w:cs="Times New Roman"/>
          <w:szCs w:val="24"/>
        </w:rPr>
        <w:t xml:space="preserve"> įtraukti į kompiuterinę paieškos sistemą, įskaitant reikšminius žodžius pagal Europos žodyną „</w:t>
      </w:r>
      <w:r w:rsidRPr="007A0963">
        <w:rPr>
          <w:rFonts w:cs="Times New Roman"/>
          <w:iCs/>
          <w:szCs w:val="24"/>
        </w:rPr>
        <w:t>Eurovoc“</w:t>
      </w:r>
      <w:r w:rsidRPr="007A0963">
        <w:rPr>
          <w:rFonts w:cs="Times New Roman"/>
          <w:szCs w:val="24"/>
        </w:rPr>
        <w:t>: „</w:t>
      </w:r>
      <w:r w:rsidR="0041151A" w:rsidRPr="007A0963">
        <w:rPr>
          <w:rFonts w:cs="Times New Roman"/>
          <w:szCs w:val="24"/>
        </w:rPr>
        <w:t>Vyriausybės atstovas</w:t>
      </w:r>
      <w:r w:rsidRPr="007A0963">
        <w:rPr>
          <w:rFonts w:cs="Times New Roman"/>
          <w:szCs w:val="24"/>
        </w:rPr>
        <w:t>“</w:t>
      </w:r>
      <w:r w:rsidR="0041151A" w:rsidRPr="007A0963">
        <w:rPr>
          <w:rFonts w:cs="Times New Roman"/>
          <w:szCs w:val="24"/>
        </w:rPr>
        <w:t>, „savivaldybių administracinė priežiūra“</w:t>
      </w:r>
      <w:r w:rsidRPr="007A0963">
        <w:rPr>
          <w:rFonts w:cs="Times New Roman"/>
          <w:szCs w:val="24"/>
        </w:rPr>
        <w:t>.</w:t>
      </w:r>
      <w:r w:rsidRPr="007A0963">
        <w:rPr>
          <w:rFonts w:eastAsia="Times New Roman" w:cs="Times New Roman"/>
          <w:szCs w:val="24"/>
        </w:rPr>
        <w:t xml:space="preserve"> </w:t>
      </w:r>
    </w:p>
    <w:p w:rsidR="003971A4" w:rsidRPr="007A0963" w:rsidRDefault="003971A4" w:rsidP="007A0963">
      <w:pPr>
        <w:tabs>
          <w:tab w:val="left" w:pos="709"/>
          <w:tab w:val="left" w:pos="851"/>
          <w:tab w:val="left" w:pos="1080"/>
        </w:tabs>
        <w:ind w:firstLine="709"/>
        <w:jc w:val="both"/>
        <w:rPr>
          <w:rFonts w:eastAsia="Times New Roman" w:cs="Times New Roman"/>
          <w:szCs w:val="24"/>
        </w:rPr>
      </w:pPr>
    </w:p>
    <w:p w:rsidR="005462C3" w:rsidRPr="007A0963" w:rsidRDefault="005462C3" w:rsidP="007A0963">
      <w:pPr>
        <w:tabs>
          <w:tab w:val="left" w:pos="851"/>
        </w:tabs>
        <w:ind w:firstLine="709"/>
        <w:jc w:val="both"/>
        <w:rPr>
          <w:rFonts w:eastAsia="Times New Roman" w:cs="Times New Roman"/>
          <w:b/>
          <w:szCs w:val="24"/>
        </w:rPr>
      </w:pPr>
      <w:r w:rsidRPr="007A0963">
        <w:rPr>
          <w:rFonts w:eastAsia="Times New Roman" w:cs="Times New Roman"/>
          <w:b/>
          <w:szCs w:val="24"/>
        </w:rPr>
        <w:t>15. Kiti, iniciatorių nuomone, reikalingi pagrindimai ir paaiškinimai</w:t>
      </w:r>
    </w:p>
    <w:p w:rsidR="00EF0804" w:rsidRPr="007A0963" w:rsidRDefault="00BC546C" w:rsidP="007A0963">
      <w:pPr>
        <w:pStyle w:val="Betarp0"/>
        <w:ind w:firstLine="709"/>
        <w:jc w:val="both"/>
        <w:rPr>
          <w:rFonts w:cs="Times New Roman"/>
          <w:szCs w:val="24"/>
        </w:rPr>
      </w:pPr>
      <w:r w:rsidRPr="007A0963">
        <w:rPr>
          <w:rFonts w:cs="Times New Roman"/>
          <w:szCs w:val="24"/>
        </w:rPr>
        <w:t xml:space="preserve">Nėra. </w:t>
      </w:r>
    </w:p>
    <w:p w:rsidR="00C41AF4" w:rsidRPr="007A0963" w:rsidRDefault="00C41AF4" w:rsidP="007A0963">
      <w:pPr>
        <w:pStyle w:val="Sraopastraipa"/>
        <w:tabs>
          <w:tab w:val="left" w:pos="993"/>
        </w:tabs>
        <w:ind w:left="0" w:firstLine="709"/>
        <w:jc w:val="both"/>
        <w:rPr>
          <w:rFonts w:cs="Times New Roman"/>
          <w:szCs w:val="24"/>
        </w:rPr>
      </w:pPr>
    </w:p>
    <w:p w:rsidR="00205E34" w:rsidRPr="007A0963" w:rsidRDefault="009648C0" w:rsidP="007A0963">
      <w:pPr>
        <w:pStyle w:val="Sraopastraipa"/>
        <w:tabs>
          <w:tab w:val="left" w:pos="709"/>
          <w:tab w:val="left" w:pos="851"/>
          <w:tab w:val="left" w:pos="1080"/>
        </w:tabs>
        <w:ind w:left="0" w:firstLine="709"/>
        <w:contextualSpacing w:val="0"/>
        <w:jc w:val="center"/>
        <w:rPr>
          <w:rFonts w:cs="Times New Roman"/>
          <w:szCs w:val="24"/>
        </w:rPr>
      </w:pPr>
      <w:r w:rsidRPr="007A0963">
        <w:rPr>
          <w:rFonts w:cs="Times New Roman"/>
          <w:szCs w:val="24"/>
        </w:rPr>
        <w:t>________________</w:t>
      </w:r>
    </w:p>
    <w:sectPr w:rsidR="00205E34" w:rsidRPr="007A0963" w:rsidSect="007A3226">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24" w:rsidRDefault="00206524" w:rsidP="004F1F99">
      <w:r>
        <w:separator/>
      </w:r>
    </w:p>
  </w:endnote>
  <w:endnote w:type="continuationSeparator" w:id="0">
    <w:p w:rsidR="00206524" w:rsidRDefault="00206524"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24" w:rsidRDefault="00206524" w:rsidP="004F1F99">
      <w:r>
        <w:separator/>
      </w:r>
    </w:p>
  </w:footnote>
  <w:footnote w:type="continuationSeparator" w:id="0">
    <w:p w:rsidR="00206524" w:rsidRDefault="00206524"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rsidR="009A2ECA" w:rsidRDefault="009A2ECA">
        <w:pPr>
          <w:pStyle w:val="Antrats"/>
          <w:jc w:val="center"/>
        </w:pPr>
        <w:r>
          <w:fldChar w:fldCharType="begin"/>
        </w:r>
        <w:r>
          <w:instrText>PAGE   \* MERGEFORMAT</w:instrText>
        </w:r>
        <w:r>
          <w:fldChar w:fldCharType="separate"/>
        </w:r>
        <w:r w:rsidR="006B6969">
          <w:rPr>
            <w:noProof/>
          </w:rPr>
          <w:t>2</w:t>
        </w:r>
        <w:r>
          <w:fldChar w:fldCharType="end"/>
        </w:r>
      </w:p>
    </w:sdtContent>
  </w:sdt>
  <w:p w:rsidR="009A2ECA" w:rsidRDefault="009A2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9" w15:restartNumberingAfterBreak="0">
    <w:nsid w:val="2CB5607E"/>
    <w:multiLevelType w:val="hybridMultilevel"/>
    <w:tmpl w:val="22AA1F06"/>
    <w:lvl w:ilvl="0" w:tplc="9258BE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6"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7E6736"/>
    <w:multiLevelType w:val="hybridMultilevel"/>
    <w:tmpl w:val="5CB63F70"/>
    <w:lvl w:ilvl="0" w:tplc="094AAD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CCE24D8"/>
    <w:multiLevelType w:val="hybridMultilevel"/>
    <w:tmpl w:val="88268300"/>
    <w:lvl w:ilvl="0" w:tplc="B602F7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4"/>
  </w:num>
  <w:num w:numId="3">
    <w:abstractNumId w:val="1"/>
  </w:num>
  <w:num w:numId="4">
    <w:abstractNumId w:val="8"/>
  </w:num>
  <w:num w:numId="5">
    <w:abstractNumId w:val="7"/>
  </w:num>
  <w:num w:numId="6">
    <w:abstractNumId w:val="22"/>
  </w:num>
  <w:num w:numId="7">
    <w:abstractNumId w:val="10"/>
  </w:num>
  <w:num w:numId="8">
    <w:abstractNumId w:val="13"/>
  </w:num>
  <w:num w:numId="9">
    <w:abstractNumId w:val="14"/>
  </w:num>
  <w:num w:numId="10">
    <w:abstractNumId w:val="3"/>
  </w:num>
  <w:num w:numId="11">
    <w:abstractNumId w:val="24"/>
  </w:num>
  <w:num w:numId="12">
    <w:abstractNumId w:val="19"/>
  </w:num>
  <w:num w:numId="13">
    <w:abstractNumId w:val="15"/>
  </w:num>
  <w:num w:numId="14">
    <w:abstractNumId w:val="0"/>
  </w:num>
  <w:num w:numId="15">
    <w:abstractNumId w:val="12"/>
  </w:num>
  <w:num w:numId="16">
    <w:abstractNumId w:val="23"/>
  </w:num>
  <w:num w:numId="17">
    <w:abstractNumId w:val="6"/>
  </w:num>
  <w:num w:numId="18">
    <w:abstractNumId w:val="16"/>
  </w:num>
  <w:num w:numId="19">
    <w:abstractNumId w:val="21"/>
  </w:num>
  <w:num w:numId="20">
    <w:abstractNumId w:val="2"/>
  </w:num>
  <w:num w:numId="21">
    <w:abstractNumId w:val="5"/>
  </w:num>
  <w:num w:numId="22">
    <w:abstractNumId w:val="11"/>
  </w:num>
  <w:num w:numId="23">
    <w:abstractNumId w:val="20"/>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114"/>
    <w:rsid w:val="00001B88"/>
    <w:rsid w:val="000021FD"/>
    <w:rsid w:val="000024EA"/>
    <w:rsid w:val="000025B6"/>
    <w:rsid w:val="00002D4C"/>
    <w:rsid w:val="00003ACA"/>
    <w:rsid w:val="000053E9"/>
    <w:rsid w:val="00006938"/>
    <w:rsid w:val="00006A75"/>
    <w:rsid w:val="00007808"/>
    <w:rsid w:val="00010CFF"/>
    <w:rsid w:val="0001521C"/>
    <w:rsid w:val="000168EF"/>
    <w:rsid w:val="0001745F"/>
    <w:rsid w:val="000175C8"/>
    <w:rsid w:val="00017D63"/>
    <w:rsid w:val="000207A9"/>
    <w:rsid w:val="00020A83"/>
    <w:rsid w:val="00020AC0"/>
    <w:rsid w:val="00021616"/>
    <w:rsid w:val="00021F60"/>
    <w:rsid w:val="00022111"/>
    <w:rsid w:val="00022AAD"/>
    <w:rsid w:val="000230DB"/>
    <w:rsid w:val="00023C3F"/>
    <w:rsid w:val="000247B1"/>
    <w:rsid w:val="00027C35"/>
    <w:rsid w:val="00032287"/>
    <w:rsid w:val="00032787"/>
    <w:rsid w:val="00033381"/>
    <w:rsid w:val="00035856"/>
    <w:rsid w:val="00035CB0"/>
    <w:rsid w:val="000424C2"/>
    <w:rsid w:val="00044CFF"/>
    <w:rsid w:val="00047125"/>
    <w:rsid w:val="000472F5"/>
    <w:rsid w:val="00047FB0"/>
    <w:rsid w:val="00053506"/>
    <w:rsid w:val="0005397A"/>
    <w:rsid w:val="000562DB"/>
    <w:rsid w:val="000566E1"/>
    <w:rsid w:val="00056BD9"/>
    <w:rsid w:val="000574CE"/>
    <w:rsid w:val="00057E63"/>
    <w:rsid w:val="000600A9"/>
    <w:rsid w:val="0006024D"/>
    <w:rsid w:val="000631F6"/>
    <w:rsid w:val="00063267"/>
    <w:rsid w:val="00063E8D"/>
    <w:rsid w:val="0006453E"/>
    <w:rsid w:val="000714DE"/>
    <w:rsid w:val="00071E06"/>
    <w:rsid w:val="00074286"/>
    <w:rsid w:val="00075EFE"/>
    <w:rsid w:val="00076118"/>
    <w:rsid w:val="00080781"/>
    <w:rsid w:val="00082EB5"/>
    <w:rsid w:val="0009054B"/>
    <w:rsid w:val="00091405"/>
    <w:rsid w:val="00091978"/>
    <w:rsid w:val="00092730"/>
    <w:rsid w:val="00092F60"/>
    <w:rsid w:val="00093067"/>
    <w:rsid w:val="000930E8"/>
    <w:rsid w:val="0009501B"/>
    <w:rsid w:val="00095B25"/>
    <w:rsid w:val="00095B70"/>
    <w:rsid w:val="00095CF8"/>
    <w:rsid w:val="00095DEF"/>
    <w:rsid w:val="000A07A3"/>
    <w:rsid w:val="000A2BA2"/>
    <w:rsid w:val="000A3545"/>
    <w:rsid w:val="000A516E"/>
    <w:rsid w:val="000A604F"/>
    <w:rsid w:val="000A712D"/>
    <w:rsid w:val="000B050F"/>
    <w:rsid w:val="000B05AB"/>
    <w:rsid w:val="000B0740"/>
    <w:rsid w:val="000B15ED"/>
    <w:rsid w:val="000B2FA7"/>
    <w:rsid w:val="000B3045"/>
    <w:rsid w:val="000B34EB"/>
    <w:rsid w:val="000C0D06"/>
    <w:rsid w:val="000C1C1F"/>
    <w:rsid w:val="000C1CEF"/>
    <w:rsid w:val="000C2100"/>
    <w:rsid w:val="000C37D8"/>
    <w:rsid w:val="000C4FDE"/>
    <w:rsid w:val="000C6134"/>
    <w:rsid w:val="000C6D5C"/>
    <w:rsid w:val="000C6F5F"/>
    <w:rsid w:val="000C7EAA"/>
    <w:rsid w:val="000D09D6"/>
    <w:rsid w:val="000D1A32"/>
    <w:rsid w:val="000D1B0E"/>
    <w:rsid w:val="000D31CA"/>
    <w:rsid w:val="000D72A5"/>
    <w:rsid w:val="000E0861"/>
    <w:rsid w:val="000E137C"/>
    <w:rsid w:val="000E2B82"/>
    <w:rsid w:val="000E319C"/>
    <w:rsid w:val="000E325C"/>
    <w:rsid w:val="000E7197"/>
    <w:rsid w:val="000F183A"/>
    <w:rsid w:val="000F3B00"/>
    <w:rsid w:val="000F6353"/>
    <w:rsid w:val="000F7D38"/>
    <w:rsid w:val="00102788"/>
    <w:rsid w:val="001027DA"/>
    <w:rsid w:val="00102A6D"/>
    <w:rsid w:val="00102F8A"/>
    <w:rsid w:val="00107838"/>
    <w:rsid w:val="00111178"/>
    <w:rsid w:val="001131EC"/>
    <w:rsid w:val="00113C20"/>
    <w:rsid w:val="00114DBA"/>
    <w:rsid w:val="001176F1"/>
    <w:rsid w:val="00120B3A"/>
    <w:rsid w:val="00121080"/>
    <w:rsid w:val="00121D50"/>
    <w:rsid w:val="00122CC4"/>
    <w:rsid w:val="00122CF5"/>
    <w:rsid w:val="00124104"/>
    <w:rsid w:val="00124617"/>
    <w:rsid w:val="00124829"/>
    <w:rsid w:val="0012612C"/>
    <w:rsid w:val="001330B1"/>
    <w:rsid w:val="00133A18"/>
    <w:rsid w:val="00133C5C"/>
    <w:rsid w:val="00133D26"/>
    <w:rsid w:val="00142376"/>
    <w:rsid w:val="00142ED0"/>
    <w:rsid w:val="00143840"/>
    <w:rsid w:val="00143C5B"/>
    <w:rsid w:val="0014749E"/>
    <w:rsid w:val="001479B9"/>
    <w:rsid w:val="00150E88"/>
    <w:rsid w:val="0015115D"/>
    <w:rsid w:val="00151207"/>
    <w:rsid w:val="0015358D"/>
    <w:rsid w:val="00154221"/>
    <w:rsid w:val="00155284"/>
    <w:rsid w:val="00155B06"/>
    <w:rsid w:val="00156AE0"/>
    <w:rsid w:val="001620E3"/>
    <w:rsid w:val="0016217A"/>
    <w:rsid w:val="00163F12"/>
    <w:rsid w:val="0016455F"/>
    <w:rsid w:val="0016511F"/>
    <w:rsid w:val="00171EC9"/>
    <w:rsid w:val="00173FA4"/>
    <w:rsid w:val="0017419C"/>
    <w:rsid w:val="00174B5A"/>
    <w:rsid w:val="00174C9C"/>
    <w:rsid w:val="00176CD2"/>
    <w:rsid w:val="00177699"/>
    <w:rsid w:val="00177859"/>
    <w:rsid w:val="00177AC1"/>
    <w:rsid w:val="00182701"/>
    <w:rsid w:val="00183AAD"/>
    <w:rsid w:val="00184D9E"/>
    <w:rsid w:val="00184F54"/>
    <w:rsid w:val="00190199"/>
    <w:rsid w:val="00193D43"/>
    <w:rsid w:val="00193FF2"/>
    <w:rsid w:val="00194F18"/>
    <w:rsid w:val="00195A94"/>
    <w:rsid w:val="001A0046"/>
    <w:rsid w:val="001A1D4E"/>
    <w:rsid w:val="001A4524"/>
    <w:rsid w:val="001A6945"/>
    <w:rsid w:val="001B068C"/>
    <w:rsid w:val="001B1191"/>
    <w:rsid w:val="001B3230"/>
    <w:rsid w:val="001B4D22"/>
    <w:rsid w:val="001C28BD"/>
    <w:rsid w:val="001C3A4A"/>
    <w:rsid w:val="001C530F"/>
    <w:rsid w:val="001C6A3E"/>
    <w:rsid w:val="001C7869"/>
    <w:rsid w:val="001D0EEF"/>
    <w:rsid w:val="001D1C91"/>
    <w:rsid w:val="001D22D4"/>
    <w:rsid w:val="001D580B"/>
    <w:rsid w:val="001D7AD4"/>
    <w:rsid w:val="001D7C49"/>
    <w:rsid w:val="001E1774"/>
    <w:rsid w:val="001E249C"/>
    <w:rsid w:val="001E2A7B"/>
    <w:rsid w:val="001E2D7A"/>
    <w:rsid w:val="001E5F72"/>
    <w:rsid w:val="001E7E99"/>
    <w:rsid w:val="001F022C"/>
    <w:rsid w:val="001F1445"/>
    <w:rsid w:val="001F2005"/>
    <w:rsid w:val="001F2F1E"/>
    <w:rsid w:val="001F3FEC"/>
    <w:rsid w:val="00200565"/>
    <w:rsid w:val="0020135B"/>
    <w:rsid w:val="00202977"/>
    <w:rsid w:val="00205E34"/>
    <w:rsid w:val="00206524"/>
    <w:rsid w:val="002067F0"/>
    <w:rsid w:val="002101BA"/>
    <w:rsid w:val="002108A6"/>
    <w:rsid w:val="00210BB5"/>
    <w:rsid w:val="00211534"/>
    <w:rsid w:val="00211FCE"/>
    <w:rsid w:val="00214462"/>
    <w:rsid w:val="00215596"/>
    <w:rsid w:val="00216F43"/>
    <w:rsid w:val="00217022"/>
    <w:rsid w:val="0022117E"/>
    <w:rsid w:val="00224895"/>
    <w:rsid w:val="00226A06"/>
    <w:rsid w:val="00227309"/>
    <w:rsid w:val="00227F13"/>
    <w:rsid w:val="00230F43"/>
    <w:rsid w:val="00231EA4"/>
    <w:rsid w:val="00232CB1"/>
    <w:rsid w:val="002331BA"/>
    <w:rsid w:val="002342B0"/>
    <w:rsid w:val="00235CFE"/>
    <w:rsid w:val="0023608B"/>
    <w:rsid w:val="002363C1"/>
    <w:rsid w:val="0023762D"/>
    <w:rsid w:val="00240860"/>
    <w:rsid w:val="00241D86"/>
    <w:rsid w:val="002478A3"/>
    <w:rsid w:val="002525D1"/>
    <w:rsid w:val="00252FF0"/>
    <w:rsid w:val="002608F6"/>
    <w:rsid w:val="00263061"/>
    <w:rsid w:val="0026425B"/>
    <w:rsid w:val="0026502A"/>
    <w:rsid w:val="002659EA"/>
    <w:rsid w:val="002678A1"/>
    <w:rsid w:val="00267B6C"/>
    <w:rsid w:val="00272949"/>
    <w:rsid w:val="00273B54"/>
    <w:rsid w:val="002747C6"/>
    <w:rsid w:val="00277B72"/>
    <w:rsid w:val="002848B2"/>
    <w:rsid w:val="002859F9"/>
    <w:rsid w:val="002870F0"/>
    <w:rsid w:val="00287C61"/>
    <w:rsid w:val="0029001B"/>
    <w:rsid w:val="00291B1A"/>
    <w:rsid w:val="00295EA8"/>
    <w:rsid w:val="002A078F"/>
    <w:rsid w:val="002A3150"/>
    <w:rsid w:val="002A3420"/>
    <w:rsid w:val="002A44E1"/>
    <w:rsid w:val="002A4E67"/>
    <w:rsid w:val="002A61DC"/>
    <w:rsid w:val="002A6F30"/>
    <w:rsid w:val="002B1E91"/>
    <w:rsid w:val="002B3103"/>
    <w:rsid w:val="002B5268"/>
    <w:rsid w:val="002C0209"/>
    <w:rsid w:val="002C23F7"/>
    <w:rsid w:val="002C2D38"/>
    <w:rsid w:val="002C43DE"/>
    <w:rsid w:val="002C469F"/>
    <w:rsid w:val="002C797E"/>
    <w:rsid w:val="002D495B"/>
    <w:rsid w:val="002D59EC"/>
    <w:rsid w:val="002D7736"/>
    <w:rsid w:val="002D7C30"/>
    <w:rsid w:val="002E0A8B"/>
    <w:rsid w:val="002E1469"/>
    <w:rsid w:val="002E5A34"/>
    <w:rsid w:val="002E65E0"/>
    <w:rsid w:val="002E73D0"/>
    <w:rsid w:val="002E7AE1"/>
    <w:rsid w:val="002F63D0"/>
    <w:rsid w:val="002F7AA3"/>
    <w:rsid w:val="002F7CAE"/>
    <w:rsid w:val="00301869"/>
    <w:rsid w:val="0030225E"/>
    <w:rsid w:val="00304652"/>
    <w:rsid w:val="00305F3F"/>
    <w:rsid w:val="00310DF5"/>
    <w:rsid w:val="003112A7"/>
    <w:rsid w:val="00311F8A"/>
    <w:rsid w:val="00312CBF"/>
    <w:rsid w:val="00316C9F"/>
    <w:rsid w:val="0032075B"/>
    <w:rsid w:val="0032299A"/>
    <w:rsid w:val="00322EB1"/>
    <w:rsid w:val="003245F3"/>
    <w:rsid w:val="003253E8"/>
    <w:rsid w:val="0032576F"/>
    <w:rsid w:val="003310CA"/>
    <w:rsid w:val="0033347E"/>
    <w:rsid w:val="0033505B"/>
    <w:rsid w:val="00336CF0"/>
    <w:rsid w:val="003371F6"/>
    <w:rsid w:val="00337D51"/>
    <w:rsid w:val="003414AD"/>
    <w:rsid w:val="00341E75"/>
    <w:rsid w:val="003444A0"/>
    <w:rsid w:val="00345313"/>
    <w:rsid w:val="0035036D"/>
    <w:rsid w:val="003510D8"/>
    <w:rsid w:val="0035189A"/>
    <w:rsid w:val="00352D02"/>
    <w:rsid w:val="00353F4A"/>
    <w:rsid w:val="0035418C"/>
    <w:rsid w:val="003565A2"/>
    <w:rsid w:val="0035716C"/>
    <w:rsid w:val="00364237"/>
    <w:rsid w:val="0036697F"/>
    <w:rsid w:val="00366D18"/>
    <w:rsid w:val="0037252C"/>
    <w:rsid w:val="00374F86"/>
    <w:rsid w:val="00375B59"/>
    <w:rsid w:val="00376554"/>
    <w:rsid w:val="003769FD"/>
    <w:rsid w:val="00376AA8"/>
    <w:rsid w:val="00376C7E"/>
    <w:rsid w:val="0038140E"/>
    <w:rsid w:val="00381A4D"/>
    <w:rsid w:val="003829D0"/>
    <w:rsid w:val="00383086"/>
    <w:rsid w:val="003859B5"/>
    <w:rsid w:val="00385D23"/>
    <w:rsid w:val="00387AF1"/>
    <w:rsid w:val="00390BC1"/>
    <w:rsid w:val="00391FB8"/>
    <w:rsid w:val="00393F36"/>
    <w:rsid w:val="00395D08"/>
    <w:rsid w:val="003971A4"/>
    <w:rsid w:val="003A027A"/>
    <w:rsid w:val="003A0865"/>
    <w:rsid w:val="003A1D8F"/>
    <w:rsid w:val="003A3ABC"/>
    <w:rsid w:val="003A603F"/>
    <w:rsid w:val="003A6509"/>
    <w:rsid w:val="003A683F"/>
    <w:rsid w:val="003B01E0"/>
    <w:rsid w:val="003B0EE1"/>
    <w:rsid w:val="003B40AF"/>
    <w:rsid w:val="003B4567"/>
    <w:rsid w:val="003B564C"/>
    <w:rsid w:val="003B5B72"/>
    <w:rsid w:val="003B5F08"/>
    <w:rsid w:val="003B6623"/>
    <w:rsid w:val="003B6CE4"/>
    <w:rsid w:val="003B71C6"/>
    <w:rsid w:val="003C0505"/>
    <w:rsid w:val="003C0BB9"/>
    <w:rsid w:val="003C2B70"/>
    <w:rsid w:val="003C40AC"/>
    <w:rsid w:val="003C42AF"/>
    <w:rsid w:val="003C4E9B"/>
    <w:rsid w:val="003C636A"/>
    <w:rsid w:val="003C7631"/>
    <w:rsid w:val="003D373C"/>
    <w:rsid w:val="003D3A07"/>
    <w:rsid w:val="003D5CEA"/>
    <w:rsid w:val="003D6887"/>
    <w:rsid w:val="003D6D51"/>
    <w:rsid w:val="003D7020"/>
    <w:rsid w:val="003D743C"/>
    <w:rsid w:val="003D7C6A"/>
    <w:rsid w:val="003E0B63"/>
    <w:rsid w:val="003E19B9"/>
    <w:rsid w:val="003E1DD3"/>
    <w:rsid w:val="003E1E45"/>
    <w:rsid w:val="003E3D69"/>
    <w:rsid w:val="003E4959"/>
    <w:rsid w:val="003E5F3B"/>
    <w:rsid w:val="003F1DCE"/>
    <w:rsid w:val="003F2F0D"/>
    <w:rsid w:val="003F355C"/>
    <w:rsid w:val="003F4BCA"/>
    <w:rsid w:val="003F4E37"/>
    <w:rsid w:val="003F4F9B"/>
    <w:rsid w:val="003F541E"/>
    <w:rsid w:val="003F5F92"/>
    <w:rsid w:val="003F6563"/>
    <w:rsid w:val="0040122E"/>
    <w:rsid w:val="00403FE7"/>
    <w:rsid w:val="00407684"/>
    <w:rsid w:val="00407AF5"/>
    <w:rsid w:val="00407FE7"/>
    <w:rsid w:val="0041011C"/>
    <w:rsid w:val="004105F1"/>
    <w:rsid w:val="00410B83"/>
    <w:rsid w:val="00411089"/>
    <w:rsid w:val="00411208"/>
    <w:rsid w:val="0041151A"/>
    <w:rsid w:val="0041254D"/>
    <w:rsid w:val="004130DD"/>
    <w:rsid w:val="00421AB9"/>
    <w:rsid w:val="00421B6E"/>
    <w:rsid w:val="004240F9"/>
    <w:rsid w:val="00424F14"/>
    <w:rsid w:val="00425719"/>
    <w:rsid w:val="00427287"/>
    <w:rsid w:val="004307FD"/>
    <w:rsid w:val="004308F7"/>
    <w:rsid w:val="004311D4"/>
    <w:rsid w:val="004313EB"/>
    <w:rsid w:val="004325E1"/>
    <w:rsid w:val="00433363"/>
    <w:rsid w:val="00433B56"/>
    <w:rsid w:val="00436119"/>
    <w:rsid w:val="0043788D"/>
    <w:rsid w:val="004409EF"/>
    <w:rsid w:val="004409F2"/>
    <w:rsid w:val="0044265C"/>
    <w:rsid w:val="00443B02"/>
    <w:rsid w:val="00444805"/>
    <w:rsid w:val="00444E15"/>
    <w:rsid w:val="00447115"/>
    <w:rsid w:val="00450040"/>
    <w:rsid w:val="004508A3"/>
    <w:rsid w:val="00451386"/>
    <w:rsid w:val="00457104"/>
    <w:rsid w:val="004577BE"/>
    <w:rsid w:val="004577DE"/>
    <w:rsid w:val="00457967"/>
    <w:rsid w:val="004600B5"/>
    <w:rsid w:val="00461110"/>
    <w:rsid w:val="0046189C"/>
    <w:rsid w:val="00463A9E"/>
    <w:rsid w:val="00464440"/>
    <w:rsid w:val="00466FE1"/>
    <w:rsid w:val="00470900"/>
    <w:rsid w:val="00477516"/>
    <w:rsid w:val="004819CE"/>
    <w:rsid w:val="00481CBC"/>
    <w:rsid w:val="00484728"/>
    <w:rsid w:val="00484E93"/>
    <w:rsid w:val="00490182"/>
    <w:rsid w:val="00493D04"/>
    <w:rsid w:val="004A0ED8"/>
    <w:rsid w:val="004A35FF"/>
    <w:rsid w:val="004A4CBF"/>
    <w:rsid w:val="004A4DC8"/>
    <w:rsid w:val="004B4062"/>
    <w:rsid w:val="004B5BCA"/>
    <w:rsid w:val="004B65AE"/>
    <w:rsid w:val="004B7674"/>
    <w:rsid w:val="004B7713"/>
    <w:rsid w:val="004C0975"/>
    <w:rsid w:val="004C1A2A"/>
    <w:rsid w:val="004C220F"/>
    <w:rsid w:val="004C22D0"/>
    <w:rsid w:val="004C2740"/>
    <w:rsid w:val="004C2BD5"/>
    <w:rsid w:val="004C6C01"/>
    <w:rsid w:val="004C78DB"/>
    <w:rsid w:val="004D0B70"/>
    <w:rsid w:val="004D1051"/>
    <w:rsid w:val="004D1EFC"/>
    <w:rsid w:val="004D36FE"/>
    <w:rsid w:val="004D386D"/>
    <w:rsid w:val="004D6D51"/>
    <w:rsid w:val="004E0A4F"/>
    <w:rsid w:val="004E0E24"/>
    <w:rsid w:val="004E151E"/>
    <w:rsid w:val="004E665F"/>
    <w:rsid w:val="004E6735"/>
    <w:rsid w:val="004E6FDE"/>
    <w:rsid w:val="004E7E01"/>
    <w:rsid w:val="004F03BC"/>
    <w:rsid w:val="004F0A0A"/>
    <w:rsid w:val="004F15FE"/>
    <w:rsid w:val="004F1F99"/>
    <w:rsid w:val="004F26B5"/>
    <w:rsid w:val="004F2818"/>
    <w:rsid w:val="004F2F05"/>
    <w:rsid w:val="004F4751"/>
    <w:rsid w:val="004F5D1D"/>
    <w:rsid w:val="004F747C"/>
    <w:rsid w:val="004F7F3E"/>
    <w:rsid w:val="004F7FCE"/>
    <w:rsid w:val="00500200"/>
    <w:rsid w:val="00500285"/>
    <w:rsid w:val="00502739"/>
    <w:rsid w:val="00502A1F"/>
    <w:rsid w:val="0050428D"/>
    <w:rsid w:val="00506D75"/>
    <w:rsid w:val="00515236"/>
    <w:rsid w:val="00515700"/>
    <w:rsid w:val="0051614D"/>
    <w:rsid w:val="00516681"/>
    <w:rsid w:val="00516F9B"/>
    <w:rsid w:val="00517CB0"/>
    <w:rsid w:val="00522037"/>
    <w:rsid w:val="00523A2E"/>
    <w:rsid w:val="00523EAA"/>
    <w:rsid w:val="005245B7"/>
    <w:rsid w:val="005256C8"/>
    <w:rsid w:val="005263FA"/>
    <w:rsid w:val="005267E3"/>
    <w:rsid w:val="00531810"/>
    <w:rsid w:val="005328FB"/>
    <w:rsid w:val="00532AF0"/>
    <w:rsid w:val="00532DC9"/>
    <w:rsid w:val="0053326C"/>
    <w:rsid w:val="00534DCF"/>
    <w:rsid w:val="005354AA"/>
    <w:rsid w:val="00536CCB"/>
    <w:rsid w:val="00540EF2"/>
    <w:rsid w:val="0054207B"/>
    <w:rsid w:val="00542496"/>
    <w:rsid w:val="005462C3"/>
    <w:rsid w:val="0054692C"/>
    <w:rsid w:val="00550A16"/>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66D40"/>
    <w:rsid w:val="00574BD8"/>
    <w:rsid w:val="00576DED"/>
    <w:rsid w:val="00577FE3"/>
    <w:rsid w:val="00582398"/>
    <w:rsid w:val="005827A3"/>
    <w:rsid w:val="005869E7"/>
    <w:rsid w:val="00587029"/>
    <w:rsid w:val="00587FF4"/>
    <w:rsid w:val="0059148F"/>
    <w:rsid w:val="005922FA"/>
    <w:rsid w:val="0059260C"/>
    <w:rsid w:val="005948BF"/>
    <w:rsid w:val="00594B96"/>
    <w:rsid w:val="00594C8C"/>
    <w:rsid w:val="005953DD"/>
    <w:rsid w:val="00595E64"/>
    <w:rsid w:val="005977CA"/>
    <w:rsid w:val="005A01F9"/>
    <w:rsid w:val="005A037A"/>
    <w:rsid w:val="005A1094"/>
    <w:rsid w:val="005A305A"/>
    <w:rsid w:val="005A34F5"/>
    <w:rsid w:val="005A34FA"/>
    <w:rsid w:val="005A3671"/>
    <w:rsid w:val="005A395C"/>
    <w:rsid w:val="005B07A6"/>
    <w:rsid w:val="005B0E5E"/>
    <w:rsid w:val="005B52F4"/>
    <w:rsid w:val="005B7DAF"/>
    <w:rsid w:val="005C0BBB"/>
    <w:rsid w:val="005C1D1C"/>
    <w:rsid w:val="005C2493"/>
    <w:rsid w:val="005C2B3F"/>
    <w:rsid w:val="005C3F3C"/>
    <w:rsid w:val="005C42F6"/>
    <w:rsid w:val="005C4A45"/>
    <w:rsid w:val="005C5459"/>
    <w:rsid w:val="005C6BC4"/>
    <w:rsid w:val="005C7075"/>
    <w:rsid w:val="005C720D"/>
    <w:rsid w:val="005C77CF"/>
    <w:rsid w:val="005D04E9"/>
    <w:rsid w:val="005D244F"/>
    <w:rsid w:val="005D2E97"/>
    <w:rsid w:val="005D349D"/>
    <w:rsid w:val="005D3761"/>
    <w:rsid w:val="005D48F7"/>
    <w:rsid w:val="005D4C37"/>
    <w:rsid w:val="005D5D01"/>
    <w:rsid w:val="005D6E7B"/>
    <w:rsid w:val="005E21D5"/>
    <w:rsid w:val="005E3151"/>
    <w:rsid w:val="005E3B2E"/>
    <w:rsid w:val="005E3D63"/>
    <w:rsid w:val="005E58BD"/>
    <w:rsid w:val="005E59E6"/>
    <w:rsid w:val="005E6B5B"/>
    <w:rsid w:val="005F10F5"/>
    <w:rsid w:val="005F2ABF"/>
    <w:rsid w:val="005F483D"/>
    <w:rsid w:val="005F58E5"/>
    <w:rsid w:val="005F6257"/>
    <w:rsid w:val="005F7827"/>
    <w:rsid w:val="005F7B4D"/>
    <w:rsid w:val="005F7DAE"/>
    <w:rsid w:val="00602BCB"/>
    <w:rsid w:val="00604723"/>
    <w:rsid w:val="00607284"/>
    <w:rsid w:val="00612BD2"/>
    <w:rsid w:val="006132A7"/>
    <w:rsid w:val="00613A55"/>
    <w:rsid w:val="0061422D"/>
    <w:rsid w:val="00616C7E"/>
    <w:rsid w:val="00617A10"/>
    <w:rsid w:val="00621418"/>
    <w:rsid w:val="006230C8"/>
    <w:rsid w:val="006245FE"/>
    <w:rsid w:val="00626A45"/>
    <w:rsid w:val="006312AB"/>
    <w:rsid w:val="006313C0"/>
    <w:rsid w:val="00631936"/>
    <w:rsid w:val="006332C9"/>
    <w:rsid w:val="00633511"/>
    <w:rsid w:val="00633892"/>
    <w:rsid w:val="00634006"/>
    <w:rsid w:val="0063544A"/>
    <w:rsid w:val="00636647"/>
    <w:rsid w:val="00636B89"/>
    <w:rsid w:val="00643377"/>
    <w:rsid w:val="00643418"/>
    <w:rsid w:val="00645301"/>
    <w:rsid w:val="00647536"/>
    <w:rsid w:val="006504CB"/>
    <w:rsid w:val="00651555"/>
    <w:rsid w:val="00651DCF"/>
    <w:rsid w:val="006552B7"/>
    <w:rsid w:val="00662008"/>
    <w:rsid w:val="00662CFC"/>
    <w:rsid w:val="00664D7C"/>
    <w:rsid w:val="00666B4D"/>
    <w:rsid w:val="00666C16"/>
    <w:rsid w:val="00667103"/>
    <w:rsid w:val="00667C53"/>
    <w:rsid w:val="00672034"/>
    <w:rsid w:val="00672D70"/>
    <w:rsid w:val="00673D68"/>
    <w:rsid w:val="00674885"/>
    <w:rsid w:val="0068178C"/>
    <w:rsid w:val="00682F05"/>
    <w:rsid w:val="006864C0"/>
    <w:rsid w:val="00686D84"/>
    <w:rsid w:val="0068740C"/>
    <w:rsid w:val="00692E4D"/>
    <w:rsid w:val="0069300E"/>
    <w:rsid w:val="006933B5"/>
    <w:rsid w:val="006938E4"/>
    <w:rsid w:val="00693A0E"/>
    <w:rsid w:val="00693D1C"/>
    <w:rsid w:val="0069452C"/>
    <w:rsid w:val="006955CD"/>
    <w:rsid w:val="006A0ECA"/>
    <w:rsid w:val="006A1724"/>
    <w:rsid w:val="006A1DBB"/>
    <w:rsid w:val="006A23B0"/>
    <w:rsid w:val="006A3853"/>
    <w:rsid w:val="006A3BFC"/>
    <w:rsid w:val="006A41D4"/>
    <w:rsid w:val="006A6F6E"/>
    <w:rsid w:val="006A7A89"/>
    <w:rsid w:val="006B0275"/>
    <w:rsid w:val="006B082E"/>
    <w:rsid w:val="006B13F6"/>
    <w:rsid w:val="006B1E45"/>
    <w:rsid w:val="006B3138"/>
    <w:rsid w:val="006B38BF"/>
    <w:rsid w:val="006B4411"/>
    <w:rsid w:val="006B6969"/>
    <w:rsid w:val="006B6FF3"/>
    <w:rsid w:val="006C01B4"/>
    <w:rsid w:val="006C0EB8"/>
    <w:rsid w:val="006C18E4"/>
    <w:rsid w:val="006C6EF4"/>
    <w:rsid w:val="006D0706"/>
    <w:rsid w:val="006D0E59"/>
    <w:rsid w:val="006D21FD"/>
    <w:rsid w:val="006D24CA"/>
    <w:rsid w:val="006D57D8"/>
    <w:rsid w:val="006E02BD"/>
    <w:rsid w:val="006E064A"/>
    <w:rsid w:val="006E14BF"/>
    <w:rsid w:val="006E18FB"/>
    <w:rsid w:val="006E256C"/>
    <w:rsid w:val="006E3B3F"/>
    <w:rsid w:val="006E41CE"/>
    <w:rsid w:val="006E4EBF"/>
    <w:rsid w:val="006E504C"/>
    <w:rsid w:val="006E5555"/>
    <w:rsid w:val="006E7384"/>
    <w:rsid w:val="006E75F3"/>
    <w:rsid w:val="006F01EB"/>
    <w:rsid w:val="006F4EA5"/>
    <w:rsid w:val="006F5006"/>
    <w:rsid w:val="006F57B9"/>
    <w:rsid w:val="007003AC"/>
    <w:rsid w:val="00701106"/>
    <w:rsid w:val="007024C3"/>
    <w:rsid w:val="00702AE2"/>
    <w:rsid w:val="00704C05"/>
    <w:rsid w:val="007050FA"/>
    <w:rsid w:val="0070685B"/>
    <w:rsid w:val="00707CD3"/>
    <w:rsid w:val="007110E6"/>
    <w:rsid w:val="007142FC"/>
    <w:rsid w:val="00714531"/>
    <w:rsid w:val="0071578A"/>
    <w:rsid w:val="0071605D"/>
    <w:rsid w:val="007160F9"/>
    <w:rsid w:val="007178BB"/>
    <w:rsid w:val="007209ED"/>
    <w:rsid w:val="007215C4"/>
    <w:rsid w:val="0072176B"/>
    <w:rsid w:val="00723211"/>
    <w:rsid w:val="007244D8"/>
    <w:rsid w:val="00724F8F"/>
    <w:rsid w:val="007250A7"/>
    <w:rsid w:val="00725F0C"/>
    <w:rsid w:val="00730302"/>
    <w:rsid w:val="00730531"/>
    <w:rsid w:val="00731057"/>
    <w:rsid w:val="00732933"/>
    <w:rsid w:val="00737085"/>
    <w:rsid w:val="00742425"/>
    <w:rsid w:val="00743901"/>
    <w:rsid w:val="00745AD7"/>
    <w:rsid w:val="007475FE"/>
    <w:rsid w:val="007525F0"/>
    <w:rsid w:val="00754053"/>
    <w:rsid w:val="007541B7"/>
    <w:rsid w:val="00754594"/>
    <w:rsid w:val="007549A8"/>
    <w:rsid w:val="00754D97"/>
    <w:rsid w:val="007647D7"/>
    <w:rsid w:val="00765034"/>
    <w:rsid w:val="007659C0"/>
    <w:rsid w:val="0076656B"/>
    <w:rsid w:val="007669CF"/>
    <w:rsid w:val="007703A2"/>
    <w:rsid w:val="007722AE"/>
    <w:rsid w:val="007724B9"/>
    <w:rsid w:val="00772AC2"/>
    <w:rsid w:val="00773125"/>
    <w:rsid w:val="007771D6"/>
    <w:rsid w:val="00781617"/>
    <w:rsid w:val="00782E47"/>
    <w:rsid w:val="00783ED7"/>
    <w:rsid w:val="007865B7"/>
    <w:rsid w:val="00787180"/>
    <w:rsid w:val="0078790C"/>
    <w:rsid w:val="00791F97"/>
    <w:rsid w:val="00792A38"/>
    <w:rsid w:val="00793C93"/>
    <w:rsid w:val="00793CB1"/>
    <w:rsid w:val="00794964"/>
    <w:rsid w:val="00794CF0"/>
    <w:rsid w:val="007965FA"/>
    <w:rsid w:val="007A0963"/>
    <w:rsid w:val="007A3226"/>
    <w:rsid w:val="007A53CE"/>
    <w:rsid w:val="007A63AF"/>
    <w:rsid w:val="007A68E5"/>
    <w:rsid w:val="007B0962"/>
    <w:rsid w:val="007B10C1"/>
    <w:rsid w:val="007B2DDC"/>
    <w:rsid w:val="007B5B4C"/>
    <w:rsid w:val="007B629C"/>
    <w:rsid w:val="007B6E05"/>
    <w:rsid w:val="007B70C3"/>
    <w:rsid w:val="007C3B9C"/>
    <w:rsid w:val="007C4742"/>
    <w:rsid w:val="007C49FC"/>
    <w:rsid w:val="007D03CC"/>
    <w:rsid w:val="007D095D"/>
    <w:rsid w:val="007D1C0F"/>
    <w:rsid w:val="007D1FBF"/>
    <w:rsid w:val="007D314C"/>
    <w:rsid w:val="007D626D"/>
    <w:rsid w:val="007D6446"/>
    <w:rsid w:val="007D6793"/>
    <w:rsid w:val="007E068F"/>
    <w:rsid w:val="007E0D05"/>
    <w:rsid w:val="007E1761"/>
    <w:rsid w:val="007E2553"/>
    <w:rsid w:val="007E4E83"/>
    <w:rsid w:val="007F2854"/>
    <w:rsid w:val="007F4C4C"/>
    <w:rsid w:val="007F575C"/>
    <w:rsid w:val="0080051F"/>
    <w:rsid w:val="00800E23"/>
    <w:rsid w:val="008014E7"/>
    <w:rsid w:val="008025CB"/>
    <w:rsid w:val="008027EF"/>
    <w:rsid w:val="008030E6"/>
    <w:rsid w:val="00803C36"/>
    <w:rsid w:val="00804B7B"/>
    <w:rsid w:val="008052D3"/>
    <w:rsid w:val="008062AC"/>
    <w:rsid w:val="00806BE8"/>
    <w:rsid w:val="00807A5E"/>
    <w:rsid w:val="0081618F"/>
    <w:rsid w:val="00816678"/>
    <w:rsid w:val="00816D3A"/>
    <w:rsid w:val="00821073"/>
    <w:rsid w:val="00821CCC"/>
    <w:rsid w:val="00822016"/>
    <w:rsid w:val="0082284F"/>
    <w:rsid w:val="00822FEE"/>
    <w:rsid w:val="00823882"/>
    <w:rsid w:val="008257CB"/>
    <w:rsid w:val="0082715E"/>
    <w:rsid w:val="0083430D"/>
    <w:rsid w:val="00835B29"/>
    <w:rsid w:val="00837248"/>
    <w:rsid w:val="0083741C"/>
    <w:rsid w:val="00837A4D"/>
    <w:rsid w:val="00841BCD"/>
    <w:rsid w:val="00842F40"/>
    <w:rsid w:val="0084582E"/>
    <w:rsid w:val="00846B8F"/>
    <w:rsid w:val="00846E3C"/>
    <w:rsid w:val="00856B9D"/>
    <w:rsid w:val="00856BF0"/>
    <w:rsid w:val="008570D3"/>
    <w:rsid w:val="0085744E"/>
    <w:rsid w:val="0086226F"/>
    <w:rsid w:val="008625A6"/>
    <w:rsid w:val="00863C3A"/>
    <w:rsid w:val="00865857"/>
    <w:rsid w:val="00866E0B"/>
    <w:rsid w:val="00870F97"/>
    <w:rsid w:val="00872A33"/>
    <w:rsid w:val="00872A73"/>
    <w:rsid w:val="0087323E"/>
    <w:rsid w:val="00873898"/>
    <w:rsid w:val="00874674"/>
    <w:rsid w:val="0088002F"/>
    <w:rsid w:val="00880A32"/>
    <w:rsid w:val="00881B89"/>
    <w:rsid w:val="0088281F"/>
    <w:rsid w:val="00884DC5"/>
    <w:rsid w:val="00885815"/>
    <w:rsid w:val="008867FE"/>
    <w:rsid w:val="00886AD0"/>
    <w:rsid w:val="00887D13"/>
    <w:rsid w:val="00890D2F"/>
    <w:rsid w:val="0089257C"/>
    <w:rsid w:val="0089520D"/>
    <w:rsid w:val="00895AA6"/>
    <w:rsid w:val="0089635E"/>
    <w:rsid w:val="008964CC"/>
    <w:rsid w:val="00897312"/>
    <w:rsid w:val="00897453"/>
    <w:rsid w:val="008A0C33"/>
    <w:rsid w:val="008A1FCE"/>
    <w:rsid w:val="008A2253"/>
    <w:rsid w:val="008A2429"/>
    <w:rsid w:val="008B002F"/>
    <w:rsid w:val="008B0AFD"/>
    <w:rsid w:val="008B20E9"/>
    <w:rsid w:val="008B4263"/>
    <w:rsid w:val="008B4419"/>
    <w:rsid w:val="008B47A2"/>
    <w:rsid w:val="008B5612"/>
    <w:rsid w:val="008B69FE"/>
    <w:rsid w:val="008C0465"/>
    <w:rsid w:val="008C1357"/>
    <w:rsid w:val="008C1950"/>
    <w:rsid w:val="008C215B"/>
    <w:rsid w:val="008C2F20"/>
    <w:rsid w:val="008C32C2"/>
    <w:rsid w:val="008C344C"/>
    <w:rsid w:val="008C4D13"/>
    <w:rsid w:val="008C5CB1"/>
    <w:rsid w:val="008C6C0C"/>
    <w:rsid w:val="008C7A06"/>
    <w:rsid w:val="008D08E4"/>
    <w:rsid w:val="008D42F1"/>
    <w:rsid w:val="008D63E5"/>
    <w:rsid w:val="008D6BB1"/>
    <w:rsid w:val="008D702C"/>
    <w:rsid w:val="008D7205"/>
    <w:rsid w:val="008E48B9"/>
    <w:rsid w:val="008E5A0D"/>
    <w:rsid w:val="008F3C6B"/>
    <w:rsid w:val="008F3EF4"/>
    <w:rsid w:val="008F4BEA"/>
    <w:rsid w:val="008F5E7B"/>
    <w:rsid w:val="008F7339"/>
    <w:rsid w:val="0090093C"/>
    <w:rsid w:val="00900E3F"/>
    <w:rsid w:val="0090379E"/>
    <w:rsid w:val="009041F3"/>
    <w:rsid w:val="00904DB7"/>
    <w:rsid w:val="009063A6"/>
    <w:rsid w:val="00911C04"/>
    <w:rsid w:val="00915E3D"/>
    <w:rsid w:val="009162D4"/>
    <w:rsid w:val="00916386"/>
    <w:rsid w:val="009215FE"/>
    <w:rsid w:val="00921B9C"/>
    <w:rsid w:val="00921CEF"/>
    <w:rsid w:val="0092359F"/>
    <w:rsid w:val="009242DF"/>
    <w:rsid w:val="00924A74"/>
    <w:rsid w:val="009252A0"/>
    <w:rsid w:val="00925E26"/>
    <w:rsid w:val="00925FA9"/>
    <w:rsid w:val="009315F6"/>
    <w:rsid w:val="0093179C"/>
    <w:rsid w:val="009327B5"/>
    <w:rsid w:val="00933741"/>
    <w:rsid w:val="0093571E"/>
    <w:rsid w:val="00935BD4"/>
    <w:rsid w:val="009371FB"/>
    <w:rsid w:val="00945CBA"/>
    <w:rsid w:val="00946069"/>
    <w:rsid w:val="0094737C"/>
    <w:rsid w:val="009477B1"/>
    <w:rsid w:val="00947B45"/>
    <w:rsid w:val="009505B9"/>
    <w:rsid w:val="00950905"/>
    <w:rsid w:val="009526BC"/>
    <w:rsid w:val="0095423D"/>
    <w:rsid w:val="009565C4"/>
    <w:rsid w:val="0096052F"/>
    <w:rsid w:val="0096089B"/>
    <w:rsid w:val="009611CD"/>
    <w:rsid w:val="009648C0"/>
    <w:rsid w:val="00966577"/>
    <w:rsid w:val="00966C41"/>
    <w:rsid w:val="00971199"/>
    <w:rsid w:val="00972070"/>
    <w:rsid w:val="00972B41"/>
    <w:rsid w:val="009737E0"/>
    <w:rsid w:val="00974D1B"/>
    <w:rsid w:val="00974DC5"/>
    <w:rsid w:val="00975356"/>
    <w:rsid w:val="00975416"/>
    <w:rsid w:val="00975D81"/>
    <w:rsid w:val="00975DEE"/>
    <w:rsid w:val="00976A5F"/>
    <w:rsid w:val="00977202"/>
    <w:rsid w:val="009777DA"/>
    <w:rsid w:val="00977FE9"/>
    <w:rsid w:val="0098132E"/>
    <w:rsid w:val="00985027"/>
    <w:rsid w:val="00985AC6"/>
    <w:rsid w:val="00985D10"/>
    <w:rsid w:val="00985D99"/>
    <w:rsid w:val="00985F75"/>
    <w:rsid w:val="00986CE8"/>
    <w:rsid w:val="00987C7E"/>
    <w:rsid w:val="0099153B"/>
    <w:rsid w:val="009915DF"/>
    <w:rsid w:val="00991909"/>
    <w:rsid w:val="0099490B"/>
    <w:rsid w:val="00994FBF"/>
    <w:rsid w:val="009953C4"/>
    <w:rsid w:val="009966C6"/>
    <w:rsid w:val="00996E32"/>
    <w:rsid w:val="009A069F"/>
    <w:rsid w:val="009A26F0"/>
    <w:rsid w:val="009A2ECA"/>
    <w:rsid w:val="009A335C"/>
    <w:rsid w:val="009A3996"/>
    <w:rsid w:val="009A50B0"/>
    <w:rsid w:val="009A5778"/>
    <w:rsid w:val="009A5CA2"/>
    <w:rsid w:val="009A6FB9"/>
    <w:rsid w:val="009A7BC7"/>
    <w:rsid w:val="009B07A1"/>
    <w:rsid w:val="009B4303"/>
    <w:rsid w:val="009B4606"/>
    <w:rsid w:val="009B552B"/>
    <w:rsid w:val="009B591A"/>
    <w:rsid w:val="009C0957"/>
    <w:rsid w:val="009C297E"/>
    <w:rsid w:val="009C429F"/>
    <w:rsid w:val="009C4C39"/>
    <w:rsid w:val="009C7A5E"/>
    <w:rsid w:val="009D103F"/>
    <w:rsid w:val="009D14A4"/>
    <w:rsid w:val="009D1A9E"/>
    <w:rsid w:val="009D248F"/>
    <w:rsid w:val="009D2FFD"/>
    <w:rsid w:val="009D588C"/>
    <w:rsid w:val="009D79AF"/>
    <w:rsid w:val="009D7C98"/>
    <w:rsid w:val="009E0309"/>
    <w:rsid w:val="009E1379"/>
    <w:rsid w:val="009E24BE"/>
    <w:rsid w:val="009E30C9"/>
    <w:rsid w:val="009E4BA2"/>
    <w:rsid w:val="009E5297"/>
    <w:rsid w:val="009E58CD"/>
    <w:rsid w:val="009E74C2"/>
    <w:rsid w:val="009F0836"/>
    <w:rsid w:val="009F1CAE"/>
    <w:rsid w:val="009F33F5"/>
    <w:rsid w:val="009F670D"/>
    <w:rsid w:val="009F777B"/>
    <w:rsid w:val="00A00EBD"/>
    <w:rsid w:val="00A02BBC"/>
    <w:rsid w:val="00A042C2"/>
    <w:rsid w:val="00A05172"/>
    <w:rsid w:val="00A062CA"/>
    <w:rsid w:val="00A067D0"/>
    <w:rsid w:val="00A06CFC"/>
    <w:rsid w:val="00A06F59"/>
    <w:rsid w:val="00A10EC1"/>
    <w:rsid w:val="00A119F2"/>
    <w:rsid w:val="00A11C9B"/>
    <w:rsid w:val="00A13C8F"/>
    <w:rsid w:val="00A154D9"/>
    <w:rsid w:val="00A16691"/>
    <w:rsid w:val="00A16C41"/>
    <w:rsid w:val="00A217F1"/>
    <w:rsid w:val="00A23AB8"/>
    <w:rsid w:val="00A24A32"/>
    <w:rsid w:val="00A25890"/>
    <w:rsid w:val="00A2753E"/>
    <w:rsid w:val="00A278E9"/>
    <w:rsid w:val="00A27FB8"/>
    <w:rsid w:val="00A30D55"/>
    <w:rsid w:val="00A31072"/>
    <w:rsid w:val="00A31889"/>
    <w:rsid w:val="00A32F99"/>
    <w:rsid w:val="00A332F3"/>
    <w:rsid w:val="00A336AA"/>
    <w:rsid w:val="00A33D74"/>
    <w:rsid w:val="00A342E8"/>
    <w:rsid w:val="00A34910"/>
    <w:rsid w:val="00A34912"/>
    <w:rsid w:val="00A35753"/>
    <w:rsid w:val="00A37D64"/>
    <w:rsid w:val="00A4002A"/>
    <w:rsid w:val="00A415A6"/>
    <w:rsid w:val="00A42A2E"/>
    <w:rsid w:val="00A458DB"/>
    <w:rsid w:val="00A45FAD"/>
    <w:rsid w:val="00A46817"/>
    <w:rsid w:val="00A46F9C"/>
    <w:rsid w:val="00A507D1"/>
    <w:rsid w:val="00A50E27"/>
    <w:rsid w:val="00A52F34"/>
    <w:rsid w:val="00A550ED"/>
    <w:rsid w:val="00A567F9"/>
    <w:rsid w:val="00A57009"/>
    <w:rsid w:val="00A57168"/>
    <w:rsid w:val="00A57199"/>
    <w:rsid w:val="00A57F5E"/>
    <w:rsid w:val="00A623E7"/>
    <w:rsid w:val="00A67B66"/>
    <w:rsid w:val="00A707E4"/>
    <w:rsid w:val="00A70847"/>
    <w:rsid w:val="00A70C54"/>
    <w:rsid w:val="00A70EE3"/>
    <w:rsid w:val="00A74185"/>
    <w:rsid w:val="00A77134"/>
    <w:rsid w:val="00A77836"/>
    <w:rsid w:val="00A77B6F"/>
    <w:rsid w:val="00A8302A"/>
    <w:rsid w:val="00A8399A"/>
    <w:rsid w:val="00A8597E"/>
    <w:rsid w:val="00A860B2"/>
    <w:rsid w:val="00A862BC"/>
    <w:rsid w:val="00A86D79"/>
    <w:rsid w:val="00A87B48"/>
    <w:rsid w:val="00A87E68"/>
    <w:rsid w:val="00A92F2D"/>
    <w:rsid w:val="00A93194"/>
    <w:rsid w:val="00A951F5"/>
    <w:rsid w:val="00A9551F"/>
    <w:rsid w:val="00AA29D3"/>
    <w:rsid w:val="00AA3341"/>
    <w:rsid w:val="00AA456E"/>
    <w:rsid w:val="00AA6B8C"/>
    <w:rsid w:val="00AB014D"/>
    <w:rsid w:val="00AB0A3D"/>
    <w:rsid w:val="00AB14BD"/>
    <w:rsid w:val="00AB16AA"/>
    <w:rsid w:val="00AB26EE"/>
    <w:rsid w:val="00AB2A6B"/>
    <w:rsid w:val="00AB3390"/>
    <w:rsid w:val="00AB353C"/>
    <w:rsid w:val="00AB35AB"/>
    <w:rsid w:val="00AB3A68"/>
    <w:rsid w:val="00AB5499"/>
    <w:rsid w:val="00AB72D6"/>
    <w:rsid w:val="00AC25FC"/>
    <w:rsid w:val="00AC439B"/>
    <w:rsid w:val="00AC4A55"/>
    <w:rsid w:val="00AD0D85"/>
    <w:rsid w:val="00AD2479"/>
    <w:rsid w:val="00AD29EA"/>
    <w:rsid w:val="00AD39BC"/>
    <w:rsid w:val="00AD6361"/>
    <w:rsid w:val="00AD691B"/>
    <w:rsid w:val="00AE243B"/>
    <w:rsid w:val="00AE2774"/>
    <w:rsid w:val="00AE34FF"/>
    <w:rsid w:val="00AE3502"/>
    <w:rsid w:val="00AE4875"/>
    <w:rsid w:val="00AE5E0B"/>
    <w:rsid w:val="00AE5E5F"/>
    <w:rsid w:val="00AE6437"/>
    <w:rsid w:val="00AE715A"/>
    <w:rsid w:val="00AE7864"/>
    <w:rsid w:val="00AE7937"/>
    <w:rsid w:val="00AF0D5E"/>
    <w:rsid w:val="00AF5380"/>
    <w:rsid w:val="00B014C4"/>
    <w:rsid w:val="00B021DF"/>
    <w:rsid w:val="00B023E0"/>
    <w:rsid w:val="00B034A8"/>
    <w:rsid w:val="00B03EB9"/>
    <w:rsid w:val="00B04A06"/>
    <w:rsid w:val="00B070E0"/>
    <w:rsid w:val="00B1002C"/>
    <w:rsid w:val="00B120B7"/>
    <w:rsid w:val="00B13AAB"/>
    <w:rsid w:val="00B154BB"/>
    <w:rsid w:val="00B16242"/>
    <w:rsid w:val="00B16C5B"/>
    <w:rsid w:val="00B20094"/>
    <w:rsid w:val="00B22183"/>
    <w:rsid w:val="00B2236D"/>
    <w:rsid w:val="00B266E8"/>
    <w:rsid w:val="00B31F13"/>
    <w:rsid w:val="00B33083"/>
    <w:rsid w:val="00B34DB7"/>
    <w:rsid w:val="00B36380"/>
    <w:rsid w:val="00B36584"/>
    <w:rsid w:val="00B401E7"/>
    <w:rsid w:val="00B42618"/>
    <w:rsid w:val="00B46A76"/>
    <w:rsid w:val="00B47941"/>
    <w:rsid w:val="00B50CEC"/>
    <w:rsid w:val="00B5192B"/>
    <w:rsid w:val="00B51970"/>
    <w:rsid w:val="00B51B85"/>
    <w:rsid w:val="00B53876"/>
    <w:rsid w:val="00B5445A"/>
    <w:rsid w:val="00B54561"/>
    <w:rsid w:val="00B554E7"/>
    <w:rsid w:val="00B562E1"/>
    <w:rsid w:val="00B57034"/>
    <w:rsid w:val="00B6038D"/>
    <w:rsid w:val="00B61C3A"/>
    <w:rsid w:val="00B6352B"/>
    <w:rsid w:val="00B644EC"/>
    <w:rsid w:val="00B64ABD"/>
    <w:rsid w:val="00B6654B"/>
    <w:rsid w:val="00B66C76"/>
    <w:rsid w:val="00B704AE"/>
    <w:rsid w:val="00B71F5F"/>
    <w:rsid w:val="00B73E9E"/>
    <w:rsid w:val="00B759B5"/>
    <w:rsid w:val="00B76642"/>
    <w:rsid w:val="00B77BA6"/>
    <w:rsid w:val="00B77BA7"/>
    <w:rsid w:val="00B8246F"/>
    <w:rsid w:val="00B83E1B"/>
    <w:rsid w:val="00B84036"/>
    <w:rsid w:val="00B85DC7"/>
    <w:rsid w:val="00B900D7"/>
    <w:rsid w:val="00B909C3"/>
    <w:rsid w:val="00B90BDE"/>
    <w:rsid w:val="00B91CC4"/>
    <w:rsid w:val="00B92672"/>
    <w:rsid w:val="00B94C99"/>
    <w:rsid w:val="00B9671F"/>
    <w:rsid w:val="00B96911"/>
    <w:rsid w:val="00BA3CE4"/>
    <w:rsid w:val="00BA44A9"/>
    <w:rsid w:val="00BA4FD5"/>
    <w:rsid w:val="00BA55C9"/>
    <w:rsid w:val="00BB1091"/>
    <w:rsid w:val="00BB10DA"/>
    <w:rsid w:val="00BB118E"/>
    <w:rsid w:val="00BB430D"/>
    <w:rsid w:val="00BC1269"/>
    <w:rsid w:val="00BC1927"/>
    <w:rsid w:val="00BC21A6"/>
    <w:rsid w:val="00BC2BFF"/>
    <w:rsid w:val="00BC34CF"/>
    <w:rsid w:val="00BC546C"/>
    <w:rsid w:val="00BC5C21"/>
    <w:rsid w:val="00BC5C4F"/>
    <w:rsid w:val="00BC64F7"/>
    <w:rsid w:val="00BC6BEE"/>
    <w:rsid w:val="00BD072D"/>
    <w:rsid w:val="00BD1C7E"/>
    <w:rsid w:val="00BD62AD"/>
    <w:rsid w:val="00BD7154"/>
    <w:rsid w:val="00BD78C8"/>
    <w:rsid w:val="00BD7A82"/>
    <w:rsid w:val="00BE201B"/>
    <w:rsid w:val="00BE2F06"/>
    <w:rsid w:val="00BE43E6"/>
    <w:rsid w:val="00BE4E19"/>
    <w:rsid w:val="00BE67B7"/>
    <w:rsid w:val="00BE6DBE"/>
    <w:rsid w:val="00BE6F1E"/>
    <w:rsid w:val="00BE71CF"/>
    <w:rsid w:val="00BF0A15"/>
    <w:rsid w:val="00BF4218"/>
    <w:rsid w:val="00BF45A0"/>
    <w:rsid w:val="00BF47F4"/>
    <w:rsid w:val="00BF4C36"/>
    <w:rsid w:val="00BF6E81"/>
    <w:rsid w:val="00C0094F"/>
    <w:rsid w:val="00C01198"/>
    <w:rsid w:val="00C01D12"/>
    <w:rsid w:val="00C03433"/>
    <w:rsid w:val="00C06B1F"/>
    <w:rsid w:val="00C06D65"/>
    <w:rsid w:val="00C07BE0"/>
    <w:rsid w:val="00C16893"/>
    <w:rsid w:val="00C1705B"/>
    <w:rsid w:val="00C1739A"/>
    <w:rsid w:val="00C177CB"/>
    <w:rsid w:val="00C17EE0"/>
    <w:rsid w:val="00C17F3E"/>
    <w:rsid w:val="00C223EE"/>
    <w:rsid w:val="00C24B6A"/>
    <w:rsid w:val="00C2565E"/>
    <w:rsid w:val="00C263E4"/>
    <w:rsid w:val="00C313F1"/>
    <w:rsid w:val="00C31600"/>
    <w:rsid w:val="00C3473A"/>
    <w:rsid w:val="00C34D04"/>
    <w:rsid w:val="00C36293"/>
    <w:rsid w:val="00C41AF4"/>
    <w:rsid w:val="00C43179"/>
    <w:rsid w:val="00C4359E"/>
    <w:rsid w:val="00C437E5"/>
    <w:rsid w:val="00C45BCD"/>
    <w:rsid w:val="00C51D81"/>
    <w:rsid w:val="00C535AC"/>
    <w:rsid w:val="00C53EF0"/>
    <w:rsid w:val="00C54303"/>
    <w:rsid w:val="00C576F8"/>
    <w:rsid w:val="00C610FC"/>
    <w:rsid w:val="00C61147"/>
    <w:rsid w:val="00C61194"/>
    <w:rsid w:val="00C613BC"/>
    <w:rsid w:val="00C61E16"/>
    <w:rsid w:val="00C62137"/>
    <w:rsid w:val="00C6396D"/>
    <w:rsid w:val="00C64B98"/>
    <w:rsid w:val="00C656E5"/>
    <w:rsid w:val="00C661D4"/>
    <w:rsid w:val="00C661DF"/>
    <w:rsid w:val="00C665E6"/>
    <w:rsid w:val="00C66FCB"/>
    <w:rsid w:val="00C711C8"/>
    <w:rsid w:val="00C719B1"/>
    <w:rsid w:val="00C71E98"/>
    <w:rsid w:val="00C72E7A"/>
    <w:rsid w:val="00C734E4"/>
    <w:rsid w:val="00C74D3C"/>
    <w:rsid w:val="00C76175"/>
    <w:rsid w:val="00C769B8"/>
    <w:rsid w:val="00C77AFA"/>
    <w:rsid w:val="00C809A6"/>
    <w:rsid w:val="00C849FC"/>
    <w:rsid w:val="00C84CF1"/>
    <w:rsid w:val="00C85D47"/>
    <w:rsid w:val="00C863F0"/>
    <w:rsid w:val="00C91208"/>
    <w:rsid w:val="00C9206C"/>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2921"/>
    <w:rsid w:val="00CB418F"/>
    <w:rsid w:val="00CB4C93"/>
    <w:rsid w:val="00CB6096"/>
    <w:rsid w:val="00CB67DE"/>
    <w:rsid w:val="00CC06A5"/>
    <w:rsid w:val="00CC0C56"/>
    <w:rsid w:val="00CC11C8"/>
    <w:rsid w:val="00CC120E"/>
    <w:rsid w:val="00CC3453"/>
    <w:rsid w:val="00CC4F00"/>
    <w:rsid w:val="00CC59A4"/>
    <w:rsid w:val="00CD16C8"/>
    <w:rsid w:val="00CD4B92"/>
    <w:rsid w:val="00CD6DAC"/>
    <w:rsid w:val="00CD7198"/>
    <w:rsid w:val="00CE0140"/>
    <w:rsid w:val="00CE0323"/>
    <w:rsid w:val="00CE08FB"/>
    <w:rsid w:val="00CE1F85"/>
    <w:rsid w:val="00CE289E"/>
    <w:rsid w:val="00CE2AF4"/>
    <w:rsid w:val="00CE35A8"/>
    <w:rsid w:val="00CE61CD"/>
    <w:rsid w:val="00CE6316"/>
    <w:rsid w:val="00CE7390"/>
    <w:rsid w:val="00CE7E4C"/>
    <w:rsid w:val="00CE7F91"/>
    <w:rsid w:val="00CF088A"/>
    <w:rsid w:val="00CF0A86"/>
    <w:rsid w:val="00CF154D"/>
    <w:rsid w:val="00CF23A8"/>
    <w:rsid w:val="00CF2862"/>
    <w:rsid w:val="00CF44CC"/>
    <w:rsid w:val="00CF463F"/>
    <w:rsid w:val="00CF518A"/>
    <w:rsid w:val="00CF5A2E"/>
    <w:rsid w:val="00D0121B"/>
    <w:rsid w:val="00D0263A"/>
    <w:rsid w:val="00D0399A"/>
    <w:rsid w:val="00D03DDB"/>
    <w:rsid w:val="00D045E0"/>
    <w:rsid w:val="00D047D8"/>
    <w:rsid w:val="00D048A7"/>
    <w:rsid w:val="00D064E9"/>
    <w:rsid w:val="00D0799C"/>
    <w:rsid w:val="00D11B91"/>
    <w:rsid w:val="00D11DA5"/>
    <w:rsid w:val="00D12A73"/>
    <w:rsid w:val="00D12D6E"/>
    <w:rsid w:val="00D13264"/>
    <w:rsid w:val="00D138A8"/>
    <w:rsid w:val="00D14664"/>
    <w:rsid w:val="00D14C57"/>
    <w:rsid w:val="00D1538D"/>
    <w:rsid w:val="00D17C41"/>
    <w:rsid w:val="00D22096"/>
    <w:rsid w:val="00D2225A"/>
    <w:rsid w:val="00D31132"/>
    <w:rsid w:val="00D356E7"/>
    <w:rsid w:val="00D37CE5"/>
    <w:rsid w:val="00D400B0"/>
    <w:rsid w:val="00D42524"/>
    <w:rsid w:val="00D42BEC"/>
    <w:rsid w:val="00D43C30"/>
    <w:rsid w:val="00D44F2F"/>
    <w:rsid w:val="00D45AB3"/>
    <w:rsid w:val="00D45D85"/>
    <w:rsid w:val="00D46803"/>
    <w:rsid w:val="00D47629"/>
    <w:rsid w:val="00D50E01"/>
    <w:rsid w:val="00D53220"/>
    <w:rsid w:val="00D53333"/>
    <w:rsid w:val="00D568F0"/>
    <w:rsid w:val="00D56FB8"/>
    <w:rsid w:val="00D5729F"/>
    <w:rsid w:val="00D5742D"/>
    <w:rsid w:val="00D60151"/>
    <w:rsid w:val="00D60235"/>
    <w:rsid w:val="00D60ABB"/>
    <w:rsid w:val="00D61626"/>
    <w:rsid w:val="00D6320C"/>
    <w:rsid w:val="00D66629"/>
    <w:rsid w:val="00D678E8"/>
    <w:rsid w:val="00D7071D"/>
    <w:rsid w:val="00D70A01"/>
    <w:rsid w:val="00D71014"/>
    <w:rsid w:val="00D72359"/>
    <w:rsid w:val="00D734C5"/>
    <w:rsid w:val="00D759C7"/>
    <w:rsid w:val="00D81C2E"/>
    <w:rsid w:val="00D8315F"/>
    <w:rsid w:val="00D845B4"/>
    <w:rsid w:val="00D867B2"/>
    <w:rsid w:val="00D87BE4"/>
    <w:rsid w:val="00D90246"/>
    <w:rsid w:val="00D912E4"/>
    <w:rsid w:val="00D915FE"/>
    <w:rsid w:val="00D9322D"/>
    <w:rsid w:val="00D95EBD"/>
    <w:rsid w:val="00D96161"/>
    <w:rsid w:val="00D96AAB"/>
    <w:rsid w:val="00DA139A"/>
    <w:rsid w:val="00DA1B1A"/>
    <w:rsid w:val="00DA4E76"/>
    <w:rsid w:val="00DA4FE3"/>
    <w:rsid w:val="00DA5C81"/>
    <w:rsid w:val="00DA6A6D"/>
    <w:rsid w:val="00DA7346"/>
    <w:rsid w:val="00DB087E"/>
    <w:rsid w:val="00DB2C7D"/>
    <w:rsid w:val="00DB4177"/>
    <w:rsid w:val="00DB4178"/>
    <w:rsid w:val="00DB6CAA"/>
    <w:rsid w:val="00DB6F4F"/>
    <w:rsid w:val="00DC165E"/>
    <w:rsid w:val="00DC2403"/>
    <w:rsid w:val="00DC293D"/>
    <w:rsid w:val="00DC43A0"/>
    <w:rsid w:val="00DC4AF7"/>
    <w:rsid w:val="00DC4CFE"/>
    <w:rsid w:val="00DC6453"/>
    <w:rsid w:val="00DC6C16"/>
    <w:rsid w:val="00DC71C2"/>
    <w:rsid w:val="00DD1999"/>
    <w:rsid w:val="00DD2F0E"/>
    <w:rsid w:val="00DD38A1"/>
    <w:rsid w:val="00DD49DB"/>
    <w:rsid w:val="00DE1547"/>
    <w:rsid w:val="00DE2710"/>
    <w:rsid w:val="00DE3CEE"/>
    <w:rsid w:val="00DE3D54"/>
    <w:rsid w:val="00DE629C"/>
    <w:rsid w:val="00DE64EF"/>
    <w:rsid w:val="00DF1AF4"/>
    <w:rsid w:val="00DF3F2A"/>
    <w:rsid w:val="00DF44AB"/>
    <w:rsid w:val="00DF62CA"/>
    <w:rsid w:val="00DF6911"/>
    <w:rsid w:val="00DF715C"/>
    <w:rsid w:val="00DF789E"/>
    <w:rsid w:val="00DF7A87"/>
    <w:rsid w:val="00DF7C03"/>
    <w:rsid w:val="00E018F5"/>
    <w:rsid w:val="00E0498F"/>
    <w:rsid w:val="00E0665E"/>
    <w:rsid w:val="00E10BDA"/>
    <w:rsid w:val="00E13F61"/>
    <w:rsid w:val="00E1538D"/>
    <w:rsid w:val="00E155BE"/>
    <w:rsid w:val="00E1682B"/>
    <w:rsid w:val="00E1713C"/>
    <w:rsid w:val="00E1786C"/>
    <w:rsid w:val="00E2228A"/>
    <w:rsid w:val="00E25BE1"/>
    <w:rsid w:val="00E26501"/>
    <w:rsid w:val="00E26EFF"/>
    <w:rsid w:val="00E3374A"/>
    <w:rsid w:val="00E33936"/>
    <w:rsid w:val="00E360F8"/>
    <w:rsid w:val="00E3707E"/>
    <w:rsid w:val="00E401F0"/>
    <w:rsid w:val="00E41FD2"/>
    <w:rsid w:val="00E42143"/>
    <w:rsid w:val="00E521D7"/>
    <w:rsid w:val="00E54258"/>
    <w:rsid w:val="00E550FD"/>
    <w:rsid w:val="00E55514"/>
    <w:rsid w:val="00E561BC"/>
    <w:rsid w:val="00E602F5"/>
    <w:rsid w:val="00E6429F"/>
    <w:rsid w:val="00E6442D"/>
    <w:rsid w:val="00E70842"/>
    <w:rsid w:val="00E70D65"/>
    <w:rsid w:val="00E716A9"/>
    <w:rsid w:val="00E71B6C"/>
    <w:rsid w:val="00E72057"/>
    <w:rsid w:val="00E747A2"/>
    <w:rsid w:val="00E7482C"/>
    <w:rsid w:val="00E75C77"/>
    <w:rsid w:val="00E77A59"/>
    <w:rsid w:val="00E84181"/>
    <w:rsid w:val="00E85320"/>
    <w:rsid w:val="00E86D5D"/>
    <w:rsid w:val="00E87973"/>
    <w:rsid w:val="00E91266"/>
    <w:rsid w:val="00E934A9"/>
    <w:rsid w:val="00E94F43"/>
    <w:rsid w:val="00E94F5C"/>
    <w:rsid w:val="00EA1D5D"/>
    <w:rsid w:val="00EA48CD"/>
    <w:rsid w:val="00EA4A29"/>
    <w:rsid w:val="00EB2410"/>
    <w:rsid w:val="00EB3DE4"/>
    <w:rsid w:val="00EB6381"/>
    <w:rsid w:val="00EB63AD"/>
    <w:rsid w:val="00EC2C2A"/>
    <w:rsid w:val="00EC346D"/>
    <w:rsid w:val="00EC36A6"/>
    <w:rsid w:val="00EC402A"/>
    <w:rsid w:val="00EC405D"/>
    <w:rsid w:val="00EC57BB"/>
    <w:rsid w:val="00EC73E3"/>
    <w:rsid w:val="00EC7AEF"/>
    <w:rsid w:val="00ED23E8"/>
    <w:rsid w:val="00ED5B93"/>
    <w:rsid w:val="00ED60CB"/>
    <w:rsid w:val="00ED615B"/>
    <w:rsid w:val="00ED6E35"/>
    <w:rsid w:val="00EE12A8"/>
    <w:rsid w:val="00EE1957"/>
    <w:rsid w:val="00EE1C8F"/>
    <w:rsid w:val="00EE1DEB"/>
    <w:rsid w:val="00EE219A"/>
    <w:rsid w:val="00EE56B6"/>
    <w:rsid w:val="00EE5CED"/>
    <w:rsid w:val="00EE6ED0"/>
    <w:rsid w:val="00EE7083"/>
    <w:rsid w:val="00EF07CC"/>
    <w:rsid w:val="00EF0804"/>
    <w:rsid w:val="00EF16D1"/>
    <w:rsid w:val="00EF1953"/>
    <w:rsid w:val="00EF3599"/>
    <w:rsid w:val="00EF5B6A"/>
    <w:rsid w:val="00EF708B"/>
    <w:rsid w:val="00F0095A"/>
    <w:rsid w:val="00F02A2A"/>
    <w:rsid w:val="00F0461E"/>
    <w:rsid w:val="00F04B16"/>
    <w:rsid w:val="00F05E93"/>
    <w:rsid w:val="00F079C2"/>
    <w:rsid w:val="00F10A86"/>
    <w:rsid w:val="00F12C26"/>
    <w:rsid w:val="00F12EE9"/>
    <w:rsid w:val="00F14B9A"/>
    <w:rsid w:val="00F16F4B"/>
    <w:rsid w:val="00F16FDF"/>
    <w:rsid w:val="00F213C7"/>
    <w:rsid w:val="00F220AF"/>
    <w:rsid w:val="00F224B5"/>
    <w:rsid w:val="00F23383"/>
    <w:rsid w:val="00F2419C"/>
    <w:rsid w:val="00F24FD4"/>
    <w:rsid w:val="00F26EA9"/>
    <w:rsid w:val="00F27A5B"/>
    <w:rsid w:val="00F30408"/>
    <w:rsid w:val="00F33052"/>
    <w:rsid w:val="00F335CB"/>
    <w:rsid w:val="00F3656E"/>
    <w:rsid w:val="00F36EE2"/>
    <w:rsid w:val="00F3701C"/>
    <w:rsid w:val="00F378BE"/>
    <w:rsid w:val="00F37A98"/>
    <w:rsid w:val="00F416DF"/>
    <w:rsid w:val="00F41711"/>
    <w:rsid w:val="00F427FC"/>
    <w:rsid w:val="00F42B8C"/>
    <w:rsid w:val="00F42CCA"/>
    <w:rsid w:val="00F4367C"/>
    <w:rsid w:val="00F43EC2"/>
    <w:rsid w:val="00F44D2A"/>
    <w:rsid w:val="00F44F33"/>
    <w:rsid w:val="00F46159"/>
    <w:rsid w:val="00F4686D"/>
    <w:rsid w:val="00F46DD7"/>
    <w:rsid w:val="00F51CFF"/>
    <w:rsid w:val="00F55A57"/>
    <w:rsid w:val="00F60120"/>
    <w:rsid w:val="00F604E3"/>
    <w:rsid w:val="00F62032"/>
    <w:rsid w:val="00F627BC"/>
    <w:rsid w:val="00F63D79"/>
    <w:rsid w:val="00F645A0"/>
    <w:rsid w:val="00F669C4"/>
    <w:rsid w:val="00F6706D"/>
    <w:rsid w:val="00F6765B"/>
    <w:rsid w:val="00F71FF5"/>
    <w:rsid w:val="00F72688"/>
    <w:rsid w:val="00F754F5"/>
    <w:rsid w:val="00F76E0C"/>
    <w:rsid w:val="00F777BA"/>
    <w:rsid w:val="00F77D92"/>
    <w:rsid w:val="00F80365"/>
    <w:rsid w:val="00F8050F"/>
    <w:rsid w:val="00F815E2"/>
    <w:rsid w:val="00F81AFC"/>
    <w:rsid w:val="00F849C6"/>
    <w:rsid w:val="00F902D5"/>
    <w:rsid w:val="00F95259"/>
    <w:rsid w:val="00FA16AB"/>
    <w:rsid w:val="00FA356C"/>
    <w:rsid w:val="00FA4DBB"/>
    <w:rsid w:val="00FA4F75"/>
    <w:rsid w:val="00FA7409"/>
    <w:rsid w:val="00FB0DC3"/>
    <w:rsid w:val="00FB16BE"/>
    <w:rsid w:val="00FB1F81"/>
    <w:rsid w:val="00FB2504"/>
    <w:rsid w:val="00FB4312"/>
    <w:rsid w:val="00FB43A2"/>
    <w:rsid w:val="00FB4BE8"/>
    <w:rsid w:val="00FB5250"/>
    <w:rsid w:val="00FB6792"/>
    <w:rsid w:val="00FB6B2E"/>
    <w:rsid w:val="00FB7A24"/>
    <w:rsid w:val="00FB7B06"/>
    <w:rsid w:val="00FC15C7"/>
    <w:rsid w:val="00FC277C"/>
    <w:rsid w:val="00FC2E18"/>
    <w:rsid w:val="00FC585B"/>
    <w:rsid w:val="00FC5CEE"/>
    <w:rsid w:val="00FC6E30"/>
    <w:rsid w:val="00FC7753"/>
    <w:rsid w:val="00FC7FC8"/>
    <w:rsid w:val="00FD0096"/>
    <w:rsid w:val="00FD3D3C"/>
    <w:rsid w:val="00FD46E4"/>
    <w:rsid w:val="00FD56D1"/>
    <w:rsid w:val="00FD576E"/>
    <w:rsid w:val="00FD5B17"/>
    <w:rsid w:val="00FD76B8"/>
    <w:rsid w:val="00FD7814"/>
    <w:rsid w:val="00FE22F2"/>
    <w:rsid w:val="00FE5435"/>
    <w:rsid w:val="00FE76C0"/>
    <w:rsid w:val="00FF01C3"/>
    <w:rsid w:val="00FF3F80"/>
    <w:rsid w:val="00FF45BD"/>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61E5D-3D10-45C2-A955-477B127B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semiHidden/>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 w:type="paragraph" w:styleId="prastasiniatinklio">
    <w:name w:val="Normal (Web)"/>
    <w:basedOn w:val="prastasis"/>
    <w:uiPriority w:val="99"/>
    <w:semiHidden/>
    <w:unhideWhenUsed/>
    <w:rsid w:val="00C06B1F"/>
    <w:rPr>
      <w:rFonts w:cs="Times New Roman"/>
      <w:szCs w:val="24"/>
    </w:rPr>
  </w:style>
  <w:style w:type="table" w:styleId="Lentelstinklelis">
    <w:name w:val="Table Grid"/>
    <w:basedOn w:val="prastojilentel"/>
    <w:uiPriority w:val="39"/>
    <w:rsid w:val="00A3107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8BF"/>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6027">
      <w:bodyDiv w:val="1"/>
      <w:marLeft w:val="0"/>
      <w:marRight w:val="0"/>
      <w:marTop w:val="0"/>
      <w:marBottom w:val="0"/>
      <w:divBdr>
        <w:top w:val="none" w:sz="0" w:space="0" w:color="auto"/>
        <w:left w:val="none" w:sz="0" w:space="0" w:color="auto"/>
        <w:bottom w:val="none" w:sz="0" w:space="0" w:color="auto"/>
        <w:right w:val="none" w:sz="0" w:space="0" w:color="auto"/>
      </w:divBdr>
      <w:divsChild>
        <w:div w:id="1190994589">
          <w:marLeft w:val="0"/>
          <w:marRight w:val="0"/>
          <w:marTop w:val="0"/>
          <w:marBottom w:val="0"/>
          <w:divBdr>
            <w:top w:val="none" w:sz="0" w:space="0" w:color="auto"/>
            <w:left w:val="none" w:sz="0" w:space="0" w:color="auto"/>
            <w:bottom w:val="none" w:sz="0" w:space="0" w:color="auto"/>
            <w:right w:val="none" w:sz="0" w:space="0" w:color="auto"/>
          </w:divBdr>
          <w:divsChild>
            <w:div w:id="1147817014">
              <w:marLeft w:val="0"/>
              <w:marRight w:val="0"/>
              <w:marTop w:val="0"/>
              <w:marBottom w:val="0"/>
              <w:divBdr>
                <w:top w:val="none" w:sz="0" w:space="0" w:color="auto"/>
                <w:left w:val="none" w:sz="0" w:space="0" w:color="auto"/>
                <w:bottom w:val="none" w:sz="0" w:space="0" w:color="auto"/>
                <w:right w:val="none" w:sz="0" w:space="0" w:color="auto"/>
              </w:divBdr>
              <w:divsChild>
                <w:div w:id="1602177361">
                  <w:marLeft w:val="0"/>
                  <w:marRight w:val="0"/>
                  <w:marTop w:val="0"/>
                  <w:marBottom w:val="0"/>
                  <w:divBdr>
                    <w:top w:val="none" w:sz="0" w:space="0" w:color="auto"/>
                    <w:left w:val="none" w:sz="0" w:space="0" w:color="auto"/>
                    <w:bottom w:val="none" w:sz="0" w:space="0" w:color="auto"/>
                    <w:right w:val="none" w:sz="0" w:space="0" w:color="auto"/>
                  </w:divBdr>
                  <w:divsChild>
                    <w:div w:id="198666180">
                      <w:marLeft w:val="0"/>
                      <w:marRight w:val="0"/>
                      <w:marTop w:val="0"/>
                      <w:marBottom w:val="0"/>
                      <w:divBdr>
                        <w:top w:val="none" w:sz="0" w:space="0" w:color="auto"/>
                        <w:left w:val="none" w:sz="0" w:space="0" w:color="auto"/>
                        <w:bottom w:val="none" w:sz="0" w:space="0" w:color="auto"/>
                        <w:right w:val="none" w:sz="0" w:space="0" w:color="auto"/>
                      </w:divBdr>
                    </w:div>
                    <w:div w:id="298804343">
                      <w:marLeft w:val="0"/>
                      <w:marRight w:val="0"/>
                      <w:marTop w:val="0"/>
                      <w:marBottom w:val="0"/>
                      <w:divBdr>
                        <w:top w:val="none" w:sz="0" w:space="0" w:color="auto"/>
                        <w:left w:val="none" w:sz="0" w:space="0" w:color="auto"/>
                        <w:bottom w:val="none" w:sz="0" w:space="0" w:color="auto"/>
                        <w:right w:val="none" w:sz="0" w:space="0" w:color="auto"/>
                      </w:divBdr>
                    </w:div>
                    <w:div w:id="450173994">
                      <w:marLeft w:val="0"/>
                      <w:marRight w:val="0"/>
                      <w:marTop w:val="0"/>
                      <w:marBottom w:val="0"/>
                      <w:divBdr>
                        <w:top w:val="none" w:sz="0" w:space="0" w:color="auto"/>
                        <w:left w:val="none" w:sz="0" w:space="0" w:color="auto"/>
                        <w:bottom w:val="none" w:sz="0" w:space="0" w:color="auto"/>
                        <w:right w:val="none" w:sz="0" w:space="0" w:color="auto"/>
                      </w:divBdr>
                    </w:div>
                    <w:div w:id="948314041">
                      <w:marLeft w:val="0"/>
                      <w:marRight w:val="0"/>
                      <w:marTop w:val="0"/>
                      <w:marBottom w:val="0"/>
                      <w:divBdr>
                        <w:top w:val="none" w:sz="0" w:space="0" w:color="auto"/>
                        <w:left w:val="none" w:sz="0" w:space="0" w:color="auto"/>
                        <w:bottom w:val="none" w:sz="0" w:space="0" w:color="auto"/>
                        <w:right w:val="none" w:sz="0" w:space="0" w:color="auto"/>
                      </w:divBdr>
                    </w:div>
                    <w:div w:id="11428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95943">
      <w:bodyDiv w:val="1"/>
      <w:marLeft w:val="0"/>
      <w:marRight w:val="0"/>
      <w:marTop w:val="0"/>
      <w:marBottom w:val="0"/>
      <w:divBdr>
        <w:top w:val="none" w:sz="0" w:space="0" w:color="auto"/>
        <w:left w:val="none" w:sz="0" w:space="0" w:color="auto"/>
        <w:bottom w:val="none" w:sz="0" w:space="0" w:color="auto"/>
        <w:right w:val="none" w:sz="0" w:space="0" w:color="auto"/>
      </w:divBdr>
    </w:div>
    <w:div w:id="809442901">
      <w:bodyDiv w:val="1"/>
      <w:marLeft w:val="0"/>
      <w:marRight w:val="0"/>
      <w:marTop w:val="0"/>
      <w:marBottom w:val="0"/>
      <w:divBdr>
        <w:top w:val="none" w:sz="0" w:space="0" w:color="auto"/>
        <w:left w:val="none" w:sz="0" w:space="0" w:color="auto"/>
        <w:bottom w:val="none" w:sz="0" w:space="0" w:color="auto"/>
        <w:right w:val="none" w:sz="0" w:space="0" w:color="auto"/>
      </w:divBdr>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535802689">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769820">
      <w:bodyDiv w:val="1"/>
      <w:marLeft w:val="0"/>
      <w:marRight w:val="0"/>
      <w:marTop w:val="0"/>
      <w:marBottom w:val="0"/>
      <w:divBdr>
        <w:top w:val="none" w:sz="0" w:space="0" w:color="auto"/>
        <w:left w:val="none" w:sz="0" w:space="0" w:color="auto"/>
        <w:bottom w:val="none" w:sz="0" w:space="0" w:color="auto"/>
        <w:right w:val="none" w:sz="0" w:space="0" w:color="auto"/>
      </w:divBdr>
      <w:divsChild>
        <w:div w:id="1997299845">
          <w:marLeft w:val="0"/>
          <w:marRight w:val="0"/>
          <w:marTop w:val="0"/>
          <w:marBottom w:val="0"/>
          <w:divBdr>
            <w:top w:val="none" w:sz="0" w:space="0" w:color="auto"/>
            <w:left w:val="none" w:sz="0" w:space="0" w:color="auto"/>
            <w:bottom w:val="none" w:sz="0" w:space="0" w:color="auto"/>
            <w:right w:val="none" w:sz="0" w:space="0" w:color="auto"/>
          </w:divBdr>
          <w:divsChild>
            <w:div w:id="1781489630">
              <w:marLeft w:val="0"/>
              <w:marRight w:val="0"/>
              <w:marTop w:val="0"/>
              <w:marBottom w:val="0"/>
              <w:divBdr>
                <w:top w:val="none" w:sz="0" w:space="0" w:color="auto"/>
                <w:left w:val="none" w:sz="0" w:space="0" w:color="auto"/>
                <w:bottom w:val="none" w:sz="0" w:space="0" w:color="auto"/>
                <w:right w:val="none" w:sz="0" w:space="0" w:color="auto"/>
              </w:divBdr>
              <w:divsChild>
                <w:div w:id="1770808323">
                  <w:marLeft w:val="0"/>
                  <w:marRight w:val="0"/>
                  <w:marTop w:val="0"/>
                  <w:marBottom w:val="0"/>
                  <w:divBdr>
                    <w:top w:val="none" w:sz="0" w:space="0" w:color="auto"/>
                    <w:left w:val="none" w:sz="0" w:space="0" w:color="auto"/>
                    <w:bottom w:val="none" w:sz="0" w:space="0" w:color="auto"/>
                    <w:right w:val="none" w:sz="0" w:space="0" w:color="auto"/>
                  </w:divBdr>
                  <w:divsChild>
                    <w:div w:id="1712729724">
                      <w:marLeft w:val="0"/>
                      <w:marRight w:val="0"/>
                      <w:marTop w:val="0"/>
                      <w:marBottom w:val="0"/>
                      <w:divBdr>
                        <w:top w:val="none" w:sz="0" w:space="0" w:color="auto"/>
                        <w:left w:val="none" w:sz="0" w:space="0" w:color="auto"/>
                        <w:bottom w:val="none" w:sz="0" w:space="0" w:color="auto"/>
                        <w:right w:val="none" w:sz="0" w:space="0" w:color="auto"/>
                      </w:divBdr>
                      <w:divsChild>
                        <w:div w:id="1779373050">
                          <w:marLeft w:val="0"/>
                          <w:marRight w:val="0"/>
                          <w:marTop w:val="0"/>
                          <w:marBottom w:val="0"/>
                          <w:divBdr>
                            <w:top w:val="none" w:sz="0" w:space="0" w:color="auto"/>
                            <w:left w:val="none" w:sz="0" w:space="0" w:color="auto"/>
                            <w:bottom w:val="none" w:sz="0" w:space="0" w:color="auto"/>
                            <w:right w:val="none" w:sz="0" w:space="0" w:color="auto"/>
                          </w:divBdr>
                          <w:divsChild>
                            <w:div w:id="1888225630">
                              <w:marLeft w:val="0"/>
                              <w:marRight w:val="0"/>
                              <w:marTop w:val="0"/>
                              <w:marBottom w:val="0"/>
                              <w:divBdr>
                                <w:top w:val="none" w:sz="0" w:space="0" w:color="auto"/>
                                <w:left w:val="none" w:sz="0" w:space="0" w:color="auto"/>
                                <w:bottom w:val="none" w:sz="0" w:space="0" w:color="auto"/>
                                <w:right w:val="none" w:sz="0" w:space="0" w:color="auto"/>
                              </w:divBdr>
                              <w:divsChild>
                                <w:div w:id="19759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576984">
      <w:bodyDiv w:val="1"/>
      <w:marLeft w:val="0"/>
      <w:marRight w:val="0"/>
      <w:marTop w:val="0"/>
      <w:marBottom w:val="0"/>
      <w:divBdr>
        <w:top w:val="none" w:sz="0" w:space="0" w:color="auto"/>
        <w:left w:val="none" w:sz="0" w:space="0" w:color="auto"/>
        <w:bottom w:val="none" w:sz="0" w:space="0" w:color="auto"/>
        <w:right w:val="none" w:sz="0" w:space="0" w:color="auto"/>
      </w:divBdr>
      <w:divsChild>
        <w:div w:id="431244412">
          <w:marLeft w:val="0"/>
          <w:marRight w:val="0"/>
          <w:marTop w:val="0"/>
          <w:marBottom w:val="0"/>
          <w:divBdr>
            <w:top w:val="none" w:sz="0" w:space="0" w:color="auto"/>
            <w:left w:val="none" w:sz="0" w:space="0" w:color="auto"/>
            <w:bottom w:val="none" w:sz="0" w:space="0" w:color="auto"/>
            <w:right w:val="none" w:sz="0" w:space="0" w:color="auto"/>
          </w:divBdr>
          <w:divsChild>
            <w:div w:id="1361587003">
              <w:marLeft w:val="0"/>
              <w:marRight w:val="0"/>
              <w:marTop w:val="0"/>
              <w:marBottom w:val="0"/>
              <w:divBdr>
                <w:top w:val="none" w:sz="0" w:space="0" w:color="auto"/>
                <w:left w:val="none" w:sz="0" w:space="0" w:color="auto"/>
                <w:bottom w:val="none" w:sz="0" w:space="0" w:color="auto"/>
                <w:right w:val="none" w:sz="0" w:space="0" w:color="auto"/>
              </w:divBdr>
              <w:divsChild>
                <w:div w:id="1697467059">
                  <w:marLeft w:val="0"/>
                  <w:marRight w:val="0"/>
                  <w:marTop w:val="0"/>
                  <w:marBottom w:val="0"/>
                  <w:divBdr>
                    <w:top w:val="none" w:sz="0" w:space="0" w:color="auto"/>
                    <w:left w:val="none" w:sz="0" w:space="0" w:color="auto"/>
                    <w:bottom w:val="none" w:sz="0" w:space="0" w:color="auto"/>
                    <w:right w:val="none" w:sz="0" w:space="0" w:color="auto"/>
                  </w:divBdr>
                  <w:divsChild>
                    <w:div w:id="110827601">
                      <w:marLeft w:val="0"/>
                      <w:marRight w:val="0"/>
                      <w:marTop w:val="0"/>
                      <w:marBottom w:val="0"/>
                      <w:divBdr>
                        <w:top w:val="none" w:sz="0" w:space="0" w:color="auto"/>
                        <w:left w:val="none" w:sz="0" w:space="0" w:color="auto"/>
                        <w:bottom w:val="none" w:sz="0" w:space="0" w:color="auto"/>
                        <w:right w:val="none" w:sz="0" w:space="0" w:color="auto"/>
                      </w:divBdr>
                      <w:divsChild>
                        <w:div w:id="619188886">
                          <w:marLeft w:val="0"/>
                          <w:marRight w:val="0"/>
                          <w:marTop w:val="0"/>
                          <w:marBottom w:val="0"/>
                          <w:divBdr>
                            <w:top w:val="none" w:sz="0" w:space="0" w:color="auto"/>
                            <w:left w:val="none" w:sz="0" w:space="0" w:color="auto"/>
                            <w:bottom w:val="none" w:sz="0" w:space="0" w:color="auto"/>
                            <w:right w:val="none" w:sz="0" w:space="0" w:color="auto"/>
                          </w:divBdr>
                          <w:divsChild>
                            <w:div w:id="1294367790">
                              <w:marLeft w:val="0"/>
                              <w:marRight w:val="0"/>
                              <w:marTop w:val="0"/>
                              <w:marBottom w:val="0"/>
                              <w:divBdr>
                                <w:top w:val="none" w:sz="0" w:space="0" w:color="auto"/>
                                <w:left w:val="none" w:sz="0" w:space="0" w:color="auto"/>
                                <w:bottom w:val="none" w:sz="0" w:space="0" w:color="auto"/>
                                <w:right w:val="none" w:sz="0" w:space="0" w:color="auto"/>
                              </w:divBdr>
                              <w:divsChild>
                                <w:div w:id="17888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0D09-1859-44EE-AEC4-679445D9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12775</Words>
  <Characters>7282</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20017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2020-06-19T07:12:00Z</dcterms:created>
  <dc:creator>Ausra.Balciunaityte@lrv.lt</dc:creator>
  <cp:lastModifiedBy>Dalia Masaitienė</cp:lastModifiedBy>
  <cp:lastPrinted>2020-05-28T10:51:00Z</cp:lastPrinted>
  <dcterms:modified xsi:type="dcterms:W3CDTF">2020-06-19T07:12:00Z</dcterms:modified>
  <cp:revision>2</cp:revision>
</cp:coreProperties>
</file>