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8EF98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r w:rsidRPr="004A0434">
        <w:rPr>
          <w:rFonts w:cs="Times New Roman"/>
          <w:b/>
          <w:color w:val="000000"/>
          <w:szCs w:val="24"/>
        </w:rPr>
        <w:t>Projektas</w:t>
      </w:r>
      <w:r w:rsidR="001A1F34">
        <w:rPr>
          <w:rFonts w:cs="Times New Roman"/>
          <w:b/>
          <w:color w:val="000000"/>
          <w:szCs w:val="24"/>
        </w:rPr>
        <w:t xml:space="preserve"> </w:t>
      </w:r>
      <w:r w:rsidR="003A24AA">
        <w:rPr>
          <w:rFonts w:cs="Times New Roman"/>
          <w:b/>
          <w:color w:val="000000"/>
          <w:szCs w:val="24"/>
        </w:rPr>
        <w:t>(</w:t>
      </w:r>
      <w:r w:rsidR="001A1F34">
        <w:rPr>
          <w:rFonts w:cs="Times New Roman"/>
          <w:b/>
          <w:color w:val="000000"/>
          <w:szCs w:val="24"/>
        </w:rPr>
        <w:t>2</w:t>
      </w:r>
      <w:r w:rsidR="003A24AA">
        <w:rPr>
          <w:rFonts w:cs="Times New Roman"/>
          <w:b/>
          <w:color w:val="000000"/>
          <w:szCs w:val="24"/>
        </w:rPr>
        <w:t>)</w:t>
      </w:r>
    </w:p>
    <w:p w14:paraId="0CBC4A67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2E7EFD07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C61287">
        <w:rPr>
          <w:rFonts w:ascii="Arial" w:hAnsi="Arial" w:cs="Arial"/>
          <w:color w:val="000000"/>
          <w:sz w:val="36"/>
          <w:szCs w:val="36"/>
        </w:rPr>
        <w:t>LIETUVOS RESPUBLIKOS VYRIAUSYBĖ</w:t>
      </w:r>
    </w:p>
    <w:p w14:paraId="58BDC471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61287">
        <w:rPr>
          <w:rFonts w:ascii="Arial" w:hAnsi="Arial" w:cs="Arial"/>
          <w:color w:val="000000"/>
          <w:sz w:val="28"/>
          <w:szCs w:val="28"/>
        </w:rPr>
        <w:t>PASITARIMO</w:t>
      </w:r>
    </w:p>
    <w:p w14:paraId="03260729" w14:textId="77777777" w:rsid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C61287">
        <w:rPr>
          <w:rFonts w:ascii="Arial" w:hAnsi="Arial" w:cs="Arial"/>
          <w:color w:val="000000"/>
          <w:sz w:val="32"/>
          <w:szCs w:val="32"/>
        </w:rPr>
        <w:t>PROTOKOLAS</w:t>
      </w:r>
    </w:p>
    <w:p w14:paraId="64ED56C8" w14:textId="77777777" w:rsidR="003A24AA" w:rsidRPr="008267A6" w:rsidRDefault="003A24AA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00271AEB" w14:textId="77777777" w:rsidR="003A24AA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C61287">
        <w:rPr>
          <w:rFonts w:cs="Times New Roman"/>
          <w:color w:val="000000"/>
          <w:sz w:val="23"/>
          <w:szCs w:val="23"/>
        </w:rPr>
        <w:t>20</w:t>
      </w:r>
      <w:r w:rsidR="00B27301">
        <w:rPr>
          <w:rFonts w:cs="Times New Roman"/>
          <w:color w:val="000000"/>
          <w:sz w:val="23"/>
          <w:szCs w:val="23"/>
        </w:rPr>
        <w:t>20</w:t>
      </w:r>
      <w:r w:rsidRPr="00C61287">
        <w:rPr>
          <w:rFonts w:cs="Times New Roman"/>
          <w:color w:val="000000"/>
          <w:sz w:val="23"/>
          <w:szCs w:val="23"/>
        </w:rPr>
        <w:t xml:space="preserve"> m.          d. Nr.</w:t>
      </w:r>
    </w:p>
    <w:p w14:paraId="77404ED5" w14:textId="77777777" w:rsidR="00C61287" w:rsidRPr="00C61287" w:rsidRDefault="003A24AA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Vilnius</w:t>
      </w:r>
      <w:r w:rsidR="00C61287" w:rsidRPr="00C61287">
        <w:rPr>
          <w:rFonts w:cs="Times New Roman"/>
          <w:color w:val="000000"/>
          <w:sz w:val="23"/>
          <w:szCs w:val="23"/>
        </w:rPr>
        <w:t xml:space="preserve"> </w:t>
      </w:r>
    </w:p>
    <w:p w14:paraId="791D3AB0" w14:textId="77777777" w:rsidR="00C61287" w:rsidRP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71615D28" w14:textId="77777777" w:rsidR="00165E04" w:rsidRPr="00165E04" w:rsidRDefault="00165E04" w:rsidP="00165E04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23"/>
          <w:szCs w:val="23"/>
        </w:rPr>
      </w:pPr>
      <w:r w:rsidRPr="00165E04">
        <w:rPr>
          <w:rFonts w:cs="Times New Roman"/>
          <w:color w:val="000000"/>
          <w:sz w:val="23"/>
          <w:szCs w:val="23"/>
        </w:rPr>
        <w:t>Dėl Viešųjų ir administracinių paslaugų stebėsenos ir analizės sistemos modernizavimo</w:t>
      </w:r>
    </w:p>
    <w:p w14:paraId="0C76CDB4" w14:textId="77777777" w:rsidR="002E01EA" w:rsidRPr="004A0434" w:rsidRDefault="002E01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</w:p>
    <w:p w14:paraId="44BE274A" w14:textId="77777777" w:rsidR="001A1F34" w:rsidRDefault="001F21BE" w:rsidP="00B27301">
      <w:pPr>
        <w:pStyle w:val="Sraopastraipa"/>
        <w:tabs>
          <w:tab w:val="left" w:pos="1276"/>
        </w:tabs>
        <w:ind w:left="0" w:firstLine="851"/>
        <w:rPr>
          <w:szCs w:val="24"/>
        </w:rPr>
      </w:pPr>
      <w:r w:rsidRPr="006C1593">
        <w:t xml:space="preserve">Atsižvelgiant į </w:t>
      </w:r>
      <w:r w:rsidR="00D5131F" w:rsidRPr="00D5131F">
        <w:rPr>
          <w:szCs w:val="24"/>
        </w:rPr>
        <w:t>2020 m. kovo 4 d.</w:t>
      </w:r>
      <w:r w:rsidR="001A1F34">
        <w:rPr>
          <w:szCs w:val="24"/>
        </w:rPr>
        <w:t xml:space="preserve"> </w:t>
      </w:r>
      <w:r w:rsidR="00B27301" w:rsidRPr="00C62663">
        <w:rPr>
          <w:rFonts w:cs="Times New Roman"/>
          <w:szCs w:val="24"/>
        </w:rPr>
        <w:t>Lietuvos Respublikos Vyriausybės pasitarime</w:t>
      </w:r>
      <w:r w:rsidR="00B27301" w:rsidRPr="006C1593">
        <w:t xml:space="preserve"> </w:t>
      </w:r>
      <w:r w:rsidR="00D5131F">
        <w:rPr>
          <w:szCs w:val="24"/>
        </w:rPr>
        <w:t xml:space="preserve">priimtus sprendimus, kad </w:t>
      </w:r>
      <w:r w:rsidR="00D5131F" w:rsidRPr="00D5131F">
        <w:rPr>
          <w:szCs w:val="24"/>
        </w:rPr>
        <w:t>Valstybės informacinių išteklių sąveikumo platform</w:t>
      </w:r>
      <w:r w:rsidR="00D5131F">
        <w:rPr>
          <w:szCs w:val="24"/>
        </w:rPr>
        <w:t>a</w:t>
      </w:r>
      <w:r w:rsidR="00D5131F" w:rsidRPr="00D5131F">
        <w:rPr>
          <w:szCs w:val="24"/>
        </w:rPr>
        <w:t xml:space="preserve"> </w:t>
      </w:r>
      <w:r w:rsidR="00D5131F">
        <w:rPr>
          <w:szCs w:val="24"/>
        </w:rPr>
        <w:t xml:space="preserve">turi </w:t>
      </w:r>
      <w:r w:rsidR="00D5131F" w:rsidRPr="00D5131F">
        <w:rPr>
          <w:szCs w:val="24"/>
        </w:rPr>
        <w:t>užtikrinti viešųjų ir administracinių paslaugų duomenų tvarkymą, centralizuotai kaupiant, klasifikuojant, aprašant metaduomenis, laiku atnaujinant, teikiant ir analizuojant informaciją apie viešąsias ir administracines paslaugas</w:t>
      </w:r>
      <w:r w:rsidR="008C4A74">
        <w:rPr>
          <w:szCs w:val="24"/>
        </w:rPr>
        <w:t xml:space="preserve">, </w:t>
      </w:r>
    </w:p>
    <w:p w14:paraId="4DF624DD" w14:textId="6448B53A" w:rsidR="00D5131F" w:rsidRDefault="004037DF" w:rsidP="00B27301">
      <w:pPr>
        <w:pStyle w:val="Sraopastraipa"/>
        <w:tabs>
          <w:tab w:val="left" w:pos="1276"/>
        </w:tabs>
        <w:ind w:left="0" w:firstLine="851"/>
        <w:rPr>
          <w:bCs/>
        </w:rPr>
      </w:pPr>
      <w:r>
        <w:rPr>
          <w:szCs w:val="24"/>
        </w:rPr>
        <w:t xml:space="preserve">pavesti </w:t>
      </w:r>
      <w:r w:rsidR="003A24AA">
        <w:rPr>
          <w:szCs w:val="24"/>
        </w:rPr>
        <w:t>Lietuvos Respublikos e</w:t>
      </w:r>
      <w:r>
        <w:rPr>
          <w:szCs w:val="24"/>
        </w:rPr>
        <w:t xml:space="preserve">konomikos ir inovacijų ministerijai, </w:t>
      </w:r>
      <w:r w:rsidR="003A24AA">
        <w:rPr>
          <w:szCs w:val="24"/>
        </w:rPr>
        <w:t>Lietuvos Respublikos v</w:t>
      </w:r>
      <w:r>
        <w:rPr>
          <w:szCs w:val="24"/>
        </w:rPr>
        <w:t xml:space="preserve">idaus reikalų ministerijai ir Informacinės visuomenės </w:t>
      </w:r>
      <w:r w:rsidR="001A1F34">
        <w:rPr>
          <w:szCs w:val="24"/>
        </w:rPr>
        <w:t xml:space="preserve">plėtros </w:t>
      </w:r>
      <w:r>
        <w:rPr>
          <w:szCs w:val="24"/>
        </w:rPr>
        <w:t>komitetui</w:t>
      </w:r>
      <w:r w:rsidR="001A1F34">
        <w:rPr>
          <w:szCs w:val="24"/>
        </w:rPr>
        <w:t xml:space="preserve"> iki</w:t>
      </w:r>
      <w:r w:rsidR="0073551F">
        <w:rPr>
          <w:szCs w:val="24"/>
        </w:rPr>
        <w:t xml:space="preserve"> 2021 m. liepos 1 d.</w:t>
      </w:r>
      <w:bookmarkStart w:id="0" w:name="_GoBack"/>
      <w:bookmarkEnd w:id="0"/>
      <w:r w:rsidR="00FE4EA5">
        <w:rPr>
          <w:szCs w:val="24"/>
        </w:rPr>
        <w:t xml:space="preserve"> </w:t>
      </w:r>
      <w:r>
        <w:rPr>
          <w:bCs/>
        </w:rPr>
        <w:t>i</w:t>
      </w:r>
      <w:r w:rsidR="004B1ABD" w:rsidRPr="004B1ABD">
        <w:rPr>
          <w:bCs/>
        </w:rPr>
        <w:t xml:space="preserve">ntegruoti </w:t>
      </w:r>
      <w:r w:rsidRPr="004037DF">
        <w:rPr>
          <w:bCs/>
        </w:rPr>
        <w:t>Viešųjų ir administracinių paslaugų stebėsenos i</w:t>
      </w:r>
      <w:r>
        <w:rPr>
          <w:bCs/>
        </w:rPr>
        <w:t>r analizės informacin</w:t>
      </w:r>
      <w:r w:rsidR="001A1F34">
        <w:rPr>
          <w:bCs/>
        </w:rPr>
        <w:t>ę</w:t>
      </w:r>
      <w:r>
        <w:rPr>
          <w:bCs/>
        </w:rPr>
        <w:t xml:space="preserve"> sistemą</w:t>
      </w:r>
      <w:r w:rsidR="004B1ABD" w:rsidRPr="004B1ABD">
        <w:rPr>
          <w:bCs/>
        </w:rPr>
        <w:t xml:space="preserve"> į </w:t>
      </w:r>
      <w:r w:rsidRPr="00D5131F">
        <w:rPr>
          <w:szCs w:val="24"/>
        </w:rPr>
        <w:t>Valstybės informacinių išteklių sąveikumo platform</w:t>
      </w:r>
      <w:r>
        <w:rPr>
          <w:szCs w:val="24"/>
        </w:rPr>
        <w:t>os</w:t>
      </w:r>
      <w:r w:rsidR="004B1ABD" w:rsidRPr="004B1ABD">
        <w:rPr>
          <w:bCs/>
        </w:rPr>
        <w:t xml:space="preserve"> infrastruktūrą</w:t>
      </w:r>
      <w:r w:rsidR="00093ADE">
        <w:rPr>
          <w:bCs/>
        </w:rPr>
        <w:t>.</w:t>
      </w:r>
    </w:p>
    <w:p w14:paraId="1FB1E2A0" w14:textId="2249CFEC" w:rsidR="003A24AA" w:rsidRPr="002E01EA" w:rsidRDefault="003A24AA" w:rsidP="008267A6">
      <w:pPr>
        <w:pStyle w:val="Sraopastraipa"/>
        <w:tabs>
          <w:tab w:val="left" w:pos="1276"/>
        </w:tabs>
        <w:spacing w:line="240" w:lineRule="auto"/>
        <w:ind w:left="0" w:firstLine="851"/>
      </w:pPr>
    </w:p>
    <w:sectPr w:rsidR="003A24AA" w:rsidRPr="002E01EA" w:rsidSect="00BF199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AD0EF" w14:textId="77777777" w:rsidR="00E827BA" w:rsidRDefault="00E827BA" w:rsidP="00BF199C">
      <w:pPr>
        <w:spacing w:after="0" w:line="240" w:lineRule="auto"/>
      </w:pPr>
      <w:r>
        <w:separator/>
      </w:r>
    </w:p>
  </w:endnote>
  <w:endnote w:type="continuationSeparator" w:id="0">
    <w:p w14:paraId="2FFE3FA2" w14:textId="77777777" w:rsidR="00E827BA" w:rsidRDefault="00E827BA" w:rsidP="00BF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836C7" w14:textId="77777777" w:rsidR="00E827BA" w:rsidRDefault="00E827BA" w:rsidP="00BF199C">
      <w:pPr>
        <w:spacing w:after="0" w:line="240" w:lineRule="auto"/>
      </w:pPr>
      <w:r>
        <w:separator/>
      </w:r>
    </w:p>
  </w:footnote>
  <w:footnote w:type="continuationSeparator" w:id="0">
    <w:p w14:paraId="7CF655E8" w14:textId="77777777" w:rsidR="00E827BA" w:rsidRDefault="00E827BA" w:rsidP="00BF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50077"/>
      <w:docPartObj>
        <w:docPartGallery w:val="Page Numbers (Top of Page)"/>
        <w:docPartUnique/>
      </w:docPartObj>
    </w:sdtPr>
    <w:sdtEndPr/>
    <w:sdtContent>
      <w:p w14:paraId="0C879FF7" w14:textId="77777777" w:rsidR="00BF199C" w:rsidRDefault="00BF19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90">
          <w:rPr>
            <w:noProof/>
          </w:rPr>
          <w:t>2</w:t>
        </w:r>
        <w:r>
          <w:fldChar w:fldCharType="end"/>
        </w:r>
      </w:p>
    </w:sdtContent>
  </w:sdt>
  <w:p w14:paraId="4A1084D9" w14:textId="77777777" w:rsidR="00BF199C" w:rsidRDefault="00BF19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3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8B"/>
    <w:rsid w:val="000317C4"/>
    <w:rsid w:val="00090CB1"/>
    <w:rsid w:val="00093ADE"/>
    <w:rsid w:val="000D4817"/>
    <w:rsid w:val="000F6C00"/>
    <w:rsid w:val="00156FB6"/>
    <w:rsid w:val="00165E04"/>
    <w:rsid w:val="001A1F34"/>
    <w:rsid w:val="001F21BE"/>
    <w:rsid w:val="00220DC8"/>
    <w:rsid w:val="00232B51"/>
    <w:rsid w:val="00292CCF"/>
    <w:rsid w:val="002B0B0D"/>
    <w:rsid w:val="002C5A61"/>
    <w:rsid w:val="002E01EA"/>
    <w:rsid w:val="003122F7"/>
    <w:rsid w:val="00315508"/>
    <w:rsid w:val="0035527D"/>
    <w:rsid w:val="003A1828"/>
    <w:rsid w:val="003A24AA"/>
    <w:rsid w:val="003F5C02"/>
    <w:rsid w:val="004037DF"/>
    <w:rsid w:val="00457706"/>
    <w:rsid w:val="00470A94"/>
    <w:rsid w:val="0049647E"/>
    <w:rsid w:val="004A0434"/>
    <w:rsid w:val="004B1ABD"/>
    <w:rsid w:val="004C3AD3"/>
    <w:rsid w:val="004F51F5"/>
    <w:rsid w:val="005578F0"/>
    <w:rsid w:val="00572B15"/>
    <w:rsid w:val="0057693C"/>
    <w:rsid w:val="005F037D"/>
    <w:rsid w:val="00601459"/>
    <w:rsid w:val="00616A6D"/>
    <w:rsid w:val="006A7A90"/>
    <w:rsid w:val="006C1593"/>
    <w:rsid w:val="006E4731"/>
    <w:rsid w:val="00712B68"/>
    <w:rsid w:val="0073551F"/>
    <w:rsid w:val="00752AA7"/>
    <w:rsid w:val="0079117F"/>
    <w:rsid w:val="007E3C9C"/>
    <w:rsid w:val="008267A6"/>
    <w:rsid w:val="00857A65"/>
    <w:rsid w:val="008B7FDB"/>
    <w:rsid w:val="008C4A74"/>
    <w:rsid w:val="0090670F"/>
    <w:rsid w:val="00916B5D"/>
    <w:rsid w:val="009A5C0A"/>
    <w:rsid w:val="009A6050"/>
    <w:rsid w:val="00A15233"/>
    <w:rsid w:val="00A4205A"/>
    <w:rsid w:val="00AB5D05"/>
    <w:rsid w:val="00AC21D3"/>
    <w:rsid w:val="00AF2368"/>
    <w:rsid w:val="00B27301"/>
    <w:rsid w:val="00B56A6F"/>
    <w:rsid w:val="00B6590C"/>
    <w:rsid w:val="00B76F12"/>
    <w:rsid w:val="00BE10C5"/>
    <w:rsid w:val="00BF199C"/>
    <w:rsid w:val="00C10F40"/>
    <w:rsid w:val="00C61287"/>
    <w:rsid w:val="00C70AC0"/>
    <w:rsid w:val="00CE2529"/>
    <w:rsid w:val="00CF107D"/>
    <w:rsid w:val="00D348EB"/>
    <w:rsid w:val="00D5131F"/>
    <w:rsid w:val="00D62817"/>
    <w:rsid w:val="00D65E29"/>
    <w:rsid w:val="00E0578B"/>
    <w:rsid w:val="00E44D3D"/>
    <w:rsid w:val="00E57468"/>
    <w:rsid w:val="00E827BA"/>
    <w:rsid w:val="00EB1075"/>
    <w:rsid w:val="00EF5377"/>
    <w:rsid w:val="00F370D3"/>
    <w:rsid w:val="00F54991"/>
    <w:rsid w:val="00FD39FA"/>
    <w:rsid w:val="00FE2600"/>
    <w:rsid w:val="00FE4EA5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8AAE"/>
  <w15:docId w15:val="{4B0FFC5B-5D48-491D-8848-E9482742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0F4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F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F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F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F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FB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F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199C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F19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19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Adomas Puidokas</dc:creator>
  <cp:lastModifiedBy>Adomas Puidokas</cp:lastModifiedBy>
  <cp:revision>8</cp:revision>
  <cp:lastPrinted>2019-07-09T10:46:00Z</cp:lastPrinted>
  <dcterms:created xsi:type="dcterms:W3CDTF">2020-05-07T07:18:00Z</dcterms:created>
  <dcterms:modified xsi:type="dcterms:W3CDTF">2020-08-27T10:22:00Z</dcterms:modified>
</cp:coreProperties>
</file>