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D6ECF" w14:textId="1B78BB17" w:rsidR="00A50440" w:rsidRDefault="00B42641" w:rsidP="00A50440">
      <w:pPr>
        <w:ind w:left="5184" w:right="1275" w:firstLine="1904"/>
        <w:jc w:val="center"/>
        <w:rPr>
          <w:b/>
          <w:szCs w:val="24"/>
        </w:rPr>
      </w:pPr>
      <w:r w:rsidRPr="00B42641">
        <w:rPr>
          <w:b/>
          <w:szCs w:val="24"/>
        </w:rPr>
        <w:t>Projekt</w:t>
      </w:r>
      <w:r w:rsidR="00A50440">
        <w:rPr>
          <w:b/>
          <w:szCs w:val="24"/>
        </w:rPr>
        <w:t>o</w:t>
      </w:r>
    </w:p>
    <w:p w14:paraId="0D079B88" w14:textId="1E6A2D6D" w:rsidR="00B42641" w:rsidRPr="00B42641" w:rsidRDefault="00A50440" w:rsidP="00A50440">
      <w:pPr>
        <w:jc w:val="right"/>
        <w:rPr>
          <w:b/>
          <w:caps/>
          <w:szCs w:val="24"/>
        </w:rPr>
      </w:pPr>
      <w:r>
        <w:rPr>
          <w:b/>
          <w:szCs w:val="24"/>
        </w:rPr>
        <w:t xml:space="preserve"> lyginamasis variantas</w:t>
      </w:r>
    </w:p>
    <w:tbl>
      <w:tblPr>
        <w:tblW w:w="0" w:type="auto"/>
        <w:jc w:val="center"/>
        <w:tblLayout w:type="fixed"/>
        <w:tblLook w:val="0000" w:firstRow="0" w:lastRow="0" w:firstColumn="0" w:lastColumn="0" w:noHBand="0" w:noVBand="0"/>
      </w:tblPr>
      <w:tblGrid>
        <w:gridCol w:w="3284"/>
        <w:gridCol w:w="2919"/>
        <w:gridCol w:w="3649"/>
      </w:tblGrid>
      <w:tr w:rsidR="0062308B" w14:paraId="72747C06" w14:textId="77777777" w:rsidTr="004865C8">
        <w:trPr>
          <w:jc w:val="center"/>
        </w:trPr>
        <w:tc>
          <w:tcPr>
            <w:tcW w:w="3284" w:type="dxa"/>
          </w:tcPr>
          <w:p w14:paraId="01F7C774" w14:textId="77777777" w:rsidR="0062308B" w:rsidRPr="00C714D8" w:rsidRDefault="0062308B" w:rsidP="004865C8">
            <w:pPr>
              <w:jc w:val="center"/>
              <w:rPr>
                <w:sz w:val="14"/>
              </w:rPr>
            </w:pPr>
          </w:p>
        </w:tc>
        <w:bookmarkStart w:id="0" w:name="_MON_1051000718"/>
        <w:bookmarkStart w:id="1" w:name="_MON_1059480347"/>
        <w:bookmarkStart w:id="2" w:name="_MON_1059482463"/>
        <w:bookmarkStart w:id="3" w:name="_MON_1060522985"/>
        <w:bookmarkStart w:id="4" w:name="_MON_1060530987"/>
        <w:bookmarkStart w:id="5" w:name="_MON_1051000241"/>
        <w:bookmarkStart w:id="6" w:name="_MON_1051000405"/>
        <w:bookmarkStart w:id="7" w:name="_MON_1051000430"/>
        <w:bookmarkEnd w:id="0"/>
        <w:bookmarkEnd w:id="1"/>
        <w:bookmarkEnd w:id="2"/>
        <w:bookmarkEnd w:id="3"/>
        <w:bookmarkEnd w:id="4"/>
        <w:bookmarkEnd w:id="5"/>
        <w:bookmarkEnd w:id="6"/>
        <w:bookmarkEnd w:id="7"/>
        <w:bookmarkStart w:id="8" w:name="_MON_1051000472"/>
        <w:bookmarkEnd w:id="8"/>
        <w:tc>
          <w:tcPr>
            <w:tcW w:w="2919" w:type="dxa"/>
          </w:tcPr>
          <w:p w14:paraId="19AB64AA" w14:textId="77777777" w:rsidR="0062308B" w:rsidRPr="00C714D8" w:rsidRDefault="0062308B" w:rsidP="004865C8">
            <w:pPr>
              <w:jc w:val="center"/>
              <w:rPr>
                <w:sz w:val="14"/>
              </w:rPr>
            </w:pPr>
            <w:r w:rsidRPr="00C714D8">
              <w:rPr>
                <w:sz w:val="14"/>
              </w:rPr>
              <w:object w:dxaOrig="753" w:dyaOrig="830" w14:anchorId="789B89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1.25pt" o:ole="" fillcolor="window">
                  <v:imagedata r:id="rId8" o:title="" gain="2147483647f" blacklevel=".5"/>
                </v:shape>
                <o:OLEObject Type="Embed" ProgID="Word.Picture.8" ShapeID="_x0000_i1025" DrawAspect="Content" ObjectID="_1601962389" r:id="rId9"/>
              </w:object>
            </w:r>
          </w:p>
        </w:tc>
        <w:tc>
          <w:tcPr>
            <w:tcW w:w="3649" w:type="dxa"/>
          </w:tcPr>
          <w:p w14:paraId="5F419816" w14:textId="77777777" w:rsidR="0062308B" w:rsidRDefault="0062308B" w:rsidP="004865C8">
            <w:pPr>
              <w:jc w:val="center"/>
            </w:pPr>
          </w:p>
        </w:tc>
      </w:tr>
    </w:tbl>
    <w:p w14:paraId="79C6F1EE" w14:textId="77777777" w:rsidR="0062308B" w:rsidRDefault="0062308B" w:rsidP="0062308B">
      <w:pPr>
        <w:jc w:val="center"/>
        <w:rPr>
          <w:b/>
          <w:sz w:val="28"/>
        </w:rPr>
      </w:pPr>
      <w:r>
        <w:rPr>
          <w:b/>
          <w:sz w:val="28"/>
        </w:rPr>
        <w:fldChar w:fldCharType="begin">
          <w:ffData>
            <w:name w:val="r06"/>
            <w:enabled w:val="0"/>
            <w:calcOnExit w:val="0"/>
            <w:textInput>
              <w:default w:val="LIETUVOS RESPUBLIKOS VYRIAUSYBĖ"/>
            </w:textInput>
          </w:ffData>
        </w:fldChar>
      </w:r>
      <w:bookmarkStart w:id="9" w:name="r06"/>
      <w:r>
        <w:rPr>
          <w:b/>
          <w:sz w:val="28"/>
        </w:rPr>
        <w:instrText xml:space="preserve"> FORMTEXT </w:instrText>
      </w:r>
      <w:r>
        <w:rPr>
          <w:b/>
          <w:sz w:val="28"/>
        </w:rPr>
      </w:r>
      <w:r>
        <w:rPr>
          <w:b/>
          <w:sz w:val="28"/>
        </w:rPr>
        <w:fldChar w:fldCharType="separate"/>
      </w:r>
      <w:r>
        <w:rPr>
          <w:b/>
          <w:noProof/>
          <w:sz w:val="28"/>
        </w:rPr>
        <w:t>LIETUVOS RESPUBLIKOS VYRIAUSYBĖ</w:t>
      </w:r>
      <w:r>
        <w:rPr>
          <w:b/>
          <w:sz w:val="28"/>
        </w:rPr>
        <w:fldChar w:fldCharType="end"/>
      </w:r>
      <w:bookmarkEnd w:id="9"/>
    </w:p>
    <w:p w14:paraId="603C2C1F" w14:textId="77777777" w:rsidR="0062308B" w:rsidRDefault="0062308B" w:rsidP="0062308B">
      <w:pPr>
        <w:jc w:val="center"/>
        <w:rPr>
          <w:b/>
          <w:sz w:val="26"/>
        </w:rPr>
      </w:pPr>
    </w:p>
    <w:p w14:paraId="7F759A6B" w14:textId="77777777" w:rsidR="0062308B" w:rsidRDefault="0062308B" w:rsidP="0062308B">
      <w:pPr>
        <w:jc w:val="center"/>
        <w:rPr>
          <w:b/>
          <w:sz w:val="28"/>
        </w:rPr>
      </w:pPr>
      <w:r>
        <w:rPr>
          <w:b/>
          <w:sz w:val="28"/>
        </w:rPr>
        <w:fldChar w:fldCharType="begin">
          <w:ffData>
            <w:name w:val="r08"/>
            <w:enabled w:val="0"/>
            <w:calcOnExit w:val="0"/>
            <w:textInput>
              <w:default w:val="NUTARIMAS"/>
            </w:textInput>
          </w:ffData>
        </w:fldChar>
      </w:r>
      <w:bookmarkStart w:id="10" w:name="r08"/>
      <w:r>
        <w:rPr>
          <w:b/>
          <w:sz w:val="28"/>
        </w:rPr>
        <w:instrText xml:space="preserve"> FORMTEXT </w:instrText>
      </w:r>
      <w:r>
        <w:rPr>
          <w:b/>
          <w:sz w:val="28"/>
        </w:rPr>
      </w:r>
      <w:r>
        <w:rPr>
          <w:b/>
          <w:sz w:val="28"/>
        </w:rPr>
        <w:fldChar w:fldCharType="separate"/>
      </w:r>
      <w:r>
        <w:rPr>
          <w:b/>
          <w:noProof/>
          <w:sz w:val="28"/>
        </w:rPr>
        <w:t>NUTARIMAS</w:t>
      </w:r>
      <w:r>
        <w:rPr>
          <w:b/>
          <w:sz w:val="28"/>
        </w:rPr>
        <w:fldChar w:fldCharType="end"/>
      </w:r>
      <w:bookmarkEnd w:id="10"/>
    </w:p>
    <w:p w14:paraId="5DB1F00F" w14:textId="31A5C33B" w:rsidR="0062308B" w:rsidRPr="008A18AA" w:rsidRDefault="008A18AA" w:rsidP="0090137F">
      <w:pPr>
        <w:ind w:left="-142" w:right="-143"/>
        <w:jc w:val="center"/>
        <w:rPr>
          <w:sz w:val="32"/>
          <w:szCs w:val="24"/>
          <w:lang w:eastAsia="lt-LT"/>
        </w:rPr>
      </w:pPr>
      <w:r w:rsidRPr="008A18AA">
        <w:rPr>
          <w:b/>
          <w:bCs/>
          <w:caps/>
          <w:sz w:val="28"/>
          <w:szCs w:val="24"/>
          <w:lang w:eastAsia="lt-LT"/>
        </w:rPr>
        <w:t xml:space="preserve">DĖL </w:t>
      </w:r>
      <w:r w:rsidRPr="008A18AA">
        <w:rPr>
          <w:b/>
          <w:bCs/>
          <w:sz w:val="28"/>
          <w:szCs w:val="24"/>
          <w:lang w:eastAsia="lt-LT"/>
        </w:rPr>
        <w:t>LIETUVOS RESPUBLIKOS VYRIAUSYBĖS 2003 M. BALANDŽIO 1 D. NUTARIMO NR.</w:t>
      </w:r>
      <w:r w:rsidR="009A24F1">
        <w:rPr>
          <w:b/>
          <w:bCs/>
          <w:sz w:val="28"/>
          <w:szCs w:val="24"/>
          <w:lang w:eastAsia="lt-LT"/>
        </w:rPr>
        <w:t xml:space="preserve"> </w:t>
      </w:r>
      <w:r w:rsidRPr="008A18AA">
        <w:rPr>
          <w:b/>
          <w:bCs/>
          <w:sz w:val="28"/>
          <w:szCs w:val="24"/>
          <w:lang w:eastAsia="lt-LT"/>
        </w:rPr>
        <w:t>394 „</w:t>
      </w:r>
      <w:r w:rsidRPr="008A18AA">
        <w:rPr>
          <w:b/>
          <w:bCs/>
          <w:color w:val="000000"/>
          <w:sz w:val="28"/>
          <w:szCs w:val="24"/>
          <w:lang w:eastAsia="lt-LT"/>
        </w:rPr>
        <w:t>DĖL LIETUVOS RESPUBLIKOS KARINIŲ AERODROMŲ NAUDOJIMO CIVILINIŲ ORLAIVIŲ REIKMĖMS TAISYKLIŲ PATVIRTINIMO“ PAKEITIMO</w:t>
      </w:r>
    </w:p>
    <w:p w14:paraId="0E534C97" w14:textId="77777777" w:rsidR="0062308B" w:rsidRPr="00D078B2" w:rsidRDefault="0062308B" w:rsidP="0062308B">
      <w:pPr>
        <w:jc w:val="center"/>
        <w:rPr>
          <w:b/>
          <w:sz w:val="32"/>
          <w:szCs w:val="28"/>
        </w:rPr>
      </w:pPr>
    </w:p>
    <w:p w14:paraId="2CADE7DE" w14:textId="77777777" w:rsidR="0062308B" w:rsidRPr="00C714D8" w:rsidRDefault="0062308B" w:rsidP="0062308B">
      <w:pPr>
        <w:pStyle w:val="Antrat2"/>
        <w:spacing w:before="0"/>
        <w:jc w:val="center"/>
        <w:rPr>
          <w:rFonts w:ascii="Times New Roman" w:hAnsi="Times New Roman" w:cs="Times New Roman"/>
          <w:color w:val="auto"/>
          <w:sz w:val="16"/>
          <w:szCs w:val="24"/>
        </w:rPr>
      </w:pPr>
    </w:p>
    <w:p w14:paraId="26A4ED2B" w14:textId="77777777" w:rsidR="0062308B" w:rsidRPr="00C714D8" w:rsidRDefault="0062308B" w:rsidP="0062308B">
      <w:pPr>
        <w:jc w:val="center"/>
        <w:rPr>
          <w:b/>
          <w:sz w:val="16"/>
          <w:szCs w:val="24"/>
        </w:rPr>
      </w:pPr>
    </w:p>
    <w:p w14:paraId="202B42F8" w14:textId="77777777" w:rsidR="0062308B" w:rsidRPr="00C714D8" w:rsidRDefault="0062308B" w:rsidP="0062308B">
      <w:pPr>
        <w:jc w:val="center"/>
        <w:rPr>
          <w:b/>
          <w:sz w:val="16"/>
          <w:szCs w:val="24"/>
        </w:rPr>
      </w:pPr>
    </w:p>
    <w:p w14:paraId="36B4EE59" w14:textId="77777777" w:rsidR="0062308B" w:rsidRDefault="0062308B" w:rsidP="0062308B">
      <w:pPr>
        <w:jc w:val="center"/>
      </w:pPr>
      <w:r>
        <w:fldChar w:fldCharType="begin">
          <w:ffData>
            <w:name w:val="r09"/>
            <w:enabled/>
            <w:calcOnExit w:val="0"/>
            <w:statusText w:type="text" w:val="Įrašykite datą"/>
            <w:textInput>
              <w:default w:val="2004 m. _________ __ d."/>
            </w:textInput>
          </w:ffData>
        </w:fldChar>
      </w:r>
      <w:bookmarkStart w:id="11" w:name="r09"/>
      <w:r>
        <w:instrText xml:space="preserve"> FORMTEXT </w:instrText>
      </w:r>
      <w:r>
        <w:fldChar w:fldCharType="separate"/>
      </w:r>
      <w:r>
        <w:rPr>
          <w:noProof/>
        </w:rPr>
        <w:t>2018 m.                        d.</w:t>
      </w:r>
      <w:r>
        <w:fldChar w:fldCharType="end"/>
      </w:r>
      <w:bookmarkEnd w:id="11"/>
      <w:r>
        <w:t xml:space="preserve"> Nr. </w:t>
      </w:r>
    </w:p>
    <w:p w14:paraId="5628A665" w14:textId="77777777" w:rsidR="0062308B" w:rsidRDefault="0062308B" w:rsidP="0062308B">
      <w:pPr>
        <w:jc w:val="center"/>
      </w:pPr>
      <w:r>
        <w:fldChar w:fldCharType="begin">
          <w:ffData>
            <w:name w:val="r12"/>
            <w:enabled w:val="0"/>
            <w:calcOnExit w:val="0"/>
            <w:textInput>
              <w:default w:val="Vilnius"/>
            </w:textInput>
          </w:ffData>
        </w:fldChar>
      </w:r>
      <w:bookmarkStart w:id="12" w:name="r12"/>
      <w:r>
        <w:instrText xml:space="preserve"> FORMTEXT </w:instrText>
      </w:r>
      <w:r>
        <w:fldChar w:fldCharType="separate"/>
      </w:r>
      <w:r>
        <w:rPr>
          <w:noProof/>
        </w:rPr>
        <w:t>Vilnius</w:t>
      </w:r>
      <w:r>
        <w:fldChar w:fldCharType="end"/>
      </w:r>
      <w:bookmarkEnd w:id="12"/>
    </w:p>
    <w:p w14:paraId="70845744" w14:textId="77777777" w:rsidR="0062308B" w:rsidRDefault="0062308B" w:rsidP="0062308B"/>
    <w:p w14:paraId="2014BF18" w14:textId="77777777" w:rsidR="0062308B" w:rsidRDefault="0062308B" w:rsidP="0062308B"/>
    <w:p w14:paraId="0514E86B" w14:textId="77777777" w:rsidR="00BF51D9" w:rsidRPr="00BF51D9" w:rsidRDefault="0062308B" w:rsidP="008A18AA">
      <w:pPr>
        <w:spacing w:line="228" w:lineRule="auto"/>
        <w:ind w:firstLine="720"/>
        <w:jc w:val="both"/>
        <w:rPr>
          <w:szCs w:val="24"/>
          <w:lang w:eastAsia="lt-LT"/>
        </w:rPr>
      </w:pPr>
      <w:r w:rsidRPr="00AA65FC">
        <w:rPr>
          <w:szCs w:val="24"/>
          <w:lang w:eastAsia="lt-LT"/>
        </w:rPr>
        <w:t>Lietuvos Respublikos Vyriausybė</w:t>
      </w:r>
      <w:r w:rsidRPr="00AA65FC">
        <w:rPr>
          <w:spacing w:val="100"/>
          <w:szCs w:val="24"/>
          <w:lang w:eastAsia="lt-LT"/>
        </w:rPr>
        <w:t xml:space="preserve"> nutari</w:t>
      </w:r>
      <w:r w:rsidRPr="00AA65FC">
        <w:rPr>
          <w:szCs w:val="24"/>
          <w:lang w:eastAsia="lt-LT"/>
        </w:rPr>
        <w:t>a:</w:t>
      </w:r>
      <w:bookmarkStart w:id="13" w:name="part_45d73191c6454ce9b929d120281856a0"/>
      <w:bookmarkEnd w:id="13"/>
    </w:p>
    <w:p w14:paraId="608DED77" w14:textId="09AEE903" w:rsidR="007513B4" w:rsidRPr="00032D49" w:rsidRDefault="007513B4" w:rsidP="007513B4">
      <w:pPr>
        <w:ind w:firstLine="720"/>
        <w:jc w:val="both"/>
        <w:rPr>
          <w:szCs w:val="24"/>
        </w:rPr>
      </w:pPr>
      <w:bookmarkStart w:id="14" w:name="_Hlk514231698"/>
      <w:r w:rsidRPr="00032D49">
        <w:rPr>
          <w:szCs w:val="24"/>
        </w:rPr>
        <w:t xml:space="preserve">1. </w:t>
      </w:r>
      <w:r w:rsidRPr="00032D49">
        <w:rPr>
          <w:color w:val="000000"/>
          <w:szCs w:val="24"/>
        </w:rPr>
        <w:t>Pakeisti</w:t>
      </w:r>
      <w:r w:rsidRPr="00032D49">
        <w:rPr>
          <w:szCs w:val="24"/>
        </w:rPr>
        <w:t xml:space="preserve"> Lietuvos Respublikos Vyriausybės </w:t>
      </w:r>
      <w:r w:rsidRPr="002D60B3">
        <w:rPr>
          <w:szCs w:val="24"/>
        </w:rPr>
        <w:t>200</w:t>
      </w:r>
      <w:r>
        <w:rPr>
          <w:szCs w:val="24"/>
        </w:rPr>
        <w:t>3</w:t>
      </w:r>
      <w:r w:rsidRPr="002D60B3">
        <w:rPr>
          <w:szCs w:val="24"/>
        </w:rPr>
        <w:t xml:space="preserve"> m. </w:t>
      </w:r>
      <w:r>
        <w:rPr>
          <w:szCs w:val="24"/>
        </w:rPr>
        <w:t>balandžio</w:t>
      </w:r>
      <w:r w:rsidRPr="002D60B3">
        <w:rPr>
          <w:szCs w:val="24"/>
        </w:rPr>
        <w:t xml:space="preserve"> </w:t>
      </w:r>
      <w:r>
        <w:rPr>
          <w:szCs w:val="24"/>
        </w:rPr>
        <w:t>1</w:t>
      </w:r>
      <w:r w:rsidRPr="002D60B3">
        <w:rPr>
          <w:szCs w:val="24"/>
        </w:rPr>
        <w:t xml:space="preserve"> d. nutarim</w:t>
      </w:r>
      <w:r w:rsidR="00C56054">
        <w:rPr>
          <w:szCs w:val="24"/>
        </w:rPr>
        <w:t>ą</w:t>
      </w:r>
      <w:r w:rsidRPr="002D60B3">
        <w:rPr>
          <w:szCs w:val="24"/>
        </w:rPr>
        <w:t xml:space="preserve"> Nr. </w:t>
      </w:r>
      <w:r>
        <w:rPr>
          <w:szCs w:val="24"/>
        </w:rPr>
        <w:t>394</w:t>
      </w:r>
      <w:r w:rsidRPr="002D60B3">
        <w:rPr>
          <w:szCs w:val="24"/>
        </w:rPr>
        <w:t xml:space="preserve"> „Dėl </w:t>
      </w:r>
      <w:r>
        <w:rPr>
          <w:szCs w:val="24"/>
        </w:rPr>
        <w:t>Lietuvos Respublikos karinių aerodromų naudojimo civilinių orlaivių reikmėms taisyklių patvirtinimo“</w:t>
      </w:r>
      <w:r w:rsidRPr="00032D49">
        <w:rPr>
          <w:szCs w:val="24"/>
        </w:rPr>
        <w:t xml:space="preserve"> ir jį išdėstyti nauja redakcija (</w:t>
      </w:r>
      <w:r>
        <w:rPr>
          <w:szCs w:val="24"/>
        </w:rPr>
        <w:t>Lietuvos Respublikos karinių aerodromų naudojimo civilinių orlaivių reikmėms taisyklės</w:t>
      </w:r>
      <w:r w:rsidRPr="00032D49">
        <w:rPr>
          <w:color w:val="000000"/>
          <w:szCs w:val="24"/>
        </w:rPr>
        <w:t xml:space="preserve"> nauja redakcija nedėstom</w:t>
      </w:r>
      <w:r>
        <w:rPr>
          <w:color w:val="000000"/>
          <w:szCs w:val="24"/>
        </w:rPr>
        <w:t>o</w:t>
      </w:r>
      <w:r w:rsidRPr="00032D49">
        <w:rPr>
          <w:color w:val="000000"/>
          <w:szCs w:val="24"/>
        </w:rPr>
        <w:t>s)</w:t>
      </w:r>
      <w:r w:rsidRPr="00032D49">
        <w:rPr>
          <w:szCs w:val="24"/>
        </w:rPr>
        <w:t>:</w:t>
      </w:r>
    </w:p>
    <w:p w14:paraId="3FDBD2DC" w14:textId="77777777" w:rsidR="007513B4" w:rsidRPr="00032D49" w:rsidRDefault="007513B4" w:rsidP="007513B4">
      <w:pPr>
        <w:ind w:firstLine="720"/>
        <w:jc w:val="both"/>
        <w:rPr>
          <w:szCs w:val="24"/>
        </w:rPr>
      </w:pPr>
    </w:p>
    <w:p w14:paraId="6F351996" w14:textId="77777777" w:rsidR="007513B4" w:rsidRPr="00032D49" w:rsidRDefault="007513B4" w:rsidP="007513B4">
      <w:pPr>
        <w:jc w:val="center"/>
        <w:rPr>
          <w:color w:val="000000"/>
          <w:szCs w:val="24"/>
        </w:rPr>
      </w:pPr>
      <w:r w:rsidRPr="00032D49">
        <w:rPr>
          <w:bCs/>
          <w:color w:val="000000"/>
          <w:szCs w:val="24"/>
        </w:rPr>
        <w:t>„LIETUVOS RESPUBLIKOS VYRIAUSYBĖ</w:t>
      </w:r>
    </w:p>
    <w:p w14:paraId="63237D43" w14:textId="77777777" w:rsidR="007513B4" w:rsidRPr="00032D49" w:rsidRDefault="007513B4" w:rsidP="007513B4">
      <w:pPr>
        <w:jc w:val="center"/>
        <w:rPr>
          <w:color w:val="000000"/>
          <w:szCs w:val="24"/>
        </w:rPr>
      </w:pPr>
    </w:p>
    <w:p w14:paraId="63895139" w14:textId="77777777" w:rsidR="007513B4" w:rsidRPr="00032D49" w:rsidRDefault="007513B4" w:rsidP="007513B4">
      <w:pPr>
        <w:jc w:val="center"/>
        <w:rPr>
          <w:color w:val="000000"/>
          <w:szCs w:val="24"/>
        </w:rPr>
      </w:pPr>
      <w:r w:rsidRPr="00032D49">
        <w:rPr>
          <w:bCs/>
          <w:color w:val="000000"/>
          <w:szCs w:val="24"/>
        </w:rPr>
        <w:t>NUTARIMAS</w:t>
      </w:r>
    </w:p>
    <w:p w14:paraId="25FDE867" w14:textId="2FD351D9" w:rsidR="007513B4" w:rsidRPr="007513B4" w:rsidRDefault="007513B4" w:rsidP="007513B4">
      <w:pPr>
        <w:jc w:val="center"/>
        <w:rPr>
          <w:color w:val="000000"/>
          <w:sz w:val="22"/>
          <w:szCs w:val="24"/>
        </w:rPr>
      </w:pPr>
      <w:r w:rsidRPr="007513B4">
        <w:rPr>
          <w:bCs/>
          <w:color w:val="000000"/>
          <w:szCs w:val="24"/>
          <w:lang w:eastAsia="lt-LT"/>
        </w:rPr>
        <w:t>DĖL LIETUVOS RESPUBLIKOS KARINIŲ AERODROMŲ NAUDOJIMO CIVILINIŲ ORLAIVIŲ REIKMĖMS TAISYKLIŲ PATVIRTINIMO</w:t>
      </w:r>
    </w:p>
    <w:p w14:paraId="18C97217" w14:textId="77777777" w:rsidR="007513B4" w:rsidRPr="00032D49" w:rsidRDefault="007513B4" w:rsidP="007513B4">
      <w:pPr>
        <w:ind w:firstLine="720"/>
        <w:jc w:val="both"/>
        <w:rPr>
          <w:szCs w:val="24"/>
        </w:rPr>
      </w:pPr>
      <w:bookmarkStart w:id="15" w:name="part_6a0c0798e3324efa88d5520bf1f917c7"/>
      <w:bookmarkEnd w:id="15"/>
    </w:p>
    <w:p w14:paraId="054AD55A" w14:textId="5EE82CB9" w:rsidR="007513B4" w:rsidRPr="00486A46" w:rsidRDefault="007513B4" w:rsidP="007513B4">
      <w:pPr>
        <w:ind w:firstLine="720"/>
        <w:jc w:val="both"/>
        <w:rPr>
          <w:color w:val="000000"/>
          <w:szCs w:val="24"/>
        </w:rPr>
      </w:pPr>
      <w:r w:rsidRPr="00486A46">
        <w:rPr>
          <w:color w:val="000000"/>
          <w:szCs w:val="24"/>
        </w:rPr>
        <w:t xml:space="preserve">Vadovaudamasi Lietuvos Respublikos aviacijos įstatymo </w:t>
      </w:r>
      <w:r w:rsidRPr="00486A46">
        <w:rPr>
          <w:strike/>
          <w:color w:val="000000"/>
          <w:szCs w:val="24"/>
        </w:rPr>
        <w:t>(Žin., 2000, Nr. 94-2918)</w:t>
      </w:r>
      <w:r w:rsidRPr="00486A46">
        <w:rPr>
          <w:color w:val="000000"/>
          <w:szCs w:val="24"/>
        </w:rPr>
        <w:t xml:space="preserve">            11 straipsniu, Lietuvos Respublikos Vyriausybė </w:t>
      </w:r>
      <w:r w:rsidRPr="00486A46">
        <w:rPr>
          <w:color w:val="000000"/>
          <w:spacing w:val="60"/>
          <w:szCs w:val="24"/>
        </w:rPr>
        <w:t>nutari</w:t>
      </w:r>
      <w:r w:rsidRPr="00486A46">
        <w:rPr>
          <w:color w:val="000000"/>
          <w:spacing w:val="20"/>
          <w:szCs w:val="24"/>
        </w:rPr>
        <w:t>a:</w:t>
      </w:r>
    </w:p>
    <w:p w14:paraId="5332F161" w14:textId="77777777" w:rsidR="007513B4" w:rsidRPr="00486A46" w:rsidRDefault="007513B4" w:rsidP="007513B4">
      <w:pPr>
        <w:ind w:firstLine="720"/>
        <w:jc w:val="both"/>
        <w:rPr>
          <w:color w:val="000000"/>
          <w:szCs w:val="24"/>
        </w:rPr>
      </w:pPr>
      <w:bookmarkStart w:id="16" w:name="part_99458f4d569148289efde01f672e20af"/>
      <w:bookmarkEnd w:id="16"/>
      <w:r w:rsidRPr="00486A46">
        <w:rPr>
          <w:color w:val="000000"/>
          <w:szCs w:val="24"/>
        </w:rPr>
        <w:t>Patvirtinti Lietuvos Respublikos karinių aerodromų naudojimo civilinių orlaivių reikmėms taisykles (pridedama).“</w:t>
      </w:r>
    </w:p>
    <w:p w14:paraId="205FB432" w14:textId="77777777" w:rsidR="007513B4" w:rsidRPr="00486A46" w:rsidRDefault="007513B4" w:rsidP="007513B4">
      <w:pPr>
        <w:ind w:firstLine="720"/>
        <w:jc w:val="both"/>
        <w:rPr>
          <w:color w:val="000000"/>
          <w:szCs w:val="24"/>
        </w:rPr>
      </w:pPr>
      <w:r w:rsidRPr="00486A46">
        <w:rPr>
          <w:color w:val="000000"/>
          <w:szCs w:val="24"/>
        </w:rPr>
        <w:t>2.</w:t>
      </w:r>
      <w:r w:rsidRPr="00486A46">
        <w:rPr>
          <w:b/>
          <w:color w:val="000000"/>
          <w:szCs w:val="24"/>
        </w:rPr>
        <w:t xml:space="preserve"> </w:t>
      </w:r>
      <w:r w:rsidRPr="00486A46">
        <w:rPr>
          <w:szCs w:val="24"/>
        </w:rPr>
        <w:t xml:space="preserve">Pakeisti </w:t>
      </w:r>
      <w:r w:rsidRPr="00486A46">
        <w:rPr>
          <w:color w:val="000000"/>
          <w:szCs w:val="24"/>
        </w:rPr>
        <w:t xml:space="preserve">nurodytu nutarimu </w:t>
      </w:r>
      <w:r w:rsidRPr="00486A46">
        <w:rPr>
          <w:szCs w:val="24"/>
        </w:rPr>
        <w:t xml:space="preserve">patvirtintas </w:t>
      </w:r>
      <w:r w:rsidR="008A18AA" w:rsidRPr="00486A46">
        <w:rPr>
          <w:szCs w:val="24"/>
        </w:rPr>
        <w:t>Lietuvos Respublikos karinių aerodromų naudojimo civilinių orlaivių reikmėms taisykles:</w:t>
      </w:r>
    </w:p>
    <w:p w14:paraId="2AFE8CB5" w14:textId="1E74BE34" w:rsidR="007513B4" w:rsidRPr="00486A46" w:rsidRDefault="007513B4" w:rsidP="007513B4">
      <w:pPr>
        <w:ind w:firstLine="720"/>
        <w:jc w:val="both"/>
        <w:rPr>
          <w:color w:val="000000"/>
          <w:szCs w:val="24"/>
        </w:rPr>
      </w:pPr>
      <w:r w:rsidRPr="00486A46">
        <w:rPr>
          <w:color w:val="000000"/>
          <w:szCs w:val="24"/>
        </w:rPr>
        <w:t xml:space="preserve">2.1. </w:t>
      </w:r>
      <w:r w:rsidRPr="00486A46">
        <w:rPr>
          <w:szCs w:val="24"/>
        </w:rPr>
        <w:t>Pakeisti 4</w:t>
      </w:r>
      <w:r w:rsidR="00486A46" w:rsidRPr="00486A46">
        <w:rPr>
          <w:szCs w:val="24"/>
        </w:rPr>
        <w:t xml:space="preserve"> punkto antrąją pastraipą</w:t>
      </w:r>
      <w:r w:rsidRPr="00486A46">
        <w:rPr>
          <w:szCs w:val="24"/>
        </w:rPr>
        <w:t xml:space="preserve"> ir j</w:t>
      </w:r>
      <w:r w:rsidR="00486A46" w:rsidRPr="00486A46">
        <w:rPr>
          <w:szCs w:val="24"/>
        </w:rPr>
        <w:t>ą</w:t>
      </w:r>
      <w:r w:rsidRPr="00486A46">
        <w:rPr>
          <w:szCs w:val="24"/>
        </w:rPr>
        <w:t xml:space="preserve"> išdėstyti taip:</w:t>
      </w:r>
    </w:p>
    <w:p w14:paraId="4D6BA816" w14:textId="1ED415BA" w:rsidR="007513B4" w:rsidRPr="00486A46" w:rsidRDefault="00486A46" w:rsidP="007513B4">
      <w:pPr>
        <w:ind w:firstLine="709"/>
        <w:jc w:val="both"/>
        <w:rPr>
          <w:color w:val="000000"/>
          <w:szCs w:val="24"/>
        </w:rPr>
      </w:pPr>
      <w:r>
        <w:rPr>
          <w:color w:val="000000"/>
          <w:szCs w:val="24"/>
        </w:rPr>
        <w:t>„</w:t>
      </w:r>
      <w:r w:rsidR="007513B4" w:rsidRPr="00486A46">
        <w:rPr>
          <w:color w:val="000000"/>
          <w:szCs w:val="24"/>
        </w:rPr>
        <w:t xml:space="preserve">Kitos šiose Taisyklėse vartojamos sąvokos paaiškintos Lietuvos Respublikos aviacijos įstatyme </w:t>
      </w:r>
      <w:r w:rsidR="007513B4" w:rsidRPr="00486A46">
        <w:rPr>
          <w:strike/>
          <w:color w:val="000000"/>
          <w:szCs w:val="24"/>
        </w:rPr>
        <w:t>(Žin., 2000, Nr. 94-2918)</w:t>
      </w:r>
      <w:r w:rsidR="007513B4" w:rsidRPr="00486A46">
        <w:rPr>
          <w:color w:val="000000"/>
          <w:szCs w:val="24"/>
        </w:rPr>
        <w:t xml:space="preserve"> ir kituose teisės aktuose, reglamentuojančiose šių Taisyklių </w:t>
      </w:r>
      <w:r>
        <w:rPr>
          <w:color w:val="000000"/>
          <w:szCs w:val="24"/>
        </w:rPr>
        <w:t xml:space="preserve">       </w:t>
      </w:r>
      <w:r w:rsidR="007513B4" w:rsidRPr="00486A46">
        <w:rPr>
          <w:color w:val="000000"/>
          <w:szCs w:val="24"/>
        </w:rPr>
        <w:t>2 punkte nurodytus teisinius santykius.</w:t>
      </w:r>
      <w:r>
        <w:rPr>
          <w:color w:val="000000"/>
          <w:szCs w:val="24"/>
        </w:rPr>
        <w:t>“</w:t>
      </w:r>
    </w:p>
    <w:p w14:paraId="779D677D" w14:textId="2408670B" w:rsidR="00486A46" w:rsidRPr="00486A46" w:rsidRDefault="00486A46" w:rsidP="00486A46">
      <w:pPr>
        <w:ind w:firstLine="720"/>
        <w:jc w:val="both"/>
        <w:rPr>
          <w:color w:val="000000"/>
          <w:szCs w:val="24"/>
        </w:rPr>
      </w:pPr>
      <w:r>
        <w:rPr>
          <w:szCs w:val="24"/>
        </w:rPr>
        <w:t xml:space="preserve">2.2. </w:t>
      </w:r>
      <w:r w:rsidRPr="00486A46">
        <w:rPr>
          <w:szCs w:val="24"/>
        </w:rPr>
        <w:t>Pakeisti 1</w:t>
      </w:r>
      <w:r>
        <w:rPr>
          <w:szCs w:val="24"/>
        </w:rPr>
        <w:t>6</w:t>
      </w:r>
      <w:r w:rsidRPr="00486A46">
        <w:rPr>
          <w:szCs w:val="24"/>
        </w:rPr>
        <w:t xml:space="preserve"> punktą ir jį išdėstyti taip:</w:t>
      </w:r>
    </w:p>
    <w:p w14:paraId="61A1E0F2" w14:textId="1F7B79D3" w:rsidR="00486A46" w:rsidRDefault="00486A46" w:rsidP="007513B4">
      <w:pPr>
        <w:ind w:firstLine="720"/>
        <w:jc w:val="both"/>
        <w:rPr>
          <w:color w:val="000000"/>
        </w:rPr>
      </w:pPr>
      <w:r>
        <w:rPr>
          <w:color w:val="000000"/>
        </w:rPr>
        <w:t xml:space="preserve">„16. Vykdant civilinių orlaivių skrydžius, aerodromas (arba jo dalis, skirta civilinių orlaivių skrydžiams) ir jam priklausantys ryšių, navigacijos ir stebėjimo įrenginiai turi atitikti civilinių aerodromų projektavimo, statybos ir naudojimo specialiuosius reikalavimus, patvirtintus susisiekimo ministro ir aplinkos ministro 2000 m. vasario 23 d. įsakymu Nr. 42/69 </w:t>
      </w:r>
      <w:r w:rsidRPr="00486A46">
        <w:rPr>
          <w:strike/>
          <w:color w:val="000000"/>
        </w:rPr>
        <w:t>(Žin., 2000, Nr. </w:t>
      </w:r>
      <w:r w:rsidRPr="00486A46">
        <w:rPr>
          <w:strike/>
        </w:rPr>
        <w:t>18-451</w:t>
      </w:r>
      <w:r w:rsidRPr="00486A46">
        <w:rPr>
          <w:strike/>
          <w:color w:val="000000"/>
        </w:rPr>
        <w:t>)</w:t>
      </w:r>
      <w:r w:rsidR="00403F13" w:rsidRPr="00403F13">
        <w:rPr>
          <w:color w:val="000000"/>
        </w:rPr>
        <w:t xml:space="preserve"> </w:t>
      </w:r>
      <w:r w:rsidR="00403F13" w:rsidRPr="00403F13">
        <w:rPr>
          <w:b/>
          <w:color w:val="000000"/>
        </w:rPr>
        <w:t>„</w:t>
      </w:r>
      <w:r w:rsidR="00403F13" w:rsidRPr="00403F13">
        <w:rPr>
          <w:b/>
          <w:bCs/>
          <w:color w:val="000000"/>
        </w:rPr>
        <w:t>Dėl Lietuvos Respublikos civilinių aerodromų projektavimo, statybos ir naudojimo specialiųjų reikalavimų patvirtinimo“</w:t>
      </w:r>
      <w:r>
        <w:rPr>
          <w:color w:val="000000"/>
        </w:rPr>
        <w:t>.“</w:t>
      </w:r>
    </w:p>
    <w:p w14:paraId="6C70EEA8" w14:textId="23A31FE0" w:rsidR="008A18AA" w:rsidRPr="00486A46" w:rsidRDefault="00486A46" w:rsidP="007513B4">
      <w:pPr>
        <w:ind w:firstLine="720"/>
        <w:jc w:val="both"/>
        <w:rPr>
          <w:color w:val="000000"/>
          <w:szCs w:val="24"/>
        </w:rPr>
      </w:pPr>
      <w:r>
        <w:rPr>
          <w:color w:val="000000"/>
        </w:rPr>
        <w:t xml:space="preserve">2.3. </w:t>
      </w:r>
      <w:r w:rsidR="008A18AA" w:rsidRPr="00486A46">
        <w:rPr>
          <w:szCs w:val="24"/>
        </w:rPr>
        <w:t>Pakeisti 17 punktą ir jį išdėstyti taip:</w:t>
      </w:r>
    </w:p>
    <w:bookmarkEnd w:id="14"/>
    <w:p w14:paraId="438088DC" w14:textId="39EB7D21" w:rsidR="008A18AA" w:rsidRDefault="008A18AA" w:rsidP="008A18AA">
      <w:pPr>
        <w:spacing w:line="228" w:lineRule="auto"/>
        <w:ind w:firstLine="720"/>
        <w:jc w:val="both"/>
        <w:rPr>
          <w:color w:val="000000"/>
          <w:szCs w:val="24"/>
        </w:rPr>
      </w:pPr>
      <w:r w:rsidRPr="00486A46">
        <w:rPr>
          <w:szCs w:val="24"/>
          <w:lang w:eastAsia="lt-LT"/>
        </w:rPr>
        <w:t>„</w:t>
      </w:r>
      <w:r w:rsidRPr="00486A46">
        <w:rPr>
          <w:color w:val="000000"/>
          <w:szCs w:val="24"/>
        </w:rPr>
        <w:t xml:space="preserve">17. Aerodromo (arba jo dalies, skirtos civilinių orlaivių skrydžiams) patikrinimą, ar jis tinka civilinių orlaivių skrydžiams, atlieka </w:t>
      </w:r>
      <w:r w:rsidRPr="00486A46">
        <w:rPr>
          <w:strike/>
          <w:color w:val="000000"/>
          <w:szCs w:val="24"/>
        </w:rPr>
        <w:t>Civilinės aviacijos administracijos</w:t>
      </w:r>
      <w:r w:rsidRPr="00486A46">
        <w:rPr>
          <w:color w:val="000000"/>
          <w:szCs w:val="24"/>
        </w:rPr>
        <w:t xml:space="preserve"> </w:t>
      </w:r>
      <w:r w:rsidRPr="00486A46">
        <w:rPr>
          <w:b/>
          <w:color w:val="000000"/>
          <w:szCs w:val="24"/>
        </w:rPr>
        <w:t xml:space="preserve">viešosios įstaigos </w:t>
      </w:r>
      <w:r w:rsidRPr="00486A46">
        <w:rPr>
          <w:b/>
          <w:color w:val="000000"/>
          <w:szCs w:val="24"/>
        </w:rPr>
        <w:lastRenderedPageBreak/>
        <w:t>Transporto kompetencijų agentūr</w:t>
      </w:r>
      <w:r w:rsidR="00C56054">
        <w:rPr>
          <w:b/>
          <w:color w:val="000000"/>
          <w:szCs w:val="24"/>
        </w:rPr>
        <w:t>os</w:t>
      </w:r>
      <w:r w:rsidRPr="00486A46">
        <w:rPr>
          <w:color w:val="000000"/>
          <w:szCs w:val="24"/>
        </w:rPr>
        <w:t xml:space="preserve"> specialistai, kurie surašo patikrinimo aktą ir jame nurodo trūkumus ir privalomąsias rekomendacijas. Šiame patikrinimo</w:t>
      </w:r>
      <w:r w:rsidRPr="002D60B3">
        <w:rPr>
          <w:color w:val="000000"/>
          <w:szCs w:val="24"/>
        </w:rPr>
        <w:t xml:space="preserve"> akte pateikiama aerodromo ir jo įrenginių atitikties specialiesiems reikalavimams išvada.“</w:t>
      </w:r>
    </w:p>
    <w:p w14:paraId="350F3411" w14:textId="5823F679" w:rsidR="008A18AA" w:rsidRPr="00486A46" w:rsidRDefault="00486A46" w:rsidP="00486A46">
      <w:pPr>
        <w:pStyle w:val="Sraopastraipa"/>
        <w:numPr>
          <w:ilvl w:val="1"/>
          <w:numId w:val="37"/>
        </w:numPr>
        <w:spacing w:line="228" w:lineRule="auto"/>
        <w:jc w:val="both"/>
        <w:rPr>
          <w:szCs w:val="24"/>
          <w:lang w:eastAsia="lt-LT"/>
        </w:rPr>
      </w:pPr>
      <w:r>
        <w:rPr>
          <w:color w:val="000000"/>
          <w:szCs w:val="24"/>
        </w:rPr>
        <w:t xml:space="preserve"> </w:t>
      </w:r>
      <w:r w:rsidR="008A18AA" w:rsidRPr="00486A46">
        <w:rPr>
          <w:color w:val="000000"/>
          <w:szCs w:val="24"/>
        </w:rPr>
        <w:t>Pakeisti 19 punktą ir jį išdėstyti taip:</w:t>
      </w:r>
    </w:p>
    <w:p w14:paraId="234D4958" w14:textId="722DA2D4" w:rsidR="008A18AA" w:rsidRDefault="008A18AA" w:rsidP="008A18AA">
      <w:pPr>
        <w:spacing w:line="228" w:lineRule="auto"/>
        <w:ind w:firstLine="720"/>
        <w:jc w:val="both"/>
        <w:rPr>
          <w:color w:val="000000"/>
          <w:szCs w:val="24"/>
        </w:rPr>
      </w:pPr>
      <w:r>
        <w:rPr>
          <w:color w:val="000000"/>
          <w:szCs w:val="24"/>
        </w:rPr>
        <w:t>„</w:t>
      </w:r>
      <w:r w:rsidRPr="002D60B3">
        <w:rPr>
          <w:color w:val="000000"/>
          <w:szCs w:val="24"/>
        </w:rPr>
        <w:t xml:space="preserve">19. Įmonės administracija turi užtikrinti civilinės aviacijos saugumą pagal jos parengtą </w:t>
      </w:r>
      <w:r w:rsidRPr="0011760E">
        <w:rPr>
          <w:strike/>
          <w:color w:val="000000"/>
          <w:szCs w:val="24"/>
        </w:rPr>
        <w:t>ir</w:t>
      </w:r>
      <w:r w:rsidRPr="002D60B3">
        <w:rPr>
          <w:color w:val="000000"/>
          <w:szCs w:val="24"/>
        </w:rPr>
        <w:t xml:space="preserve"> </w:t>
      </w:r>
      <w:r w:rsidRPr="002D60B3">
        <w:rPr>
          <w:strike/>
          <w:color w:val="000000"/>
          <w:szCs w:val="24"/>
        </w:rPr>
        <w:t xml:space="preserve">Civilinės aviacijos </w:t>
      </w:r>
      <w:r w:rsidRPr="0011760E">
        <w:rPr>
          <w:strike/>
          <w:color w:val="000000"/>
          <w:szCs w:val="24"/>
        </w:rPr>
        <w:t>administracijos patvirtintą Civilinės</w:t>
      </w:r>
      <w:r w:rsidRPr="002D60B3">
        <w:rPr>
          <w:color w:val="000000"/>
          <w:szCs w:val="24"/>
        </w:rPr>
        <w:t xml:space="preserve"> aviacijos saugumo programą, kuri turi atitikti Tarptautinės civilinės aviacijos konvencijos ir Lietuvos Respublikos nacionalinės civilinės aviacijos saugumo programos reikalavimus.</w:t>
      </w:r>
      <w:r>
        <w:rPr>
          <w:color w:val="000000"/>
          <w:szCs w:val="24"/>
        </w:rPr>
        <w:t>“</w:t>
      </w:r>
    </w:p>
    <w:p w14:paraId="67036E49" w14:textId="123DEDAB" w:rsidR="008A18AA" w:rsidRPr="00486A46" w:rsidRDefault="00486A46" w:rsidP="00486A46">
      <w:pPr>
        <w:pStyle w:val="Sraopastraipa"/>
        <w:numPr>
          <w:ilvl w:val="1"/>
          <w:numId w:val="37"/>
        </w:numPr>
        <w:spacing w:line="228" w:lineRule="auto"/>
        <w:jc w:val="both"/>
        <w:rPr>
          <w:szCs w:val="24"/>
          <w:lang w:eastAsia="lt-LT"/>
        </w:rPr>
      </w:pPr>
      <w:r>
        <w:rPr>
          <w:color w:val="000000"/>
          <w:szCs w:val="24"/>
        </w:rPr>
        <w:t xml:space="preserve"> </w:t>
      </w:r>
      <w:r w:rsidR="008A18AA" w:rsidRPr="00486A46">
        <w:rPr>
          <w:color w:val="000000"/>
          <w:szCs w:val="24"/>
        </w:rPr>
        <w:t>Pakeisti 22 punktą ir jį išdėstyti taip:</w:t>
      </w:r>
    </w:p>
    <w:p w14:paraId="09AAE501" w14:textId="0BFBDDF8" w:rsidR="008A18AA" w:rsidRPr="00E278AD" w:rsidRDefault="008A18AA" w:rsidP="008A18AA">
      <w:pPr>
        <w:spacing w:line="228" w:lineRule="auto"/>
        <w:ind w:firstLine="720"/>
        <w:jc w:val="both"/>
        <w:rPr>
          <w:szCs w:val="24"/>
          <w:lang w:eastAsia="lt-LT"/>
        </w:rPr>
      </w:pPr>
      <w:r w:rsidRPr="00E278AD">
        <w:rPr>
          <w:szCs w:val="24"/>
          <w:lang w:eastAsia="lt-LT"/>
        </w:rPr>
        <w:t>„</w:t>
      </w:r>
      <w:r w:rsidRPr="00E278AD">
        <w:rPr>
          <w:color w:val="000000"/>
          <w:szCs w:val="24"/>
        </w:rPr>
        <w:t xml:space="preserve">22. Meteorologinė informacija aerodrome turi būti teikiama Lietuvos kariuomenės vado ir </w:t>
      </w:r>
      <w:r w:rsidRPr="00E278AD">
        <w:rPr>
          <w:strike/>
          <w:color w:val="000000"/>
          <w:szCs w:val="24"/>
        </w:rPr>
        <w:t>Civilinės aviacijos administracijos</w:t>
      </w:r>
      <w:r w:rsidRPr="00E278AD">
        <w:rPr>
          <w:color w:val="000000"/>
          <w:szCs w:val="24"/>
        </w:rPr>
        <w:t xml:space="preserve"> </w:t>
      </w:r>
      <w:r w:rsidRPr="00E278AD">
        <w:rPr>
          <w:b/>
          <w:color w:val="000000"/>
          <w:szCs w:val="24"/>
          <w:lang w:eastAsia="lt-LT"/>
        </w:rPr>
        <w:t>Lietuvos transporto saugos administracijos</w:t>
      </w:r>
      <w:r w:rsidRPr="00E278AD">
        <w:rPr>
          <w:color w:val="000000"/>
          <w:szCs w:val="24"/>
        </w:rPr>
        <w:t xml:space="preserve"> nustatyta tvarka.“</w:t>
      </w:r>
    </w:p>
    <w:p w14:paraId="7C1FFBDA" w14:textId="77777777" w:rsidR="008A18AA" w:rsidRPr="00E278AD" w:rsidRDefault="008A18AA" w:rsidP="00486A46">
      <w:pPr>
        <w:pStyle w:val="Sraopastraipa"/>
        <w:numPr>
          <w:ilvl w:val="1"/>
          <w:numId w:val="37"/>
        </w:numPr>
        <w:spacing w:line="228" w:lineRule="auto"/>
        <w:ind w:left="1134" w:hanging="414"/>
        <w:jc w:val="both"/>
        <w:rPr>
          <w:szCs w:val="24"/>
          <w:lang w:eastAsia="lt-LT"/>
        </w:rPr>
      </w:pPr>
      <w:r w:rsidRPr="00E278AD">
        <w:rPr>
          <w:szCs w:val="24"/>
          <w:lang w:eastAsia="lt-LT"/>
        </w:rPr>
        <w:t>Pakeisti 24 punktą ir jį išdėstyti taip:</w:t>
      </w:r>
    </w:p>
    <w:p w14:paraId="01FC6DFA" w14:textId="587F23B9" w:rsidR="00486A46" w:rsidRDefault="008A18AA" w:rsidP="00486A46">
      <w:pPr>
        <w:spacing w:line="228" w:lineRule="auto"/>
        <w:ind w:firstLine="720"/>
        <w:jc w:val="both"/>
        <w:rPr>
          <w:strike/>
          <w:szCs w:val="24"/>
          <w:lang w:eastAsia="lt-LT"/>
        </w:rPr>
      </w:pPr>
      <w:r w:rsidRPr="00E278AD">
        <w:rPr>
          <w:szCs w:val="24"/>
          <w:lang w:eastAsia="lt-LT"/>
        </w:rPr>
        <w:t>„</w:t>
      </w:r>
      <w:r w:rsidRPr="00E278AD">
        <w:rPr>
          <w:color w:val="000000"/>
          <w:szCs w:val="24"/>
        </w:rPr>
        <w:t xml:space="preserve">24. Oro navigacijos informacijos paslaugas teikia valstybės įmonė „Oro navigacija“ </w:t>
      </w:r>
      <w:r w:rsidRPr="00E278AD">
        <w:rPr>
          <w:strike/>
          <w:color w:val="000000"/>
          <w:szCs w:val="24"/>
        </w:rPr>
        <w:t xml:space="preserve">Civilinės aviacijos administracijos direktoriaus 2002 m. gruodžio 23 d. įsakymo Nr. 161 „ Dėl Oro navigacijos informacijos skelbimo taisyklių patvirtinimo“ (Žin., 2003, Nr. </w:t>
      </w:r>
      <w:r w:rsidRPr="00E278AD">
        <w:rPr>
          <w:strike/>
          <w:szCs w:val="24"/>
        </w:rPr>
        <w:t>3-95</w:t>
      </w:r>
      <w:r w:rsidRPr="00E278AD">
        <w:rPr>
          <w:strike/>
          <w:color w:val="000000"/>
          <w:szCs w:val="24"/>
        </w:rPr>
        <w:t>)</w:t>
      </w:r>
      <w:r w:rsidRPr="00E278AD">
        <w:rPr>
          <w:color w:val="000000"/>
          <w:szCs w:val="24"/>
        </w:rPr>
        <w:t xml:space="preserve"> </w:t>
      </w:r>
      <w:r w:rsidRPr="00E278AD">
        <w:rPr>
          <w:b/>
          <w:color w:val="000000"/>
          <w:szCs w:val="24"/>
          <w:lang w:eastAsia="lt-LT"/>
        </w:rPr>
        <w:t>Lietuvos transporto saugos administracijos</w:t>
      </w:r>
      <w:r w:rsidRPr="00E278AD">
        <w:rPr>
          <w:color w:val="000000"/>
          <w:szCs w:val="24"/>
        </w:rPr>
        <w:t xml:space="preserve"> nustatyta tvarka ir sąlygomis.“</w:t>
      </w:r>
    </w:p>
    <w:p w14:paraId="07157134" w14:textId="7A69AE29" w:rsidR="0062308B" w:rsidRPr="00486A46" w:rsidRDefault="00486A46" w:rsidP="00486A46">
      <w:pPr>
        <w:spacing w:line="228" w:lineRule="auto"/>
        <w:ind w:firstLine="720"/>
        <w:jc w:val="both"/>
        <w:rPr>
          <w:strike/>
          <w:szCs w:val="24"/>
          <w:lang w:eastAsia="lt-LT"/>
        </w:rPr>
      </w:pPr>
      <w:r w:rsidRPr="00486A46">
        <w:rPr>
          <w:szCs w:val="24"/>
          <w:lang w:eastAsia="lt-LT"/>
        </w:rPr>
        <w:t>3.</w:t>
      </w:r>
      <w:r>
        <w:rPr>
          <w:szCs w:val="24"/>
          <w:lang w:eastAsia="lt-LT"/>
        </w:rPr>
        <w:t xml:space="preserve"> </w:t>
      </w:r>
      <w:r w:rsidR="0062308B" w:rsidRPr="00486A46">
        <w:rPr>
          <w:szCs w:val="24"/>
          <w:lang w:eastAsia="lt-LT"/>
        </w:rPr>
        <w:t xml:space="preserve">Šis nutarimas įsigalioja </w:t>
      </w:r>
      <w:bookmarkStart w:id="17" w:name="_GoBack"/>
      <w:r w:rsidR="0062308B" w:rsidRPr="00486A46">
        <w:rPr>
          <w:szCs w:val="24"/>
          <w:lang w:eastAsia="lt-LT"/>
        </w:rPr>
        <w:t>201</w:t>
      </w:r>
      <w:r w:rsidR="003268EA">
        <w:rPr>
          <w:szCs w:val="24"/>
          <w:lang w:eastAsia="lt-LT"/>
        </w:rPr>
        <w:t>9</w:t>
      </w:r>
      <w:r w:rsidR="0062308B" w:rsidRPr="00486A46">
        <w:rPr>
          <w:szCs w:val="24"/>
          <w:lang w:eastAsia="lt-LT"/>
        </w:rPr>
        <w:t xml:space="preserve"> m. </w:t>
      </w:r>
      <w:r w:rsidR="003268EA">
        <w:rPr>
          <w:szCs w:val="24"/>
          <w:lang w:eastAsia="lt-LT"/>
        </w:rPr>
        <w:t>sausio</w:t>
      </w:r>
      <w:r w:rsidR="0062308B" w:rsidRPr="00486A46">
        <w:rPr>
          <w:szCs w:val="24"/>
          <w:lang w:eastAsia="lt-LT"/>
        </w:rPr>
        <w:t xml:space="preserve"> </w:t>
      </w:r>
      <w:r w:rsidR="003268EA">
        <w:rPr>
          <w:szCs w:val="24"/>
          <w:lang w:eastAsia="lt-LT"/>
        </w:rPr>
        <w:t>1</w:t>
      </w:r>
      <w:r w:rsidR="0062308B" w:rsidRPr="00486A46">
        <w:rPr>
          <w:szCs w:val="24"/>
          <w:lang w:eastAsia="lt-LT"/>
        </w:rPr>
        <w:t xml:space="preserve"> d.</w:t>
      </w:r>
      <w:bookmarkEnd w:id="17"/>
    </w:p>
    <w:tbl>
      <w:tblPr>
        <w:tblW w:w="9850" w:type="dxa"/>
        <w:tblLayout w:type="fixed"/>
        <w:tblLook w:val="0000" w:firstRow="0" w:lastRow="0" w:firstColumn="0" w:lastColumn="0" w:noHBand="0" w:noVBand="0"/>
      </w:tblPr>
      <w:tblGrid>
        <w:gridCol w:w="5070"/>
        <w:gridCol w:w="567"/>
        <w:gridCol w:w="4213"/>
      </w:tblGrid>
      <w:tr w:rsidR="0062308B" w14:paraId="6CFB6992" w14:textId="77777777" w:rsidTr="008A18AA">
        <w:trPr>
          <w:trHeight w:val="240"/>
        </w:trPr>
        <w:tc>
          <w:tcPr>
            <w:tcW w:w="5070" w:type="dxa"/>
          </w:tcPr>
          <w:p w14:paraId="2CEE4491" w14:textId="77777777" w:rsidR="0062308B" w:rsidRDefault="0062308B" w:rsidP="004865C8">
            <w:pPr>
              <w:spacing w:before="480"/>
            </w:pPr>
            <w:r>
              <w:fldChar w:fldCharType="begin">
                <w:ffData>
                  <w:name w:val="r20_1"/>
                  <w:enabled/>
                  <w:calcOnExit w:val="0"/>
                  <w:textInput>
                    <w:default w:val="Ministras Pirmininkas"/>
                  </w:textInput>
                </w:ffData>
              </w:fldChar>
            </w:r>
            <w:r>
              <w:instrText xml:space="preserve"> FORMTEXT </w:instrText>
            </w:r>
            <w:r>
              <w:fldChar w:fldCharType="separate"/>
            </w:r>
            <w:r>
              <w:rPr>
                <w:noProof/>
              </w:rPr>
              <w:t>Ministras Pirmininkas</w:t>
            </w:r>
            <w:r>
              <w:fldChar w:fldCharType="end"/>
            </w:r>
          </w:p>
        </w:tc>
        <w:tc>
          <w:tcPr>
            <w:tcW w:w="567" w:type="dxa"/>
          </w:tcPr>
          <w:p w14:paraId="4BC93CD3" w14:textId="77777777" w:rsidR="0062308B" w:rsidRDefault="0062308B" w:rsidP="004865C8">
            <w:pPr>
              <w:spacing w:before="480"/>
            </w:pPr>
          </w:p>
        </w:tc>
        <w:tc>
          <w:tcPr>
            <w:tcW w:w="4213" w:type="dxa"/>
          </w:tcPr>
          <w:p w14:paraId="022F55CE" w14:textId="77777777" w:rsidR="0062308B" w:rsidRDefault="0062308B" w:rsidP="004865C8">
            <w:pPr>
              <w:spacing w:before="480"/>
            </w:pPr>
            <w:r>
              <w:fldChar w:fldCharType="begin">
                <w:ffData>
                  <w:name w:val="r20_1b"/>
                  <w:enabled/>
                  <w:calcOnExit w:val="0"/>
                  <w:textInput/>
                </w:ffData>
              </w:fldChar>
            </w:r>
            <w:bookmarkStart w:id="18" w:name="r20_1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62308B" w14:paraId="260CAB5E" w14:textId="77777777" w:rsidTr="008A18AA">
        <w:trPr>
          <w:trHeight w:val="240"/>
        </w:trPr>
        <w:tc>
          <w:tcPr>
            <w:tcW w:w="5070" w:type="dxa"/>
          </w:tcPr>
          <w:p w14:paraId="040DE68E" w14:textId="6C05E10D" w:rsidR="0062308B" w:rsidRDefault="00165B0D" w:rsidP="004865C8">
            <w:pPr>
              <w:spacing w:before="480"/>
            </w:pPr>
            <w:r>
              <w:t>Krašto apsaugos</w:t>
            </w:r>
            <w:r w:rsidR="0062308B">
              <w:t xml:space="preserve"> ministras</w:t>
            </w:r>
          </w:p>
        </w:tc>
        <w:tc>
          <w:tcPr>
            <w:tcW w:w="567" w:type="dxa"/>
          </w:tcPr>
          <w:p w14:paraId="245277FB" w14:textId="77777777" w:rsidR="0062308B" w:rsidRDefault="0062308B" w:rsidP="004865C8">
            <w:pPr>
              <w:spacing w:before="480"/>
            </w:pPr>
          </w:p>
        </w:tc>
        <w:tc>
          <w:tcPr>
            <w:tcW w:w="4213" w:type="dxa"/>
          </w:tcPr>
          <w:p w14:paraId="0AD199F9" w14:textId="77777777" w:rsidR="0062308B" w:rsidRDefault="0062308B" w:rsidP="004865C8">
            <w:pPr>
              <w:spacing w:before="480"/>
            </w:pPr>
            <w:r>
              <w:fldChar w:fldCharType="begin">
                <w:ffData>
                  <w:name w:val="r20_2b"/>
                  <w:enabled/>
                  <w:calcOnExit w:val="0"/>
                  <w:textInput/>
                </w:ffData>
              </w:fldChar>
            </w:r>
            <w:bookmarkStart w:id="19" w:name="r20_2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bl>
    <w:p w14:paraId="0BEC6618" w14:textId="77777777" w:rsidR="0062308B" w:rsidRPr="008B17AC" w:rsidRDefault="0062308B" w:rsidP="0062308B">
      <w:pPr>
        <w:tabs>
          <w:tab w:val="left" w:pos="1276"/>
        </w:tabs>
        <w:ind w:firstLine="709"/>
        <w:jc w:val="both"/>
        <w:rPr>
          <w:szCs w:val="24"/>
          <w:lang w:eastAsia="lt-LT"/>
        </w:rPr>
      </w:pPr>
    </w:p>
    <w:sectPr w:rsidR="0062308B" w:rsidRPr="008B17AC" w:rsidSect="00FD5752">
      <w:headerReference w:type="even" r:id="rId10"/>
      <w:headerReference w:type="default" r:id="rId11"/>
      <w:footerReference w:type="even" r:id="rId12"/>
      <w:footerReference w:type="default" r:id="rId13"/>
      <w:headerReference w:type="first" r:id="rId14"/>
      <w:footerReference w:type="first" r:id="rId15"/>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20FEA" w14:textId="77777777" w:rsidR="00763B81" w:rsidRDefault="00763B81">
      <w:r>
        <w:separator/>
      </w:r>
    </w:p>
  </w:endnote>
  <w:endnote w:type="continuationSeparator" w:id="0">
    <w:p w14:paraId="47E5C238" w14:textId="77777777" w:rsidR="00763B81" w:rsidRDefault="0076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146139" w14:textId="77777777" w:rsidR="004865C8" w:rsidRDefault="004865C8">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52E282F9" w14:textId="77777777" w:rsidR="004865C8" w:rsidRDefault="004865C8">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3F09A" w14:textId="77777777" w:rsidR="004865C8" w:rsidRDefault="004865C8">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C7EB2" w14:textId="77777777" w:rsidR="004865C8" w:rsidRDefault="004865C8">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C7289" w14:textId="77777777" w:rsidR="00763B81" w:rsidRDefault="00763B81">
      <w:r>
        <w:separator/>
      </w:r>
    </w:p>
  </w:footnote>
  <w:footnote w:type="continuationSeparator" w:id="0">
    <w:p w14:paraId="5B90339D" w14:textId="77777777" w:rsidR="00763B81" w:rsidRDefault="0076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E49C9" w14:textId="77777777" w:rsidR="004865C8" w:rsidRDefault="004865C8">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78A17636" w14:textId="77777777" w:rsidR="004865C8" w:rsidRDefault="004865C8">
    <w:pPr>
      <w:tabs>
        <w:tab w:val="center" w:pos="4153"/>
        <w:tab w:val="right" w:pos="8306"/>
      </w:tabs>
      <w:rPr>
        <w:rFonts w:ascii="TimesLT" w:hAnsi="TimesLT"/>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199C4" w14:textId="17AB0059" w:rsidR="004865C8" w:rsidRDefault="004865C8">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Pr>
        <w:noProof/>
        <w:szCs w:val="24"/>
        <w:lang w:val="en-US"/>
      </w:rPr>
      <w:t>4</w:t>
    </w:r>
    <w:r>
      <w:rPr>
        <w:szCs w:val="24"/>
        <w:lang w:val="en-US"/>
      </w:rPr>
      <w:fldChar w:fldCharType="end"/>
    </w:r>
  </w:p>
  <w:p w14:paraId="17949C38" w14:textId="77777777" w:rsidR="004865C8" w:rsidRDefault="004865C8">
    <w:pPr>
      <w:tabs>
        <w:tab w:val="center" w:pos="4153"/>
        <w:tab w:val="right" w:pos="8306"/>
      </w:tabs>
      <w:rPr>
        <w:rFonts w:ascii="TimesLT" w:hAnsi="TimesLT"/>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B1DC" w14:textId="77777777" w:rsidR="004865C8" w:rsidRDefault="004865C8">
    <w:pPr>
      <w:tabs>
        <w:tab w:val="center" w:pos="4153"/>
        <w:tab w:val="right" w:pos="8306"/>
      </w:tabs>
      <w:rPr>
        <w:rFonts w:ascii="TimesLT" w:hAnsi="TimesLT"/>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90E"/>
    <w:multiLevelType w:val="hybridMultilevel"/>
    <w:tmpl w:val="08760852"/>
    <w:lvl w:ilvl="0" w:tplc="4128276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3F75818"/>
    <w:multiLevelType w:val="hybridMultilevel"/>
    <w:tmpl w:val="0C7079C4"/>
    <w:lvl w:ilvl="0" w:tplc="BE4A9A76">
      <w:start w:val="8"/>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5776681"/>
    <w:multiLevelType w:val="hybridMultilevel"/>
    <w:tmpl w:val="2E6C4026"/>
    <w:lvl w:ilvl="0" w:tplc="57ACB33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7196CB7"/>
    <w:multiLevelType w:val="hybridMultilevel"/>
    <w:tmpl w:val="FE6E639E"/>
    <w:lvl w:ilvl="0" w:tplc="781415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074B6CB0"/>
    <w:multiLevelType w:val="hybridMultilevel"/>
    <w:tmpl w:val="E8941B84"/>
    <w:lvl w:ilvl="0" w:tplc="15A82B0C">
      <w:start w:val="3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0822409F"/>
    <w:multiLevelType w:val="hybridMultilevel"/>
    <w:tmpl w:val="3EC4465E"/>
    <w:lvl w:ilvl="0" w:tplc="1A0EFA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08A970E5"/>
    <w:multiLevelType w:val="hybridMultilevel"/>
    <w:tmpl w:val="414A049A"/>
    <w:lvl w:ilvl="0" w:tplc="D868A0CC">
      <w:start w:val="3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0B3474CA"/>
    <w:multiLevelType w:val="hybridMultilevel"/>
    <w:tmpl w:val="500A164A"/>
    <w:lvl w:ilvl="0" w:tplc="8BFE2E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0CE26EF9"/>
    <w:multiLevelType w:val="hybridMultilevel"/>
    <w:tmpl w:val="BCA6C870"/>
    <w:lvl w:ilvl="0" w:tplc="B78C1A8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41A51E5"/>
    <w:multiLevelType w:val="hybridMultilevel"/>
    <w:tmpl w:val="479A6544"/>
    <w:lvl w:ilvl="0" w:tplc="6D4A32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508063D"/>
    <w:multiLevelType w:val="hybridMultilevel"/>
    <w:tmpl w:val="6B7269E2"/>
    <w:lvl w:ilvl="0" w:tplc="EDBCC5B6">
      <w:start w:val="2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CE3779F"/>
    <w:multiLevelType w:val="multilevel"/>
    <w:tmpl w:val="49C09E0C"/>
    <w:lvl w:ilvl="0">
      <w:start w:val="2"/>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12" w15:restartNumberingAfterBreak="0">
    <w:nsid w:val="209705C9"/>
    <w:multiLevelType w:val="hybridMultilevel"/>
    <w:tmpl w:val="8F02D91C"/>
    <w:lvl w:ilvl="0" w:tplc="C866A8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212E2BA9"/>
    <w:multiLevelType w:val="hybridMultilevel"/>
    <w:tmpl w:val="BA4CA252"/>
    <w:lvl w:ilvl="0" w:tplc="3F503586">
      <w:start w:val="3"/>
      <w:numFmt w:val="decimal"/>
      <w:lvlText w:val="%1"/>
      <w:lvlJc w:val="left"/>
      <w:pPr>
        <w:ind w:left="11" w:firstLine="709"/>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2137158"/>
    <w:multiLevelType w:val="hybridMultilevel"/>
    <w:tmpl w:val="7D940A20"/>
    <w:lvl w:ilvl="0" w:tplc="3D6E10D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4FA3BF8"/>
    <w:multiLevelType w:val="multilevel"/>
    <w:tmpl w:val="99C0FFB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440" w:hanging="72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1800" w:hanging="1080"/>
      </w:pPr>
      <w:rPr>
        <w:rFonts w:eastAsiaTheme="minorHAnsi" w:hint="default"/>
      </w:rPr>
    </w:lvl>
    <w:lvl w:ilvl="6">
      <w:start w:val="1"/>
      <w:numFmt w:val="decimal"/>
      <w:isLgl/>
      <w:lvlText w:val="%1.%2.%3.%4.%5.%6.%7."/>
      <w:lvlJc w:val="left"/>
      <w:pPr>
        <w:ind w:left="2160" w:hanging="1440"/>
      </w:pPr>
      <w:rPr>
        <w:rFonts w:eastAsiaTheme="minorHAnsi" w:hint="default"/>
      </w:rPr>
    </w:lvl>
    <w:lvl w:ilvl="7">
      <w:start w:val="1"/>
      <w:numFmt w:val="decimal"/>
      <w:isLgl/>
      <w:lvlText w:val="%1.%2.%3.%4.%5.%6.%7.%8."/>
      <w:lvlJc w:val="left"/>
      <w:pPr>
        <w:ind w:left="2160" w:hanging="1440"/>
      </w:pPr>
      <w:rPr>
        <w:rFonts w:eastAsiaTheme="minorHAnsi" w:hint="default"/>
      </w:rPr>
    </w:lvl>
    <w:lvl w:ilvl="8">
      <w:start w:val="1"/>
      <w:numFmt w:val="decimal"/>
      <w:isLgl/>
      <w:lvlText w:val="%1.%2.%3.%4.%5.%6.%7.%8.%9."/>
      <w:lvlJc w:val="left"/>
      <w:pPr>
        <w:ind w:left="2520" w:hanging="1800"/>
      </w:pPr>
      <w:rPr>
        <w:rFonts w:eastAsiaTheme="minorHAnsi" w:hint="default"/>
      </w:rPr>
    </w:lvl>
  </w:abstractNum>
  <w:abstractNum w:abstractNumId="16" w15:restartNumberingAfterBreak="0">
    <w:nsid w:val="2912509A"/>
    <w:multiLevelType w:val="hybridMultilevel"/>
    <w:tmpl w:val="5F84B184"/>
    <w:lvl w:ilvl="0" w:tplc="7606346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2CF27E48"/>
    <w:multiLevelType w:val="hybridMultilevel"/>
    <w:tmpl w:val="4DD0AE54"/>
    <w:lvl w:ilvl="0" w:tplc="BAB68B58">
      <w:start w:val="1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2EC32173"/>
    <w:multiLevelType w:val="hybridMultilevel"/>
    <w:tmpl w:val="F75C070C"/>
    <w:lvl w:ilvl="0" w:tplc="5F96507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79E5D0B"/>
    <w:multiLevelType w:val="hybridMultilevel"/>
    <w:tmpl w:val="50844CBE"/>
    <w:lvl w:ilvl="0" w:tplc="5406F1C2">
      <w:start w:val="4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B6D73A6"/>
    <w:multiLevelType w:val="multilevel"/>
    <w:tmpl w:val="AD2AAC2C"/>
    <w:lvl w:ilvl="0">
      <w:start w:val="1"/>
      <w:numFmt w:val="decimal"/>
      <w:lvlText w:val="%1."/>
      <w:lvlJc w:val="left"/>
      <w:pPr>
        <w:ind w:left="1069" w:hanging="360"/>
      </w:pPr>
      <w:rPr>
        <w:rFonts w:hint="default"/>
        <w:color w:val="000000"/>
      </w:rPr>
    </w:lvl>
    <w:lvl w:ilvl="1">
      <w:start w:val="1"/>
      <w:numFmt w:val="decimal"/>
      <w:isLgl/>
      <w:lvlText w:val="%1.%2."/>
      <w:lvlJc w:val="left"/>
      <w:pPr>
        <w:ind w:left="1069" w:hanging="36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429" w:hanging="72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1789" w:hanging="1080"/>
      </w:pPr>
      <w:rPr>
        <w:rFonts w:eastAsiaTheme="minorHAnsi" w:hint="default"/>
      </w:rPr>
    </w:lvl>
    <w:lvl w:ilvl="6">
      <w:start w:val="1"/>
      <w:numFmt w:val="decimal"/>
      <w:isLgl/>
      <w:lvlText w:val="%1.%2.%3.%4.%5.%6.%7."/>
      <w:lvlJc w:val="left"/>
      <w:pPr>
        <w:ind w:left="2149" w:hanging="1440"/>
      </w:pPr>
      <w:rPr>
        <w:rFonts w:eastAsiaTheme="minorHAnsi" w:hint="default"/>
      </w:rPr>
    </w:lvl>
    <w:lvl w:ilvl="7">
      <w:start w:val="1"/>
      <w:numFmt w:val="decimal"/>
      <w:isLgl/>
      <w:lvlText w:val="%1.%2.%3.%4.%5.%6.%7.%8."/>
      <w:lvlJc w:val="left"/>
      <w:pPr>
        <w:ind w:left="2149" w:hanging="1440"/>
      </w:pPr>
      <w:rPr>
        <w:rFonts w:eastAsiaTheme="minorHAnsi" w:hint="default"/>
      </w:rPr>
    </w:lvl>
    <w:lvl w:ilvl="8">
      <w:start w:val="1"/>
      <w:numFmt w:val="decimal"/>
      <w:isLgl/>
      <w:lvlText w:val="%1.%2.%3.%4.%5.%6.%7.%8.%9."/>
      <w:lvlJc w:val="left"/>
      <w:pPr>
        <w:ind w:left="2509" w:hanging="1800"/>
      </w:pPr>
      <w:rPr>
        <w:rFonts w:eastAsiaTheme="minorHAnsi" w:hint="default"/>
      </w:rPr>
    </w:lvl>
  </w:abstractNum>
  <w:abstractNum w:abstractNumId="21" w15:restartNumberingAfterBreak="0">
    <w:nsid w:val="3CB11EA2"/>
    <w:multiLevelType w:val="multilevel"/>
    <w:tmpl w:val="BF20D90E"/>
    <w:lvl w:ilvl="0">
      <w:start w:val="2"/>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22" w15:restartNumberingAfterBreak="0">
    <w:nsid w:val="3CC22C25"/>
    <w:multiLevelType w:val="hybridMultilevel"/>
    <w:tmpl w:val="3CB2EFF6"/>
    <w:lvl w:ilvl="0" w:tplc="BF721EF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0431355"/>
    <w:multiLevelType w:val="hybridMultilevel"/>
    <w:tmpl w:val="4282C38E"/>
    <w:lvl w:ilvl="0" w:tplc="D8F82A4E">
      <w:start w:val="8"/>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41FA63BB"/>
    <w:multiLevelType w:val="hybridMultilevel"/>
    <w:tmpl w:val="91D86DF2"/>
    <w:lvl w:ilvl="0" w:tplc="BFA824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20D1C19"/>
    <w:multiLevelType w:val="hybridMultilevel"/>
    <w:tmpl w:val="0622B726"/>
    <w:lvl w:ilvl="0" w:tplc="8A0EA8C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6" w15:restartNumberingAfterBreak="0">
    <w:nsid w:val="4AB24F31"/>
    <w:multiLevelType w:val="hybridMultilevel"/>
    <w:tmpl w:val="040CAA9A"/>
    <w:lvl w:ilvl="0" w:tplc="6A48CDE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55183C4E"/>
    <w:multiLevelType w:val="hybridMultilevel"/>
    <w:tmpl w:val="40C63BFC"/>
    <w:lvl w:ilvl="0" w:tplc="2850D4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5A315CFC"/>
    <w:multiLevelType w:val="hybridMultilevel"/>
    <w:tmpl w:val="91D635E2"/>
    <w:lvl w:ilvl="0" w:tplc="13B442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2C27A3B"/>
    <w:multiLevelType w:val="hybridMultilevel"/>
    <w:tmpl w:val="F782B7B0"/>
    <w:lvl w:ilvl="0" w:tplc="638EDE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65F531F3"/>
    <w:multiLevelType w:val="hybridMultilevel"/>
    <w:tmpl w:val="E17A8888"/>
    <w:lvl w:ilvl="0" w:tplc="3244AB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6A7F6A17"/>
    <w:multiLevelType w:val="hybridMultilevel"/>
    <w:tmpl w:val="2834CD0C"/>
    <w:lvl w:ilvl="0" w:tplc="21088C42">
      <w:start w:val="2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6D7F0221"/>
    <w:multiLevelType w:val="hybridMultilevel"/>
    <w:tmpl w:val="7A324C7C"/>
    <w:lvl w:ilvl="0" w:tplc="F60A6CA6">
      <w:start w:val="10"/>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72E4584E"/>
    <w:multiLevelType w:val="hybridMultilevel"/>
    <w:tmpl w:val="9FDC3EEA"/>
    <w:lvl w:ilvl="0" w:tplc="F7EA7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4" w15:restartNumberingAfterBreak="0">
    <w:nsid w:val="773D2AC2"/>
    <w:multiLevelType w:val="hybridMultilevel"/>
    <w:tmpl w:val="585AEEB8"/>
    <w:lvl w:ilvl="0" w:tplc="892E3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7AB251CC"/>
    <w:multiLevelType w:val="hybridMultilevel"/>
    <w:tmpl w:val="BA6A2114"/>
    <w:lvl w:ilvl="0" w:tplc="F73E8730">
      <w:start w:val="3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6" w15:restartNumberingAfterBreak="0">
    <w:nsid w:val="7EBD7C41"/>
    <w:multiLevelType w:val="hybridMultilevel"/>
    <w:tmpl w:val="1AA0D11A"/>
    <w:lvl w:ilvl="0" w:tplc="8E8E4D54">
      <w:start w:val="1"/>
      <w:numFmt w:val="decimal"/>
      <w:lvlText w:val="%1."/>
      <w:lvlJc w:val="left"/>
      <w:pPr>
        <w:ind w:left="1069"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0"/>
  </w:num>
  <w:num w:numId="2">
    <w:abstractNumId w:val="5"/>
  </w:num>
  <w:num w:numId="3">
    <w:abstractNumId w:val="18"/>
  </w:num>
  <w:num w:numId="4">
    <w:abstractNumId w:val="3"/>
  </w:num>
  <w:num w:numId="5">
    <w:abstractNumId w:val="28"/>
  </w:num>
  <w:num w:numId="6">
    <w:abstractNumId w:val="8"/>
  </w:num>
  <w:num w:numId="7">
    <w:abstractNumId w:val="22"/>
  </w:num>
  <w:num w:numId="8">
    <w:abstractNumId w:val="32"/>
  </w:num>
  <w:num w:numId="9">
    <w:abstractNumId w:val="27"/>
  </w:num>
  <w:num w:numId="10">
    <w:abstractNumId w:val="13"/>
  </w:num>
  <w:num w:numId="11">
    <w:abstractNumId w:val="36"/>
  </w:num>
  <w:num w:numId="12">
    <w:abstractNumId w:val="9"/>
  </w:num>
  <w:num w:numId="13">
    <w:abstractNumId w:val="25"/>
  </w:num>
  <w:num w:numId="14">
    <w:abstractNumId w:val="23"/>
  </w:num>
  <w:num w:numId="15">
    <w:abstractNumId w:val="1"/>
  </w:num>
  <w:num w:numId="16">
    <w:abstractNumId w:val="17"/>
  </w:num>
  <w:num w:numId="17">
    <w:abstractNumId w:val="29"/>
  </w:num>
  <w:num w:numId="18">
    <w:abstractNumId w:val="31"/>
  </w:num>
  <w:num w:numId="19">
    <w:abstractNumId w:val="34"/>
  </w:num>
  <w:num w:numId="20">
    <w:abstractNumId w:val="7"/>
  </w:num>
  <w:num w:numId="21">
    <w:abstractNumId w:val="33"/>
  </w:num>
  <w:num w:numId="22">
    <w:abstractNumId w:val="10"/>
  </w:num>
  <w:num w:numId="23">
    <w:abstractNumId w:val="14"/>
  </w:num>
  <w:num w:numId="24">
    <w:abstractNumId w:val="4"/>
  </w:num>
  <w:num w:numId="25">
    <w:abstractNumId w:val="26"/>
  </w:num>
  <w:num w:numId="26">
    <w:abstractNumId w:val="0"/>
  </w:num>
  <w:num w:numId="27">
    <w:abstractNumId w:val="12"/>
  </w:num>
  <w:num w:numId="28">
    <w:abstractNumId w:val="6"/>
  </w:num>
  <w:num w:numId="29">
    <w:abstractNumId w:val="16"/>
  </w:num>
  <w:num w:numId="30">
    <w:abstractNumId w:val="35"/>
  </w:num>
  <w:num w:numId="31">
    <w:abstractNumId w:val="2"/>
  </w:num>
  <w:num w:numId="32">
    <w:abstractNumId w:val="19"/>
  </w:num>
  <w:num w:numId="33">
    <w:abstractNumId w:val="24"/>
  </w:num>
  <w:num w:numId="34">
    <w:abstractNumId w:val="11"/>
  </w:num>
  <w:num w:numId="35">
    <w:abstractNumId w:val="20"/>
  </w:num>
  <w:num w:numId="36">
    <w:abstractNumId w:val="15"/>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52"/>
    <w:rsid w:val="00007C77"/>
    <w:rsid w:val="00040B30"/>
    <w:rsid w:val="00073B89"/>
    <w:rsid w:val="00073E41"/>
    <w:rsid w:val="000807C7"/>
    <w:rsid w:val="000818AE"/>
    <w:rsid w:val="00082150"/>
    <w:rsid w:val="00087921"/>
    <w:rsid w:val="000973A4"/>
    <w:rsid w:val="000D6487"/>
    <w:rsid w:val="000D7F32"/>
    <w:rsid w:val="000E0663"/>
    <w:rsid w:val="000E6738"/>
    <w:rsid w:val="000F159F"/>
    <w:rsid w:val="000F1B89"/>
    <w:rsid w:val="000F38F9"/>
    <w:rsid w:val="000F5EDE"/>
    <w:rsid w:val="0010072F"/>
    <w:rsid w:val="001121C0"/>
    <w:rsid w:val="0011760E"/>
    <w:rsid w:val="00131D31"/>
    <w:rsid w:val="00150A8B"/>
    <w:rsid w:val="00161A4A"/>
    <w:rsid w:val="00165B0D"/>
    <w:rsid w:val="001820AB"/>
    <w:rsid w:val="001B40F6"/>
    <w:rsid w:val="001C44DD"/>
    <w:rsid w:val="001E1EFD"/>
    <w:rsid w:val="001E5BB6"/>
    <w:rsid w:val="001F2B77"/>
    <w:rsid w:val="00211FDE"/>
    <w:rsid w:val="002163BA"/>
    <w:rsid w:val="00225A29"/>
    <w:rsid w:val="00226CEE"/>
    <w:rsid w:val="00233CBB"/>
    <w:rsid w:val="0025432C"/>
    <w:rsid w:val="00270EC0"/>
    <w:rsid w:val="002840F9"/>
    <w:rsid w:val="002948B7"/>
    <w:rsid w:val="002A495C"/>
    <w:rsid w:val="002A7081"/>
    <w:rsid w:val="002C1232"/>
    <w:rsid w:val="002D098C"/>
    <w:rsid w:val="002D43B6"/>
    <w:rsid w:val="002E2C5A"/>
    <w:rsid w:val="002E5DD1"/>
    <w:rsid w:val="0031521D"/>
    <w:rsid w:val="003268EA"/>
    <w:rsid w:val="003507EE"/>
    <w:rsid w:val="003839CD"/>
    <w:rsid w:val="00385260"/>
    <w:rsid w:val="003904BD"/>
    <w:rsid w:val="00392EAC"/>
    <w:rsid w:val="003A50FA"/>
    <w:rsid w:val="003B693C"/>
    <w:rsid w:val="003C4659"/>
    <w:rsid w:val="003C4905"/>
    <w:rsid w:val="003F5EA5"/>
    <w:rsid w:val="00403F13"/>
    <w:rsid w:val="00447D86"/>
    <w:rsid w:val="004558E6"/>
    <w:rsid w:val="004578E7"/>
    <w:rsid w:val="00480BDB"/>
    <w:rsid w:val="004865C8"/>
    <w:rsid w:val="00486A46"/>
    <w:rsid w:val="0049027A"/>
    <w:rsid w:val="00496531"/>
    <w:rsid w:val="004A7BD2"/>
    <w:rsid w:val="004B2723"/>
    <w:rsid w:val="004E22B8"/>
    <w:rsid w:val="0050238F"/>
    <w:rsid w:val="00552F40"/>
    <w:rsid w:val="00561437"/>
    <w:rsid w:val="00581A07"/>
    <w:rsid w:val="00593534"/>
    <w:rsid w:val="005E3765"/>
    <w:rsid w:val="005F452D"/>
    <w:rsid w:val="005F5C52"/>
    <w:rsid w:val="00600606"/>
    <w:rsid w:val="0062308B"/>
    <w:rsid w:val="006662D6"/>
    <w:rsid w:val="00690E54"/>
    <w:rsid w:val="006B22E3"/>
    <w:rsid w:val="006B782C"/>
    <w:rsid w:val="006D185C"/>
    <w:rsid w:val="006D1C9C"/>
    <w:rsid w:val="0070433A"/>
    <w:rsid w:val="00706E9D"/>
    <w:rsid w:val="00730E1D"/>
    <w:rsid w:val="00732377"/>
    <w:rsid w:val="007420F6"/>
    <w:rsid w:val="007513B4"/>
    <w:rsid w:val="00757A59"/>
    <w:rsid w:val="00763B81"/>
    <w:rsid w:val="007A0152"/>
    <w:rsid w:val="007A0AD1"/>
    <w:rsid w:val="007A257E"/>
    <w:rsid w:val="007B0104"/>
    <w:rsid w:val="007B058C"/>
    <w:rsid w:val="007D2EBF"/>
    <w:rsid w:val="007E1AAE"/>
    <w:rsid w:val="007E5AAC"/>
    <w:rsid w:val="007E7D90"/>
    <w:rsid w:val="007F320F"/>
    <w:rsid w:val="008051E6"/>
    <w:rsid w:val="008431B3"/>
    <w:rsid w:val="0085699C"/>
    <w:rsid w:val="0086539B"/>
    <w:rsid w:val="00876011"/>
    <w:rsid w:val="00880C9C"/>
    <w:rsid w:val="008872E1"/>
    <w:rsid w:val="00892689"/>
    <w:rsid w:val="008A18AA"/>
    <w:rsid w:val="008C6469"/>
    <w:rsid w:val="0090137F"/>
    <w:rsid w:val="00910014"/>
    <w:rsid w:val="00926439"/>
    <w:rsid w:val="00942BF9"/>
    <w:rsid w:val="00950F60"/>
    <w:rsid w:val="009855E8"/>
    <w:rsid w:val="0099787C"/>
    <w:rsid w:val="009A24F1"/>
    <w:rsid w:val="00A047CC"/>
    <w:rsid w:val="00A328AF"/>
    <w:rsid w:val="00A341FD"/>
    <w:rsid w:val="00A371CA"/>
    <w:rsid w:val="00A50440"/>
    <w:rsid w:val="00A618DC"/>
    <w:rsid w:val="00A91B27"/>
    <w:rsid w:val="00AA7518"/>
    <w:rsid w:val="00AD584C"/>
    <w:rsid w:val="00AF1BC2"/>
    <w:rsid w:val="00B42641"/>
    <w:rsid w:val="00B529EF"/>
    <w:rsid w:val="00B84322"/>
    <w:rsid w:val="00B848E5"/>
    <w:rsid w:val="00B92FD5"/>
    <w:rsid w:val="00B96252"/>
    <w:rsid w:val="00BA7E2C"/>
    <w:rsid w:val="00BB3C7A"/>
    <w:rsid w:val="00BB3DD1"/>
    <w:rsid w:val="00BB60F3"/>
    <w:rsid w:val="00BC0E50"/>
    <w:rsid w:val="00BC2989"/>
    <w:rsid w:val="00BD59C6"/>
    <w:rsid w:val="00BD7B1B"/>
    <w:rsid w:val="00BF51D9"/>
    <w:rsid w:val="00C12C9A"/>
    <w:rsid w:val="00C2262B"/>
    <w:rsid w:val="00C56054"/>
    <w:rsid w:val="00C628BA"/>
    <w:rsid w:val="00C714FA"/>
    <w:rsid w:val="00C83BDE"/>
    <w:rsid w:val="00C84EF6"/>
    <w:rsid w:val="00C87D6D"/>
    <w:rsid w:val="00CA0B1D"/>
    <w:rsid w:val="00CB14B8"/>
    <w:rsid w:val="00CB53AB"/>
    <w:rsid w:val="00CC4814"/>
    <w:rsid w:val="00CC5CFC"/>
    <w:rsid w:val="00CE52FB"/>
    <w:rsid w:val="00D01B09"/>
    <w:rsid w:val="00D17DAE"/>
    <w:rsid w:val="00D92CC4"/>
    <w:rsid w:val="00DB0F50"/>
    <w:rsid w:val="00DB67F1"/>
    <w:rsid w:val="00DD474D"/>
    <w:rsid w:val="00DE0698"/>
    <w:rsid w:val="00DF35AB"/>
    <w:rsid w:val="00E06904"/>
    <w:rsid w:val="00E6263A"/>
    <w:rsid w:val="00E674F4"/>
    <w:rsid w:val="00E826D7"/>
    <w:rsid w:val="00E869D4"/>
    <w:rsid w:val="00EE6289"/>
    <w:rsid w:val="00EF4012"/>
    <w:rsid w:val="00F175D7"/>
    <w:rsid w:val="00F3309D"/>
    <w:rsid w:val="00F429F2"/>
    <w:rsid w:val="00F450F2"/>
    <w:rsid w:val="00F45A11"/>
    <w:rsid w:val="00F73A05"/>
    <w:rsid w:val="00FC66E7"/>
    <w:rsid w:val="00FD5752"/>
    <w:rsid w:val="00FE0083"/>
    <w:rsid w:val="00FE6632"/>
    <w:rsid w:val="00FF3CD7"/>
    <w:rsid w:val="00FF4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861F"/>
  <w15:chartTrackingRefBased/>
  <w15:docId w15:val="{82ED81C9-85A3-49A6-BF2F-E9896B4D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D5752"/>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62308B"/>
    <w:pPr>
      <w:keepNext/>
      <w:keepLines/>
      <w:spacing w:before="200"/>
      <w:outlineLvl w:val="1"/>
    </w:pPr>
    <w:rPr>
      <w:rFonts w:asciiTheme="majorHAnsi" w:eastAsiaTheme="majorEastAsia" w:hAnsiTheme="majorHAnsi" w:cstheme="majorBidi"/>
      <w:b/>
      <w:bCs/>
      <w:color w:val="5B9BD5" w:themeColor="accent1"/>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FD5752"/>
    <w:rPr>
      <w:b/>
      <w:bCs/>
    </w:rPr>
  </w:style>
  <w:style w:type="paragraph" w:styleId="Sraopastraipa">
    <w:name w:val="List Paragraph"/>
    <w:basedOn w:val="prastasis"/>
    <w:uiPriority w:val="34"/>
    <w:qFormat/>
    <w:rsid w:val="002948B7"/>
    <w:pPr>
      <w:ind w:left="720"/>
      <w:contextualSpacing/>
    </w:pPr>
  </w:style>
  <w:style w:type="character" w:styleId="Komentaronuoroda">
    <w:name w:val="annotation reference"/>
    <w:basedOn w:val="Numatytasispastraiposriftas"/>
    <w:uiPriority w:val="99"/>
    <w:semiHidden/>
    <w:unhideWhenUsed/>
    <w:rsid w:val="008872E1"/>
    <w:rPr>
      <w:sz w:val="16"/>
      <w:szCs w:val="16"/>
    </w:rPr>
  </w:style>
  <w:style w:type="paragraph" w:styleId="Komentarotekstas">
    <w:name w:val="annotation text"/>
    <w:basedOn w:val="prastasis"/>
    <w:link w:val="KomentarotekstasDiagrama"/>
    <w:uiPriority w:val="99"/>
    <w:semiHidden/>
    <w:unhideWhenUsed/>
    <w:rsid w:val="008872E1"/>
    <w:rPr>
      <w:sz w:val="20"/>
    </w:rPr>
  </w:style>
  <w:style w:type="character" w:customStyle="1" w:styleId="KomentarotekstasDiagrama">
    <w:name w:val="Komentaro tekstas Diagrama"/>
    <w:basedOn w:val="Numatytasispastraiposriftas"/>
    <w:link w:val="Komentarotekstas"/>
    <w:uiPriority w:val="99"/>
    <w:semiHidden/>
    <w:rsid w:val="008872E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872E1"/>
    <w:rPr>
      <w:b/>
      <w:bCs/>
    </w:rPr>
  </w:style>
  <w:style w:type="character" w:customStyle="1" w:styleId="KomentarotemaDiagrama">
    <w:name w:val="Komentaro tema Diagrama"/>
    <w:basedOn w:val="KomentarotekstasDiagrama"/>
    <w:link w:val="Komentarotema"/>
    <w:uiPriority w:val="99"/>
    <w:semiHidden/>
    <w:rsid w:val="008872E1"/>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872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872E1"/>
    <w:rPr>
      <w:rFonts w:ascii="Segoe UI" w:eastAsia="Times New Roman" w:hAnsi="Segoe UI" w:cs="Segoe UI"/>
      <w:sz w:val="18"/>
      <w:szCs w:val="18"/>
    </w:rPr>
  </w:style>
  <w:style w:type="paragraph" w:styleId="Pagrindinistekstas">
    <w:name w:val="Body Text"/>
    <w:basedOn w:val="prastasis"/>
    <w:link w:val="PagrindinistekstasDiagrama"/>
    <w:rsid w:val="00007C77"/>
    <w:pPr>
      <w:spacing w:before="100" w:beforeAutospacing="1" w:after="100" w:afterAutospacing="1"/>
    </w:pPr>
    <w:rPr>
      <w:szCs w:val="24"/>
      <w:lang w:eastAsia="lt-LT"/>
    </w:rPr>
  </w:style>
  <w:style w:type="character" w:customStyle="1" w:styleId="PagrindinistekstasDiagrama">
    <w:name w:val="Pagrindinis tekstas Diagrama"/>
    <w:basedOn w:val="Numatytasispastraiposriftas"/>
    <w:link w:val="Pagrindinistekstas"/>
    <w:rsid w:val="00007C77"/>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447D86"/>
    <w:rPr>
      <w:color w:val="0000FF"/>
      <w:u w:val="single"/>
    </w:rPr>
  </w:style>
  <w:style w:type="paragraph" w:styleId="Paprastasistekstas">
    <w:name w:val="Plain Text"/>
    <w:basedOn w:val="prastasis"/>
    <w:link w:val="PaprastasistekstasDiagrama"/>
    <w:uiPriority w:val="99"/>
    <w:semiHidden/>
    <w:unhideWhenUsed/>
    <w:rsid w:val="00447D86"/>
    <w:pPr>
      <w:spacing w:before="100" w:beforeAutospacing="1" w:after="100" w:afterAutospacing="1"/>
    </w:pPr>
    <w:rPr>
      <w:szCs w:val="24"/>
      <w:lang w:eastAsia="lt-LT"/>
    </w:rPr>
  </w:style>
  <w:style w:type="character" w:customStyle="1" w:styleId="PaprastasistekstasDiagrama">
    <w:name w:val="Paprastasis tekstas Diagrama"/>
    <w:basedOn w:val="Numatytasispastraiposriftas"/>
    <w:link w:val="Paprastasistekstas"/>
    <w:uiPriority w:val="99"/>
    <w:semiHidden/>
    <w:rsid w:val="00447D86"/>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uiPriority w:val="9"/>
    <w:semiHidden/>
    <w:rsid w:val="0062308B"/>
    <w:rPr>
      <w:rFonts w:asciiTheme="majorHAnsi" w:eastAsiaTheme="majorEastAsia" w:hAnsiTheme="majorHAnsi" w:cstheme="majorBidi"/>
      <w:b/>
      <w:bCs/>
      <w:color w:val="5B9BD5" w:themeColor="accent1"/>
      <w:sz w:val="26"/>
      <w:szCs w:val="26"/>
      <w:lang w:eastAsia="lt-LT"/>
    </w:rPr>
  </w:style>
  <w:style w:type="paragraph" w:styleId="Antrats">
    <w:name w:val="header"/>
    <w:basedOn w:val="prastasis"/>
    <w:link w:val="AntratsDiagrama"/>
    <w:rsid w:val="007513B4"/>
    <w:pPr>
      <w:tabs>
        <w:tab w:val="center" w:pos="4153"/>
        <w:tab w:val="right" w:pos="8306"/>
      </w:tabs>
    </w:pPr>
    <w:rPr>
      <w:sz w:val="20"/>
      <w:lang w:eastAsia="lt-LT"/>
    </w:rPr>
  </w:style>
  <w:style w:type="character" w:customStyle="1" w:styleId="AntratsDiagrama">
    <w:name w:val="Antraštės Diagrama"/>
    <w:basedOn w:val="Numatytasispastraiposriftas"/>
    <w:link w:val="Antrats"/>
    <w:rsid w:val="007513B4"/>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5686">
      <w:bodyDiv w:val="1"/>
      <w:marLeft w:val="0"/>
      <w:marRight w:val="0"/>
      <w:marTop w:val="0"/>
      <w:marBottom w:val="0"/>
      <w:divBdr>
        <w:top w:val="none" w:sz="0" w:space="0" w:color="auto"/>
        <w:left w:val="none" w:sz="0" w:space="0" w:color="auto"/>
        <w:bottom w:val="none" w:sz="0" w:space="0" w:color="auto"/>
        <w:right w:val="none" w:sz="0" w:space="0" w:color="auto"/>
      </w:divBdr>
      <w:divsChild>
        <w:div w:id="235214051">
          <w:marLeft w:val="0"/>
          <w:marRight w:val="0"/>
          <w:marTop w:val="0"/>
          <w:marBottom w:val="0"/>
          <w:divBdr>
            <w:top w:val="none" w:sz="0" w:space="0" w:color="auto"/>
            <w:left w:val="none" w:sz="0" w:space="0" w:color="auto"/>
            <w:bottom w:val="none" w:sz="0" w:space="0" w:color="auto"/>
            <w:right w:val="none" w:sz="0" w:space="0" w:color="auto"/>
          </w:divBdr>
        </w:div>
        <w:div w:id="1744644566">
          <w:marLeft w:val="0"/>
          <w:marRight w:val="0"/>
          <w:marTop w:val="0"/>
          <w:marBottom w:val="0"/>
          <w:divBdr>
            <w:top w:val="none" w:sz="0" w:space="0" w:color="auto"/>
            <w:left w:val="none" w:sz="0" w:space="0" w:color="auto"/>
            <w:bottom w:val="none" w:sz="0" w:space="0" w:color="auto"/>
            <w:right w:val="none" w:sz="0" w:space="0" w:color="auto"/>
          </w:divBdr>
        </w:div>
        <w:div w:id="214436905">
          <w:marLeft w:val="0"/>
          <w:marRight w:val="0"/>
          <w:marTop w:val="0"/>
          <w:marBottom w:val="0"/>
          <w:divBdr>
            <w:top w:val="none" w:sz="0" w:space="0" w:color="auto"/>
            <w:left w:val="none" w:sz="0" w:space="0" w:color="auto"/>
            <w:bottom w:val="none" w:sz="0" w:space="0" w:color="auto"/>
            <w:right w:val="none" w:sz="0" w:space="0" w:color="auto"/>
          </w:divBdr>
        </w:div>
        <w:div w:id="249824299">
          <w:marLeft w:val="0"/>
          <w:marRight w:val="0"/>
          <w:marTop w:val="0"/>
          <w:marBottom w:val="0"/>
          <w:divBdr>
            <w:top w:val="none" w:sz="0" w:space="0" w:color="auto"/>
            <w:left w:val="none" w:sz="0" w:space="0" w:color="auto"/>
            <w:bottom w:val="none" w:sz="0" w:space="0" w:color="auto"/>
            <w:right w:val="none" w:sz="0" w:space="0" w:color="auto"/>
          </w:divBdr>
        </w:div>
        <w:div w:id="1966689195">
          <w:marLeft w:val="0"/>
          <w:marRight w:val="0"/>
          <w:marTop w:val="0"/>
          <w:marBottom w:val="0"/>
          <w:divBdr>
            <w:top w:val="none" w:sz="0" w:space="0" w:color="auto"/>
            <w:left w:val="none" w:sz="0" w:space="0" w:color="auto"/>
            <w:bottom w:val="none" w:sz="0" w:space="0" w:color="auto"/>
            <w:right w:val="none" w:sz="0" w:space="0" w:color="auto"/>
          </w:divBdr>
        </w:div>
      </w:divsChild>
    </w:div>
    <w:div w:id="53116693">
      <w:bodyDiv w:val="1"/>
      <w:marLeft w:val="0"/>
      <w:marRight w:val="0"/>
      <w:marTop w:val="0"/>
      <w:marBottom w:val="0"/>
      <w:divBdr>
        <w:top w:val="none" w:sz="0" w:space="0" w:color="auto"/>
        <w:left w:val="none" w:sz="0" w:space="0" w:color="auto"/>
        <w:bottom w:val="none" w:sz="0" w:space="0" w:color="auto"/>
        <w:right w:val="none" w:sz="0" w:space="0" w:color="auto"/>
      </w:divBdr>
      <w:divsChild>
        <w:div w:id="244263367">
          <w:marLeft w:val="0"/>
          <w:marRight w:val="0"/>
          <w:marTop w:val="0"/>
          <w:marBottom w:val="0"/>
          <w:divBdr>
            <w:top w:val="none" w:sz="0" w:space="0" w:color="auto"/>
            <w:left w:val="none" w:sz="0" w:space="0" w:color="auto"/>
            <w:bottom w:val="none" w:sz="0" w:space="0" w:color="auto"/>
            <w:right w:val="none" w:sz="0" w:space="0" w:color="auto"/>
          </w:divBdr>
        </w:div>
        <w:div w:id="1975599875">
          <w:marLeft w:val="0"/>
          <w:marRight w:val="0"/>
          <w:marTop w:val="0"/>
          <w:marBottom w:val="0"/>
          <w:divBdr>
            <w:top w:val="none" w:sz="0" w:space="0" w:color="auto"/>
            <w:left w:val="none" w:sz="0" w:space="0" w:color="auto"/>
            <w:bottom w:val="none" w:sz="0" w:space="0" w:color="auto"/>
            <w:right w:val="none" w:sz="0" w:space="0" w:color="auto"/>
          </w:divBdr>
          <w:divsChild>
            <w:div w:id="1124926128">
              <w:marLeft w:val="0"/>
              <w:marRight w:val="0"/>
              <w:marTop w:val="0"/>
              <w:marBottom w:val="0"/>
              <w:divBdr>
                <w:top w:val="none" w:sz="0" w:space="0" w:color="auto"/>
                <w:left w:val="none" w:sz="0" w:space="0" w:color="auto"/>
                <w:bottom w:val="none" w:sz="0" w:space="0" w:color="auto"/>
                <w:right w:val="none" w:sz="0" w:space="0" w:color="auto"/>
              </w:divBdr>
            </w:div>
            <w:div w:id="672533665">
              <w:marLeft w:val="0"/>
              <w:marRight w:val="0"/>
              <w:marTop w:val="0"/>
              <w:marBottom w:val="0"/>
              <w:divBdr>
                <w:top w:val="none" w:sz="0" w:space="0" w:color="auto"/>
                <w:left w:val="none" w:sz="0" w:space="0" w:color="auto"/>
                <w:bottom w:val="none" w:sz="0" w:space="0" w:color="auto"/>
                <w:right w:val="none" w:sz="0" w:space="0" w:color="auto"/>
              </w:divBdr>
            </w:div>
          </w:divsChild>
        </w:div>
        <w:div w:id="1716931193">
          <w:marLeft w:val="0"/>
          <w:marRight w:val="0"/>
          <w:marTop w:val="0"/>
          <w:marBottom w:val="0"/>
          <w:divBdr>
            <w:top w:val="none" w:sz="0" w:space="0" w:color="auto"/>
            <w:left w:val="none" w:sz="0" w:space="0" w:color="auto"/>
            <w:bottom w:val="none" w:sz="0" w:space="0" w:color="auto"/>
            <w:right w:val="none" w:sz="0" w:space="0" w:color="auto"/>
          </w:divBdr>
          <w:divsChild>
            <w:div w:id="1921215081">
              <w:marLeft w:val="0"/>
              <w:marRight w:val="0"/>
              <w:marTop w:val="0"/>
              <w:marBottom w:val="0"/>
              <w:divBdr>
                <w:top w:val="none" w:sz="0" w:space="0" w:color="auto"/>
                <w:left w:val="none" w:sz="0" w:space="0" w:color="auto"/>
                <w:bottom w:val="none" w:sz="0" w:space="0" w:color="auto"/>
                <w:right w:val="none" w:sz="0" w:space="0" w:color="auto"/>
              </w:divBdr>
            </w:div>
            <w:div w:id="1806504356">
              <w:marLeft w:val="0"/>
              <w:marRight w:val="0"/>
              <w:marTop w:val="0"/>
              <w:marBottom w:val="0"/>
              <w:divBdr>
                <w:top w:val="none" w:sz="0" w:space="0" w:color="auto"/>
                <w:left w:val="none" w:sz="0" w:space="0" w:color="auto"/>
                <w:bottom w:val="none" w:sz="0" w:space="0" w:color="auto"/>
                <w:right w:val="none" w:sz="0" w:space="0" w:color="auto"/>
              </w:divBdr>
            </w:div>
            <w:div w:id="1219392266">
              <w:marLeft w:val="0"/>
              <w:marRight w:val="0"/>
              <w:marTop w:val="0"/>
              <w:marBottom w:val="0"/>
              <w:divBdr>
                <w:top w:val="none" w:sz="0" w:space="0" w:color="auto"/>
                <w:left w:val="none" w:sz="0" w:space="0" w:color="auto"/>
                <w:bottom w:val="none" w:sz="0" w:space="0" w:color="auto"/>
                <w:right w:val="none" w:sz="0" w:space="0" w:color="auto"/>
              </w:divBdr>
            </w:div>
          </w:divsChild>
        </w:div>
        <w:div w:id="1234392373">
          <w:marLeft w:val="0"/>
          <w:marRight w:val="0"/>
          <w:marTop w:val="0"/>
          <w:marBottom w:val="0"/>
          <w:divBdr>
            <w:top w:val="none" w:sz="0" w:space="0" w:color="auto"/>
            <w:left w:val="none" w:sz="0" w:space="0" w:color="auto"/>
            <w:bottom w:val="none" w:sz="0" w:space="0" w:color="auto"/>
            <w:right w:val="none" w:sz="0" w:space="0" w:color="auto"/>
          </w:divBdr>
          <w:divsChild>
            <w:div w:id="459226840">
              <w:marLeft w:val="0"/>
              <w:marRight w:val="0"/>
              <w:marTop w:val="0"/>
              <w:marBottom w:val="0"/>
              <w:divBdr>
                <w:top w:val="none" w:sz="0" w:space="0" w:color="auto"/>
                <w:left w:val="none" w:sz="0" w:space="0" w:color="auto"/>
                <w:bottom w:val="none" w:sz="0" w:space="0" w:color="auto"/>
                <w:right w:val="none" w:sz="0" w:space="0" w:color="auto"/>
              </w:divBdr>
            </w:div>
            <w:div w:id="183130644">
              <w:marLeft w:val="0"/>
              <w:marRight w:val="0"/>
              <w:marTop w:val="0"/>
              <w:marBottom w:val="0"/>
              <w:divBdr>
                <w:top w:val="none" w:sz="0" w:space="0" w:color="auto"/>
                <w:left w:val="none" w:sz="0" w:space="0" w:color="auto"/>
                <w:bottom w:val="none" w:sz="0" w:space="0" w:color="auto"/>
                <w:right w:val="none" w:sz="0" w:space="0" w:color="auto"/>
              </w:divBdr>
            </w:div>
            <w:div w:id="1260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37964">
      <w:bodyDiv w:val="1"/>
      <w:marLeft w:val="0"/>
      <w:marRight w:val="0"/>
      <w:marTop w:val="0"/>
      <w:marBottom w:val="0"/>
      <w:divBdr>
        <w:top w:val="none" w:sz="0" w:space="0" w:color="auto"/>
        <w:left w:val="none" w:sz="0" w:space="0" w:color="auto"/>
        <w:bottom w:val="none" w:sz="0" w:space="0" w:color="auto"/>
        <w:right w:val="none" w:sz="0" w:space="0" w:color="auto"/>
      </w:divBdr>
    </w:div>
    <w:div w:id="448857269">
      <w:bodyDiv w:val="1"/>
      <w:marLeft w:val="0"/>
      <w:marRight w:val="0"/>
      <w:marTop w:val="0"/>
      <w:marBottom w:val="0"/>
      <w:divBdr>
        <w:top w:val="none" w:sz="0" w:space="0" w:color="auto"/>
        <w:left w:val="none" w:sz="0" w:space="0" w:color="auto"/>
        <w:bottom w:val="none" w:sz="0" w:space="0" w:color="auto"/>
        <w:right w:val="none" w:sz="0" w:space="0" w:color="auto"/>
      </w:divBdr>
      <w:divsChild>
        <w:div w:id="1993219156">
          <w:marLeft w:val="0"/>
          <w:marRight w:val="0"/>
          <w:marTop w:val="0"/>
          <w:marBottom w:val="0"/>
          <w:divBdr>
            <w:top w:val="none" w:sz="0" w:space="0" w:color="auto"/>
            <w:left w:val="none" w:sz="0" w:space="0" w:color="auto"/>
            <w:bottom w:val="none" w:sz="0" w:space="0" w:color="auto"/>
            <w:right w:val="none" w:sz="0" w:space="0" w:color="auto"/>
          </w:divBdr>
        </w:div>
        <w:div w:id="1464038961">
          <w:marLeft w:val="0"/>
          <w:marRight w:val="0"/>
          <w:marTop w:val="0"/>
          <w:marBottom w:val="0"/>
          <w:divBdr>
            <w:top w:val="none" w:sz="0" w:space="0" w:color="auto"/>
            <w:left w:val="none" w:sz="0" w:space="0" w:color="auto"/>
            <w:bottom w:val="none" w:sz="0" w:space="0" w:color="auto"/>
            <w:right w:val="none" w:sz="0" w:space="0" w:color="auto"/>
          </w:divBdr>
        </w:div>
        <w:div w:id="1645230772">
          <w:marLeft w:val="0"/>
          <w:marRight w:val="0"/>
          <w:marTop w:val="0"/>
          <w:marBottom w:val="0"/>
          <w:divBdr>
            <w:top w:val="none" w:sz="0" w:space="0" w:color="auto"/>
            <w:left w:val="none" w:sz="0" w:space="0" w:color="auto"/>
            <w:bottom w:val="none" w:sz="0" w:space="0" w:color="auto"/>
            <w:right w:val="none" w:sz="0" w:space="0" w:color="auto"/>
          </w:divBdr>
        </w:div>
      </w:divsChild>
    </w:div>
    <w:div w:id="463543014">
      <w:bodyDiv w:val="1"/>
      <w:marLeft w:val="0"/>
      <w:marRight w:val="0"/>
      <w:marTop w:val="0"/>
      <w:marBottom w:val="0"/>
      <w:divBdr>
        <w:top w:val="none" w:sz="0" w:space="0" w:color="auto"/>
        <w:left w:val="none" w:sz="0" w:space="0" w:color="auto"/>
        <w:bottom w:val="none" w:sz="0" w:space="0" w:color="auto"/>
        <w:right w:val="none" w:sz="0" w:space="0" w:color="auto"/>
      </w:divBdr>
      <w:divsChild>
        <w:div w:id="1986615755">
          <w:marLeft w:val="0"/>
          <w:marRight w:val="0"/>
          <w:marTop w:val="0"/>
          <w:marBottom w:val="0"/>
          <w:divBdr>
            <w:top w:val="none" w:sz="0" w:space="0" w:color="auto"/>
            <w:left w:val="none" w:sz="0" w:space="0" w:color="auto"/>
            <w:bottom w:val="none" w:sz="0" w:space="0" w:color="auto"/>
            <w:right w:val="none" w:sz="0" w:space="0" w:color="auto"/>
          </w:divBdr>
          <w:divsChild>
            <w:div w:id="1843859108">
              <w:marLeft w:val="0"/>
              <w:marRight w:val="0"/>
              <w:marTop w:val="0"/>
              <w:marBottom w:val="0"/>
              <w:divBdr>
                <w:top w:val="none" w:sz="0" w:space="0" w:color="auto"/>
                <w:left w:val="none" w:sz="0" w:space="0" w:color="auto"/>
                <w:bottom w:val="none" w:sz="0" w:space="0" w:color="auto"/>
                <w:right w:val="none" w:sz="0" w:space="0" w:color="auto"/>
              </w:divBdr>
            </w:div>
            <w:div w:id="996375613">
              <w:marLeft w:val="0"/>
              <w:marRight w:val="0"/>
              <w:marTop w:val="0"/>
              <w:marBottom w:val="0"/>
              <w:divBdr>
                <w:top w:val="none" w:sz="0" w:space="0" w:color="auto"/>
                <w:left w:val="none" w:sz="0" w:space="0" w:color="auto"/>
                <w:bottom w:val="none" w:sz="0" w:space="0" w:color="auto"/>
                <w:right w:val="none" w:sz="0" w:space="0" w:color="auto"/>
              </w:divBdr>
              <w:divsChild>
                <w:div w:id="1189444332">
                  <w:marLeft w:val="0"/>
                  <w:marRight w:val="0"/>
                  <w:marTop w:val="0"/>
                  <w:marBottom w:val="0"/>
                  <w:divBdr>
                    <w:top w:val="none" w:sz="0" w:space="0" w:color="auto"/>
                    <w:left w:val="none" w:sz="0" w:space="0" w:color="auto"/>
                    <w:bottom w:val="none" w:sz="0" w:space="0" w:color="auto"/>
                    <w:right w:val="none" w:sz="0" w:space="0" w:color="auto"/>
                  </w:divBdr>
                </w:div>
                <w:div w:id="1832330636">
                  <w:marLeft w:val="0"/>
                  <w:marRight w:val="0"/>
                  <w:marTop w:val="0"/>
                  <w:marBottom w:val="0"/>
                  <w:divBdr>
                    <w:top w:val="none" w:sz="0" w:space="0" w:color="auto"/>
                    <w:left w:val="none" w:sz="0" w:space="0" w:color="auto"/>
                    <w:bottom w:val="none" w:sz="0" w:space="0" w:color="auto"/>
                    <w:right w:val="none" w:sz="0" w:space="0" w:color="auto"/>
                  </w:divBdr>
                  <w:divsChild>
                    <w:div w:id="1296645154">
                      <w:marLeft w:val="0"/>
                      <w:marRight w:val="0"/>
                      <w:marTop w:val="0"/>
                      <w:marBottom w:val="0"/>
                      <w:divBdr>
                        <w:top w:val="none" w:sz="0" w:space="0" w:color="auto"/>
                        <w:left w:val="none" w:sz="0" w:space="0" w:color="auto"/>
                        <w:bottom w:val="none" w:sz="0" w:space="0" w:color="auto"/>
                        <w:right w:val="none" w:sz="0" w:space="0" w:color="auto"/>
                      </w:divBdr>
                    </w:div>
                    <w:div w:id="135613383">
                      <w:marLeft w:val="0"/>
                      <w:marRight w:val="0"/>
                      <w:marTop w:val="0"/>
                      <w:marBottom w:val="0"/>
                      <w:divBdr>
                        <w:top w:val="none" w:sz="0" w:space="0" w:color="auto"/>
                        <w:left w:val="none" w:sz="0" w:space="0" w:color="auto"/>
                        <w:bottom w:val="none" w:sz="0" w:space="0" w:color="auto"/>
                        <w:right w:val="none" w:sz="0" w:space="0" w:color="auto"/>
                      </w:divBdr>
                    </w:div>
                    <w:div w:id="581260450">
                      <w:marLeft w:val="0"/>
                      <w:marRight w:val="0"/>
                      <w:marTop w:val="0"/>
                      <w:marBottom w:val="0"/>
                      <w:divBdr>
                        <w:top w:val="none" w:sz="0" w:space="0" w:color="auto"/>
                        <w:left w:val="none" w:sz="0" w:space="0" w:color="auto"/>
                        <w:bottom w:val="none" w:sz="0" w:space="0" w:color="auto"/>
                        <w:right w:val="none" w:sz="0" w:space="0" w:color="auto"/>
                      </w:divBdr>
                    </w:div>
                  </w:divsChild>
                </w:div>
                <w:div w:id="2010402673">
                  <w:marLeft w:val="0"/>
                  <w:marRight w:val="0"/>
                  <w:marTop w:val="0"/>
                  <w:marBottom w:val="0"/>
                  <w:divBdr>
                    <w:top w:val="none" w:sz="0" w:space="0" w:color="auto"/>
                    <w:left w:val="none" w:sz="0" w:space="0" w:color="auto"/>
                    <w:bottom w:val="none" w:sz="0" w:space="0" w:color="auto"/>
                    <w:right w:val="none" w:sz="0" w:space="0" w:color="auto"/>
                  </w:divBdr>
                </w:div>
                <w:div w:id="1233783043">
                  <w:marLeft w:val="0"/>
                  <w:marRight w:val="0"/>
                  <w:marTop w:val="0"/>
                  <w:marBottom w:val="0"/>
                  <w:divBdr>
                    <w:top w:val="none" w:sz="0" w:space="0" w:color="auto"/>
                    <w:left w:val="none" w:sz="0" w:space="0" w:color="auto"/>
                    <w:bottom w:val="none" w:sz="0" w:space="0" w:color="auto"/>
                    <w:right w:val="none" w:sz="0" w:space="0" w:color="auto"/>
                  </w:divBdr>
                </w:div>
                <w:div w:id="1328559666">
                  <w:marLeft w:val="0"/>
                  <w:marRight w:val="0"/>
                  <w:marTop w:val="0"/>
                  <w:marBottom w:val="0"/>
                  <w:divBdr>
                    <w:top w:val="none" w:sz="0" w:space="0" w:color="auto"/>
                    <w:left w:val="none" w:sz="0" w:space="0" w:color="auto"/>
                    <w:bottom w:val="none" w:sz="0" w:space="0" w:color="auto"/>
                    <w:right w:val="none" w:sz="0" w:space="0" w:color="auto"/>
                  </w:divBdr>
                </w:div>
              </w:divsChild>
            </w:div>
            <w:div w:id="341394736">
              <w:marLeft w:val="0"/>
              <w:marRight w:val="0"/>
              <w:marTop w:val="0"/>
              <w:marBottom w:val="0"/>
              <w:divBdr>
                <w:top w:val="none" w:sz="0" w:space="0" w:color="auto"/>
                <w:left w:val="none" w:sz="0" w:space="0" w:color="auto"/>
                <w:bottom w:val="none" w:sz="0" w:space="0" w:color="auto"/>
                <w:right w:val="none" w:sz="0" w:space="0" w:color="auto"/>
              </w:divBdr>
              <w:divsChild>
                <w:div w:id="1248999204">
                  <w:marLeft w:val="0"/>
                  <w:marRight w:val="0"/>
                  <w:marTop w:val="0"/>
                  <w:marBottom w:val="0"/>
                  <w:divBdr>
                    <w:top w:val="none" w:sz="0" w:space="0" w:color="auto"/>
                    <w:left w:val="none" w:sz="0" w:space="0" w:color="auto"/>
                    <w:bottom w:val="none" w:sz="0" w:space="0" w:color="auto"/>
                    <w:right w:val="none" w:sz="0" w:space="0" w:color="auto"/>
                  </w:divBdr>
                </w:div>
                <w:div w:id="2070956919">
                  <w:marLeft w:val="0"/>
                  <w:marRight w:val="0"/>
                  <w:marTop w:val="0"/>
                  <w:marBottom w:val="0"/>
                  <w:divBdr>
                    <w:top w:val="none" w:sz="0" w:space="0" w:color="auto"/>
                    <w:left w:val="none" w:sz="0" w:space="0" w:color="auto"/>
                    <w:bottom w:val="none" w:sz="0" w:space="0" w:color="auto"/>
                    <w:right w:val="none" w:sz="0" w:space="0" w:color="auto"/>
                  </w:divBdr>
                </w:div>
                <w:div w:id="1167786341">
                  <w:marLeft w:val="0"/>
                  <w:marRight w:val="0"/>
                  <w:marTop w:val="0"/>
                  <w:marBottom w:val="0"/>
                  <w:divBdr>
                    <w:top w:val="none" w:sz="0" w:space="0" w:color="auto"/>
                    <w:left w:val="none" w:sz="0" w:space="0" w:color="auto"/>
                    <w:bottom w:val="none" w:sz="0" w:space="0" w:color="auto"/>
                    <w:right w:val="none" w:sz="0" w:space="0" w:color="auto"/>
                  </w:divBdr>
                </w:div>
              </w:divsChild>
            </w:div>
            <w:div w:id="1417826627">
              <w:marLeft w:val="0"/>
              <w:marRight w:val="0"/>
              <w:marTop w:val="0"/>
              <w:marBottom w:val="0"/>
              <w:divBdr>
                <w:top w:val="none" w:sz="0" w:space="0" w:color="auto"/>
                <w:left w:val="none" w:sz="0" w:space="0" w:color="auto"/>
                <w:bottom w:val="none" w:sz="0" w:space="0" w:color="auto"/>
                <w:right w:val="none" w:sz="0" w:space="0" w:color="auto"/>
              </w:divBdr>
              <w:divsChild>
                <w:div w:id="1314986583">
                  <w:marLeft w:val="0"/>
                  <w:marRight w:val="0"/>
                  <w:marTop w:val="0"/>
                  <w:marBottom w:val="0"/>
                  <w:divBdr>
                    <w:top w:val="none" w:sz="0" w:space="0" w:color="auto"/>
                    <w:left w:val="none" w:sz="0" w:space="0" w:color="auto"/>
                    <w:bottom w:val="none" w:sz="0" w:space="0" w:color="auto"/>
                    <w:right w:val="none" w:sz="0" w:space="0" w:color="auto"/>
                  </w:divBdr>
                </w:div>
                <w:div w:id="144203898">
                  <w:marLeft w:val="0"/>
                  <w:marRight w:val="0"/>
                  <w:marTop w:val="0"/>
                  <w:marBottom w:val="0"/>
                  <w:divBdr>
                    <w:top w:val="none" w:sz="0" w:space="0" w:color="auto"/>
                    <w:left w:val="none" w:sz="0" w:space="0" w:color="auto"/>
                    <w:bottom w:val="none" w:sz="0" w:space="0" w:color="auto"/>
                    <w:right w:val="none" w:sz="0" w:space="0" w:color="auto"/>
                  </w:divBdr>
                </w:div>
              </w:divsChild>
            </w:div>
            <w:div w:id="960069499">
              <w:marLeft w:val="0"/>
              <w:marRight w:val="0"/>
              <w:marTop w:val="0"/>
              <w:marBottom w:val="0"/>
              <w:divBdr>
                <w:top w:val="none" w:sz="0" w:space="0" w:color="auto"/>
                <w:left w:val="none" w:sz="0" w:space="0" w:color="auto"/>
                <w:bottom w:val="none" w:sz="0" w:space="0" w:color="auto"/>
                <w:right w:val="none" w:sz="0" w:space="0" w:color="auto"/>
              </w:divBdr>
              <w:divsChild>
                <w:div w:id="435714131">
                  <w:marLeft w:val="0"/>
                  <w:marRight w:val="0"/>
                  <w:marTop w:val="0"/>
                  <w:marBottom w:val="0"/>
                  <w:divBdr>
                    <w:top w:val="none" w:sz="0" w:space="0" w:color="auto"/>
                    <w:left w:val="none" w:sz="0" w:space="0" w:color="auto"/>
                    <w:bottom w:val="none" w:sz="0" w:space="0" w:color="auto"/>
                    <w:right w:val="none" w:sz="0" w:space="0" w:color="auto"/>
                  </w:divBdr>
                </w:div>
              </w:divsChild>
            </w:div>
            <w:div w:id="1326474370">
              <w:marLeft w:val="0"/>
              <w:marRight w:val="0"/>
              <w:marTop w:val="0"/>
              <w:marBottom w:val="0"/>
              <w:divBdr>
                <w:top w:val="none" w:sz="0" w:space="0" w:color="auto"/>
                <w:left w:val="none" w:sz="0" w:space="0" w:color="auto"/>
                <w:bottom w:val="none" w:sz="0" w:space="0" w:color="auto"/>
                <w:right w:val="none" w:sz="0" w:space="0" w:color="auto"/>
              </w:divBdr>
              <w:divsChild>
                <w:div w:id="766846590">
                  <w:marLeft w:val="0"/>
                  <w:marRight w:val="0"/>
                  <w:marTop w:val="0"/>
                  <w:marBottom w:val="0"/>
                  <w:divBdr>
                    <w:top w:val="none" w:sz="0" w:space="0" w:color="auto"/>
                    <w:left w:val="none" w:sz="0" w:space="0" w:color="auto"/>
                    <w:bottom w:val="none" w:sz="0" w:space="0" w:color="auto"/>
                    <w:right w:val="none" w:sz="0" w:space="0" w:color="auto"/>
                  </w:divBdr>
                </w:div>
                <w:div w:id="1013915736">
                  <w:marLeft w:val="0"/>
                  <w:marRight w:val="0"/>
                  <w:marTop w:val="0"/>
                  <w:marBottom w:val="0"/>
                  <w:divBdr>
                    <w:top w:val="none" w:sz="0" w:space="0" w:color="auto"/>
                    <w:left w:val="none" w:sz="0" w:space="0" w:color="auto"/>
                    <w:bottom w:val="none" w:sz="0" w:space="0" w:color="auto"/>
                    <w:right w:val="none" w:sz="0" w:space="0" w:color="auto"/>
                  </w:divBdr>
                </w:div>
              </w:divsChild>
            </w:div>
            <w:div w:id="510991835">
              <w:marLeft w:val="0"/>
              <w:marRight w:val="0"/>
              <w:marTop w:val="0"/>
              <w:marBottom w:val="0"/>
              <w:divBdr>
                <w:top w:val="none" w:sz="0" w:space="0" w:color="auto"/>
                <w:left w:val="none" w:sz="0" w:space="0" w:color="auto"/>
                <w:bottom w:val="none" w:sz="0" w:space="0" w:color="auto"/>
                <w:right w:val="none" w:sz="0" w:space="0" w:color="auto"/>
              </w:divBdr>
              <w:divsChild>
                <w:div w:id="1942448315">
                  <w:marLeft w:val="0"/>
                  <w:marRight w:val="0"/>
                  <w:marTop w:val="0"/>
                  <w:marBottom w:val="0"/>
                  <w:divBdr>
                    <w:top w:val="none" w:sz="0" w:space="0" w:color="auto"/>
                    <w:left w:val="none" w:sz="0" w:space="0" w:color="auto"/>
                    <w:bottom w:val="none" w:sz="0" w:space="0" w:color="auto"/>
                    <w:right w:val="none" w:sz="0" w:space="0" w:color="auto"/>
                  </w:divBdr>
                </w:div>
                <w:div w:id="1928807886">
                  <w:marLeft w:val="0"/>
                  <w:marRight w:val="0"/>
                  <w:marTop w:val="0"/>
                  <w:marBottom w:val="0"/>
                  <w:divBdr>
                    <w:top w:val="none" w:sz="0" w:space="0" w:color="auto"/>
                    <w:left w:val="none" w:sz="0" w:space="0" w:color="auto"/>
                    <w:bottom w:val="none" w:sz="0" w:space="0" w:color="auto"/>
                    <w:right w:val="none" w:sz="0" w:space="0" w:color="auto"/>
                  </w:divBdr>
                </w:div>
                <w:div w:id="3109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0533">
          <w:marLeft w:val="0"/>
          <w:marRight w:val="0"/>
          <w:marTop w:val="0"/>
          <w:marBottom w:val="0"/>
          <w:divBdr>
            <w:top w:val="none" w:sz="0" w:space="0" w:color="auto"/>
            <w:left w:val="none" w:sz="0" w:space="0" w:color="auto"/>
            <w:bottom w:val="none" w:sz="0" w:space="0" w:color="auto"/>
            <w:right w:val="none" w:sz="0" w:space="0" w:color="auto"/>
          </w:divBdr>
          <w:divsChild>
            <w:div w:id="1302617514">
              <w:marLeft w:val="0"/>
              <w:marRight w:val="0"/>
              <w:marTop w:val="0"/>
              <w:marBottom w:val="0"/>
              <w:divBdr>
                <w:top w:val="none" w:sz="0" w:space="0" w:color="auto"/>
                <w:left w:val="none" w:sz="0" w:space="0" w:color="auto"/>
                <w:bottom w:val="none" w:sz="0" w:space="0" w:color="auto"/>
                <w:right w:val="none" w:sz="0" w:space="0" w:color="auto"/>
              </w:divBdr>
              <w:divsChild>
                <w:div w:id="1950089591">
                  <w:marLeft w:val="0"/>
                  <w:marRight w:val="0"/>
                  <w:marTop w:val="0"/>
                  <w:marBottom w:val="0"/>
                  <w:divBdr>
                    <w:top w:val="none" w:sz="0" w:space="0" w:color="auto"/>
                    <w:left w:val="none" w:sz="0" w:space="0" w:color="auto"/>
                    <w:bottom w:val="none" w:sz="0" w:space="0" w:color="auto"/>
                    <w:right w:val="none" w:sz="0" w:space="0" w:color="auto"/>
                  </w:divBdr>
                </w:div>
                <w:div w:id="11028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884343">
      <w:bodyDiv w:val="1"/>
      <w:marLeft w:val="0"/>
      <w:marRight w:val="0"/>
      <w:marTop w:val="0"/>
      <w:marBottom w:val="0"/>
      <w:divBdr>
        <w:top w:val="none" w:sz="0" w:space="0" w:color="auto"/>
        <w:left w:val="none" w:sz="0" w:space="0" w:color="auto"/>
        <w:bottom w:val="none" w:sz="0" w:space="0" w:color="auto"/>
        <w:right w:val="none" w:sz="0" w:space="0" w:color="auto"/>
      </w:divBdr>
      <w:divsChild>
        <w:div w:id="1579898984">
          <w:marLeft w:val="0"/>
          <w:marRight w:val="0"/>
          <w:marTop w:val="0"/>
          <w:marBottom w:val="0"/>
          <w:divBdr>
            <w:top w:val="none" w:sz="0" w:space="0" w:color="auto"/>
            <w:left w:val="none" w:sz="0" w:space="0" w:color="auto"/>
            <w:bottom w:val="none" w:sz="0" w:space="0" w:color="auto"/>
            <w:right w:val="none" w:sz="0" w:space="0" w:color="auto"/>
          </w:divBdr>
        </w:div>
      </w:divsChild>
    </w:div>
    <w:div w:id="622078276">
      <w:bodyDiv w:val="1"/>
      <w:marLeft w:val="0"/>
      <w:marRight w:val="0"/>
      <w:marTop w:val="0"/>
      <w:marBottom w:val="0"/>
      <w:divBdr>
        <w:top w:val="none" w:sz="0" w:space="0" w:color="auto"/>
        <w:left w:val="none" w:sz="0" w:space="0" w:color="auto"/>
        <w:bottom w:val="none" w:sz="0" w:space="0" w:color="auto"/>
        <w:right w:val="none" w:sz="0" w:space="0" w:color="auto"/>
      </w:divBdr>
      <w:divsChild>
        <w:div w:id="1854805117">
          <w:marLeft w:val="0"/>
          <w:marRight w:val="0"/>
          <w:marTop w:val="0"/>
          <w:marBottom w:val="0"/>
          <w:divBdr>
            <w:top w:val="none" w:sz="0" w:space="0" w:color="auto"/>
            <w:left w:val="none" w:sz="0" w:space="0" w:color="auto"/>
            <w:bottom w:val="none" w:sz="0" w:space="0" w:color="auto"/>
            <w:right w:val="none" w:sz="0" w:space="0" w:color="auto"/>
          </w:divBdr>
        </w:div>
        <w:div w:id="381948743">
          <w:marLeft w:val="0"/>
          <w:marRight w:val="0"/>
          <w:marTop w:val="0"/>
          <w:marBottom w:val="0"/>
          <w:divBdr>
            <w:top w:val="none" w:sz="0" w:space="0" w:color="auto"/>
            <w:left w:val="none" w:sz="0" w:space="0" w:color="auto"/>
            <w:bottom w:val="none" w:sz="0" w:space="0" w:color="auto"/>
            <w:right w:val="none" w:sz="0" w:space="0" w:color="auto"/>
          </w:divBdr>
        </w:div>
        <w:div w:id="434522064">
          <w:marLeft w:val="0"/>
          <w:marRight w:val="0"/>
          <w:marTop w:val="0"/>
          <w:marBottom w:val="0"/>
          <w:divBdr>
            <w:top w:val="none" w:sz="0" w:space="0" w:color="auto"/>
            <w:left w:val="none" w:sz="0" w:space="0" w:color="auto"/>
            <w:bottom w:val="none" w:sz="0" w:space="0" w:color="auto"/>
            <w:right w:val="none" w:sz="0" w:space="0" w:color="auto"/>
          </w:divBdr>
        </w:div>
      </w:divsChild>
    </w:div>
    <w:div w:id="717437811">
      <w:bodyDiv w:val="1"/>
      <w:marLeft w:val="0"/>
      <w:marRight w:val="0"/>
      <w:marTop w:val="0"/>
      <w:marBottom w:val="0"/>
      <w:divBdr>
        <w:top w:val="none" w:sz="0" w:space="0" w:color="auto"/>
        <w:left w:val="none" w:sz="0" w:space="0" w:color="auto"/>
        <w:bottom w:val="none" w:sz="0" w:space="0" w:color="auto"/>
        <w:right w:val="none" w:sz="0" w:space="0" w:color="auto"/>
      </w:divBdr>
      <w:divsChild>
        <w:div w:id="1697536457">
          <w:marLeft w:val="0"/>
          <w:marRight w:val="0"/>
          <w:marTop w:val="0"/>
          <w:marBottom w:val="0"/>
          <w:divBdr>
            <w:top w:val="none" w:sz="0" w:space="0" w:color="auto"/>
            <w:left w:val="none" w:sz="0" w:space="0" w:color="auto"/>
            <w:bottom w:val="none" w:sz="0" w:space="0" w:color="auto"/>
            <w:right w:val="none" w:sz="0" w:space="0" w:color="auto"/>
          </w:divBdr>
        </w:div>
        <w:div w:id="116219511">
          <w:marLeft w:val="0"/>
          <w:marRight w:val="0"/>
          <w:marTop w:val="0"/>
          <w:marBottom w:val="0"/>
          <w:divBdr>
            <w:top w:val="none" w:sz="0" w:space="0" w:color="auto"/>
            <w:left w:val="none" w:sz="0" w:space="0" w:color="auto"/>
            <w:bottom w:val="none" w:sz="0" w:space="0" w:color="auto"/>
            <w:right w:val="none" w:sz="0" w:space="0" w:color="auto"/>
          </w:divBdr>
        </w:div>
      </w:divsChild>
    </w:div>
    <w:div w:id="800728822">
      <w:bodyDiv w:val="1"/>
      <w:marLeft w:val="0"/>
      <w:marRight w:val="0"/>
      <w:marTop w:val="0"/>
      <w:marBottom w:val="0"/>
      <w:divBdr>
        <w:top w:val="none" w:sz="0" w:space="0" w:color="auto"/>
        <w:left w:val="none" w:sz="0" w:space="0" w:color="auto"/>
        <w:bottom w:val="none" w:sz="0" w:space="0" w:color="auto"/>
        <w:right w:val="none" w:sz="0" w:space="0" w:color="auto"/>
      </w:divBdr>
      <w:divsChild>
        <w:div w:id="896890818">
          <w:marLeft w:val="0"/>
          <w:marRight w:val="0"/>
          <w:marTop w:val="0"/>
          <w:marBottom w:val="0"/>
          <w:divBdr>
            <w:top w:val="none" w:sz="0" w:space="0" w:color="auto"/>
            <w:left w:val="none" w:sz="0" w:space="0" w:color="auto"/>
            <w:bottom w:val="none" w:sz="0" w:space="0" w:color="auto"/>
            <w:right w:val="none" w:sz="0" w:space="0" w:color="auto"/>
          </w:divBdr>
        </w:div>
        <w:div w:id="2076706297">
          <w:marLeft w:val="0"/>
          <w:marRight w:val="0"/>
          <w:marTop w:val="0"/>
          <w:marBottom w:val="0"/>
          <w:divBdr>
            <w:top w:val="none" w:sz="0" w:space="0" w:color="auto"/>
            <w:left w:val="none" w:sz="0" w:space="0" w:color="auto"/>
            <w:bottom w:val="none" w:sz="0" w:space="0" w:color="auto"/>
            <w:right w:val="none" w:sz="0" w:space="0" w:color="auto"/>
          </w:divBdr>
        </w:div>
        <w:div w:id="874346559">
          <w:marLeft w:val="0"/>
          <w:marRight w:val="0"/>
          <w:marTop w:val="0"/>
          <w:marBottom w:val="0"/>
          <w:divBdr>
            <w:top w:val="none" w:sz="0" w:space="0" w:color="auto"/>
            <w:left w:val="none" w:sz="0" w:space="0" w:color="auto"/>
            <w:bottom w:val="none" w:sz="0" w:space="0" w:color="auto"/>
            <w:right w:val="none" w:sz="0" w:space="0" w:color="auto"/>
          </w:divBdr>
        </w:div>
      </w:divsChild>
    </w:div>
    <w:div w:id="915747379">
      <w:bodyDiv w:val="1"/>
      <w:marLeft w:val="0"/>
      <w:marRight w:val="0"/>
      <w:marTop w:val="0"/>
      <w:marBottom w:val="0"/>
      <w:divBdr>
        <w:top w:val="none" w:sz="0" w:space="0" w:color="auto"/>
        <w:left w:val="none" w:sz="0" w:space="0" w:color="auto"/>
        <w:bottom w:val="none" w:sz="0" w:space="0" w:color="auto"/>
        <w:right w:val="none" w:sz="0" w:space="0" w:color="auto"/>
      </w:divBdr>
      <w:divsChild>
        <w:div w:id="378668295">
          <w:marLeft w:val="0"/>
          <w:marRight w:val="0"/>
          <w:marTop w:val="0"/>
          <w:marBottom w:val="0"/>
          <w:divBdr>
            <w:top w:val="none" w:sz="0" w:space="0" w:color="auto"/>
            <w:left w:val="none" w:sz="0" w:space="0" w:color="auto"/>
            <w:bottom w:val="none" w:sz="0" w:space="0" w:color="auto"/>
            <w:right w:val="none" w:sz="0" w:space="0" w:color="auto"/>
          </w:divBdr>
        </w:div>
        <w:div w:id="1541815825">
          <w:marLeft w:val="0"/>
          <w:marRight w:val="0"/>
          <w:marTop w:val="0"/>
          <w:marBottom w:val="0"/>
          <w:divBdr>
            <w:top w:val="none" w:sz="0" w:space="0" w:color="auto"/>
            <w:left w:val="none" w:sz="0" w:space="0" w:color="auto"/>
            <w:bottom w:val="none" w:sz="0" w:space="0" w:color="auto"/>
            <w:right w:val="none" w:sz="0" w:space="0" w:color="auto"/>
          </w:divBdr>
        </w:div>
      </w:divsChild>
    </w:div>
    <w:div w:id="973680445">
      <w:bodyDiv w:val="1"/>
      <w:marLeft w:val="0"/>
      <w:marRight w:val="0"/>
      <w:marTop w:val="0"/>
      <w:marBottom w:val="0"/>
      <w:divBdr>
        <w:top w:val="none" w:sz="0" w:space="0" w:color="auto"/>
        <w:left w:val="none" w:sz="0" w:space="0" w:color="auto"/>
        <w:bottom w:val="none" w:sz="0" w:space="0" w:color="auto"/>
        <w:right w:val="none" w:sz="0" w:space="0" w:color="auto"/>
      </w:divBdr>
      <w:divsChild>
        <w:div w:id="1216309471">
          <w:marLeft w:val="0"/>
          <w:marRight w:val="0"/>
          <w:marTop w:val="0"/>
          <w:marBottom w:val="0"/>
          <w:divBdr>
            <w:top w:val="none" w:sz="0" w:space="0" w:color="auto"/>
            <w:left w:val="none" w:sz="0" w:space="0" w:color="auto"/>
            <w:bottom w:val="none" w:sz="0" w:space="0" w:color="auto"/>
            <w:right w:val="none" w:sz="0" w:space="0" w:color="auto"/>
          </w:divBdr>
          <w:divsChild>
            <w:div w:id="214007335">
              <w:marLeft w:val="0"/>
              <w:marRight w:val="0"/>
              <w:marTop w:val="0"/>
              <w:marBottom w:val="0"/>
              <w:divBdr>
                <w:top w:val="none" w:sz="0" w:space="0" w:color="auto"/>
                <w:left w:val="none" w:sz="0" w:space="0" w:color="auto"/>
                <w:bottom w:val="none" w:sz="0" w:space="0" w:color="auto"/>
                <w:right w:val="none" w:sz="0" w:space="0" w:color="auto"/>
              </w:divBdr>
            </w:div>
          </w:divsChild>
        </w:div>
        <w:div w:id="645161372">
          <w:marLeft w:val="0"/>
          <w:marRight w:val="0"/>
          <w:marTop w:val="0"/>
          <w:marBottom w:val="0"/>
          <w:divBdr>
            <w:top w:val="none" w:sz="0" w:space="0" w:color="auto"/>
            <w:left w:val="none" w:sz="0" w:space="0" w:color="auto"/>
            <w:bottom w:val="none" w:sz="0" w:space="0" w:color="auto"/>
            <w:right w:val="none" w:sz="0" w:space="0" w:color="auto"/>
          </w:divBdr>
          <w:divsChild>
            <w:div w:id="1104347182">
              <w:marLeft w:val="0"/>
              <w:marRight w:val="0"/>
              <w:marTop w:val="0"/>
              <w:marBottom w:val="0"/>
              <w:divBdr>
                <w:top w:val="none" w:sz="0" w:space="0" w:color="auto"/>
                <w:left w:val="none" w:sz="0" w:space="0" w:color="auto"/>
                <w:bottom w:val="none" w:sz="0" w:space="0" w:color="auto"/>
                <w:right w:val="none" w:sz="0" w:space="0" w:color="auto"/>
              </w:divBdr>
              <w:divsChild>
                <w:div w:id="1492864583">
                  <w:marLeft w:val="0"/>
                  <w:marRight w:val="0"/>
                  <w:marTop w:val="0"/>
                  <w:marBottom w:val="0"/>
                  <w:divBdr>
                    <w:top w:val="none" w:sz="0" w:space="0" w:color="auto"/>
                    <w:left w:val="none" w:sz="0" w:space="0" w:color="auto"/>
                    <w:bottom w:val="none" w:sz="0" w:space="0" w:color="auto"/>
                    <w:right w:val="none" w:sz="0" w:space="0" w:color="auto"/>
                  </w:divBdr>
                </w:div>
                <w:div w:id="497234274">
                  <w:marLeft w:val="0"/>
                  <w:marRight w:val="0"/>
                  <w:marTop w:val="0"/>
                  <w:marBottom w:val="0"/>
                  <w:divBdr>
                    <w:top w:val="none" w:sz="0" w:space="0" w:color="auto"/>
                    <w:left w:val="none" w:sz="0" w:space="0" w:color="auto"/>
                    <w:bottom w:val="none" w:sz="0" w:space="0" w:color="auto"/>
                    <w:right w:val="none" w:sz="0" w:space="0" w:color="auto"/>
                  </w:divBdr>
                </w:div>
                <w:div w:id="285743302">
                  <w:marLeft w:val="0"/>
                  <w:marRight w:val="0"/>
                  <w:marTop w:val="0"/>
                  <w:marBottom w:val="0"/>
                  <w:divBdr>
                    <w:top w:val="none" w:sz="0" w:space="0" w:color="auto"/>
                    <w:left w:val="none" w:sz="0" w:space="0" w:color="auto"/>
                    <w:bottom w:val="none" w:sz="0" w:space="0" w:color="auto"/>
                    <w:right w:val="none" w:sz="0" w:space="0" w:color="auto"/>
                  </w:divBdr>
                </w:div>
                <w:div w:id="1781804043">
                  <w:marLeft w:val="0"/>
                  <w:marRight w:val="0"/>
                  <w:marTop w:val="0"/>
                  <w:marBottom w:val="0"/>
                  <w:divBdr>
                    <w:top w:val="none" w:sz="0" w:space="0" w:color="auto"/>
                    <w:left w:val="none" w:sz="0" w:space="0" w:color="auto"/>
                    <w:bottom w:val="none" w:sz="0" w:space="0" w:color="auto"/>
                    <w:right w:val="none" w:sz="0" w:space="0" w:color="auto"/>
                  </w:divBdr>
                </w:div>
                <w:div w:id="697897840">
                  <w:marLeft w:val="0"/>
                  <w:marRight w:val="0"/>
                  <w:marTop w:val="0"/>
                  <w:marBottom w:val="0"/>
                  <w:divBdr>
                    <w:top w:val="none" w:sz="0" w:space="0" w:color="auto"/>
                    <w:left w:val="none" w:sz="0" w:space="0" w:color="auto"/>
                    <w:bottom w:val="none" w:sz="0" w:space="0" w:color="auto"/>
                    <w:right w:val="none" w:sz="0" w:space="0" w:color="auto"/>
                  </w:divBdr>
                </w:div>
              </w:divsChild>
            </w:div>
            <w:div w:id="1720740004">
              <w:marLeft w:val="0"/>
              <w:marRight w:val="0"/>
              <w:marTop w:val="0"/>
              <w:marBottom w:val="0"/>
              <w:divBdr>
                <w:top w:val="none" w:sz="0" w:space="0" w:color="auto"/>
                <w:left w:val="none" w:sz="0" w:space="0" w:color="auto"/>
                <w:bottom w:val="none" w:sz="0" w:space="0" w:color="auto"/>
                <w:right w:val="none" w:sz="0" w:space="0" w:color="auto"/>
              </w:divBdr>
            </w:div>
            <w:div w:id="28458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8216">
      <w:bodyDiv w:val="1"/>
      <w:marLeft w:val="0"/>
      <w:marRight w:val="0"/>
      <w:marTop w:val="0"/>
      <w:marBottom w:val="0"/>
      <w:divBdr>
        <w:top w:val="none" w:sz="0" w:space="0" w:color="auto"/>
        <w:left w:val="none" w:sz="0" w:space="0" w:color="auto"/>
        <w:bottom w:val="none" w:sz="0" w:space="0" w:color="auto"/>
        <w:right w:val="none" w:sz="0" w:space="0" w:color="auto"/>
      </w:divBdr>
    </w:div>
    <w:div w:id="1048601693">
      <w:bodyDiv w:val="1"/>
      <w:marLeft w:val="0"/>
      <w:marRight w:val="0"/>
      <w:marTop w:val="0"/>
      <w:marBottom w:val="0"/>
      <w:divBdr>
        <w:top w:val="none" w:sz="0" w:space="0" w:color="auto"/>
        <w:left w:val="none" w:sz="0" w:space="0" w:color="auto"/>
        <w:bottom w:val="none" w:sz="0" w:space="0" w:color="auto"/>
        <w:right w:val="none" w:sz="0" w:space="0" w:color="auto"/>
      </w:divBdr>
      <w:divsChild>
        <w:div w:id="385299142">
          <w:marLeft w:val="0"/>
          <w:marRight w:val="0"/>
          <w:marTop w:val="0"/>
          <w:marBottom w:val="0"/>
          <w:divBdr>
            <w:top w:val="none" w:sz="0" w:space="0" w:color="auto"/>
            <w:left w:val="none" w:sz="0" w:space="0" w:color="auto"/>
            <w:bottom w:val="none" w:sz="0" w:space="0" w:color="auto"/>
            <w:right w:val="none" w:sz="0" w:space="0" w:color="auto"/>
          </w:divBdr>
        </w:div>
        <w:div w:id="1899320014">
          <w:marLeft w:val="0"/>
          <w:marRight w:val="0"/>
          <w:marTop w:val="0"/>
          <w:marBottom w:val="0"/>
          <w:divBdr>
            <w:top w:val="none" w:sz="0" w:space="0" w:color="auto"/>
            <w:left w:val="none" w:sz="0" w:space="0" w:color="auto"/>
            <w:bottom w:val="none" w:sz="0" w:space="0" w:color="auto"/>
            <w:right w:val="none" w:sz="0" w:space="0" w:color="auto"/>
          </w:divBdr>
        </w:div>
        <w:div w:id="1005790958">
          <w:marLeft w:val="0"/>
          <w:marRight w:val="0"/>
          <w:marTop w:val="0"/>
          <w:marBottom w:val="0"/>
          <w:divBdr>
            <w:top w:val="none" w:sz="0" w:space="0" w:color="auto"/>
            <w:left w:val="none" w:sz="0" w:space="0" w:color="auto"/>
            <w:bottom w:val="none" w:sz="0" w:space="0" w:color="auto"/>
            <w:right w:val="none" w:sz="0" w:space="0" w:color="auto"/>
          </w:divBdr>
        </w:div>
        <w:div w:id="365108948">
          <w:marLeft w:val="0"/>
          <w:marRight w:val="0"/>
          <w:marTop w:val="0"/>
          <w:marBottom w:val="0"/>
          <w:divBdr>
            <w:top w:val="none" w:sz="0" w:space="0" w:color="auto"/>
            <w:left w:val="none" w:sz="0" w:space="0" w:color="auto"/>
            <w:bottom w:val="none" w:sz="0" w:space="0" w:color="auto"/>
            <w:right w:val="none" w:sz="0" w:space="0" w:color="auto"/>
          </w:divBdr>
        </w:div>
      </w:divsChild>
    </w:div>
    <w:div w:id="1058893330">
      <w:bodyDiv w:val="1"/>
      <w:marLeft w:val="0"/>
      <w:marRight w:val="0"/>
      <w:marTop w:val="0"/>
      <w:marBottom w:val="0"/>
      <w:divBdr>
        <w:top w:val="none" w:sz="0" w:space="0" w:color="auto"/>
        <w:left w:val="none" w:sz="0" w:space="0" w:color="auto"/>
        <w:bottom w:val="none" w:sz="0" w:space="0" w:color="auto"/>
        <w:right w:val="none" w:sz="0" w:space="0" w:color="auto"/>
      </w:divBdr>
      <w:divsChild>
        <w:div w:id="2076467523">
          <w:marLeft w:val="0"/>
          <w:marRight w:val="0"/>
          <w:marTop w:val="0"/>
          <w:marBottom w:val="0"/>
          <w:divBdr>
            <w:top w:val="none" w:sz="0" w:space="0" w:color="auto"/>
            <w:left w:val="none" w:sz="0" w:space="0" w:color="auto"/>
            <w:bottom w:val="none" w:sz="0" w:space="0" w:color="auto"/>
            <w:right w:val="none" w:sz="0" w:space="0" w:color="auto"/>
          </w:divBdr>
        </w:div>
        <w:div w:id="1669670503">
          <w:marLeft w:val="0"/>
          <w:marRight w:val="0"/>
          <w:marTop w:val="0"/>
          <w:marBottom w:val="0"/>
          <w:divBdr>
            <w:top w:val="none" w:sz="0" w:space="0" w:color="auto"/>
            <w:left w:val="none" w:sz="0" w:space="0" w:color="auto"/>
            <w:bottom w:val="none" w:sz="0" w:space="0" w:color="auto"/>
            <w:right w:val="none" w:sz="0" w:space="0" w:color="auto"/>
          </w:divBdr>
        </w:div>
      </w:divsChild>
    </w:div>
    <w:div w:id="1115910013">
      <w:bodyDiv w:val="1"/>
      <w:marLeft w:val="0"/>
      <w:marRight w:val="0"/>
      <w:marTop w:val="0"/>
      <w:marBottom w:val="0"/>
      <w:divBdr>
        <w:top w:val="none" w:sz="0" w:space="0" w:color="auto"/>
        <w:left w:val="none" w:sz="0" w:space="0" w:color="auto"/>
        <w:bottom w:val="none" w:sz="0" w:space="0" w:color="auto"/>
        <w:right w:val="none" w:sz="0" w:space="0" w:color="auto"/>
      </w:divBdr>
    </w:div>
    <w:div w:id="1188450136">
      <w:bodyDiv w:val="1"/>
      <w:marLeft w:val="0"/>
      <w:marRight w:val="0"/>
      <w:marTop w:val="0"/>
      <w:marBottom w:val="0"/>
      <w:divBdr>
        <w:top w:val="none" w:sz="0" w:space="0" w:color="auto"/>
        <w:left w:val="none" w:sz="0" w:space="0" w:color="auto"/>
        <w:bottom w:val="none" w:sz="0" w:space="0" w:color="auto"/>
        <w:right w:val="none" w:sz="0" w:space="0" w:color="auto"/>
      </w:divBdr>
      <w:divsChild>
        <w:div w:id="1309630421">
          <w:marLeft w:val="0"/>
          <w:marRight w:val="0"/>
          <w:marTop w:val="0"/>
          <w:marBottom w:val="0"/>
          <w:divBdr>
            <w:top w:val="none" w:sz="0" w:space="0" w:color="auto"/>
            <w:left w:val="none" w:sz="0" w:space="0" w:color="auto"/>
            <w:bottom w:val="none" w:sz="0" w:space="0" w:color="auto"/>
            <w:right w:val="none" w:sz="0" w:space="0" w:color="auto"/>
          </w:divBdr>
        </w:div>
        <w:div w:id="312876990">
          <w:marLeft w:val="0"/>
          <w:marRight w:val="0"/>
          <w:marTop w:val="0"/>
          <w:marBottom w:val="0"/>
          <w:divBdr>
            <w:top w:val="none" w:sz="0" w:space="0" w:color="auto"/>
            <w:left w:val="none" w:sz="0" w:space="0" w:color="auto"/>
            <w:bottom w:val="none" w:sz="0" w:space="0" w:color="auto"/>
            <w:right w:val="none" w:sz="0" w:space="0" w:color="auto"/>
          </w:divBdr>
        </w:div>
      </w:divsChild>
    </w:div>
    <w:div w:id="1274943745">
      <w:bodyDiv w:val="1"/>
      <w:marLeft w:val="0"/>
      <w:marRight w:val="0"/>
      <w:marTop w:val="0"/>
      <w:marBottom w:val="0"/>
      <w:divBdr>
        <w:top w:val="none" w:sz="0" w:space="0" w:color="auto"/>
        <w:left w:val="none" w:sz="0" w:space="0" w:color="auto"/>
        <w:bottom w:val="none" w:sz="0" w:space="0" w:color="auto"/>
        <w:right w:val="none" w:sz="0" w:space="0" w:color="auto"/>
      </w:divBdr>
      <w:divsChild>
        <w:div w:id="1843397730">
          <w:marLeft w:val="0"/>
          <w:marRight w:val="0"/>
          <w:marTop w:val="0"/>
          <w:marBottom w:val="0"/>
          <w:divBdr>
            <w:top w:val="none" w:sz="0" w:space="0" w:color="auto"/>
            <w:left w:val="none" w:sz="0" w:space="0" w:color="auto"/>
            <w:bottom w:val="none" w:sz="0" w:space="0" w:color="auto"/>
            <w:right w:val="none" w:sz="0" w:space="0" w:color="auto"/>
          </w:divBdr>
        </w:div>
        <w:div w:id="833842706">
          <w:marLeft w:val="0"/>
          <w:marRight w:val="0"/>
          <w:marTop w:val="0"/>
          <w:marBottom w:val="0"/>
          <w:divBdr>
            <w:top w:val="none" w:sz="0" w:space="0" w:color="auto"/>
            <w:left w:val="none" w:sz="0" w:space="0" w:color="auto"/>
            <w:bottom w:val="none" w:sz="0" w:space="0" w:color="auto"/>
            <w:right w:val="none" w:sz="0" w:space="0" w:color="auto"/>
          </w:divBdr>
        </w:div>
      </w:divsChild>
    </w:div>
    <w:div w:id="1278372760">
      <w:bodyDiv w:val="1"/>
      <w:marLeft w:val="0"/>
      <w:marRight w:val="0"/>
      <w:marTop w:val="0"/>
      <w:marBottom w:val="0"/>
      <w:divBdr>
        <w:top w:val="none" w:sz="0" w:space="0" w:color="auto"/>
        <w:left w:val="none" w:sz="0" w:space="0" w:color="auto"/>
        <w:bottom w:val="none" w:sz="0" w:space="0" w:color="auto"/>
        <w:right w:val="none" w:sz="0" w:space="0" w:color="auto"/>
      </w:divBdr>
      <w:divsChild>
        <w:div w:id="674304721">
          <w:marLeft w:val="0"/>
          <w:marRight w:val="0"/>
          <w:marTop w:val="0"/>
          <w:marBottom w:val="0"/>
          <w:divBdr>
            <w:top w:val="none" w:sz="0" w:space="0" w:color="auto"/>
            <w:left w:val="none" w:sz="0" w:space="0" w:color="auto"/>
            <w:bottom w:val="none" w:sz="0" w:space="0" w:color="auto"/>
            <w:right w:val="none" w:sz="0" w:space="0" w:color="auto"/>
          </w:divBdr>
        </w:div>
        <w:div w:id="1697123111">
          <w:marLeft w:val="0"/>
          <w:marRight w:val="0"/>
          <w:marTop w:val="0"/>
          <w:marBottom w:val="0"/>
          <w:divBdr>
            <w:top w:val="none" w:sz="0" w:space="0" w:color="auto"/>
            <w:left w:val="none" w:sz="0" w:space="0" w:color="auto"/>
            <w:bottom w:val="none" w:sz="0" w:space="0" w:color="auto"/>
            <w:right w:val="none" w:sz="0" w:space="0" w:color="auto"/>
          </w:divBdr>
        </w:div>
        <w:div w:id="1641693800">
          <w:marLeft w:val="0"/>
          <w:marRight w:val="0"/>
          <w:marTop w:val="0"/>
          <w:marBottom w:val="0"/>
          <w:divBdr>
            <w:top w:val="none" w:sz="0" w:space="0" w:color="auto"/>
            <w:left w:val="none" w:sz="0" w:space="0" w:color="auto"/>
            <w:bottom w:val="none" w:sz="0" w:space="0" w:color="auto"/>
            <w:right w:val="none" w:sz="0" w:space="0" w:color="auto"/>
          </w:divBdr>
        </w:div>
        <w:div w:id="922302330">
          <w:marLeft w:val="0"/>
          <w:marRight w:val="0"/>
          <w:marTop w:val="0"/>
          <w:marBottom w:val="0"/>
          <w:divBdr>
            <w:top w:val="none" w:sz="0" w:space="0" w:color="auto"/>
            <w:left w:val="none" w:sz="0" w:space="0" w:color="auto"/>
            <w:bottom w:val="none" w:sz="0" w:space="0" w:color="auto"/>
            <w:right w:val="none" w:sz="0" w:space="0" w:color="auto"/>
          </w:divBdr>
        </w:div>
      </w:divsChild>
    </w:div>
    <w:div w:id="1439443071">
      <w:bodyDiv w:val="1"/>
      <w:marLeft w:val="0"/>
      <w:marRight w:val="0"/>
      <w:marTop w:val="0"/>
      <w:marBottom w:val="0"/>
      <w:divBdr>
        <w:top w:val="none" w:sz="0" w:space="0" w:color="auto"/>
        <w:left w:val="none" w:sz="0" w:space="0" w:color="auto"/>
        <w:bottom w:val="none" w:sz="0" w:space="0" w:color="auto"/>
        <w:right w:val="none" w:sz="0" w:space="0" w:color="auto"/>
      </w:divBdr>
    </w:div>
    <w:div w:id="1618557798">
      <w:bodyDiv w:val="1"/>
      <w:marLeft w:val="0"/>
      <w:marRight w:val="0"/>
      <w:marTop w:val="0"/>
      <w:marBottom w:val="0"/>
      <w:divBdr>
        <w:top w:val="none" w:sz="0" w:space="0" w:color="auto"/>
        <w:left w:val="none" w:sz="0" w:space="0" w:color="auto"/>
        <w:bottom w:val="none" w:sz="0" w:space="0" w:color="auto"/>
        <w:right w:val="none" w:sz="0" w:space="0" w:color="auto"/>
      </w:divBdr>
      <w:divsChild>
        <w:div w:id="241451248">
          <w:marLeft w:val="0"/>
          <w:marRight w:val="0"/>
          <w:marTop w:val="0"/>
          <w:marBottom w:val="0"/>
          <w:divBdr>
            <w:top w:val="none" w:sz="0" w:space="0" w:color="auto"/>
            <w:left w:val="none" w:sz="0" w:space="0" w:color="auto"/>
            <w:bottom w:val="none" w:sz="0" w:space="0" w:color="auto"/>
            <w:right w:val="none" w:sz="0" w:space="0" w:color="auto"/>
          </w:divBdr>
        </w:div>
        <w:div w:id="1686446028">
          <w:marLeft w:val="0"/>
          <w:marRight w:val="0"/>
          <w:marTop w:val="0"/>
          <w:marBottom w:val="0"/>
          <w:divBdr>
            <w:top w:val="none" w:sz="0" w:space="0" w:color="auto"/>
            <w:left w:val="none" w:sz="0" w:space="0" w:color="auto"/>
            <w:bottom w:val="none" w:sz="0" w:space="0" w:color="auto"/>
            <w:right w:val="none" w:sz="0" w:space="0" w:color="auto"/>
          </w:divBdr>
        </w:div>
      </w:divsChild>
    </w:div>
    <w:div w:id="1628929505">
      <w:bodyDiv w:val="1"/>
      <w:marLeft w:val="0"/>
      <w:marRight w:val="0"/>
      <w:marTop w:val="0"/>
      <w:marBottom w:val="0"/>
      <w:divBdr>
        <w:top w:val="none" w:sz="0" w:space="0" w:color="auto"/>
        <w:left w:val="none" w:sz="0" w:space="0" w:color="auto"/>
        <w:bottom w:val="none" w:sz="0" w:space="0" w:color="auto"/>
        <w:right w:val="none" w:sz="0" w:space="0" w:color="auto"/>
      </w:divBdr>
      <w:divsChild>
        <w:div w:id="1596012533">
          <w:marLeft w:val="0"/>
          <w:marRight w:val="0"/>
          <w:marTop w:val="0"/>
          <w:marBottom w:val="0"/>
          <w:divBdr>
            <w:top w:val="none" w:sz="0" w:space="0" w:color="auto"/>
            <w:left w:val="none" w:sz="0" w:space="0" w:color="auto"/>
            <w:bottom w:val="none" w:sz="0" w:space="0" w:color="auto"/>
            <w:right w:val="none" w:sz="0" w:space="0" w:color="auto"/>
          </w:divBdr>
        </w:div>
        <w:div w:id="965239586">
          <w:marLeft w:val="0"/>
          <w:marRight w:val="0"/>
          <w:marTop w:val="0"/>
          <w:marBottom w:val="0"/>
          <w:divBdr>
            <w:top w:val="none" w:sz="0" w:space="0" w:color="auto"/>
            <w:left w:val="none" w:sz="0" w:space="0" w:color="auto"/>
            <w:bottom w:val="none" w:sz="0" w:space="0" w:color="auto"/>
            <w:right w:val="none" w:sz="0" w:space="0" w:color="auto"/>
          </w:divBdr>
        </w:div>
        <w:div w:id="889925177">
          <w:marLeft w:val="0"/>
          <w:marRight w:val="0"/>
          <w:marTop w:val="0"/>
          <w:marBottom w:val="0"/>
          <w:divBdr>
            <w:top w:val="none" w:sz="0" w:space="0" w:color="auto"/>
            <w:left w:val="none" w:sz="0" w:space="0" w:color="auto"/>
            <w:bottom w:val="none" w:sz="0" w:space="0" w:color="auto"/>
            <w:right w:val="none" w:sz="0" w:space="0" w:color="auto"/>
          </w:divBdr>
        </w:div>
      </w:divsChild>
    </w:div>
    <w:div w:id="1660420853">
      <w:bodyDiv w:val="1"/>
      <w:marLeft w:val="0"/>
      <w:marRight w:val="0"/>
      <w:marTop w:val="0"/>
      <w:marBottom w:val="0"/>
      <w:divBdr>
        <w:top w:val="none" w:sz="0" w:space="0" w:color="auto"/>
        <w:left w:val="none" w:sz="0" w:space="0" w:color="auto"/>
        <w:bottom w:val="none" w:sz="0" w:space="0" w:color="auto"/>
        <w:right w:val="none" w:sz="0" w:space="0" w:color="auto"/>
      </w:divBdr>
      <w:divsChild>
        <w:div w:id="2126927153">
          <w:marLeft w:val="0"/>
          <w:marRight w:val="0"/>
          <w:marTop w:val="0"/>
          <w:marBottom w:val="0"/>
          <w:divBdr>
            <w:top w:val="none" w:sz="0" w:space="0" w:color="auto"/>
            <w:left w:val="none" w:sz="0" w:space="0" w:color="auto"/>
            <w:bottom w:val="none" w:sz="0" w:space="0" w:color="auto"/>
            <w:right w:val="none" w:sz="0" w:space="0" w:color="auto"/>
          </w:divBdr>
          <w:divsChild>
            <w:div w:id="9450298">
              <w:marLeft w:val="0"/>
              <w:marRight w:val="0"/>
              <w:marTop w:val="0"/>
              <w:marBottom w:val="0"/>
              <w:divBdr>
                <w:top w:val="none" w:sz="0" w:space="0" w:color="auto"/>
                <w:left w:val="none" w:sz="0" w:space="0" w:color="auto"/>
                <w:bottom w:val="none" w:sz="0" w:space="0" w:color="auto"/>
                <w:right w:val="none" w:sz="0" w:space="0" w:color="auto"/>
              </w:divBdr>
            </w:div>
            <w:div w:id="1247886057">
              <w:marLeft w:val="0"/>
              <w:marRight w:val="0"/>
              <w:marTop w:val="0"/>
              <w:marBottom w:val="0"/>
              <w:divBdr>
                <w:top w:val="none" w:sz="0" w:space="0" w:color="auto"/>
                <w:left w:val="none" w:sz="0" w:space="0" w:color="auto"/>
                <w:bottom w:val="none" w:sz="0" w:space="0" w:color="auto"/>
                <w:right w:val="none" w:sz="0" w:space="0" w:color="auto"/>
              </w:divBdr>
            </w:div>
            <w:div w:id="119425018">
              <w:marLeft w:val="0"/>
              <w:marRight w:val="0"/>
              <w:marTop w:val="0"/>
              <w:marBottom w:val="0"/>
              <w:divBdr>
                <w:top w:val="none" w:sz="0" w:space="0" w:color="auto"/>
                <w:left w:val="none" w:sz="0" w:space="0" w:color="auto"/>
                <w:bottom w:val="none" w:sz="0" w:space="0" w:color="auto"/>
                <w:right w:val="none" w:sz="0" w:space="0" w:color="auto"/>
              </w:divBdr>
            </w:div>
            <w:div w:id="1581257674">
              <w:marLeft w:val="0"/>
              <w:marRight w:val="0"/>
              <w:marTop w:val="0"/>
              <w:marBottom w:val="0"/>
              <w:divBdr>
                <w:top w:val="none" w:sz="0" w:space="0" w:color="auto"/>
                <w:left w:val="none" w:sz="0" w:space="0" w:color="auto"/>
                <w:bottom w:val="none" w:sz="0" w:space="0" w:color="auto"/>
                <w:right w:val="none" w:sz="0" w:space="0" w:color="auto"/>
              </w:divBdr>
            </w:div>
            <w:div w:id="738400773">
              <w:marLeft w:val="0"/>
              <w:marRight w:val="0"/>
              <w:marTop w:val="0"/>
              <w:marBottom w:val="0"/>
              <w:divBdr>
                <w:top w:val="none" w:sz="0" w:space="0" w:color="auto"/>
                <w:left w:val="none" w:sz="0" w:space="0" w:color="auto"/>
                <w:bottom w:val="none" w:sz="0" w:space="0" w:color="auto"/>
                <w:right w:val="none" w:sz="0" w:space="0" w:color="auto"/>
              </w:divBdr>
            </w:div>
            <w:div w:id="1135491391">
              <w:marLeft w:val="0"/>
              <w:marRight w:val="0"/>
              <w:marTop w:val="0"/>
              <w:marBottom w:val="0"/>
              <w:divBdr>
                <w:top w:val="none" w:sz="0" w:space="0" w:color="auto"/>
                <w:left w:val="none" w:sz="0" w:space="0" w:color="auto"/>
                <w:bottom w:val="none" w:sz="0" w:space="0" w:color="auto"/>
                <w:right w:val="none" w:sz="0" w:space="0" w:color="auto"/>
              </w:divBdr>
            </w:div>
            <w:div w:id="105081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265">
      <w:bodyDiv w:val="1"/>
      <w:marLeft w:val="0"/>
      <w:marRight w:val="0"/>
      <w:marTop w:val="0"/>
      <w:marBottom w:val="0"/>
      <w:divBdr>
        <w:top w:val="none" w:sz="0" w:space="0" w:color="auto"/>
        <w:left w:val="none" w:sz="0" w:space="0" w:color="auto"/>
        <w:bottom w:val="none" w:sz="0" w:space="0" w:color="auto"/>
        <w:right w:val="none" w:sz="0" w:space="0" w:color="auto"/>
      </w:divBdr>
      <w:divsChild>
        <w:div w:id="598609026">
          <w:marLeft w:val="0"/>
          <w:marRight w:val="0"/>
          <w:marTop w:val="0"/>
          <w:marBottom w:val="0"/>
          <w:divBdr>
            <w:top w:val="none" w:sz="0" w:space="0" w:color="auto"/>
            <w:left w:val="none" w:sz="0" w:space="0" w:color="auto"/>
            <w:bottom w:val="none" w:sz="0" w:space="0" w:color="auto"/>
            <w:right w:val="none" w:sz="0" w:space="0" w:color="auto"/>
          </w:divBdr>
        </w:div>
        <w:div w:id="1777946685">
          <w:marLeft w:val="0"/>
          <w:marRight w:val="0"/>
          <w:marTop w:val="0"/>
          <w:marBottom w:val="0"/>
          <w:divBdr>
            <w:top w:val="none" w:sz="0" w:space="0" w:color="auto"/>
            <w:left w:val="none" w:sz="0" w:space="0" w:color="auto"/>
            <w:bottom w:val="none" w:sz="0" w:space="0" w:color="auto"/>
            <w:right w:val="none" w:sz="0" w:space="0" w:color="auto"/>
          </w:divBdr>
        </w:div>
      </w:divsChild>
    </w:div>
    <w:div w:id="1811286656">
      <w:bodyDiv w:val="1"/>
      <w:marLeft w:val="0"/>
      <w:marRight w:val="0"/>
      <w:marTop w:val="0"/>
      <w:marBottom w:val="0"/>
      <w:divBdr>
        <w:top w:val="none" w:sz="0" w:space="0" w:color="auto"/>
        <w:left w:val="none" w:sz="0" w:space="0" w:color="auto"/>
        <w:bottom w:val="none" w:sz="0" w:space="0" w:color="auto"/>
        <w:right w:val="none" w:sz="0" w:space="0" w:color="auto"/>
      </w:divBdr>
      <w:divsChild>
        <w:div w:id="1447654405">
          <w:marLeft w:val="0"/>
          <w:marRight w:val="0"/>
          <w:marTop w:val="0"/>
          <w:marBottom w:val="0"/>
          <w:divBdr>
            <w:top w:val="none" w:sz="0" w:space="0" w:color="auto"/>
            <w:left w:val="none" w:sz="0" w:space="0" w:color="auto"/>
            <w:bottom w:val="none" w:sz="0" w:space="0" w:color="auto"/>
            <w:right w:val="none" w:sz="0" w:space="0" w:color="auto"/>
          </w:divBdr>
        </w:div>
        <w:div w:id="336227790">
          <w:marLeft w:val="0"/>
          <w:marRight w:val="0"/>
          <w:marTop w:val="0"/>
          <w:marBottom w:val="0"/>
          <w:divBdr>
            <w:top w:val="none" w:sz="0" w:space="0" w:color="auto"/>
            <w:left w:val="none" w:sz="0" w:space="0" w:color="auto"/>
            <w:bottom w:val="none" w:sz="0" w:space="0" w:color="auto"/>
            <w:right w:val="none" w:sz="0" w:space="0" w:color="auto"/>
          </w:divBdr>
        </w:div>
        <w:div w:id="502355513">
          <w:marLeft w:val="0"/>
          <w:marRight w:val="0"/>
          <w:marTop w:val="0"/>
          <w:marBottom w:val="0"/>
          <w:divBdr>
            <w:top w:val="none" w:sz="0" w:space="0" w:color="auto"/>
            <w:left w:val="none" w:sz="0" w:space="0" w:color="auto"/>
            <w:bottom w:val="none" w:sz="0" w:space="0" w:color="auto"/>
            <w:right w:val="none" w:sz="0" w:space="0" w:color="auto"/>
          </w:divBdr>
        </w:div>
        <w:div w:id="1991059546">
          <w:marLeft w:val="0"/>
          <w:marRight w:val="0"/>
          <w:marTop w:val="0"/>
          <w:marBottom w:val="0"/>
          <w:divBdr>
            <w:top w:val="none" w:sz="0" w:space="0" w:color="auto"/>
            <w:left w:val="none" w:sz="0" w:space="0" w:color="auto"/>
            <w:bottom w:val="none" w:sz="0" w:space="0" w:color="auto"/>
            <w:right w:val="none" w:sz="0" w:space="0" w:color="auto"/>
          </w:divBdr>
        </w:div>
        <w:div w:id="373505181">
          <w:marLeft w:val="0"/>
          <w:marRight w:val="0"/>
          <w:marTop w:val="0"/>
          <w:marBottom w:val="0"/>
          <w:divBdr>
            <w:top w:val="none" w:sz="0" w:space="0" w:color="auto"/>
            <w:left w:val="none" w:sz="0" w:space="0" w:color="auto"/>
            <w:bottom w:val="none" w:sz="0" w:space="0" w:color="auto"/>
            <w:right w:val="none" w:sz="0" w:space="0" w:color="auto"/>
          </w:divBdr>
        </w:div>
      </w:divsChild>
    </w:div>
    <w:div w:id="1915698391">
      <w:bodyDiv w:val="1"/>
      <w:marLeft w:val="0"/>
      <w:marRight w:val="0"/>
      <w:marTop w:val="0"/>
      <w:marBottom w:val="0"/>
      <w:divBdr>
        <w:top w:val="none" w:sz="0" w:space="0" w:color="auto"/>
        <w:left w:val="none" w:sz="0" w:space="0" w:color="auto"/>
        <w:bottom w:val="none" w:sz="0" w:space="0" w:color="auto"/>
        <w:right w:val="none" w:sz="0" w:space="0" w:color="auto"/>
      </w:divBdr>
      <w:divsChild>
        <w:div w:id="1759017018">
          <w:marLeft w:val="0"/>
          <w:marRight w:val="0"/>
          <w:marTop w:val="0"/>
          <w:marBottom w:val="0"/>
          <w:divBdr>
            <w:top w:val="none" w:sz="0" w:space="0" w:color="auto"/>
            <w:left w:val="none" w:sz="0" w:space="0" w:color="auto"/>
            <w:bottom w:val="none" w:sz="0" w:space="0" w:color="auto"/>
            <w:right w:val="none" w:sz="0" w:space="0" w:color="auto"/>
          </w:divBdr>
        </w:div>
      </w:divsChild>
    </w:div>
    <w:div w:id="2121562754">
      <w:bodyDiv w:val="1"/>
      <w:marLeft w:val="0"/>
      <w:marRight w:val="0"/>
      <w:marTop w:val="0"/>
      <w:marBottom w:val="0"/>
      <w:divBdr>
        <w:top w:val="none" w:sz="0" w:space="0" w:color="auto"/>
        <w:left w:val="none" w:sz="0" w:space="0" w:color="auto"/>
        <w:bottom w:val="none" w:sz="0" w:space="0" w:color="auto"/>
        <w:right w:val="none" w:sz="0" w:space="0" w:color="auto"/>
      </w:divBdr>
      <w:divsChild>
        <w:div w:id="1491214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oter2.xml"
                 Type="http://schemas.openxmlformats.org/officeDocument/2006/relationships/footer"/>
   <Relationship Id="rId14" Target="header3.xml"
                 Type="http://schemas.openxmlformats.org/officeDocument/2006/relationships/header"/>
   <Relationship Id="rId15" Target="footer3.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wmf"
                 Type="http://schemas.openxmlformats.org/officeDocument/2006/relationships/image"/>
   <Relationship Id="rId9" Target="embeddings/oleObject1.bin"
                 Type="http://schemas.openxmlformats.org/officeDocument/2006/relationships/oleObjec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8C2CC-DE17-4447-9792-05AA7681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567</Words>
  <Characters>3233</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2018-05-21T08:53:00Z</dcterms:created>
  <dc:creator>Nerijus Stukėnas</dc:creator>
  <cp:lastModifiedBy>Mantas Kerdokas</cp:lastModifiedBy>
  <cp:lastPrinted>2018-03-06T09:27:00Z</cp:lastPrinted>
  <dcterms:modified xsi:type="dcterms:W3CDTF">2018-10-25T05:46:00Z</dcterms:modified>
  <cp:revision>5</cp:revision>
</cp:coreProperties>
</file>