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014576" w:rsidRDefault="00A07C4C" w:rsidP="004E7078">
      <w:pPr>
        <w:pStyle w:val="Preformatted"/>
        <w:spacing w:line="220" w:lineRule="atLeast"/>
        <w:jc w:val="center"/>
        <w:rPr>
          <w:rFonts w:ascii="Times New Roman" w:hAnsi="Times New Roman"/>
          <w:b/>
          <w:caps/>
          <w:sz w:val="24"/>
          <w:szCs w:val="24"/>
        </w:rPr>
      </w:pPr>
      <w:r w:rsidRPr="00014576">
        <w:rPr>
          <w:rFonts w:ascii="Times New Roman" w:hAnsi="Times New Roman"/>
          <w:b/>
          <w:caps/>
          <w:sz w:val="24"/>
          <w:szCs w:val="24"/>
        </w:rPr>
        <w:t xml:space="preserve">LIETUVOS RESPUBLIKOS </w:t>
      </w:r>
      <w:r w:rsidR="00F03F29" w:rsidRPr="00014576">
        <w:rPr>
          <w:rFonts w:ascii="Times New Roman" w:hAnsi="Times New Roman"/>
          <w:b/>
          <w:caps/>
          <w:sz w:val="24"/>
          <w:szCs w:val="24"/>
        </w:rPr>
        <w:t>VYRIAUSYBĖS</w:t>
      </w:r>
      <w:r w:rsidRPr="00014576">
        <w:rPr>
          <w:rFonts w:ascii="Times New Roman" w:hAnsi="Times New Roman"/>
          <w:b/>
          <w:caps/>
          <w:sz w:val="24"/>
          <w:szCs w:val="24"/>
        </w:rPr>
        <w:t xml:space="preserve"> KANCELIARIJ</w:t>
      </w:r>
      <w:r w:rsidR="00114CF3" w:rsidRPr="00014576">
        <w:rPr>
          <w:rFonts w:ascii="Times New Roman" w:hAnsi="Times New Roman"/>
          <w:b/>
          <w:caps/>
          <w:sz w:val="24"/>
          <w:szCs w:val="24"/>
        </w:rPr>
        <w:t>A</w:t>
      </w:r>
    </w:p>
    <w:p w:rsidR="00AA114E" w:rsidRPr="00014576" w:rsidRDefault="00BD4DD4" w:rsidP="004E7078">
      <w:pPr>
        <w:pStyle w:val="Preformatted"/>
        <w:spacing w:line="220" w:lineRule="atLeast"/>
        <w:jc w:val="center"/>
        <w:rPr>
          <w:rFonts w:ascii="Times New Roman" w:hAnsi="Times New Roman"/>
          <w:b/>
          <w:caps/>
          <w:sz w:val="24"/>
          <w:szCs w:val="24"/>
        </w:rPr>
      </w:pPr>
      <w:r w:rsidRPr="00014576">
        <w:rPr>
          <w:rFonts w:ascii="Times New Roman" w:hAnsi="Times New Roman"/>
          <w:b/>
          <w:caps/>
          <w:sz w:val="24"/>
          <w:szCs w:val="24"/>
        </w:rPr>
        <w:t xml:space="preserve">TEISĖS </w:t>
      </w:r>
      <w:r w:rsidR="00BE6C75" w:rsidRPr="00014576">
        <w:rPr>
          <w:rFonts w:ascii="Times New Roman" w:hAnsi="Times New Roman"/>
          <w:b/>
          <w:caps/>
          <w:sz w:val="24"/>
          <w:szCs w:val="24"/>
        </w:rPr>
        <w:t>grupė</w:t>
      </w:r>
    </w:p>
    <w:p w:rsidR="00755EE8" w:rsidRPr="00014576" w:rsidRDefault="00755EE8" w:rsidP="004E7078">
      <w:pPr>
        <w:pStyle w:val="Preformatted"/>
        <w:spacing w:line="220" w:lineRule="atLeast"/>
        <w:jc w:val="center"/>
        <w:rPr>
          <w:rFonts w:ascii="Times New Roman" w:hAnsi="Times New Roman"/>
          <w:b/>
          <w:caps/>
          <w:sz w:val="24"/>
          <w:szCs w:val="24"/>
        </w:rPr>
      </w:pPr>
    </w:p>
    <w:p w:rsidR="00A07C4C" w:rsidRPr="00014576" w:rsidRDefault="00E24032" w:rsidP="004E7078">
      <w:pPr>
        <w:pStyle w:val="Preformatted"/>
        <w:tabs>
          <w:tab w:val="clear" w:pos="4795"/>
          <w:tab w:val="center" w:pos="4819"/>
          <w:tab w:val="left" w:pos="6390"/>
        </w:tabs>
        <w:spacing w:line="220" w:lineRule="atLeast"/>
        <w:rPr>
          <w:rFonts w:ascii="Times New Roman" w:hAnsi="Times New Roman"/>
          <w:b/>
          <w:sz w:val="24"/>
          <w:szCs w:val="24"/>
        </w:rPr>
      </w:pP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Pr="00014576">
        <w:rPr>
          <w:rFonts w:ascii="Times New Roman" w:hAnsi="Times New Roman"/>
          <w:b/>
          <w:sz w:val="24"/>
          <w:szCs w:val="24"/>
        </w:rPr>
        <w:tab/>
      </w:r>
      <w:r w:rsidR="00A07C4C" w:rsidRPr="00014576">
        <w:rPr>
          <w:rFonts w:ascii="Times New Roman" w:hAnsi="Times New Roman"/>
          <w:b/>
          <w:sz w:val="24"/>
          <w:szCs w:val="24"/>
        </w:rPr>
        <w:t>IŠVADA</w:t>
      </w:r>
      <w:r w:rsidRPr="00014576">
        <w:rPr>
          <w:rFonts w:ascii="Times New Roman" w:hAnsi="Times New Roman"/>
          <w:b/>
          <w:sz w:val="24"/>
          <w:szCs w:val="24"/>
        </w:rPr>
        <w:tab/>
      </w:r>
      <w:r w:rsidRPr="00014576">
        <w:rPr>
          <w:rFonts w:ascii="Times New Roman" w:hAnsi="Times New Roman"/>
          <w:b/>
          <w:sz w:val="24"/>
          <w:szCs w:val="24"/>
        </w:rPr>
        <w:tab/>
      </w:r>
    </w:p>
    <w:p w:rsidR="00567FA2" w:rsidRDefault="008376FA" w:rsidP="004E7078">
      <w:pPr>
        <w:pStyle w:val="Preformatted"/>
        <w:spacing w:line="220" w:lineRule="atLeast"/>
        <w:jc w:val="center"/>
        <w:rPr>
          <w:rFonts w:ascii="Times New Roman" w:hAnsi="Times New Roman"/>
          <w:b/>
          <w:caps/>
          <w:sz w:val="24"/>
          <w:szCs w:val="24"/>
        </w:rPr>
      </w:pPr>
      <w:r w:rsidRPr="00014576">
        <w:rPr>
          <w:rFonts w:ascii="Times New Roman" w:hAnsi="Times New Roman"/>
          <w:b/>
          <w:caps/>
          <w:sz w:val="24"/>
          <w:szCs w:val="24"/>
        </w:rPr>
        <w:t>dėl</w:t>
      </w:r>
      <w:r w:rsidR="001414CD" w:rsidRPr="001414CD">
        <w:rPr>
          <w:rFonts w:ascii="Times New Roman" w:hAnsi="Times New Roman"/>
          <w:b/>
          <w:caps/>
          <w:sz w:val="24"/>
          <w:szCs w:val="24"/>
        </w:rPr>
        <w:t xml:space="preserve"> Lietuvos Respublikos Vyriausybės 1999 m. sausio 22 d. nutarimo Nr. 78 „Dėl Prekių vežimo, laikymo ir tikrinimo Klaipėdos valstybinio jūrų uosto pasienio kontrolės punktų teritorijoje esančiose muitinės prižiūrimose uosto komplekso zonose taisyklių patvirtinimo“ pakeitimo</w:t>
      </w:r>
      <w:r w:rsidR="001414CD">
        <w:rPr>
          <w:rFonts w:ascii="Times New Roman" w:hAnsi="Times New Roman"/>
          <w:b/>
          <w:caps/>
          <w:sz w:val="24"/>
          <w:szCs w:val="24"/>
        </w:rPr>
        <w:t xml:space="preserve"> PROJEKTO</w:t>
      </w:r>
      <w:r w:rsidR="00115BB9">
        <w:rPr>
          <w:rFonts w:ascii="Times New Roman" w:hAnsi="Times New Roman"/>
          <w:b/>
          <w:caps/>
          <w:sz w:val="24"/>
          <w:szCs w:val="24"/>
        </w:rPr>
        <w:t xml:space="preserve"> </w:t>
      </w:r>
      <w:bookmarkStart w:id="0" w:name="_Hlk34985584"/>
      <w:r w:rsidR="00115BB9">
        <w:rPr>
          <w:rFonts w:ascii="Times New Roman" w:hAnsi="Times New Roman"/>
          <w:b/>
          <w:caps/>
          <w:sz w:val="24"/>
          <w:szCs w:val="24"/>
        </w:rPr>
        <w:t>(</w:t>
      </w:r>
      <w:r w:rsidR="00115BB9">
        <w:rPr>
          <w:rFonts w:ascii="Times New Roman" w:hAnsi="Times New Roman"/>
          <w:b/>
          <w:sz w:val="24"/>
          <w:szCs w:val="24"/>
        </w:rPr>
        <w:t>toliau– Projektas Nr. 1)</w:t>
      </w:r>
      <w:r w:rsidR="001414CD" w:rsidRPr="001414CD">
        <w:rPr>
          <w:rFonts w:ascii="Times New Roman" w:hAnsi="Times New Roman"/>
          <w:b/>
          <w:caps/>
          <w:sz w:val="24"/>
          <w:szCs w:val="24"/>
        </w:rPr>
        <w:t xml:space="preserve">, </w:t>
      </w:r>
    </w:p>
    <w:bookmarkEnd w:id="0"/>
    <w:p w:rsidR="00115BB9" w:rsidRDefault="001414CD" w:rsidP="00115BB9">
      <w:pPr>
        <w:pStyle w:val="Preformatted"/>
        <w:spacing w:line="220" w:lineRule="atLeast"/>
        <w:jc w:val="center"/>
        <w:rPr>
          <w:rFonts w:ascii="Times New Roman" w:hAnsi="Times New Roman"/>
          <w:b/>
          <w:caps/>
          <w:sz w:val="24"/>
          <w:szCs w:val="24"/>
        </w:rPr>
      </w:pPr>
      <w:r w:rsidRPr="001414CD">
        <w:rPr>
          <w:rFonts w:ascii="Times New Roman" w:hAnsi="Times New Roman"/>
          <w:b/>
          <w:caps/>
          <w:sz w:val="24"/>
          <w:szCs w:val="24"/>
        </w:rPr>
        <w:t xml:space="preserve">Vyriausybės 2001 m. balandžio 30 d. nutarimo Nr. 490 „Dėl Klaipėdos valstybinio jūrų uosto kompleksinio saugos plano patvirtinimo“ pakeitimo </w:t>
      </w:r>
      <w:r>
        <w:rPr>
          <w:rFonts w:ascii="Times New Roman" w:hAnsi="Times New Roman"/>
          <w:b/>
          <w:caps/>
          <w:sz w:val="24"/>
          <w:szCs w:val="24"/>
        </w:rPr>
        <w:t>PROJEKTO</w:t>
      </w:r>
      <w:r w:rsidR="00115BB9">
        <w:rPr>
          <w:rFonts w:ascii="Times New Roman" w:hAnsi="Times New Roman"/>
          <w:b/>
          <w:caps/>
          <w:sz w:val="24"/>
          <w:szCs w:val="24"/>
        </w:rPr>
        <w:t>(</w:t>
      </w:r>
      <w:r w:rsidR="00115BB9">
        <w:rPr>
          <w:rFonts w:ascii="Times New Roman" w:hAnsi="Times New Roman"/>
          <w:b/>
          <w:sz w:val="24"/>
          <w:szCs w:val="24"/>
        </w:rPr>
        <w:t>toliau– Projektas Nr. 2)</w:t>
      </w:r>
      <w:r w:rsidR="00115BB9" w:rsidRPr="001414CD">
        <w:rPr>
          <w:rFonts w:ascii="Times New Roman" w:hAnsi="Times New Roman"/>
          <w:b/>
          <w:caps/>
          <w:sz w:val="24"/>
          <w:szCs w:val="24"/>
        </w:rPr>
        <w:t xml:space="preserve">, </w:t>
      </w:r>
    </w:p>
    <w:p w:rsidR="00115BB9" w:rsidRDefault="001414CD" w:rsidP="00115BB9">
      <w:pPr>
        <w:pStyle w:val="Preformatted"/>
        <w:spacing w:line="220" w:lineRule="atLeast"/>
        <w:jc w:val="center"/>
        <w:rPr>
          <w:rFonts w:ascii="Times New Roman" w:hAnsi="Times New Roman"/>
          <w:b/>
          <w:caps/>
          <w:sz w:val="24"/>
          <w:szCs w:val="24"/>
        </w:rPr>
      </w:pPr>
      <w:r w:rsidRPr="001414CD">
        <w:rPr>
          <w:rFonts w:ascii="Times New Roman" w:hAnsi="Times New Roman"/>
          <w:b/>
          <w:caps/>
          <w:sz w:val="24"/>
          <w:szCs w:val="24"/>
        </w:rPr>
        <w:t xml:space="preserve"> </w:t>
      </w:r>
      <w:bookmarkStart w:id="1" w:name="_Hlk33079819"/>
      <w:r w:rsidRPr="001414CD">
        <w:rPr>
          <w:rFonts w:ascii="Times New Roman" w:hAnsi="Times New Roman"/>
          <w:b/>
          <w:caps/>
          <w:sz w:val="24"/>
          <w:szCs w:val="24"/>
        </w:rPr>
        <w:t>Vyriausybės 2004 m. sausio 28 d. nutarimo Nr. 90 „Dėl Lietuvos Respublikos jūrų uostų, šių uostų infrastruktūros ir suprastruktūros įrenginių (terminalų) bei laivų apsaugos stiprinimo</w:t>
      </w:r>
      <w:bookmarkEnd w:id="1"/>
      <w:r w:rsidRPr="001414CD">
        <w:rPr>
          <w:rFonts w:ascii="Times New Roman" w:hAnsi="Times New Roman"/>
          <w:b/>
          <w:caps/>
          <w:sz w:val="24"/>
          <w:szCs w:val="24"/>
        </w:rPr>
        <w:t xml:space="preserve">“ pakeitimo </w:t>
      </w:r>
      <w:r>
        <w:rPr>
          <w:rFonts w:ascii="Times New Roman" w:hAnsi="Times New Roman"/>
          <w:b/>
          <w:caps/>
          <w:sz w:val="24"/>
          <w:szCs w:val="24"/>
        </w:rPr>
        <w:t>PROJEKTO</w:t>
      </w:r>
      <w:r w:rsidR="00115BB9">
        <w:rPr>
          <w:rFonts w:ascii="Times New Roman" w:hAnsi="Times New Roman"/>
          <w:b/>
          <w:caps/>
          <w:sz w:val="24"/>
          <w:szCs w:val="24"/>
        </w:rPr>
        <w:t>(</w:t>
      </w:r>
      <w:r w:rsidR="00115BB9">
        <w:rPr>
          <w:rFonts w:ascii="Times New Roman" w:hAnsi="Times New Roman"/>
          <w:b/>
          <w:sz w:val="24"/>
          <w:szCs w:val="24"/>
        </w:rPr>
        <w:t>toliau– Projektas Nr. 3)</w:t>
      </w:r>
      <w:r w:rsidR="00115BB9" w:rsidRPr="001414CD">
        <w:rPr>
          <w:rFonts w:ascii="Times New Roman" w:hAnsi="Times New Roman"/>
          <w:b/>
          <w:caps/>
          <w:sz w:val="24"/>
          <w:szCs w:val="24"/>
        </w:rPr>
        <w:t xml:space="preserve">, </w:t>
      </w:r>
    </w:p>
    <w:p w:rsidR="00CE658D" w:rsidRDefault="001414CD" w:rsidP="004E7078">
      <w:pPr>
        <w:pStyle w:val="Preformatted"/>
        <w:spacing w:line="220" w:lineRule="atLeast"/>
        <w:jc w:val="center"/>
        <w:rPr>
          <w:rFonts w:ascii="Times New Roman" w:hAnsi="Times New Roman"/>
          <w:b/>
          <w:sz w:val="24"/>
          <w:szCs w:val="24"/>
        </w:rPr>
      </w:pPr>
      <w:bookmarkStart w:id="2" w:name="_Hlk33108345"/>
      <w:r w:rsidRPr="001414CD">
        <w:rPr>
          <w:rFonts w:ascii="Times New Roman" w:hAnsi="Times New Roman"/>
          <w:b/>
          <w:caps/>
          <w:sz w:val="24"/>
          <w:szCs w:val="24"/>
        </w:rPr>
        <w:t xml:space="preserve">Vyriausybės 2008 m. birželio 11 d. nutarimo Nr. 563 </w:t>
      </w:r>
      <w:bookmarkEnd w:id="2"/>
      <w:r w:rsidRPr="001414CD">
        <w:rPr>
          <w:rFonts w:ascii="Times New Roman" w:hAnsi="Times New Roman"/>
          <w:b/>
          <w:caps/>
          <w:sz w:val="24"/>
          <w:szCs w:val="24"/>
        </w:rPr>
        <w:t xml:space="preserve">„Dėl Laivų, Įtariamų aplinkos apsaugą ir gamtos išteklių naudojimą reglamentuojančių teisės aktų pažeidimu, stabdymo Lietuvos Respublikos teritorinėje jūroje, Lietuvos Respublikos išskirtinėje ekonominėje zonoje ir Lietuvos Respublikos vidaus vandenyse tvarkos aprašo patvirtinimo“ pakeitimo </w:t>
      </w:r>
      <w:r>
        <w:rPr>
          <w:rFonts w:ascii="Times New Roman" w:hAnsi="Times New Roman"/>
          <w:b/>
          <w:caps/>
          <w:sz w:val="24"/>
          <w:szCs w:val="24"/>
        </w:rPr>
        <w:t>PROJEKTO</w:t>
      </w:r>
      <w:r w:rsidR="00567FA2">
        <w:rPr>
          <w:rFonts w:ascii="Times New Roman" w:hAnsi="Times New Roman"/>
          <w:b/>
          <w:caps/>
          <w:sz w:val="24"/>
          <w:szCs w:val="24"/>
        </w:rPr>
        <w:t> </w:t>
      </w:r>
      <w:r w:rsidR="00115BB9">
        <w:rPr>
          <w:rFonts w:ascii="Times New Roman" w:hAnsi="Times New Roman"/>
          <w:b/>
          <w:caps/>
          <w:sz w:val="24"/>
          <w:szCs w:val="24"/>
        </w:rPr>
        <w:t>(</w:t>
      </w:r>
      <w:r w:rsidR="00115BB9">
        <w:rPr>
          <w:rFonts w:ascii="Times New Roman" w:hAnsi="Times New Roman"/>
          <w:b/>
          <w:sz w:val="24"/>
          <w:szCs w:val="24"/>
        </w:rPr>
        <w:t>toliau– Projektas Nr. 4)</w:t>
      </w:r>
      <w:bookmarkStart w:id="3" w:name="_Hlk34985534"/>
      <w:r w:rsidR="00CE658D">
        <w:rPr>
          <w:rFonts w:ascii="Times New Roman" w:hAnsi="Times New Roman"/>
          <w:b/>
          <w:sz w:val="24"/>
          <w:szCs w:val="24"/>
        </w:rPr>
        <w:t>(toliau kartu – Projektai)</w:t>
      </w:r>
    </w:p>
    <w:bookmarkEnd w:id="3"/>
    <w:p w:rsidR="00C81071" w:rsidRDefault="00CE658D" w:rsidP="004E7078">
      <w:pPr>
        <w:pStyle w:val="Antraste"/>
        <w:spacing w:line="220" w:lineRule="atLeast"/>
      </w:pPr>
      <w:r>
        <w:t xml:space="preserve"> </w:t>
      </w:r>
      <w:r w:rsidR="007C74B0">
        <w:t>(TaP. Nr. 20-14</w:t>
      </w:r>
      <w:r>
        <w:t>0(2)</w:t>
      </w:r>
      <w:r w:rsidR="007C74B0">
        <w:t xml:space="preserve"> – 20-14</w:t>
      </w:r>
      <w:r>
        <w:t>2(2</w:t>
      </w:r>
      <w:r w:rsidR="007C74B0">
        <w:t>)</w:t>
      </w:r>
      <w:r>
        <w:t>, 20-144(2)</w:t>
      </w:r>
    </w:p>
    <w:p w:rsidR="005E3C43" w:rsidRPr="005E3C43" w:rsidRDefault="005E3C43" w:rsidP="005E3C43">
      <w:pPr>
        <w:jc w:val="center"/>
        <w:rPr>
          <w:b/>
          <w:sz w:val="24"/>
          <w:szCs w:val="24"/>
          <w:lang w:eastAsia="ru-RU"/>
        </w:rPr>
      </w:pPr>
      <w:r w:rsidRPr="005E3C43">
        <w:rPr>
          <w:b/>
          <w:sz w:val="24"/>
          <w:szCs w:val="24"/>
          <w:lang w:eastAsia="ru-RU"/>
        </w:rPr>
        <w:t>TAIS-19-/15307(3), 15313(3), 15317(3), 15318(3)</w:t>
      </w:r>
      <w:bookmarkStart w:id="4" w:name="_GoBack"/>
      <w:bookmarkEnd w:id="4"/>
    </w:p>
    <w:p w:rsidR="00CE658D" w:rsidRPr="00014576" w:rsidRDefault="00CE658D" w:rsidP="004E7078">
      <w:pPr>
        <w:pStyle w:val="Antraste"/>
        <w:spacing w:line="220" w:lineRule="atLeast"/>
      </w:pPr>
    </w:p>
    <w:tbl>
      <w:tblPr>
        <w:tblStyle w:val="Lentelstinklelis"/>
        <w:tblW w:w="0" w:type="auto"/>
        <w:tblInd w:w="2518" w:type="dxa"/>
        <w:tblLook w:val="04A0" w:firstRow="1" w:lastRow="0" w:firstColumn="1" w:lastColumn="0" w:noHBand="0" w:noVBand="1"/>
      </w:tblPr>
      <w:tblGrid>
        <w:gridCol w:w="4820"/>
      </w:tblGrid>
      <w:tr w:rsidR="00A15F3A" w:rsidRPr="00014576" w:rsidTr="00A15F3A">
        <w:tc>
          <w:tcPr>
            <w:tcW w:w="4820" w:type="dxa"/>
            <w:tcBorders>
              <w:top w:val="nil"/>
              <w:left w:val="nil"/>
              <w:bottom w:val="nil"/>
              <w:right w:val="nil"/>
            </w:tcBorders>
          </w:tcPr>
          <w:p w:rsidR="00A15F3A" w:rsidRPr="00014576" w:rsidRDefault="008A6573" w:rsidP="00973780">
            <w:pPr>
              <w:pStyle w:val="Preformatted"/>
              <w:spacing w:line="260" w:lineRule="atLeast"/>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014576">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014576">
              <w:rPr>
                <w:rFonts w:ascii="Times New Roman" w:hAnsi="Times New Roman"/>
                <w:sz w:val="24"/>
                <w:szCs w:val="24"/>
              </w:rPr>
              <w:t xml:space="preserve">  </w:t>
            </w:r>
          </w:p>
        </w:tc>
      </w:tr>
    </w:tbl>
    <w:p w:rsidR="00016F71" w:rsidRPr="00014576" w:rsidRDefault="00016F71" w:rsidP="00973780">
      <w:pPr>
        <w:pStyle w:val="Preformatted"/>
        <w:spacing w:line="300" w:lineRule="atLeast"/>
        <w:jc w:val="center"/>
        <w:rPr>
          <w:rFonts w:ascii="Times New Roman" w:hAnsi="Times New Roman"/>
          <w:sz w:val="24"/>
          <w:szCs w:val="24"/>
        </w:rPr>
      </w:pPr>
      <w:r w:rsidRPr="00014576">
        <w:rPr>
          <w:rFonts w:ascii="Times New Roman" w:hAnsi="Times New Roman"/>
          <w:sz w:val="24"/>
          <w:szCs w:val="24"/>
        </w:rPr>
        <w:t>Vilnius</w:t>
      </w:r>
    </w:p>
    <w:p w:rsidR="00F72C61" w:rsidRPr="00014576" w:rsidRDefault="00F72C61" w:rsidP="00973780">
      <w:pPr>
        <w:pStyle w:val="Preformatted"/>
        <w:spacing w:line="300" w:lineRule="atLeast"/>
        <w:jc w:val="center"/>
        <w:rPr>
          <w:rFonts w:ascii="Times New Roman" w:hAnsi="Times New Roman"/>
          <w:sz w:val="24"/>
          <w:szCs w:val="24"/>
        </w:rPr>
      </w:pPr>
    </w:p>
    <w:p w:rsidR="002F726F" w:rsidRPr="0048213B" w:rsidRDefault="007A6540" w:rsidP="00115BB9">
      <w:pPr>
        <w:pStyle w:val="Sraopastraipa"/>
        <w:spacing w:line="360" w:lineRule="auto"/>
        <w:ind w:left="0"/>
        <w:jc w:val="both"/>
        <w:rPr>
          <w:i/>
          <w:snapToGrid w:val="0"/>
          <w:sz w:val="24"/>
          <w:szCs w:val="24"/>
        </w:rPr>
      </w:pPr>
      <w:r w:rsidRPr="00014576">
        <w:rPr>
          <w:sz w:val="24"/>
          <w:szCs w:val="24"/>
        </w:rPr>
        <w:tab/>
      </w:r>
      <w:r w:rsidR="002F726F" w:rsidRPr="00014576">
        <w:rPr>
          <w:sz w:val="24"/>
          <w:szCs w:val="24"/>
        </w:rPr>
        <w:t>Į</w:t>
      </w:r>
      <w:r w:rsidR="00875AA8" w:rsidRPr="00014576">
        <w:rPr>
          <w:sz w:val="24"/>
          <w:szCs w:val="24"/>
        </w:rPr>
        <w:t xml:space="preserve">vertinę </w:t>
      </w:r>
      <w:r w:rsidR="005F3119">
        <w:rPr>
          <w:sz w:val="24"/>
          <w:szCs w:val="24"/>
        </w:rPr>
        <w:t xml:space="preserve">pakartotinai pateiktų </w:t>
      </w:r>
      <w:r w:rsidR="00875AA8" w:rsidRPr="00014576">
        <w:rPr>
          <w:sz w:val="24"/>
          <w:szCs w:val="24"/>
        </w:rPr>
        <w:t>Projektų</w:t>
      </w:r>
      <w:r w:rsidR="00115BB9">
        <w:rPr>
          <w:sz w:val="24"/>
          <w:szCs w:val="24"/>
        </w:rPr>
        <w:t xml:space="preserve"> </w:t>
      </w:r>
      <w:r w:rsidR="00115BB9" w:rsidRPr="00014576">
        <w:rPr>
          <w:sz w:val="24"/>
          <w:szCs w:val="24"/>
        </w:rPr>
        <w:t>atitiktį įstatymams</w:t>
      </w:r>
      <w:r w:rsidR="00115BB9">
        <w:rPr>
          <w:sz w:val="24"/>
          <w:szCs w:val="24"/>
        </w:rPr>
        <w:t xml:space="preserve">, </w:t>
      </w:r>
      <w:bookmarkStart w:id="5" w:name="_Hlk34986701"/>
      <w:r w:rsidR="00115BB9">
        <w:rPr>
          <w:sz w:val="24"/>
          <w:szCs w:val="24"/>
        </w:rPr>
        <w:t xml:space="preserve">Vyriausybės </w:t>
      </w:r>
      <w:bookmarkEnd w:id="5"/>
      <w:r w:rsidR="00115BB9">
        <w:rPr>
          <w:sz w:val="24"/>
          <w:szCs w:val="24"/>
        </w:rPr>
        <w:t>nutarimams</w:t>
      </w:r>
      <w:r w:rsidR="00115BB9" w:rsidRPr="00014576">
        <w:rPr>
          <w:sz w:val="24"/>
          <w:szCs w:val="24"/>
        </w:rPr>
        <w:t xml:space="preserve"> bei teisės technikos reikalavimams, </w:t>
      </w:r>
      <w:r w:rsidR="00115BB9">
        <w:rPr>
          <w:sz w:val="24"/>
          <w:szCs w:val="24"/>
        </w:rPr>
        <w:t xml:space="preserve">informuojame, kad </w:t>
      </w:r>
      <w:r w:rsidR="005F3119">
        <w:rPr>
          <w:sz w:val="24"/>
          <w:szCs w:val="24"/>
        </w:rPr>
        <w:t xml:space="preserve">Vyriausybės kanceliarijos Teisės grupės 2020 m. vasario 21 d. išvados Nr. NV-503 </w:t>
      </w:r>
      <w:r w:rsidR="00115BB9">
        <w:rPr>
          <w:sz w:val="24"/>
          <w:szCs w:val="24"/>
        </w:rPr>
        <w:t>1-</w:t>
      </w:r>
      <w:r w:rsidR="005F3119">
        <w:t>–</w:t>
      </w:r>
      <w:r w:rsidR="00115BB9">
        <w:rPr>
          <w:sz w:val="24"/>
          <w:szCs w:val="24"/>
        </w:rPr>
        <w:t>10 ir 13 pastab</w:t>
      </w:r>
      <w:r w:rsidR="005F3119">
        <w:rPr>
          <w:sz w:val="24"/>
          <w:szCs w:val="24"/>
        </w:rPr>
        <w:t>o</w:t>
      </w:r>
      <w:r w:rsidR="00115BB9">
        <w:rPr>
          <w:sz w:val="24"/>
          <w:szCs w:val="24"/>
        </w:rPr>
        <w:t>s išlieka aktualios</w:t>
      </w:r>
      <w:r w:rsidR="001E321A">
        <w:rPr>
          <w:sz w:val="24"/>
          <w:szCs w:val="24"/>
        </w:rPr>
        <w:t xml:space="preserve">. </w:t>
      </w:r>
      <w:r w:rsidR="001E321A" w:rsidRPr="004E7078">
        <w:rPr>
          <w:iCs/>
          <w:snapToGrid w:val="0"/>
          <w:sz w:val="24"/>
          <w:szCs w:val="24"/>
        </w:rPr>
        <w:t>Atsižvelgdami į tai, ir</w:t>
      </w:r>
      <w:r w:rsidR="001E321A">
        <w:rPr>
          <w:i/>
          <w:snapToGrid w:val="0"/>
          <w:sz w:val="24"/>
          <w:szCs w:val="24"/>
        </w:rPr>
        <w:t xml:space="preserve"> </w:t>
      </w:r>
      <w:r w:rsidR="001E321A" w:rsidRPr="004E7078">
        <w:rPr>
          <w:iCs/>
          <w:snapToGrid w:val="0"/>
          <w:sz w:val="24"/>
          <w:szCs w:val="24"/>
        </w:rPr>
        <w:t xml:space="preserve">siekiant </w:t>
      </w:r>
      <w:r w:rsidR="001E321A">
        <w:rPr>
          <w:iCs/>
          <w:snapToGrid w:val="0"/>
          <w:sz w:val="24"/>
          <w:szCs w:val="24"/>
        </w:rPr>
        <w:t xml:space="preserve">Projektais </w:t>
      </w:r>
      <w:r w:rsidR="001E321A">
        <w:rPr>
          <w:bCs/>
          <w:sz w:val="24"/>
          <w:szCs w:val="24"/>
        </w:rPr>
        <w:t xml:space="preserve">keičiamų nutarimų </w:t>
      </w:r>
      <w:r w:rsidR="001E321A" w:rsidRPr="003C00E5">
        <w:rPr>
          <w:bCs/>
          <w:sz w:val="24"/>
          <w:szCs w:val="24"/>
        </w:rPr>
        <w:t>peržiūros kompleksiškumo, teisėkūros ekonomiškumo, taip pat vengiant nepagrįstai didelio atskirų teisės aktų skaičiaus, atskirų fragmentiškų pakeitimų</w:t>
      </w:r>
      <w:r w:rsidR="001E321A">
        <w:rPr>
          <w:bCs/>
          <w:sz w:val="24"/>
          <w:szCs w:val="24"/>
        </w:rPr>
        <w:t xml:space="preserve">, pakartotinai siūlome </w:t>
      </w:r>
      <w:r w:rsidR="001E321A">
        <w:rPr>
          <w:sz w:val="24"/>
          <w:szCs w:val="24"/>
        </w:rPr>
        <w:t>Susisiekimo ministerijai Projektais Nr.1, Nr.2, Nr.3 keičiamus</w:t>
      </w:r>
      <w:r w:rsidR="00540BBE" w:rsidRPr="00540BBE">
        <w:rPr>
          <w:sz w:val="24"/>
          <w:szCs w:val="24"/>
        </w:rPr>
        <w:t xml:space="preserve"> </w:t>
      </w:r>
      <w:r w:rsidR="00540BBE">
        <w:rPr>
          <w:sz w:val="24"/>
          <w:szCs w:val="24"/>
        </w:rPr>
        <w:t>Vyriausybės</w:t>
      </w:r>
      <w:r w:rsidR="001E321A">
        <w:rPr>
          <w:sz w:val="24"/>
          <w:szCs w:val="24"/>
        </w:rPr>
        <w:t xml:space="preserve"> nutarimus </w:t>
      </w:r>
      <w:r w:rsidR="00115BB9">
        <w:rPr>
          <w:sz w:val="24"/>
          <w:szCs w:val="24"/>
        </w:rPr>
        <w:t xml:space="preserve">ir </w:t>
      </w:r>
      <w:r w:rsidR="001E321A">
        <w:rPr>
          <w:sz w:val="24"/>
          <w:szCs w:val="24"/>
        </w:rPr>
        <w:t xml:space="preserve">Aplinkos ministerijai </w:t>
      </w:r>
      <w:r w:rsidR="00115BB9">
        <w:rPr>
          <w:sz w:val="24"/>
          <w:szCs w:val="24"/>
        </w:rPr>
        <w:t>Projekt</w:t>
      </w:r>
      <w:r w:rsidR="001E321A">
        <w:rPr>
          <w:sz w:val="24"/>
          <w:szCs w:val="24"/>
        </w:rPr>
        <w:t xml:space="preserve">u Nr.4 </w:t>
      </w:r>
      <w:r w:rsidR="00115BB9">
        <w:rPr>
          <w:sz w:val="24"/>
          <w:szCs w:val="24"/>
        </w:rPr>
        <w:t>keičiam</w:t>
      </w:r>
      <w:r w:rsidR="00540BBE">
        <w:rPr>
          <w:sz w:val="24"/>
          <w:szCs w:val="24"/>
        </w:rPr>
        <w:t>ą</w:t>
      </w:r>
      <w:r w:rsidR="00115BB9">
        <w:rPr>
          <w:sz w:val="24"/>
          <w:szCs w:val="24"/>
        </w:rPr>
        <w:t xml:space="preserve"> </w:t>
      </w:r>
      <w:r w:rsidR="00540BBE">
        <w:rPr>
          <w:sz w:val="24"/>
          <w:szCs w:val="24"/>
        </w:rPr>
        <w:t xml:space="preserve">Vyriausybės </w:t>
      </w:r>
      <w:r w:rsidR="00115BB9">
        <w:rPr>
          <w:sz w:val="24"/>
          <w:szCs w:val="24"/>
        </w:rPr>
        <w:t>nutarim</w:t>
      </w:r>
      <w:r w:rsidR="00540BBE">
        <w:rPr>
          <w:sz w:val="24"/>
          <w:szCs w:val="24"/>
        </w:rPr>
        <w:t>ą</w:t>
      </w:r>
      <w:r w:rsidR="00115BB9">
        <w:rPr>
          <w:sz w:val="24"/>
          <w:szCs w:val="24"/>
        </w:rPr>
        <w:t xml:space="preserve"> peržiūrėti iš esmės</w:t>
      </w:r>
      <w:r w:rsidR="005F3119">
        <w:rPr>
          <w:sz w:val="24"/>
          <w:szCs w:val="24"/>
        </w:rPr>
        <w:t>.</w:t>
      </w:r>
    </w:p>
    <w:p w:rsidR="00115BB9" w:rsidRPr="00CE658D" w:rsidRDefault="00115BB9" w:rsidP="004E7078">
      <w:pPr>
        <w:tabs>
          <w:tab w:val="left" w:pos="851"/>
        </w:tabs>
        <w:spacing w:line="340" w:lineRule="atLeast"/>
        <w:jc w:val="both"/>
        <w:rPr>
          <w:rFonts w:eastAsiaTheme="minorHAnsi"/>
          <w:sz w:val="24"/>
          <w:szCs w:val="24"/>
        </w:rPr>
      </w:pPr>
    </w:p>
    <w:p w:rsidR="00CE658D" w:rsidRPr="00CE658D" w:rsidRDefault="00CE658D" w:rsidP="004E7078">
      <w:pPr>
        <w:tabs>
          <w:tab w:val="left" w:pos="851"/>
        </w:tabs>
        <w:spacing w:line="340" w:lineRule="atLeast"/>
        <w:jc w:val="both"/>
        <w:rPr>
          <w:rFonts w:eastAsiaTheme="minorHAnsi"/>
          <w:sz w:val="24"/>
          <w:szCs w:val="24"/>
        </w:rPr>
      </w:pPr>
    </w:p>
    <w:p w:rsidR="00CE658D" w:rsidRPr="00CE658D" w:rsidRDefault="00CE658D" w:rsidP="00CE658D">
      <w:pPr>
        <w:tabs>
          <w:tab w:val="left" w:pos="851"/>
        </w:tabs>
        <w:spacing w:line="280" w:lineRule="exact"/>
        <w:jc w:val="both"/>
        <w:rPr>
          <w:rFonts w:eastAsiaTheme="minorHAnsi"/>
          <w:sz w:val="24"/>
          <w:szCs w:val="24"/>
        </w:rPr>
      </w:pPr>
      <w:r w:rsidRPr="00CE658D">
        <w:rPr>
          <w:rFonts w:eastAsiaTheme="minorHAnsi"/>
          <w:sz w:val="24"/>
          <w:szCs w:val="24"/>
        </w:rPr>
        <w:t xml:space="preserve">Teisės grupės vadovas </w:t>
      </w:r>
      <w:r w:rsidRPr="00CE658D">
        <w:rPr>
          <w:rFonts w:eastAsiaTheme="minorHAnsi"/>
          <w:sz w:val="24"/>
          <w:szCs w:val="24"/>
        </w:rPr>
        <w:tab/>
        <w:t xml:space="preserve">       </w:t>
      </w:r>
      <w:r w:rsidR="006B3E6D">
        <w:rPr>
          <w:rFonts w:eastAsiaTheme="minorHAnsi"/>
          <w:sz w:val="24"/>
          <w:szCs w:val="24"/>
        </w:rPr>
        <w:tab/>
      </w:r>
      <w:r w:rsidRPr="00CE658D">
        <w:rPr>
          <w:rFonts w:eastAsiaTheme="minorHAnsi"/>
          <w:sz w:val="24"/>
          <w:szCs w:val="24"/>
        </w:rPr>
        <w:t xml:space="preserve">              </w:t>
      </w:r>
      <w:r>
        <w:rPr>
          <w:rFonts w:eastAsiaTheme="minorHAnsi"/>
          <w:sz w:val="24"/>
          <w:szCs w:val="24"/>
        </w:rPr>
        <w:t xml:space="preserve">           </w:t>
      </w:r>
      <w:r w:rsidRPr="00CE658D">
        <w:rPr>
          <w:rFonts w:eastAsiaTheme="minorHAnsi"/>
          <w:sz w:val="24"/>
          <w:szCs w:val="24"/>
        </w:rPr>
        <w:tab/>
      </w:r>
      <w:r w:rsidRPr="00CE658D">
        <w:rPr>
          <w:rFonts w:eastAsiaTheme="minorHAnsi"/>
          <w:sz w:val="24"/>
          <w:szCs w:val="24"/>
        </w:rPr>
        <w:tab/>
      </w:r>
      <w:r w:rsidRPr="00CE658D">
        <w:rPr>
          <w:rFonts w:eastAsiaTheme="minorHAnsi"/>
          <w:sz w:val="24"/>
          <w:szCs w:val="24"/>
        </w:rPr>
        <w:tab/>
        <w:t>Rimvydas Pilibaitis</w:t>
      </w:r>
    </w:p>
    <w:p w:rsidR="00115BB9" w:rsidRDefault="00115BB9" w:rsidP="00973780">
      <w:pPr>
        <w:pStyle w:val="Preformatted"/>
        <w:spacing w:line="360" w:lineRule="auto"/>
        <w:rPr>
          <w:rFonts w:ascii="Times New Roman" w:hAnsi="Times New Roman"/>
          <w:sz w:val="24"/>
          <w:szCs w:val="24"/>
        </w:rPr>
      </w:pPr>
    </w:p>
    <w:p w:rsidR="00115BB9" w:rsidRDefault="00115BB9" w:rsidP="00973780">
      <w:pPr>
        <w:pStyle w:val="Preformatted"/>
        <w:spacing w:line="360" w:lineRule="auto"/>
        <w:rPr>
          <w:rFonts w:ascii="Times New Roman" w:hAnsi="Times New Roman"/>
          <w:sz w:val="24"/>
          <w:szCs w:val="24"/>
        </w:rPr>
      </w:pPr>
    </w:p>
    <w:p w:rsidR="00115BB9" w:rsidRPr="00014576" w:rsidRDefault="00115BB9" w:rsidP="00973780">
      <w:pPr>
        <w:pStyle w:val="Preformatted"/>
        <w:spacing w:line="360" w:lineRule="auto"/>
        <w:rPr>
          <w:rFonts w:ascii="Times New Roman" w:hAnsi="Times New Roman"/>
          <w:sz w:val="24"/>
          <w:szCs w:val="24"/>
        </w:rPr>
      </w:pPr>
    </w:p>
    <w:p w:rsidR="00835517" w:rsidRPr="00014576" w:rsidRDefault="00835517" w:rsidP="00973780">
      <w:pPr>
        <w:pStyle w:val="Preformatted"/>
        <w:spacing w:line="300" w:lineRule="atLeas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15F3A" w:rsidRPr="0049226F" w:rsidTr="009D54D3">
        <w:tc>
          <w:tcPr>
            <w:tcW w:w="9638" w:type="dxa"/>
          </w:tcPr>
          <w:p w:rsidR="00A15F3A" w:rsidRPr="0049226F" w:rsidRDefault="008A6573" w:rsidP="00973780">
            <w:pPr>
              <w:spacing w:line="300" w:lineRule="atLeast"/>
              <w:rPr>
                <w:rFonts w:ascii="Times New Roman" w:hAnsi="Times New Roman"/>
                <w:sz w:val="24"/>
                <w:szCs w:val="24"/>
              </w:rPr>
            </w:pPr>
            <w:sdt>
              <w:sdtPr>
                <w:rPr>
                  <w:sz w:val="24"/>
                  <w:szCs w:val="24"/>
                </w:rPr>
                <w:tag w:val="rengejoNuoroda"/>
                <w:id w:val="668683481"/>
                <w:placeholder>
                  <w:docPart w:val="331BF6E6EABC4EAFBDA953648418E9F5"/>
                </w:placeholder>
              </w:sdtPr>
              <w:sdtEndPr/>
              <w:sdtContent>
                <w:r>
                  <w:t>Aida Gritienė</w:t>
                </w:r>
              </w:sdtContent>
            </w:sdt>
            <w:r w:rsidR="00A15F3A" w:rsidRPr="00A62413">
              <w:rPr>
                <w:rFonts w:ascii="Times New Roman" w:hAnsi="Times New Roman"/>
              </w:rPr>
              <w:t xml:space="preserve">, tel. </w:t>
            </w:r>
            <w:sdt>
              <w:sdtPr>
                <w:tag w:val="rengejoNuorodaTel"/>
                <w:id w:val="1793550689"/>
                <w:placeholder>
                  <w:docPart w:val="4CAFC638EACD4D318FD169DC8F0F4233"/>
                </w:placeholder>
                <w:showingPlcHdr/>
              </w:sdtPr>
              <w:sdtEndPr/>
              <w:sdtContent>
                <w:r>
                  <w:t>870663839</w:t>
                </w:r>
              </w:sdtContent>
            </w:sdt>
            <w:r w:rsidR="00A15F3A" w:rsidRPr="00A62413">
              <w:rPr>
                <w:rFonts w:ascii="Times New Roman" w:hAnsi="Times New Roman"/>
              </w:rPr>
              <w:t xml:space="preserve">, el. p. </w:t>
            </w:r>
            <w:sdt>
              <w:sdtPr>
                <w:tag w:val="rengejoNuorodaEmail"/>
                <w:id w:val="-99482106"/>
                <w:placeholder>
                  <w:docPart w:val="4CAFC638EACD4D318FD169DC8F0F4233"/>
                </w:placeholder>
                <w:showingPlcHdr/>
              </w:sdtPr>
              <w:sdtEndPr/>
              <w:sdtContent>
                <w:r>
                  <w:t>aida.gritiene@lrv.lt</w:t>
                </w:r>
              </w:sdtContent>
            </w:sdt>
          </w:p>
        </w:tc>
      </w:tr>
    </w:tbl>
    <w:p w:rsidR="000A629A" w:rsidRPr="00FC3D01" w:rsidRDefault="000A629A" w:rsidP="00973780">
      <w:pPr>
        <w:pStyle w:val="Preformatted"/>
        <w:spacing w:line="300" w:lineRule="atLeast"/>
        <w:rPr>
          <w:rFonts w:ascii="Times New Roman" w:hAnsi="Times New Roman"/>
          <w:sz w:val="24"/>
          <w:szCs w:val="24"/>
        </w:rPr>
      </w:pPr>
    </w:p>
    <w:sectPr w:rsidR="000A629A" w:rsidRPr="00FC3D0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573" w:rsidRDefault="008A6573">
      <w:r>
        <w:separator/>
      </w:r>
    </w:p>
  </w:endnote>
  <w:endnote w:type="continuationSeparator" w:id="0">
    <w:p w:rsidR="008A6573" w:rsidRDefault="008A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45" w:rsidRDefault="00CC434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C4345" w:rsidRDefault="00CC43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573" w:rsidRDefault="008A6573">
      <w:r>
        <w:separator/>
      </w:r>
    </w:p>
  </w:footnote>
  <w:footnote w:type="continuationSeparator" w:id="0">
    <w:p w:rsidR="008A6573" w:rsidRDefault="008A6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345" w:rsidRDefault="00CC43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C4345" w:rsidRDefault="00CC43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CC4345" w:rsidRDefault="00CC4345">
        <w:pPr>
          <w:pStyle w:val="Antrats"/>
          <w:jc w:val="center"/>
        </w:pPr>
        <w:r>
          <w:fldChar w:fldCharType="begin"/>
        </w:r>
        <w:r>
          <w:instrText>PAGE   \* MERGEFORMAT</w:instrText>
        </w:r>
        <w:r>
          <w:fldChar w:fldCharType="separate"/>
        </w:r>
        <w:r w:rsidR="003879FF">
          <w:rPr>
            <w:noProof/>
          </w:rPr>
          <w:t>4</w:t>
        </w:r>
        <w:r>
          <w:fldChar w:fldCharType="end"/>
        </w:r>
      </w:p>
    </w:sdtContent>
  </w:sdt>
  <w:p w:rsidR="00CC4345" w:rsidRDefault="00CC43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F8424B"/>
    <w:multiLevelType w:val="hybridMultilevel"/>
    <w:tmpl w:val="FC74731A"/>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407CB"/>
    <w:multiLevelType w:val="hybridMultilevel"/>
    <w:tmpl w:val="FC74731A"/>
    <w:lvl w:ilvl="0" w:tplc="1E565188">
      <w:start w:val="1"/>
      <w:numFmt w:val="decimal"/>
      <w:lvlText w:val="%1."/>
      <w:lvlJc w:val="left"/>
      <w:pPr>
        <w:ind w:left="1210" w:hanging="360"/>
      </w:pPr>
      <w:rPr>
        <w:rFonts w:ascii="Times New Roman" w:hAnsi="Times New Roman" w:cs="Times New Roman" w:hint="default"/>
        <w:i w:val="0"/>
        <w:sz w:val="24"/>
        <w:szCs w:val="24"/>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4"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573369B"/>
    <w:multiLevelType w:val="hybridMultilevel"/>
    <w:tmpl w:val="4B7A03BA"/>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7"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2" w15:restartNumberingAfterBreak="0">
    <w:nsid w:val="51655E47"/>
    <w:multiLevelType w:val="hybridMultilevel"/>
    <w:tmpl w:val="D21632CC"/>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21" w15:restartNumberingAfterBreak="0">
    <w:nsid w:val="79837156"/>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F6F161F"/>
    <w:multiLevelType w:val="hybridMultilevel"/>
    <w:tmpl w:val="FC74731A"/>
    <w:lvl w:ilvl="0" w:tplc="1E565188">
      <w:start w:val="1"/>
      <w:numFmt w:val="decimal"/>
      <w:lvlText w:val="%1."/>
      <w:lvlJc w:val="left"/>
      <w:pPr>
        <w:ind w:left="1440" w:hanging="360"/>
      </w:pPr>
      <w:rPr>
        <w:rFonts w:ascii="Times New Roman" w:hAnsi="Times New Roman" w:cs="Times New Roman" w:hint="default"/>
        <w:i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20"/>
  </w:num>
  <w:num w:numId="3">
    <w:abstractNumId w:val="13"/>
  </w:num>
  <w:num w:numId="4">
    <w:abstractNumId w:val="2"/>
  </w:num>
  <w:num w:numId="5">
    <w:abstractNumId w:val="7"/>
  </w:num>
  <w:num w:numId="6">
    <w:abstractNumId w:val="17"/>
  </w:num>
  <w:num w:numId="7">
    <w:abstractNumId w:val="11"/>
  </w:num>
  <w:num w:numId="8">
    <w:abstractNumId w:val="19"/>
  </w:num>
  <w:num w:numId="9">
    <w:abstractNumId w:val="14"/>
  </w:num>
  <w:num w:numId="10">
    <w:abstractNumId w:val="16"/>
  </w:num>
  <w:num w:numId="11">
    <w:abstractNumId w:val="21"/>
  </w:num>
  <w:num w:numId="12">
    <w:abstractNumId w:val="5"/>
  </w:num>
  <w:num w:numId="13">
    <w:abstractNumId w:val="10"/>
  </w:num>
  <w:num w:numId="14">
    <w:abstractNumId w:val="8"/>
  </w:num>
  <w:num w:numId="15">
    <w:abstractNumId w:val="9"/>
  </w:num>
  <w:num w:numId="16">
    <w:abstractNumId w:val="0"/>
  </w:num>
  <w:num w:numId="17">
    <w:abstractNumId w:val="15"/>
  </w:num>
  <w:num w:numId="18">
    <w:abstractNumId w:val="18"/>
  </w:num>
  <w:num w:numId="19">
    <w:abstractNumId w:val="12"/>
  </w:num>
  <w:num w:numId="20">
    <w:abstractNumId w:val="6"/>
  </w:num>
  <w:num w:numId="21">
    <w:abstractNumId w:val="3"/>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1209E"/>
    <w:rsid w:val="000120BA"/>
    <w:rsid w:val="00014576"/>
    <w:rsid w:val="00014C1A"/>
    <w:rsid w:val="00015581"/>
    <w:rsid w:val="00016F71"/>
    <w:rsid w:val="0002015A"/>
    <w:rsid w:val="0002156C"/>
    <w:rsid w:val="00025F37"/>
    <w:rsid w:val="0003105D"/>
    <w:rsid w:val="00031E24"/>
    <w:rsid w:val="00041F00"/>
    <w:rsid w:val="00042E00"/>
    <w:rsid w:val="00042EC0"/>
    <w:rsid w:val="000448E9"/>
    <w:rsid w:val="00046A06"/>
    <w:rsid w:val="00047D92"/>
    <w:rsid w:val="00054C4D"/>
    <w:rsid w:val="00060A17"/>
    <w:rsid w:val="0006173C"/>
    <w:rsid w:val="000656AB"/>
    <w:rsid w:val="00081A87"/>
    <w:rsid w:val="00081CAB"/>
    <w:rsid w:val="000820FF"/>
    <w:rsid w:val="000824EF"/>
    <w:rsid w:val="000831F9"/>
    <w:rsid w:val="000834F0"/>
    <w:rsid w:val="00083D19"/>
    <w:rsid w:val="000858C9"/>
    <w:rsid w:val="0009099A"/>
    <w:rsid w:val="00091E1D"/>
    <w:rsid w:val="000953F5"/>
    <w:rsid w:val="00096B2A"/>
    <w:rsid w:val="00097DE7"/>
    <w:rsid w:val="000A629A"/>
    <w:rsid w:val="000B5BD7"/>
    <w:rsid w:val="000B5FC1"/>
    <w:rsid w:val="000B7AD5"/>
    <w:rsid w:val="000C01B7"/>
    <w:rsid w:val="000C17E1"/>
    <w:rsid w:val="000C1B0D"/>
    <w:rsid w:val="000C58DB"/>
    <w:rsid w:val="000D21F1"/>
    <w:rsid w:val="000D22AA"/>
    <w:rsid w:val="000E1E8F"/>
    <w:rsid w:val="000E60FC"/>
    <w:rsid w:val="000F02D4"/>
    <w:rsid w:val="000F069D"/>
    <w:rsid w:val="000F73D4"/>
    <w:rsid w:val="00101E79"/>
    <w:rsid w:val="00103104"/>
    <w:rsid w:val="00104ED9"/>
    <w:rsid w:val="001102B0"/>
    <w:rsid w:val="00112A83"/>
    <w:rsid w:val="001132F4"/>
    <w:rsid w:val="00114699"/>
    <w:rsid w:val="00114CF3"/>
    <w:rsid w:val="00115BB9"/>
    <w:rsid w:val="00116CC5"/>
    <w:rsid w:val="001248A5"/>
    <w:rsid w:val="00133503"/>
    <w:rsid w:val="00133C13"/>
    <w:rsid w:val="001351C4"/>
    <w:rsid w:val="001363A0"/>
    <w:rsid w:val="001414CD"/>
    <w:rsid w:val="001439DD"/>
    <w:rsid w:val="00143FA3"/>
    <w:rsid w:val="00144A2C"/>
    <w:rsid w:val="00146FE9"/>
    <w:rsid w:val="001508B1"/>
    <w:rsid w:val="00151EC7"/>
    <w:rsid w:val="0015337C"/>
    <w:rsid w:val="00155737"/>
    <w:rsid w:val="00157A9A"/>
    <w:rsid w:val="00161C8C"/>
    <w:rsid w:val="001638B3"/>
    <w:rsid w:val="0017013E"/>
    <w:rsid w:val="001744E4"/>
    <w:rsid w:val="00177FE0"/>
    <w:rsid w:val="001804C7"/>
    <w:rsid w:val="00180A8F"/>
    <w:rsid w:val="00181DA3"/>
    <w:rsid w:val="001823E3"/>
    <w:rsid w:val="001828C1"/>
    <w:rsid w:val="00182CB1"/>
    <w:rsid w:val="00186B51"/>
    <w:rsid w:val="001870ED"/>
    <w:rsid w:val="00192A1D"/>
    <w:rsid w:val="00195737"/>
    <w:rsid w:val="00196AE1"/>
    <w:rsid w:val="001A0942"/>
    <w:rsid w:val="001A3604"/>
    <w:rsid w:val="001A5FC4"/>
    <w:rsid w:val="001B1CDB"/>
    <w:rsid w:val="001B33CC"/>
    <w:rsid w:val="001B59F3"/>
    <w:rsid w:val="001B5DAB"/>
    <w:rsid w:val="001C035A"/>
    <w:rsid w:val="001C085F"/>
    <w:rsid w:val="001C0FDA"/>
    <w:rsid w:val="001C1768"/>
    <w:rsid w:val="001C35C8"/>
    <w:rsid w:val="001C3676"/>
    <w:rsid w:val="001C5584"/>
    <w:rsid w:val="001D0805"/>
    <w:rsid w:val="001D17E5"/>
    <w:rsid w:val="001D1C12"/>
    <w:rsid w:val="001D3BFC"/>
    <w:rsid w:val="001D5584"/>
    <w:rsid w:val="001E036D"/>
    <w:rsid w:val="001E058D"/>
    <w:rsid w:val="001E068A"/>
    <w:rsid w:val="001E098C"/>
    <w:rsid w:val="001E197E"/>
    <w:rsid w:val="001E321A"/>
    <w:rsid w:val="001E4E86"/>
    <w:rsid w:val="001E54BD"/>
    <w:rsid w:val="001E5FDF"/>
    <w:rsid w:val="001E66D1"/>
    <w:rsid w:val="001F0701"/>
    <w:rsid w:val="001F0880"/>
    <w:rsid w:val="001F49FC"/>
    <w:rsid w:val="001F4E4C"/>
    <w:rsid w:val="001F70FF"/>
    <w:rsid w:val="00200F85"/>
    <w:rsid w:val="0020276B"/>
    <w:rsid w:val="00203B18"/>
    <w:rsid w:val="00204428"/>
    <w:rsid w:val="00205CF0"/>
    <w:rsid w:val="0020756B"/>
    <w:rsid w:val="002122DD"/>
    <w:rsid w:val="00212F21"/>
    <w:rsid w:val="00215D83"/>
    <w:rsid w:val="002209EE"/>
    <w:rsid w:val="0022404A"/>
    <w:rsid w:val="0023002C"/>
    <w:rsid w:val="0023040A"/>
    <w:rsid w:val="002342FD"/>
    <w:rsid w:val="002360C5"/>
    <w:rsid w:val="00237C82"/>
    <w:rsid w:val="0024153E"/>
    <w:rsid w:val="00242267"/>
    <w:rsid w:val="00244DF5"/>
    <w:rsid w:val="00245837"/>
    <w:rsid w:val="00247FC7"/>
    <w:rsid w:val="002509B8"/>
    <w:rsid w:val="00251764"/>
    <w:rsid w:val="00252491"/>
    <w:rsid w:val="00253749"/>
    <w:rsid w:val="00264355"/>
    <w:rsid w:val="002643F4"/>
    <w:rsid w:val="00264654"/>
    <w:rsid w:val="00267DF5"/>
    <w:rsid w:val="0027224D"/>
    <w:rsid w:val="00272452"/>
    <w:rsid w:val="00273CC0"/>
    <w:rsid w:val="00275283"/>
    <w:rsid w:val="0027604E"/>
    <w:rsid w:val="00276F46"/>
    <w:rsid w:val="002811F1"/>
    <w:rsid w:val="00283897"/>
    <w:rsid w:val="00291611"/>
    <w:rsid w:val="00292AB1"/>
    <w:rsid w:val="0029305B"/>
    <w:rsid w:val="00296A46"/>
    <w:rsid w:val="002A17AC"/>
    <w:rsid w:val="002A1DBA"/>
    <w:rsid w:val="002A3445"/>
    <w:rsid w:val="002B0F94"/>
    <w:rsid w:val="002B29F8"/>
    <w:rsid w:val="002C10CD"/>
    <w:rsid w:val="002C3221"/>
    <w:rsid w:val="002C6DBA"/>
    <w:rsid w:val="002D11EA"/>
    <w:rsid w:val="002D32DE"/>
    <w:rsid w:val="002D46E1"/>
    <w:rsid w:val="002E0EDE"/>
    <w:rsid w:val="002E2581"/>
    <w:rsid w:val="002E7C6B"/>
    <w:rsid w:val="002F0F06"/>
    <w:rsid w:val="002F2265"/>
    <w:rsid w:val="002F6433"/>
    <w:rsid w:val="002F726F"/>
    <w:rsid w:val="003001BC"/>
    <w:rsid w:val="003025CA"/>
    <w:rsid w:val="00305749"/>
    <w:rsid w:val="00305B94"/>
    <w:rsid w:val="003169BB"/>
    <w:rsid w:val="003202B0"/>
    <w:rsid w:val="003242C3"/>
    <w:rsid w:val="003263B2"/>
    <w:rsid w:val="003277C6"/>
    <w:rsid w:val="00330760"/>
    <w:rsid w:val="00330D06"/>
    <w:rsid w:val="003368DB"/>
    <w:rsid w:val="0034545D"/>
    <w:rsid w:val="00345763"/>
    <w:rsid w:val="003470AB"/>
    <w:rsid w:val="00347CEC"/>
    <w:rsid w:val="003512EE"/>
    <w:rsid w:val="003532AD"/>
    <w:rsid w:val="00354CFB"/>
    <w:rsid w:val="0035618F"/>
    <w:rsid w:val="003569DD"/>
    <w:rsid w:val="00357942"/>
    <w:rsid w:val="00357CE5"/>
    <w:rsid w:val="00361032"/>
    <w:rsid w:val="00361111"/>
    <w:rsid w:val="00361FAC"/>
    <w:rsid w:val="00365AD4"/>
    <w:rsid w:val="00365D0A"/>
    <w:rsid w:val="00365F06"/>
    <w:rsid w:val="00377C93"/>
    <w:rsid w:val="0038259F"/>
    <w:rsid w:val="00385171"/>
    <w:rsid w:val="00385F97"/>
    <w:rsid w:val="00386DC4"/>
    <w:rsid w:val="003879FF"/>
    <w:rsid w:val="00390D07"/>
    <w:rsid w:val="003953FF"/>
    <w:rsid w:val="003958F3"/>
    <w:rsid w:val="003A0DAF"/>
    <w:rsid w:val="003A33DF"/>
    <w:rsid w:val="003A440D"/>
    <w:rsid w:val="003A52CF"/>
    <w:rsid w:val="003A5337"/>
    <w:rsid w:val="003A6946"/>
    <w:rsid w:val="003B25A5"/>
    <w:rsid w:val="003B7EF4"/>
    <w:rsid w:val="003C24F2"/>
    <w:rsid w:val="003D27D9"/>
    <w:rsid w:val="003D315A"/>
    <w:rsid w:val="003D4ED5"/>
    <w:rsid w:val="003D64A0"/>
    <w:rsid w:val="003E0750"/>
    <w:rsid w:val="003E0AD5"/>
    <w:rsid w:val="003E17C2"/>
    <w:rsid w:val="003E46B4"/>
    <w:rsid w:val="003E5758"/>
    <w:rsid w:val="003F1CEC"/>
    <w:rsid w:val="003F3B6F"/>
    <w:rsid w:val="003F6A42"/>
    <w:rsid w:val="00400F82"/>
    <w:rsid w:val="00402C7A"/>
    <w:rsid w:val="0040362D"/>
    <w:rsid w:val="00403C9B"/>
    <w:rsid w:val="004256C7"/>
    <w:rsid w:val="004268BE"/>
    <w:rsid w:val="004270A6"/>
    <w:rsid w:val="00427DF1"/>
    <w:rsid w:val="00430B2D"/>
    <w:rsid w:val="00432EAD"/>
    <w:rsid w:val="00444E06"/>
    <w:rsid w:val="004514E1"/>
    <w:rsid w:val="0045396D"/>
    <w:rsid w:val="00456035"/>
    <w:rsid w:val="004565F0"/>
    <w:rsid w:val="00457C4D"/>
    <w:rsid w:val="00461551"/>
    <w:rsid w:val="00463362"/>
    <w:rsid w:val="0047039D"/>
    <w:rsid w:val="0048213B"/>
    <w:rsid w:val="004823B1"/>
    <w:rsid w:val="00484E15"/>
    <w:rsid w:val="00487479"/>
    <w:rsid w:val="00491759"/>
    <w:rsid w:val="00491DD1"/>
    <w:rsid w:val="004920FA"/>
    <w:rsid w:val="0049226F"/>
    <w:rsid w:val="00493D2F"/>
    <w:rsid w:val="004949D4"/>
    <w:rsid w:val="00496CAF"/>
    <w:rsid w:val="004975E9"/>
    <w:rsid w:val="004A0EE3"/>
    <w:rsid w:val="004A3CAD"/>
    <w:rsid w:val="004B2940"/>
    <w:rsid w:val="004C2D8E"/>
    <w:rsid w:val="004C7643"/>
    <w:rsid w:val="004D4800"/>
    <w:rsid w:val="004D5EB2"/>
    <w:rsid w:val="004D6B7E"/>
    <w:rsid w:val="004D7F79"/>
    <w:rsid w:val="004E42D3"/>
    <w:rsid w:val="004E6B1D"/>
    <w:rsid w:val="004E7078"/>
    <w:rsid w:val="004E70B2"/>
    <w:rsid w:val="004F0442"/>
    <w:rsid w:val="004F3453"/>
    <w:rsid w:val="004F582C"/>
    <w:rsid w:val="005004AF"/>
    <w:rsid w:val="005010FE"/>
    <w:rsid w:val="0050537C"/>
    <w:rsid w:val="005067EF"/>
    <w:rsid w:val="00513CCA"/>
    <w:rsid w:val="00521BE6"/>
    <w:rsid w:val="005245AC"/>
    <w:rsid w:val="005347E5"/>
    <w:rsid w:val="00536A96"/>
    <w:rsid w:val="00540BBE"/>
    <w:rsid w:val="0054224F"/>
    <w:rsid w:val="00543D59"/>
    <w:rsid w:val="005456CD"/>
    <w:rsid w:val="0054753B"/>
    <w:rsid w:val="0055059B"/>
    <w:rsid w:val="0056122B"/>
    <w:rsid w:val="00564A0C"/>
    <w:rsid w:val="00566A46"/>
    <w:rsid w:val="00567FA2"/>
    <w:rsid w:val="005708B5"/>
    <w:rsid w:val="005715A3"/>
    <w:rsid w:val="005716A1"/>
    <w:rsid w:val="00574986"/>
    <w:rsid w:val="00574A18"/>
    <w:rsid w:val="005766B7"/>
    <w:rsid w:val="005767FC"/>
    <w:rsid w:val="00580F11"/>
    <w:rsid w:val="00586B74"/>
    <w:rsid w:val="00591830"/>
    <w:rsid w:val="00592AB9"/>
    <w:rsid w:val="00594A5C"/>
    <w:rsid w:val="005954A6"/>
    <w:rsid w:val="005966CD"/>
    <w:rsid w:val="00596AA6"/>
    <w:rsid w:val="005A091B"/>
    <w:rsid w:val="005B2893"/>
    <w:rsid w:val="005B4F3D"/>
    <w:rsid w:val="005B6776"/>
    <w:rsid w:val="005C03E2"/>
    <w:rsid w:val="005C5A71"/>
    <w:rsid w:val="005C5CFF"/>
    <w:rsid w:val="005C6E2E"/>
    <w:rsid w:val="005D2DD0"/>
    <w:rsid w:val="005D44EC"/>
    <w:rsid w:val="005D50E1"/>
    <w:rsid w:val="005E1D57"/>
    <w:rsid w:val="005E38BB"/>
    <w:rsid w:val="005E3C43"/>
    <w:rsid w:val="005F0867"/>
    <w:rsid w:val="005F09B3"/>
    <w:rsid w:val="005F2441"/>
    <w:rsid w:val="005F3119"/>
    <w:rsid w:val="005F3EAF"/>
    <w:rsid w:val="005F5BEF"/>
    <w:rsid w:val="00612C21"/>
    <w:rsid w:val="00612D48"/>
    <w:rsid w:val="00616637"/>
    <w:rsid w:val="006173F5"/>
    <w:rsid w:val="006205F6"/>
    <w:rsid w:val="00620B33"/>
    <w:rsid w:val="00621275"/>
    <w:rsid w:val="00621EAA"/>
    <w:rsid w:val="00622C6F"/>
    <w:rsid w:val="006231C7"/>
    <w:rsid w:val="0063193D"/>
    <w:rsid w:val="0063267D"/>
    <w:rsid w:val="00632C52"/>
    <w:rsid w:val="00634357"/>
    <w:rsid w:val="00646535"/>
    <w:rsid w:val="00647836"/>
    <w:rsid w:val="006509A8"/>
    <w:rsid w:val="00657828"/>
    <w:rsid w:val="0066111B"/>
    <w:rsid w:val="006617E2"/>
    <w:rsid w:val="00662481"/>
    <w:rsid w:val="00663BF2"/>
    <w:rsid w:val="00666D34"/>
    <w:rsid w:val="006776BE"/>
    <w:rsid w:val="00682D57"/>
    <w:rsid w:val="0068639B"/>
    <w:rsid w:val="00686462"/>
    <w:rsid w:val="006A5C01"/>
    <w:rsid w:val="006A72C0"/>
    <w:rsid w:val="006B0CFA"/>
    <w:rsid w:val="006B3E6D"/>
    <w:rsid w:val="006B63D8"/>
    <w:rsid w:val="006C3492"/>
    <w:rsid w:val="006C3C95"/>
    <w:rsid w:val="006C4A02"/>
    <w:rsid w:val="006C6125"/>
    <w:rsid w:val="006C73EC"/>
    <w:rsid w:val="006F57FE"/>
    <w:rsid w:val="006F58A8"/>
    <w:rsid w:val="0070571F"/>
    <w:rsid w:val="00705F2E"/>
    <w:rsid w:val="0070726C"/>
    <w:rsid w:val="0071288C"/>
    <w:rsid w:val="00713E72"/>
    <w:rsid w:val="007174D2"/>
    <w:rsid w:val="00720C71"/>
    <w:rsid w:val="007211B9"/>
    <w:rsid w:val="0072304C"/>
    <w:rsid w:val="007250AA"/>
    <w:rsid w:val="00725FC0"/>
    <w:rsid w:val="00726013"/>
    <w:rsid w:val="0072639B"/>
    <w:rsid w:val="00726969"/>
    <w:rsid w:val="007270F3"/>
    <w:rsid w:val="00730E47"/>
    <w:rsid w:val="007335B7"/>
    <w:rsid w:val="00735E4A"/>
    <w:rsid w:val="00742825"/>
    <w:rsid w:val="00744895"/>
    <w:rsid w:val="0074551C"/>
    <w:rsid w:val="00747EC2"/>
    <w:rsid w:val="0075157F"/>
    <w:rsid w:val="0075206F"/>
    <w:rsid w:val="00753F3D"/>
    <w:rsid w:val="00755EE8"/>
    <w:rsid w:val="00760C7D"/>
    <w:rsid w:val="00761076"/>
    <w:rsid w:val="00761752"/>
    <w:rsid w:val="00762D89"/>
    <w:rsid w:val="00765D38"/>
    <w:rsid w:val="0076618A"/>
    <w:rsid w:val="00767654"/>
    <w:rsid w:val="00770F73"/>
    <w:rsid w:val="00772C64"/>
    <w:rsid w:val="00773F66"/>
    <w:rsid w:val="00774491"/>
    <w:rsid w:val="00774900"/>
    <w:rsid w:val="00781405"/>
    <w:rsid w:val="00792022"/>
    <w:rsid w:val="0079585D"/>
    <w:rsid w:val="00797406"/>
    <w:rsid w:val="007978EC"/>
    <w:rsid w:val="007A2DD3"/>
    <w:rsid w:val="007A50AC"/>
    <w:rsid w:val="007A51E3"/>
    <w:rsid w:val="007A6540"/>
    <w:rsid w:val="007A6836"/>
    <w:rsid w:val="007B1B62"/>
    <w:rsid w:val="007B2783"/>
    <w:rsid w:val="007B3A09"/>
    <w:rsid w:val="007B3AC8"/>
    <w:rsid w:val="007C0487"/>
    <w:rsid w:val="007C2BE6"/>
    <w:rsid w:val="007C44A2"/>
    <w:rsid w:val="007C5016"/>
    <w:rsid w:val="007C74B0"/>
    <w:rsid w:val="007D2308"/>
    <w:rsid w:val="007D4E9A"/>
    <w:rsid w:val="007D5362"/>
    <w:rsid w:val="007E6701"/>
    <w:rsid w:val="007F00B5"/>
    <w:rsid w:val="007F1F07"/>
    <w:rsid w:val="007F1F5F"/>
    <w:rsid w:val="007F3E50"/>
    <w:rsid w:val="007F5F31"/>
    <w:rsid w:val="007F7B27"/>
    <w:rsid w:val="008026D2"/>
    <w:rsid w:val="0080388D"/>
    <w:rsid w:val="008046C1"/>
    <w:rsid w:val="00805694"/>
    <w:rsid w:val="0081119C"/>
    <w:rsid w:val="00812A64"/>
    <w:rsid w:val="00815C56"/>
    <w:rsid w:val="008177EC"/>
    <w:rsid w:val="00821BDF"/>
    <w:rsid w:val="00824834"/>
    <w:rsid w:val="00825070"/>
    <w:rsid w:val="00832F5B"/>
    <w:rsid w:val="0083371A"/>
    <w:rsid w:val="00834B73"/>
    <w:rsid w:val="00835517"/>
    <w:rsid w:val="008376FA"/>
    <w:rsid w:val="00845AA6"/>
    <w:rsid w:val="00845E98"/>
    <w:rsid w:val="008534B1"/>
    <w:rsid w:val="00855535"/>
    <w:rsid w:val="008558E9"/>
    <w:rsid w:val="008627F0"/>
    <w:rsid w:val="008668DE"/>
    <w:rsid w:val="00867FBC"/>
    <w:rsid w:val="008733FB"/>
    <w:rsid w:val="00875AA8"/>
    <w:rsid w:val="00876097"/>
    <w:rsid w:val="0088441B"/>
    <w:rsid w:val="00884B77"/>
    <w:rsid w:val="008860B8"/>
    <w:rsid w:val="00893340"/>
    <w:rsid w:val="00893959"/>
    <w:rsid w:val="008A20E3"/>
    <w:rsid w:val="008A4410"/>
    <w:rsid w:val="008A6573"/>
    <w:rsid w:val="008A67DB"/>
    <w:rsid w:val="008B21DF"/>
    <w:rsid w:val="008B2691"/>
    <w:rsid w:val="008C38F6"/>
    <w:rsid w:val="008C39B4"/>
    <w:rsid w:val="008C6C16"/>
    <w:rsid w:val="008D21C8"/>
    <w:rsid w:val="008D45B8"/>
    <w:rsid w:val="008D48A8"/>
    <w:rsid w:val="008D4A98"/>
    <w:rsid w:val="008D61D3"/>
    <w:rsid w:val="008D75A4"/>
    <w:rsid w:val="008E0607"/>
    <w:rsid w:val="008E10A5"/>
    <w:rsid w:val="008E162C"/>
    <w:rsid w:val="008E1FF1"/>
    <w:rsid w:val="008E3958"/>
    <w:rsid w:val="008E3FF6"/>
    <w:rsid w:val="008E6DCA"/>
    <w:rsid w:val="008F028E"/>
    <w:rsid w:val="008F05FB"/>
    <w:rsid w:val="008F1A6A"/>
    <w:rsid w:val="008F2905"/>
    <w:rsid w:val="008F64C9"/>
    <w:rsid w:val="00923BF8"/>
    <w:rsid w:val="0092440B"/>
    <w:rsid w:val="00932F0B"/>
    <w:rsid w:val="00937716"/>
    <w:rsid w:val="0094088A"/>
    <w:rsid w:val="00943F2F"/>
    <w:rsid w:val="009446F2"/>
    <w:rsid w:val="009542B9"/>
    <w:rsid w:val="00954B90"/>
    <w:rsid w:val="00960355"/>
    <w:rsid w:val="00962355"/>
    <w:rsid w:val="00962CBF"/>
    <w:rsid w:val="00964A7F"/>
    <w:rsid w:val="0096559A"/>
    <w:rsid w:val="009660EA"/>
    <w:rsid w:val="00966165"/>
    <w:rsid w:val="009719A9"/>
    <w:rsid w:val="00972051"/>
    <w:rsid w:val="0097306F"/>
    <w:rsid w:val="00973780"/>
    <w:rsid w:val="00976CD6"/>
    <w:rsid w:val="00986DFE"/>
    <w:rsid w:val="00993EF4"/>
    <w:rsid w:val="00994244"/>
    <w:rsid w:val="009A0F24"/>
    <w:rsid w:val="009A19B5"/>
    <w:rsid w:val="009A451D"/>
    <w:rsid w:val="009B39C2"/>
    <w:rsid w:val="009B4623"/>
    <w:rsid w:val="009B71D3"/>
    <w:rsid w:val="009C7CC8"/>
    <w:rsid w:val="009D1A45"/>
    <w:rsid w:val="009D1CAE"/>
    <w:rsid w:val="009D1D37"/>
    <w:rsid w:val="009D54D3"/>
    <w:rsid w:val="009D6AE3"/>
    <w:rsid w:val="009E4B4D"/>
    <w:rsid w:val="009F023A"/>
    <w:rsid w:val="009F4EB2"/>
    <w:rsid w:val="009F6FEC"/>
    <w:rsid w:val="00A00A90"/>
    <w:rsid w:val="00A01C1D"/>
    <w:rsid w:val="00A01F90"/>
    <w:rsid w:val="00A07C4C"/>
    <w:rsid w:val="00A1209C"/>
    <w:rsid w:val="00A12B66"/>
    <w:rsid w:val="00A139E0"/>
    <w:rsid w:val="00A14807"/>
    <w:rsid w:val="00A15F3A"/>
    <w:rsid w:val="00A17F75"/>
    <w:rsid w:val="00A21A72"/>
    <w:rsid w:val="00A2376B"/>
    <w:rsid w:val="00A2390D"/>
    <w:rsid w:val="00A2446C"/>
    <w:rsid w:val="00A26292"/>
    <w:rsid w:val="00A27626"/>
    <w:rsid w:val="00A27873"/>
    <w:rsid w:val="00A313AE"/>
    <w:rsid w:val="00A34B00"/>
    <w:rsid w:val="00A354C5"/>
    <w:rsid w:val="00A36703"/>
    <w:rsid w:val="00A37A6A"/>
    <w:rsid w:val="00A40119"/>
    <w:rsid w:val="00A41572"/>
    <w:rsid w:val="00A42A47"/>
    <w:rsid w:val="00A42C60"/>
    <w:rsid w:val="00A43F71"/>
    <w:rsid w:val="00A442B5"/>
    <w:rsid w:val="00A4465E"/>
    <w:rsid w:val="00A508B6"/>
    <w:rsid w:val="00A538FD"/>
    <w:rsid w:val="00A5426A"/>
    <w:rsid w:val="00A555D2"/>
    <w:rsid w:val="00A578D4"/>
    <w:rsid w:val="00A62413"/>
    <w:rsid w:val="00A62FD2"/>
    <w:rsid w:val="00A66552"/>
    <w:rsid w:val="00A70910"/>
    <w:rsid w:val="00A70C8B"/>
    <w:rsid w:val="00A72ADA"/>
    <w:rsid w:val="00A73EB8"/>
    <w:rsid w:val="00A74DD9"/>
    <w:rsid w:val="00A75F10"/>
    <w:rsid w:val="00A77213"/>
    <w:rsid w:val="00A77AF5"/>
    <w:rsid w:val="00A77FC1"/>
    <w:rsid w:val="00A813BB"/>
    <w:rsid w:val="00A82BBB"/>
    <w:rsid w:val="00A86A66"/>
    <w:rsid w:val="00A9023A"/>
    <w:rsid w:val="00A919CA"/>
    <w:rsid w:val="00A94B31"/>
    <w:rsid w:val="00A94D03"/>
    <w:rsid w:val="00A95E1E"/>
    <w:rsid w:val="00A960A4"/>
    <w:rsid w:val="00AA114E"/>
    <w:rsid w:val="00AA1D81"/>
    <w:rsid w:val="00AA4619"/>
    <w:rsid w:val="00AA60C9"/>
    <w:rsid w:val="00AA686F"/>
    <w:rsid w:val="00AB188D"/>
    <w:rsid w:val="00AB2F00"/>
    <w:rsid w:val="00AB3111"/>
    <w:rsid w:val="00AB511A"/>
    <w:rsid w:val="00AB6D20"/>
    <w:rsid w:val="00AB7C92"/>
    <w:rsid w:val="00AC178E"/>
    <w:rsid w:val="00AC4F68"/>
    <w:rsid w:val="00AC5C27"/>
    <w:rsid w:val="00AC6293"/>
    <w:rsid w:val="00AD1041"/>
    <w:rsid w:val="00AD2E69"/>
    <w:rsid w:val="00AE023B"/>
    <w:rsid w:val="00AE63B6"/>
    <w:rsid w:val="00AE741C"/>
    <w:rsid w:val="00AF0375"/>
    <w:rsid w:val="00AF1F3C"/>
    <w:rsid w:val="00AF33F2"/>
    <w:rsid w:val="00AF5637"/>
    <w:rsid w:val="00B00E3B"/>
    <w:rsid w:val="00B03346"/>
    <w:rsid w:val="00B04354"/>
    <w:rsid w:val="00B07ED8"/>
    <w:rsid w:val="00B111FB"/>
    <w:rsid w:val="00B13B58"/>
    <w:rsid w:val="00B15DCE"/>
    <w:rsid w:val="00B213CA"/>
    <w:rsid w:val="00B2448A"/>
    <w:rsid w:val="00B34764"/>
    <w:rsid w:val="00B406ED"/>
    <w:rsid w:val="00B4355D"/>
    <w:rsid w:val="00B44B0F"/>
    <w:rsid w:val="00B46907"/>
    <w:rsid w:val="00B55D4C"/>
    <w:rsid w:val="00B56132"/>
    <w:rsid w:val="00B5755F"/>
    <w:rsid w:val="00B6143A"/>
    <w:rsid w:val="00B61B7B"/>
    <w:rsid w:val="00B63E03"/>
    <w:rsid w:val="00B64B93"/>
    <w:rsid w:val="00B670D2"/>
    <w:rsid w:val="00B674EA"/>
    <w:rsid w:val="00B715AD"/>
    <w:rsid w:val="00B73E56"/>
    <w:rsid w:val="00B74357"/>
    <w:rsid w:val="00B74363"/>
    <w:rsid w:val="00B820E4"/>
    <w:rsid w:val="00B8292F"/>
    <w:rsid w:val="00B857E9"/>
    <w:rsid w:val="00B90AB8"/>
    <w:rsid w:val="00B94022"/>
    <w:rsid w:val="00B95AC9"/>
    <w:rsid w:val="00BA7A36"/>
    <w:rsid w:val="00BB2C66"/>
    <w:rsid w:val="00BB4DD0"/>
    <w:rsid w:val="00BB63E2"/>
    <w:rsid w:val="00BB7154"/>
    <w:rsid w:val="00BB71D0"/>
    <w:rsid w:val="00BC16FD"/>
    <w:rsid w:val="00BC2E56"/>
    <w:rsid w:val="00BC31FA"/>
    <w:rsid w:val="00BC334D"/>
    <w:rsid w:val="00BC544D"/>
    <w:rsid w:val="00BD4DD4"/>
    <w:rsid w:val="00BD77EA"/>
    <w:rsid w:val="00BE6C75"/>
    <w:rsid w:val="00BE784A"/>
    <w:rsid w:val="00BE7A33"/>
    <w:rsid w:val="00BF1D71"/>
    <w:rsid w:val="00BF277C"/>
    <w:rsid w:val="00BF2F42"/>
    <w:rsid w:val="00BF6018"/>
    <w:rsid w:val="00BF6720"/>
    <w:rsid w:val="00BF6B15"/>
    <w:rsid w:val="00C00121"/>
    <w:rsid w:val="00C01A18"/>
    <w:rsid w:val="00C02343"/>
    <w:rsid w:val="00C06762"/>
    <w:rsid w:val="00C06AAC"/>
    <w:rsid w:val="00C10249"/>
    <w:rsid w:val="00C112F7"/>
    <w:rsid w:val="00C11EE5"/>
    <w:rsid w:val="00C137A6"/>
    <w:rsid w:val="00C14845"/>
    <w:rsid w:val="00C156DC"/>
    <w:rsid w:val="00C16A60"/>
    <w:rsid w:val="00C17EF4"/>
    <w:rsid w:val="00C209F4"/>
    <w:rsid w:val="00C222B6"/>
    <w:rsid w:val="00C22D47"/>
    <w:rsid w:val="00C23CEE"/>
    <w:rsid w:val="00C2598C"/>
    <w:rsid w:val="00C2697F"/>
    <w:rsid w:val="00C26F44"/>
    <w:rsid w:val="00C33264"/>
    <w:rsid w:val="00C349C0"/>
    <w:rsid w:val="00C376B6"/>
    <w:rsid w:val="00C40064"/>
    <w:rsid w:val="00C403F5"/>
    <w:rsid w:val="00C41B53"/>
    <w:rsid w:val="00C43305"/>
    <w:rsid w:val="00C433B5"/>
    <w:rsid w:val="00C46CF6"/>
    <w:rsid w:val="00C47090"/>
    <w:rsid w:val="00C47AF4"/>
    <w:rsid w:val="00C51294"/>
    <w:rsid w:val="00C513A6"/>
    <w:rsid w:val="00C519D9"/>
    <w:rsid w:val="00C5541E"/>
    <w:rsid w:val="00C55CBE"/>
    <w:rsid w:val="00C6376E"/>
    <w:rsid w:val="00C63EE8"/>
    <w:rsid w:val="00C66D6B"/>
    <w:rsid w:val="00C701F2"/>
    <w:rsid w:val="00C729BF"/>
    <w:rsid w:val="00C80319"/>
    <w:rsid w:val="00C81071"/>
    <w:rsid w:val="00C8384B"/>
    <w:rsid w:val="00C84AFE"/>
    <w:rsid w:val="00C85633"/>
    <w:rsid w:val="00C87D0E"/>
    <w:rsid w:val="00C93ACD"/>
    <w:rsid w:val="00C96926"/>
    <w:rsid w:val="00CA1DC1"/>
    <w:rsid w:val="00CA2D7B"/>
    <w:rsid w:val="00CA2DC3"/>
    <w:rsid w:val="00CA4DF2"/>
    <w:rsid w:val="00CA5685"/>
    <w:rsid w:val="00CA6F60"/>
    <w:rsid w:val="00CA74DF"/>
    <w:rsid w:val="00CA7BCA"/>
    <w:rsid w:val="00CB0BAD"/>
    <w:rsid w:val="00CB5901"/>
    <w:rsid w:val="00CC2B93"/>
    <w:rsid w:val="00CC3141"/>
    <w:rsid w:val="00CC3646"/>
    <w:rsid w:val="00CC4345"/>
    <w:rsid w:val="00CD2509"/>
    <w:rsid w:val="00CD4287"/>
    <w:rsid w:val="00CD5D8D"/>
    <w:rsid w:val="00CD63A0"/>
    <w:rsid w:val="00CE1FBB"/>
    <w:rsid w:val="00CE3054"/>
    <w:rsid w:val="00CE51BD"/>
    <w:rsid w:val="00CE658D"/>
    <w:rsid w:val="00CF74A9"/>
    <w:rsid w:val="00CF7CBA"/>
    <w:rsid w:val="00D05E31"/>
    <w:rsid w:val="00D10C0F"/>
    <w:rsid w:val="00D125D2"/>
    <w:rsid w:val="00D1495C"/>
    <w:rsid w:val="00D200CD"/>
    <w:rsid w:val="00D202AC"/>
    <w:rsid w:val="00D22270"/>
    <w:rsid w:val="00D335EE"/>
    <w:rsid w:val="00D34ABE"/>
    <w:rsid w:val="00D35D07"/>
    <w:rsid w:val="00D406FF"/>
    <w:rsid w:val="00D458DA"/>
    <w:rsid w:val="00D477BF"/>
    <w:rsid w:val="00D528BB"/>
    <w:rsid w:val="00D552B4"/>
    <w:rsid w:val="00D55C7A"/>
    <w:rsid w:val="00D565DA"/>
    <w:rsid w:val="00D56872"/>
    <w:rsid w:val="00D577BC"/>
    <w:rsid w:val="00D6037C"/>
    <w:rsid w:val="00D6112D"/>
    <w:rsid w:val="00D62668"/>
    <w:rsid w:val="00D62795"/>
    <w:rsid w:val="00D64D8C"/>
    <w:rsid w:val="00D65288"/>
    <w:rsid w:val="00D655C9"/>
    <w:rsid w:val="00D70D2C"/>
    <w:rsid w:val="00D70EAB"/>
    <w:rsid w:val="00D72FC3"/>
    <w:rsid w:val="00D75503"/>
    <w:rsid w:val="00D81B79"/>
    <w:rsid w:val="00D82446"/>
    <w:rsid w:val="00D84021"/>
    <w:rsid w:val="00D85E8A"/>
    <w:rsid w:val="00D8613A"/>
    <w:rsid w:val="00D91247"/>
    <w:rsid w:val="00D94132"/>
    <w:rsid w:val="00D97FA5"/>
    <w:rsid w:val="00DA5585"/>
    <w:rsid w:val="00DB012A"/>
    <w:rsid w:val="00DB2199"/>
    <w:rsid w:val="00DB6F87"/>
    <w:rsid w:val="00DB739C"/>
    <w:rsid w:val="00DB7718"/>
    <w:rsid w:val="00DC215E"/>
    <w:rsid w:val="00DC3D91"/>
    <w:rsid w:val="00DC4B3D"/>
    <w:rsid w:val="00DC4B8A"/>
    <w:rsid w:val="00DC7A25"/>
    <w:rsid w:val="00DD09D3"/>
    <w:rsid w:val="00DD33A0"/>
    <w:rsid w:val="00DD4D25"/>
    <w:rsid w:val="00DD5B65"/>
    <w:rsid w:val="00DD6EE3"/>
    <w:rsid w:val="00DE064C"/>
    <w:rsid w:val="00DE3C29"/>
    <w:rsid w:val="00DE49B8"/>
    <w:rsid w:val="00DE7B3C"/>
    <w:rsid w:val="00DE7D08"/>
    <w:rsid w:val="00DF0812"/>
    <w:rsid w:val="00DF3B5C"/>
    <w:rsid w:val="00DF515D"/>
    <w:rsid w:val="00DF6A79"/>
    <w:rsid w:val="00DF6F51"/>
    <w:rsid w:val="00DF716D"/>
    <w:rsid w:val="00DF7618"/>
    <w:rsid w:val="00E01105"/>
    <w:rsid w:val="00E0316A"/>
    <w:rsid w:val="00E056A3"/>
    <w:rsid w:val="00E06A40"/>
    <w:rsid w:val="00E2026A"/>
    <w:rsid w:val="00E21A82"/>
    <w:rsid w:val="00E23639"/>
    <w:rsid w:val="00E24032"/>
    <w:rsid w:val="00E244CE"/>
    <w:rsid w:val="00E25469"/>
    <w:rsid w:val="00E27B44"/>
    <w:rsid w:val="00E308DF"/>
    <w:rsid w:val="00E33B25"/>
    <w:rsid w:val="00E35513"/>
    <w:rsid w:val="00E40C39"/>
    <w:rsid w:val="00E415F3"/>
    <w:rsid w:val="00E44318"/>
    <w:rsid w:val="00E45647"/>
    <w:rsid w:val="00E54F83"/>
    <w:rsid w:val="00E610AD"/>
    <w:rsid w:val="00E63486"/>
    <w:rsid w:val="00E65759"/>
    <w:rsid w:val="00E7215C"/>
    <w:rsid w:val="00E72FF9"/>
    <w:rsid w:val="00E7623A"/>
    <w:rsid w:val="00E76B7E"/>
    <w:rsid w:val="00E8036B"/>
    <w:rsid w:val="00E8482B"/>
    <w:rsid w:val="00E84A0D"/>
    <w:rsid w:val="00E85546"/>
    <w:rsid w:val="00E91855"/>
    <w:rsid w:val="00E94350"/>
    <w:rsid w:val="00E94C1F"/>
    <w:rsid w:val="00EA3166"/>
    <w:rsid w:val="00EA4818"/>
    <w:rsid w:val="00EA6F18"/>
    <w:rsid w:val="00EB5432"/>
    <w:rsid w:val="00EB5828"/>
    <w:rsid w:val="00EB65A0"/>
    <w:rsid w:val="00EB7F53"/>
    <w:rsid w:val="00EC0CDA"/>
    <w:rsid w:val="00EC45F3"/>
    <w:rsid w:val="00EC71FA"/>
    <w:rsid w:val="00EC77D4"/>
    <w:rsid w:val="00ED38DE"/>
    <w:rsid w:val="00ED5CB6"/>
    <w:rsid w:val="00ED6551"/>
    <w:rsid w:val="00EE0CD0"/>
    <w:rsid w:val="00EE49D3"/>
    <w:rsid w:val="00EE5C22"/>
    <w:rsid w:val="00EF0237"/>
    <w:rsid w:val="00EF0F21"/>
    <w:rsid w:val="00EF279D"/>
    <w:rsid w:val="00EF78D7"/>
    <w:rsid w:val="00F0238C"/>
    <w:rsid w:val="00F0250D"/>
    <w:rsid w:val="00F03F29"/>
    <w:rsid w:val="00F058B8"/>
    <w:rsid w:val="00F106FC"/>
    <w:rsid w:val="00F111DC"/>
    <w:rsid w:val="00F14288"/>
    <w:rsid w:val="00F16620"/>
    <w:rsid w:val="00F20C9B"/>
    <w:rsid w:val="00F232C5"/>
    <w:rsid w:val="00F2682E"/>
    <w:rsid w:val="00F26A43"/>
    <w:rsid w:val="00F26BF1"/>
    <w:rsid w:val="00F27775"/>
    <w:rsid w:val="00F31AC7"/>
    <w:rsid w:val="00F43224"/>
    <w:rsid w:val="00F44F65"/>
    <w:rsid w:val="00F5049B"/>
    <w:rsid w:val="00F573BB"/>
    <w:rsid w:val="00F608CC"/>
    <w:rsid w:val="00F65EC4"/>
    <w:rsid w:val="00F6707D"/>
    <w:rsid w:val="00F6793B"/>
    <w:rsid w:val="00F67B4F"/>
    <w:rsid w:val="00F72C61"/>
    <w:rsid w:val="00F8001B"/>
    <w:rsid w:val="00F80B7E"/>
    <w:rsid w:val="00F822CE"/>
    <w:rsid w:val="00F879B1"/>
    <w:rsid w:val="00F9377A"/>
    <w:rsid w:val="00F94832"/>
    <w:rsid w:val="00F97824"/>
    <w:rsid w:val="00FA0345"/>
    <w:rsid w:val="00FA3A99"/>
    <w:rsid w:val="00FA4AA1"/>
    <w:rsid w:val="00FA4D6A"/>
    <w:rsid w:val="00FA51C4"/>
    <w:rsid w:val="00FA62F9"/>
    <w:rsid w:val="00FA7BC1"/>
    <w:rsid w:val="00FB0EE7"/>
    <w:rsid w:val="00FB2771"/>
    <w:rsid w:val="00FB2B34"/>
    <w:rsid w:val="00FC39E1"/>
    <w:rsid w:val="00FC3D01"/>
    <w:rsid w:val="00FD170E"/>
    <w:rsid w:val="00FD219B"/>
    <w:rsid w:val="00FD2B5B"/>
    <w:rsid w:val="00FD465C"/>
    <w:rsid w:val="00FE228D"/>
    <w:rsid w:val="00FE3752"/>
    <w:rsid w:val="00FE77E7"/>
    <w:rsid w:val="00FF0929"/>
    <w:rsid w:val="00FF2EAE"/>
    <w:rsid w:val="00FF409B"/>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BD805"/>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link w:val="AntratsDiagrama"/>
    <w:uiPriority w:val="99"/>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character" w:customStyle="1" w:styleId="AntratsDiagrama">
    <w:name w:val="Antraštės Diagrama"/>
    <w:basedOn w:val="Numatytasispastraiposriftas"/>
    <w:link w:val="Antrats"/>
    <w:uiPriority w:val="99"/>
    <w:rsid w:val="00C729BF"/>
    <w:rPr>
      <w:lang w:eastAsia="en-US"/>
    </w:rPr>
  </w:style>
  <w:style w:type="character" w:customStyle="1" w:styleId="FontStyle53">
    <w:name w:val="Font Style53"/>
    <w:basedOn w:val="Numatytasispastraiposriftas"/>
    <w:rsid w:val="00AE63B6"/>
    <w:rPr>
      <w:rFonts w:ascii="Times New Roman" w:hAnsi="Times New Roman" w:cs="Times New Roman" w:hint="default"/>
      <w:b/>
      <w:bCs/>
    </w:rPr>
  </w:style>
  <w:style w:type="character" w:customStyle="1" w:styleId="Mention1">
    <w:name w:val="Mention1"/>
    <w:basedOn w:val="Numatytasispastraiposriftas"/>
    <w:uiPriority w:val="99"/>
    <w:semiHidden/>
    <w:unhideWhenUsed/>
    <w:rsid w:val="0040362D"/>
    <w:rPr>
      <w:color w:val="2B579A"/>
      <w:shd w:val="clear" w:color="auto" w:fill="E6E6E6"/>
    </w:rPr>
  </w:style>
  <w:style w:type="paragraph" w:customStyle="1" w:styleId="taltipfb">
    <w:name w:val="taltipfb"/>
    <w:basedOn w:val="prastasis"/>
    <w:rsid w:val="00E33B25"/>
    <w:pPr>
      <w:spacing w:after="150"/>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40445">
      <w:bodyDiv w:val="1"/>
      <w:marLeft w:val="0"/>
      <w:marRight w:val="0"/>
      <w:marTop w:val="0"/>
      <w:marBottom w:val="0"/>
      <w:divBdr>
        <w:top w:val="none" w:sz="0" w:space="0" w:color="auto"/>
        <w:left w:val="none" w:sz="0" w:space="0" w:color="auto"/>
        <w:bottom w:val="none" w:sz="0" w:space="0" w:color="auto"/>
        <w:right w:val="none" w:sz="0" w:space="0" w:color="auto"/>
      </w:divBdr>
    </w:div>
    <w:div w:id="517231964">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19187">
      <w:bodyDiv w:val="1"/>
      <w:marLeft w:val="0"/>
      <w:marRight w:val="0"/>
      <w:marTop w:val="0"/>
      <w:marBottom w:val="0"/>
      <w:divBdr>
        <w:top w:val="none" w:sz="0" w:space="0" w:color="auto"/>
        <w:left w:val="none" w:sz="0" w:space="0" w:color="auto"/>
        <w:bottom w:val="none" w:sz="0" w:space="0" w:color="auto"/>
        <w:right w:val="none" w:sz="0" w:space="0" w:color="auto"/>
      </w:divBdr>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820652">
      <w:bodyDiv w:val="1"/>
      <w:marLeft w:val="0"/>
      <w:marRight w:val="0"/>
      <w:marTop w:val="0"/>
      <w:marBottom w:val="0"/>
      <w:divBdr>
        <w:top w:val="none" w:sz="0" w:space="0" w:color="auto"/>
        <w:left w:val="none" w:sz="0" w:space="0" w:color="auto"/>
        <w:bottom w:val="none" w:sz="0" w:space="0" w:color="auto"/>
        <w:right w:val="none" w:sz="0" w:space="0" w:color="auto"/>
      </w:divBdr>
      <w:divsChild>
        <w:div w:id="605620093">
          <w:marLeft w:val="0"/>
          <w:marRight w:val="0"/>
          <w:marTop w:val="0"/>
          <w:marBottom w:val="0"/>
          <w:divBdr>
            <w:top w:val="none" w:sz="0" w:space="0" w:color="auto"/>
            <w:left w:val="none" w:sz="0" w:space="0" w:color="auto"/>
            <w:bottom w:val="none" w:sz="0" w:space="0" w:color="auto"/>
            <w:right w:val="none" w:sz="0" w:space="0" w:color="auto"/>
          </w:divBdr>
          <w:divsChild>
            <w:div w:id="359746596">
              <w:marLeft w:val="0"/>
              <w:marRight w:val="0"/>
              <w:marTop w:val="0"/>
              <w:marBottom w:val="0"/>
              <w:divBdr>
                <w:top w:val="none" w:sz="0" w:space="0" w:color="auto"/>
                <w:left w:val="none" w:sz="0" w:space="0" w:color="auto"/>
                <w:bottom w:val="none" w:sz="0" w:space="0" w:color="auto"/>
                <w:right w:val="none" w:sz="0" w:space="0" w:color="auto"/>
              </w:divBdr>
              <w:divsChild>
                <w:div w:id="1228999021">
                  <w:marLeft w:val="0"/>
                  <w:marRight w:val="0"/>
                  <w:marTop w:val="0"/>
                  <w:marBottom w:val="0"/>
                  <w:divBdr>
                    <w:top w:val="none" w:sz="0" w:space="0" w:color="auto"/>
                    <w:left w:val="none" w:sz="0" w:space="0" w:color="auto"/>
                    <w:bottom w:val="none" w:sz="0" w:space="0" w:color="auto"/>
                    <w:right w:val="none" w:sz="0" w:space="0" w:color="auto"/>
                  </w:divBdr>
                  <w:divsChild>
                    <w:div w:id="1866289793">
                      <w:marLeft w:val="0"/>
                      <w:marRight w:val="0"/>
                      <w:marTop w:val="0"/>
                      <w:marBottom w:val="0"/>
                      <w:divBdr>
                        <w:top w:val="none" w:sz="0" w:space="0" w:color="auto"/>
                        <w:left w:val="none" w:sz="0" w:space="0" w:color="auto"/>
                        <w:bottom w:val="none" w:sz="0" w:space="0" w:color="auto"/>
                        <w:right w:val="none" w:sz="0" w:space="0" w:color="auto"/>
                      </w:divBdr>
                      <w:divsChild>
                        <w:div w:id="2155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348753">
      <w:bodyDiv w:val="1"/>
      <w:marLeft w:val="0"/>
      <w:marRight w:val="0"/>
      <w:marTop w:val="0"/>
      <w:marBottom w:val="0"/>
      <w:divBdr>
        <w:top w:val="none" w:sz="0" w:space="0" w:color="auto"/>
        <w:left w:val="none" w:sz="0" w:space="0" w:color="auto"/>
        <w:bottom w:val="none" w:sz="0" w:space="0" w:color="auto"/>
        <w:right w:val="none" w:sz="0" w:space="0" w:color="auto"/>
      </w:divBdr>
      <w:divsChild>
        <w:div w:id="1724717247">
          <w:marLeft w:val="0"/>
          <w:marRight w:val="0"/>
          <w:marTop w:val="0"/>
          <w:marBottom w:val="0"/>
          <w:divBdr>
            <w:top w:val="none" w:sz="0" w:space="0" w:color="auto"/>
            <w:left w:val="none" w:sz="0" w:space="0" w:color="auto"/>
            <w:bottom w:val="none" w:sz="0" w:space="0" w:color="auto"/>
            <w:right w:val="none" w:sz="0" w:space="0" w:color="auto"/>
          </w:divBdr>
          <w:divsChild>
            <w:div w:id="1024013835">
              <w:marLeft w:val="0"/>
              <w:marRight w:val="0"/>
              <w:marTop w:val="0"/>
              <w:marBottom w:val="0"/>
              <w:divBdr>
                <w:top w:val="none" w:sz="0" w:space="0" w:color="auto"/>
                <w:left w:val="none" w:sz="0" w:space="0" w:color="auto"/>
                <w:bottom w:val="none" w:sz="0" w:space="0" w:color="auto"/>
                <w:right w:val="none" w:sz="0" w:space="0" w:color="auto"/>
              </w:divBdr>
              <w:divsChild>
                <w:div w:id="41910176">
                  <w:marLeft w:val="0"/>
                  <w:marRight w:val="0"/>
                  <w:marTop w:val="0"/>
                  <w:marBottom w:val="0"/>
                  <w:divBdr>
                    <w:top w:val="none" w:sz="0" w:space="0" w:color="auto"/>
                    <w:left w:val="none" w:sz="0" w:space="0" w:color="auto"/>
                    <w:bottom w:val="none" w:sz="0" w:space="0" w:color="auto"/>
                    <w:right w:val="none" w:sz="0" w:space="0" w:color="auto"/>
                  </w:divBdr>
                  <w:divsChild>
                    <w:div w:id="1516457252">
                      <w:marLeft w:val="0"/>
                      <w:marRight w:val="0"/>
                      <w:marTop w:val="0"/>
                      <w:marBottom w:val="0"/>
                      <w:divBdr>
                        <w:top w:val="none" w:sz="0" w:space="0" w:color="auto"/>
                        <w:left w:val="none" w:sz="0" w:space="0" w:color="auto"/>
                        <w:bottom w:val="none" w:sz="0" w:space="0" w:color="auto"/>
                        <w:right w:val="none" w:sz="0" w:space="0" w:color="auto"/>
                      </w:divBdr>
                      <w:divsChild>
                        <w:div w:id="7501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25126588">
      <w:bodyDiv w:val="1"/>
      <w:marLeft w:val="0"/>
      <w:marRight w:val="0"/>
      <w:marTop w:val="0"/>
      <w:marBottom w:val="0"/>
      <w:divBdr>
        <w:top w:val="none" w:sz="0" w:space="0" w:color="auto"/>
        <w:left w:val="none" w:sz="0" w:space="0" w:color="auto"/>
        <w:bottom w:val="none" w:sz="0" w:space="0" w:color="auto"/>
        <w:right w:val="none" w:sz="0" w:space="0" w:color="auto"/>
      </w:divBdr>
      <w:divsChild>
        <w:div w:id="1726441158">
          <w:marLeft w:val="0"/>
          <w:marRight w:val="0"/>
          <w:marTop w:val="0"/>
          <w:marBottom w:val="0"/>
          <w:divBdr>
            <w:top w:val="none" w:sz="0" w:space="0" w:color="auto"/>
            <w:left w:val="none" w:sz="0" w:space="0" w:color="auto"/>
            <w:bottom w:val="none" w:sz="0" w:space="0" w:color="auto"/>
            <w:right w:val="none" w:sz="0" w:space="0" w:color="auto"/>
          </w:divBdr>
          <w:divsChild>
            <w:div w:id="619536974">
              <w:marLeft w:val="0"/>
              <w:marRight w:val="0"/>
              <w:marTop w:val="0"/>
              <w:marBottom w:val="0"/>
              <w:divBdr>
                <w:top w:val="none" w:sz="0" w:space="0" w:color="auto"/>
                <w:left w:val="none" w:sz="0" w:space="0" w:color="auto"/>
                <w:bottom w:val="none" w:sz="0" w:space="0" w:color="auto"/>
                <w:right w:val="none" w:sz="0" w:space="0" w:color="auto"/>
              </w:divBdr>
              <w:divsChild>
                <w:div w:id="907879517">
                  <w:marLeft w:val="0"/>
                  <w:marRight w:val="0"/>
                  <w:marTop w:val="0"/>
                  <w:marBottom w:val="0"/>
                  <w:divBdr>
                    <w:top w:val="none" w:sz="0" w:space="0" w:color="auto"/>
                    <w:left w:val="none" w:sz="0" w:space="0" w:color="auto"/>
                    <w:bottom w:val="none" w:sz="0" w:space="0" w:color="auto"/>
                    <w:right w:val="none" w:sz="0" w:space="0" w:color="auto"/>
                  </w:divBdr>
                  <w:divsChild>
                    <w:div w:id="1591045452">
                      <w:marLeft w:val="0"/>
                      <w:marRight w:val="0"/>
                      <w:marTop w:val="0"/>
                      <w:marBottom w:val="0"/>
                      <w:divBdr>
                        <w:top w:val="none" w:sz="0" w:space="0" w:color="auto"/>
                        <w:left w:val="none" w:sz="0" w:space="0" w:color="auto"/>
                        <w:bottom w:val="none" w:sz="0" w:space="0" w:color="auto"/>
                        <w:right w:val="none" w:sz="0" w:space="0" w:color="auto"/>
                      </w:divBdr>
                      <w:divsChild>
                        <w:div w:id="2263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162973">
      <w:bodyDiv w:val="1"/>
      <w:marLeft w:val="0"/>
      <w:marRight w:val="0"/>
      <w:marTop w:val="0"/>
      <w:marBottom w:val="0"/>
      <w:divBdr>
        <w:top w:val="none" w:sz="0" w:space="0" w:color="auto"/>
        <w:left w:val="none" w:sz="0" w:space="0" w:color="auto"/>
        <w:bottom w:val="none" w:sz="0" w:space="0" w:color="auto"/>
        <w:right w:val="none" w:sz="0" w:space="0" w:color="auto"/>
      </w:divBdr>
      <w:divsChild>
        <w:div w:id="2147122325">
          <w:marLeft w:val="0"/>
          <w:marRight w:val="0"/>
          <w:marTop w:val="0"/>
          <w:marBottom w:val="0"/>
          <w:divBdr>
            <w:top w:val="none" w:sz="0" w:space="0" w:color="auto"/>
            <w:left w:val="none" w:sz="0" w:space="0" w:color="auto"/>
            <w:bottom w:val="none" w:sz="0" w:space="0" w:color="auto"/>
            <w:right w:val="none" w:sz="0" w:space="0" w:color="auto"/>
          </w:divBdr>
          <w:divsChild>
            <w:div w:id="957642580">
              <w:marLeft w:val="0"/>
              <w:marRight w:val="0"/>
              <w:marTop w:val="0"/>
              <w:marBottom w:val="0"/>
              <w:divBdr>
                <w:top w:val="none" w:sz="0" w:space="0" w:color="auto"/>
                <w:left w:val="none" w:sz="0" w:space="0" w:color="auto"/>
                <w:bottom w:val="none" w:sz="0" w:space="0" w:color="auto"/>
                <w:right w:val="none" w:sz="0" w:space="0" w:color="auto"/>
              </w:divBdr>
              <w:divsChild>
                <w:div w:id="1560747552">
                  <w:marLeft w:val="0"/>
                  <w:marRight w:val="0"/>
                  <w:marTop w:val="0"/>
                  <w:marBottom w:val="0"/>
                  <w:divBdr>
                    <w:top w:val="none" w:sz="0" w:space="0" w:color="auto"/>
                    <w:left w:val="none" w:sz="0" w:space="0" w:color="auto"/>
                    <w:bottom w:val="none" w:sz="0" w:space="0" w:color="auto"/>
                    <w:right w:val="none" w:sz="0" w:space="0" w:color="auto"/>
                  </w:divBdr>
                  <w:divsChild>
                    <w:div w:id="498156795">
                      <w:marLeft w:val="0"/>
                      <w:marRight w:val="0"/>
                      <w:marTop w:val="0"/>
                      <w:marBottom w:val="0"/>
                      <w:divBdr>
                        <w:top w:val="none" w:sz="0" w:space="0" w:color="auto"/>
                        <w:left w:val="none" w:sz="0" w:space="0" w:color="auto"/>
                        <w:bottom w:val="none" w:sz="0" w:space="0" w:color="auto"/>
                        <w:right w:val="none" w:sz="0" w:space="0" w:color="auto"/>
                      </w:divBdr>
                      <w:divsChild>
                        <w:div w:id="19121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477B"/>
    <w:rsid w:val="00071737"/>
    <w:rsid w:val="000C3706"/>
    <w:rsid w:val="000D0861"/>
    <w:rsid w:val="000F3868"/>
    <w:rsid w:val="00143A61"/>
    <w:rsid w:val="00162E7E"/>
    <w:rsid w:val="001852F3"/>
    <w:rsid w:val="0022528E"/>
    <w:rsid w:val="002717E4"/>
    <w:rsid w:val="00286FDA"/>
    <w:rsid w:val="002C4072"/>
    <w:rsid w:val="00311E05"/>
    <w:rsid w:val="003233B3"/>
    <w:rsid w:val="003E59D9"/>
    <w:rsid w:val="003F58B2"/>
    <w:rsid w:val="00404C54"/>
    <w:rsid w:val="00430640"/>
    <w:rsid w:val="00440223"/>
    <w:rsid w:val="00491CB4"/>
    <w:rsid w:val="004B377F"/>
    <w:rsid w:val="004C0CCF"/>
    <w:rsid w:val="004E5D4C"/>
    <w:rsid w:val="005406A9"/>
    <w:rsid w:val="005444E3"/>
    <w:rsid w:val="00550400"/>
    <w:rsid w:val="00566AFE"/>
    <w:rsid w:val="005A32B3"/>
    <w:rsid w:val="005E1912"/>
    <w:rsid w:val="00607C2E"/>
    <w:rsid w:val="006167B1"/>
    <w:rsid w:val="006965BA"/>
    <w:rsid w:val="006B4227"/>
    <w:rsid w:val="00774A18"/>
    <w:rsid w:val="00791389"/>
    <w:rsid w:val="007A115D"/>
    <w:rsid w:val="007A59A0"/>
    <w:rsid w:val="007A7497"/>
    <w:rsid w:val="007B27FB"/>
    <w:rsid w:val="007D7597"/>
    <w:rsid w:val="008818CC"/>
    <w:rsid w:val="008D2C0A"/>
    <w:rsid w:val="008E7B38"/>
    <w:rsid w:val="00905252"/>
    <w:rsid w:val="00906D79"/>
    <w:rsid w:val="009267F1"/>
    <w:rsid w:val="009851A0"/>
    <w:rsid w:val="00A57710"/>
    <w:rsid w:val="00A748A3"/>
    <w:rsid w:val="00A93AB6"/>
    <w:rsid w:val="00AA7008"/>
    <w:rsid w:val="00AC5FFB"/>
    <w:rsid w:val="00B30B75"/>
    <w:rsid w:val="00B85BEE"/>
    <w:rsid w:val="00B96E11"/>
    <w:rsid w:val="00BB7091"/>
    <w:rsid w:val="00BC5CDF"/>
    <w:rsid w:val="00C00667"/>
    <w:rsid w:val="00C474AC"/>
    <w:rsid w:val="00C70418"/>
    <w:rsid w:val="00CA54B3"/>
    <w:rsid w:val="00CE10E3"/>
    <w:rsid w:val="00D0112A"/>
    <w:rsid w:val="00D04B2B"/>
    <w:rsid w:val="00D43421"/>
    <w:rsid w:val="00DD13A8"/>
    <w:rsid w:val="00E335FB"/>
    <w:rsid w:val="00E37548"/>
    <w:rsid w:val="00EC23B6"/>
    <w:rsid w:val="00ED0C51"/>
    <w:rsid w:val="00EE1B36"/>
    <w:rsid w:val="00EE2612"/>
    <w:rsid w:val="00F11FF2"/>
    <w:rsid w:val="00F138CF"/>
    <w:rsid w:val="00F341B0"/>
    <w:rsid w:val="00F72265"/>
    <w:rsid w:val="00F91C77"/>
    <w:rsid w:val="00F93FDE"/>
    <w:rsid w:val="00FA465D"/>
    <w:rsid w:val="00FA5E1D"/>
    <w:rsid w:val="00FB59C3"/>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C6E4-8767-4906-B864-C9091A170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2770</TotalTime>
  <Pages>1</Pages>
  <Words>1334</Words>
  <Characters>761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2017-11-14T15:08:00Z</dcterms:created>
  <dc:creator>DULEVIČIŪTĖ-AKIMOVIENĖ, Akvilė</dc:creator>
  <cp:lastModifiedBy>Aida Gritienė</cp:lastModifiedBy>
  <cp:lastPrinted>2020-02-21T10:20:00Z</cp:lastPrinted>
  <dcterms:modified xsi:type="dcterms:W3CDTF">2020-03-13T11:32:00Z</dcterms:modified>
  <cp:revision>194</cp:revision>
</cp:coreProperties>
</file>