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B931B" w14:textId="77777777" w:rsidR="00D05FDB" w:rsidRPr="00E4228D" w:rsidRDefault="009B312C" w:rsidP="00E4228D">
      <w:pPr>
        <w:spacing w:after="0" w:line="240" w:lineRule="auto"/>
        <w:ind w:firstLine="1296"/>
        <w:jc w:val="both"/>
        <w:rPr>
          <w:rFonts w:ascii="Times New Roman" w:hAnsi="Times New Roman"/>
          <w:b/>
          <w:color w:val="000000" w:themeColor="text1"/>
          <w:sz w:val="24"/>
          <w:szCs w:val="24"/>
          <w:lang w:val="en-US"/>
        </w:rPr>
      </w:pPr>
      <w:bookmarkStart w:id="0" w:name="_GoBack"/>
      <w:bookmarkEnd w:id="0"/>
      <w:r w:rsidRPr="00E4228D">
        <w:rPr>
          <w:rFonts w:ascii="Times New Roman" w:hAnsi="Times New Roman"/>
          <w:b/>
          <w:color w:val="000000" w:themeColor="text1"/>
          <w:sz w:val="24"/>
          <w:szCs w:val="24"/>
          <w:lang w:val="lt-LT"/>
        </w:rPr>
        <w:t xml:space="preserve">                                    </w:t>
      </w:r>
    </w:p>
    <w:p w14:paraId="5C17471A" w14:textId="77777777" w:rsidR="00350915" w:rsidRPr="00E4228D" w:rsidRDefault="00BF0967" w:rsidP="00E4228D">
      <w:pPr>
        <w:pStyle w:val="statymopavad"/>
        <w:spacing w:line="240" w:lineRule="auto"/>
        <w:ind w:firstLine="0"/>
        <w:rPr>
          <w:rFonts w:ascii="Times New Roman" w:hAnsi="Times New Roman"/>
          <w:b/>
          <w:color w:val="000000" w:themeColor="text1"/>
          <w:szCs w:val="24"/>
        </w:rPr>
      </w:pPr>
      <w:r w:rsidRPr="00E4228D">
        <w:rPr>
          <w:rFonts w:ascii="Times New Roman" w:hAnsi="Times New Roman"/>
          <w:b/>
          <w:color w:val="000000" w:themeColor="text1"/>
          <w:szCs w:val="24"/>
        </w:rPr>
        <w:t>AIŠKINAMASIS RAŠTAS</w:t>
      </w:r>
    </w:p>
    <w:p w14:paraId="05706326" w14:textId="77777777" w:rsidR="001D6B74" w:rsidRDefault="001D6B74" w:rsidP="001D6B74">
      <w:pPr>
        <w:spacing w:after="0" w:line="240" w:lineRule="auto"/>
        <w:jc w:val="center"/>
        <w:rPr>
          <w:rFonts w:ascii="Times New Roman" w:eastAsia="Times New Roman" w:hAnsi="Times New Roman"/>
          <w:b/>
          <w:bCs/>
          <w:color w:val="000000" w:themeColor="text1"/>
          <w:sz w:val="24"/>
          <w:szCs w:val="24"/>
          <w:lang w:val="lt-LT"/>
        </w:rPr>
      </w:pPr>
      <w:bookmarkStart w:id="1" w:name="_Hlk507742949"/>
      <w:r>
        <w:rPr>
          <w:rFonts w:ascii="Times New Roman" w:eastAsia="Times New Roman" w:hAnsi="Times New Roman"/>
          <w:b/>
          <w:bCs/>
          <w:color w:val="000000" w:themeColor="text1"/>
          <w:sz w:val="24"/>
          <w:szCs w:val="24"/>
          <w:lang w:val="lt-LT"/>
        </w:rPr>
        <w:t xml:space="preserve">DĖL </w:t>
      </w:r>
      <w:r w:rsidRPr="001D6B74">
        <w:rPr>
          <w:rFonts w:ascii="Times New Roman" w:eastAsia="Times New Roman" w:hAnsi="Times New Roman"/>
          <w:b/>
          <w:bCs/>
          <w:color w:val="000000" w:themeColor="text1"/>
          <w:sz w:val="24"/>
          <w:szCs w:val="24"/>
          <w:lang w:val="lt-LT"/>
        </w:rPr>
        <w:t xml:space="preserve">LIETUVOS RESPUBLIKOS SAUGIOS LAIVYBOS ĮSTATYMO </w:t>
      </w:r>
    </w:p>
    <w:p w14:paraId="4FA611DD" w14:textId="56CCAF5D" w:rsidR="001D6B74" w:rsidRPr="001D6B74" w:rsidRDefault="001D6B74" w:rsidP="001D6B74">
      <w:pPr>
        <w:spacing w:after="0" w:line="240" w:lineRule="auto"/>
        <w:jc w:val="center"/>
        <w:rPr>
          <w:rFonts w:ascii="Times New Roman" w:eastAsia="Times New Roman" w:hAnsi="Times New Roman"/>
          <w:b/>
          <w:bCs/>
          <w:color w:val="000000" w:themeColor="text1"/>
          <w:sz w:val="24"/>
          <w:szCs w:val="24"/>
          <w:lang w:val="lt-LT"/>
        </w:rPr>
      </w:pPr>
      <w:r w:rsidRPr="001D6B74">
        <w:rPr>
          <w:rFonts w:ascii="Times New Roman" w:eastAsia="Times New Roman" w:hAnsi="Times New Roman"/>
          <w:b/>
          <w:bCs/>
          <w:color w:val="000000" w:themeColor="text1"/>
          <w:sz w:val="24"/>
          <w:szCs w:val="24"/>
          <w:lang w:val="lt-LT"/>
        </w:rPr>
        <w:t>NR. VIII-1897</w:t>
      </w:r>
      <w:bookmarkStart w:id="2" w:name="_Hlk517763827"/>
      <w:r>
        <w:rPr>
          <w:rFonts w:ascii="Times New Roman" w:eastAsia="Times New Roman" w:hAnsi="Times New Roman"/>
          <w:b/>
          <w:bCs/>
          <w:color w:val="000000" w:themeColor="text1"/>
          <w:sz w:val="24"/>
          <w:szCs w:val="24"/>
          <w:lang w:val="lt-LT"/>
        </w:rPr>
        <w:t xml:space="preserve"> </w:t>
      </w:r>
      <w:r w:rsidRPr="001D6B74">
        <w:rPr>
          <w:rFonts w:ascii="Times New Roman" w:eastAsia="Times New Roman" w:hAnsi="Times New Roman"/>
          <w:b/>
          <w:bCs/>
          <w:color w:val="000000" w:themeColor="text1"/>
          <w:sz w:val="24"/>
          <w:szCs w:val="24"/>
          <w:lang w:val="lt-LT"/>
        </w:rPr>
        <w:t>20</w:t>
      </w:r>
      <w:r w:rsidRPr="001D6B74">
        <w:rPr>
          <w:rFonts w:ascii="Times New Roman" w:eastAsia="Times New Roman" w:hAnsi="Times New Roman"/>
          <w:b/>
          <w:bCs/>
          <w:color w:val="000000" w:themeColor="text1"/>
          <w:sz w:val="24"/>
          <w:szCs w:val="24"/>
          <w:vertAlign w:val="superscript"/>
          <w:lang w:val="lt-LT"/>
        </w:rPr>
        <w:t>1</w:t>
      </w:r>
      <w:r w:rsidRPr="001D6B74">
        <w:rPr>
          <w:rFonts w:ascii="Times New Roman" w:eastAsia="Times New Roman" w:hAnsi="Times New Roman"/>
          <w:b/>
          <w:bCs/>
          <w:color w:val="000000" w:themeColor="text1"/>
          <w:sz w:val="24"/>
          <w:szCs w:val="24"/>
          <w:lang w:val="lt-LT"/>
        </w:rPr>
        <w:t xml:space="preserve">, 37, 39, </w:t>
      </w:r>
      <w:r w:rsidRPr="001D6B74">
        <w:rPr>
          <w:rFonts w:ascii="Times New Roman" w:eastAsia="Times New Roman" w:hAnsi="Times New Roman"/>
          <w:b/>
          <w:bCs/>
          <w:color w:val="000000" w:themeColor="text1"/>
          <w:sz w:val="24"/>
          <w:szCs w:val="24"/>
          <w:lang w:val="en-US"/>
        </w:rPr>
        <w:t>40</w:t>
      </w:r>
      <w:r w:rsidRPr="001D6B74">
        <w:rPr>
          <w:rFonts w:ascii="Times New Roman" w:eastAsia="Times New Roman" w:hAnsi="Times New Roman"/>
          <w:b/>
          <w:bCs/>
          <w:color w:val="000000" w:themeColor="text1"/>
          <w:sz w:val="24"/>
          <w:szCs w:val="24"/>
          <w:lang w:val="lt-LT"/>
        </w:rPr>
        <w:t xml:space="preserve"> </w:t>
      </w:r>
      <w:bookmarkEnd w:id="2"/>
      <w:r w:rsidRPr="001D6B74">
        <w:rPr>
          <w:rFonts w:ascii="Times New Roman" w:eastAsia="Times New Roman" w:hAnsi="Times New Roman"/>
          <w:b/>
          <w:bCs/>
          <w:color w:val="000000" w:themeColor="text1"/>
          <w:sz w:val="24"/>
          <w:szCs w:val="24"/>
          <w:lang w:val="lt-LT"/>
        </w:rPr>
        <w:t>STRAIPSNIŲ PAKEITIMO IR 5 STRAIPSNIO PRIPAŽINIMO NETEKUSIU GALIOS</w:t>
      </w:r>
    </w:p>
    <w:p w14:paraId="6535AD4C" w14:textId="0776E72F" w:rsidR="00BF0967" w:rsidRPr="001D6B74" w:rsidRDefault="001D6B74" w:rsidP="001D6B74">
      <w:pPr>
        <w:spacing w:after="0" w:line="240" w:lineRule="auto"/>
        <w:jc w:val="center"/>
        <w:rPr>
          <w:rFonts w:ascii="Times New Roman" w:eastAsia="Times New Roman" w:hAnsi="Times New Roman"/>
          <w:b/>
          <w:bCs/>
          <w:color w:val="000000" w:themeColor="text1"/>
          <w:sz w:val="24"/>
          <w:szCs w:val="24"/>
          <w:lang w:val="lt-LT"/>
        </w:rPr>
      </w:pPr>
      <w:r w:rsidRPr="001D6B74">
        <w:rPr>
          <w:rFonts w:ascii="Times New Roman" w:eastAsia="Times New Roman" w:hAnsi="Times New Roman"/>
          <w:b/>
          <w:bCs/>
          <w:color w:val="000000" w:themeColor="text1"/>
          <w:sz w:val="24"/>
          <w:szCs w:val="24"/>
          <w:lang w:val="lt-LT"/>
        </w:rPr>
        <w:t xml:space="preserve"> ĮSTATYM</w:t>
      </w:r>
      <w:r>
        <w:rPr>
          <w:rFonts w:ascii="Times New Roman" w:eastAsia="Times New Roman" w:hAnsi="Times New Roman"/>
          <w:b/>
          <w:bCs/>
          <w:color w:val="000000" w:themeColor="text1"/>
          <w:sz w:val="24"/>
          <w:szCs w:val="24"/>
          <w:lang w:val="lt-LT"/>
        </w:rPr>
        <w:t xml:space="preserve">O </w:t>
      </w:r>
      <w:r w:rsidR="00815E65" w:rsidRPr="00E4228D">
        <w:rPr>
          <w:rFonts w:ascii="Times New Roman" w:eastAsia="Times New Roman" w:hAnsi="Times New Roman"/>
          <w:b/>
          <w:bCs/>
          <w:color w:val="000000" w:themeColor="text1"/>
          <w:sz w:val="24"/>
          <w:szCs w:val="24"/>
          <w:lang w:val="lt-LT"/>
        </w:rPr>
        <w:t>PROJEKTO</w:t>
      </w:r>
    </w:p>
    <w:bookmarkEnd w:id="1"/>
    <w:p w14:paraId="3C726AEB" w14:textId="77777777" w:rsidR="00BF0967" w:rsidRPr="00E4228D" w:rsidRDefault="00BF0967" w:rsidP="00E4228D">
      <w:pPr>
        <w:spacing w:after="0" w:line="240" w:lineRule="auto"/>
        <w:jc w:val="both"/>
        <w:rPr>
          <w:rFonts w:ascii="Times New Roman" w:hAnsi="Times New Roman"/>
          <w:b/>
          <w:color w:val="000000" w:themeColor="text1"/>
          <w:sz w:val="24"/>
          <w:szCs w:val="24"/>
          <w:lang w:val="lt-LT"/>
        </w:rPr>
      </w:pPr>
    </w:p>
    <w:p w14:paraId="0C7C7B9C" w14:textId="77777777" w:rsidR="002210C4" w:rsidRPr="00E4228D" w:rsidRDefault="00D8608E" w:rsidP="00E4228D">
      <w:pPr>
        <w:spacing w:line="240" w:lineRule="auto"/>
        <w:jc w:val="both"/>
        <w:rPr>
          <w:rFonts w:ascii="Times New Roman" w:eastAsia="Times New Roman" w:hAnsi="Times New Roman"/>
          <w:b/>
          <w:bCs/>
          <w:color w:val="000000" w:themeColor="text1"/>
          <w:sz w:val="24"/>
          <w:szCs w:val="24"/>
          <w:lang w:val="lt-LT"/>
        </w:rPr>
      </w:pPr>
      <w:r w:rsidRPr="00E4228D">
        <w:rPr>
          <w:rFonts w:ascii="Times New Roman" w:eastAsia="Times New Roman" w:hAnsi="Times New Roman"/>
          <w:b/>
          <w:bCs/>
          <w:color w:val="000000" w:themeColor="text1"/>
          <w:sz w:val="24"/>
          <w:szCs w:val="24"/>
          <w:lang w:val="lt-LT" w:eastAsia="lt-LT"/>
        </w:rPr>
        <w:t xml:space="preserve">1. </w:t>
      </w:r>
      <w:r w:rsidR="00CF5484" w:rsidRPr="00E4228D">
        <w:rPr>
          <w:rFonts w:ascii="Times New Roman" w:eastAsia="Times New Roman" w:hAnsi="Times New Roman"/>
          <w:b/>
          <w:bCs/>
          <w:color w:val="000000" w:themeColor="text1"/>
          <w:sz w:val="24"/>
          <w:szCs w:val="24"/>
          <w:lang w:val="lt-LT" w:eastAsia="lt-LT"/>
        </w:rPr>
        <w:t>Įstatymo projekto rengimą paskatinusios priežastys, parengto projekto tikslai ir uždaviniai</w:t>
      </w:r>
      <w:r w:rsidRPr="00E4228D">
        <w:rPr>
          <w:rFonts w:ascii="Times New Roman" w:eastAsia="Times New Roman" w:hAnsi="Times New Roman"/>
          <w:b/>
          <w:bCs/>
          <w:color w:val="000000" w:themeColor="text1"/>
          <w:sz w:val="24"/>
          <w:szCs w:val="24"/>
          <w:lang w:val="lt-LT" w:eastAsia="lt-LT"/>
        </w:rPr>
        <w:t>.</w:t>
      </w:r>
      <w:r w:rsidR="002210C4" w:rsidRPr="00E4228D">
        <w:rPr>
          <w:rFonts w:ascii="Times New Roman" w:eastAsia="Times New Roman" w:hAnsi="Times New Roman"/>
          <w:b/>
          <w:bCs/>
          <w:color w:val="000000" w:themeColor="text1"/>
          <w:sz w:val="24"/>
          <w:szCs w:val="24"/>
          <w:lang w:val="lt-LT"/>
        </w:rPr>
        <w:t xml:space="preserve"> </w:t>
      </w:r>
    </w:p>
    <w:p w14:paraId="33334B23" w14:textId="2317583E" w:rsidR="001F3841" w:rsidRPr="00012237" w:rsidRDefault="00A96F61" w:rsidP="00A96F61">
      <w:pPr>
        <w:spacing w:after="0" w:line="240" w:lineRule="auto"/>
        <w:ind w:firstLine="567"/>
        <w:jc w:val="both"/>
        <w:rPr>
          <w:rFonts w:ascii="Times New Roman" w:hAnsi="Times New Roman"/>
          <w:b/>
          <w:bCs/>
          <w:color w:val="000000" w:themeColor="text1"/>
          <w:sz w:val="24"/>
          <w:szCs w:val="24"/>
          <w:lang w:val="lt-LT"/>
        </w:rPr>
      </w:pPr>
      <w:bookmarkStart w:id="3" w:name="_Hlk517764262"/>
      <w:r w:rsidRPr="00A96F61">
        <w:rPr>
          <w:rFonts w:ascii="Times New Roman" w:hAnsi="Times New Roman"/>
          <w:color w:val="000000" w:themeColor="text1"/>
          <w:sz w:val="24"/>
          <w:szCs w:val="24"/>
          <w:lang w:val="lt-LT"/>
        </w:rPr>
        <w:t xml:space="preserve">Lietuvos Respublikos saugios laivybos įstatymo Nr. VIII-1897 </w:t>
      </w:r>
      <w:r w:rsidRPr="00A96F61">
        <w:rPr>
          <w:rFonts w:ascii="Times New Roman" w:hAnsi="Times New Roman"/>
          <w:bCs/>
          <w:color w:val="000000" w:themeColor="text1"/>
          <w:sz w:val="24"/>
          <w:szCs w:val="24"/>
          <w:lang w:val="lt-LT"/>
        </w:rPr>
        <w:t>20</w:t>
      </w:r>
      <w:r w:rsidRPr="00A96F61">
        <w:rPr>
          <w:rFonts w:ascii="Times New Roman" w:hAnsi="Times New Roman"/>
          <w:bCs/>
          <w:color w:val="000000" w:themeColor="text1"/>
          <w:sz w:val="24"/>
          <w:szCs w:val="24"/>
          <w:vertAlign w:val="superscript"/>
          <w:lang w:val="lt-LT"/>
        </w:rPr>
        <w:t>1</w:t>
      </w:r>
      <w:r w:rsidRPr="00A96F61">
        <w:rPr>
          <w:rFonts w:ascii="Times New Roman" w:hAnsi="Times New Roman"/>
          <w:bCs/>
          <w:color w:val="000000" w:themeColor="text1"/>
          <w:sz w:val="24"/>
          <w:szCs w:val="24"/>
          <w:lang w:val="lt-LT"/>
        </w:rPr>
        <w:t xml:space="preserve">, 37, 39, </w:t>
      </w:r>
      <w:r w:rsidRPr="00A96F61">
        <w:rPr>
          <w:rFonts w:ascii="Times New Roman" w:hAnsi="Times New Roman"/>
          <w:bCs/>
          <w:color w:val="000000" w:themeColor="text1"/>
          <w:sz w:val="24"/>
          <w:szCs w:val="24"/>
          <w:lang w:val="en-US"/>
        </w:rPr>
        <w:t xml:space="preserve">40 </w:t>
      </w:r>
      <w:r w:rsidRPr="00012237">
        <w:rPr>
          <w:rFonts w:ascii="Times New Roman" w:hAnsi="Times New Roman"/>
          <w:bCs/>
          <w:color w:val="000000" w:themeColor="text1"/>
          <w:sz w:val="24"/>
          <w:szCs w:val="24"/>
          <w:lang w:val="lt-LT"/>
        </w:rPr>
        <w:t>straipsnių pakeitimo ir 5 straipsnio pripažinimo netekusiu galios įstatymo projektas</w:t>
      </w:r>
      <w:bookmarkEnd w:id="3"/>
      <w:r w:rsidRPr="00012237">
        <w:rPr>
          <w:rFonts w:ascii="Times New Roman" w:hAnsi="Times New Roman"/>
          <w:b/>
          <w:bCs/>
          <w:color w:val="000000" w:themeColor="text1"/>
          <w:sz w:val="24"/>
          <w:szCs w:val="24"/>
          <w:lang w:val="lt-LT"/>
        </w:rPr>
        <w:t xml:space="preserve"> </w:t>
      </w:r>
      <w:r w:rsidR="000A3AF2" w:rsidRPr="00012237">
        <w:rPr>
          <w:rFonts w:ascii="Times New Roman" w:hAnsi="Times New Roman"/>
          <w:bCs/>
          <w:color w:val="000000" w:themeColor="text1"/>
          <w:sz w:val="24"/>
          <w:szCs w:val="24"/>
          <w:lang w:val="lt-LT"/>
        </w:rPr>
        <w:t xml:space="preserve">(toliau – Įstatymo projektas) parengtas </w:t>
      </w:r>
      <w:r w:rsidR="00C62AB6" w:rsidRPr="00012237">
        <w:rPr>
          <w:rFonts w:ascii="Times New Roman" w:hAnsi="Times New Roman"/>
          <w:bCs/>
          <w:color w:val="000000" w:themeColor="text1"/>
          <w:sz w:val="24"/>
          <w:szCs w:val="24"/>
          <w:lang w:val="lt-LT"/>
        </w:rPr>
        <w:t>siekiant racionalizuoti Lietuvos transporto saugos administracijos (toliau – Administracija) vykdomas funkcijas, pa</w:t>
      </w:r>
      <w:r w:rsidR="00C62AB6" w:rsidRPr="00012237">
        <w:rPr>
          <w:rFonts w:ascii="Times New Roman" w:eastAsia="Times New Roman" w:hAnsi="Times New Roman"/>
          <w:sz w:val="24"/>
          <w:szCs w:val="20"/>
          <w:lang w:val="lt-LT"/>
        </w:rPr>
        <w:t>naikinti informacinius įpareigojimus, sukeliančius administracinę naštą ūkio subjektams.</w:t>
      </w:r>
    </w:p>
    <w:p w14:paraId="4EF8B4B6" w14:textId="385D1ECE" w:rsidR="007A6EAB" w:rsidRPr="00E4228D" w:rsidRDefault="00DD5AE4" w:rsidP="00E4228D">
      <w:pPr>
        <w:spacing w:after="0" w:line="240" w:lineRule="auto"/>
        <w:ind w:firstLine="567"/>
        <w:jc w:val="both"/>
        <w:rPr>
          <w:rFonts w:ascii="Times New Roman" w:hAnsi="Times New Roman"/>
          <w:bCs/>
          <w:color w:val="000000" w:themeColor="text1"/>
          <w:sz w:val="24"/>
          <w:szCs w:val="24"/>
          <w:lang w:val="lt-LT"/>
        </w:rPr>
      </w:pPr>
      <w:bookmarkStart w:id="4" w:name="_Hlk509213070"/>
      <w:r w:rsidRPr="00012237">
        <w:rPr>
          <w:rFonts w:ascii="Times New Roman" w:hAnsi="Times New Roman"/>
          <w:color w:val="000000" w:themeColor="text1"/>
          <w:sz w:val="24"/>
          <w:szCs w:val="24"/>
          <w:lang w:val="lt-LT"/>
        </w:rPr>
        <w:t>Įstatymo projektu siūloma atsisakyti šių Lietuvos Respublikos saugios laivybos įstatymo 37 straipsnio 2 dalyje įtvirtintų veiklų atestavimo: 1)</w:t>
      </w:r>
      <w:r w:rsidR="00F44D03" w:rsidRPr="00012237">
        <w:rPr>
          <w:rFonts w:ascii="Times New Roman" w:hAnsi="Times New Roman"/>
          <w:color w:val="000000" w:themeColor="text1"/>
          <w:sz w:val="24"/>
          <w:szCs w:val="24"/>
          <w:lang w:val="lt-LT"/>
        </w:rPr>
        <w:t xml:space="preserve"> </w:t>
      </w:r>
      <w:r w:rsidRPr="00012237">
        <w:rPr>
          <w:rFonts w:ascii="Times New Roman" w:hAnsi="Times New Roman"/>
          <w:bCs/>
          <w:color w:val="000000" w:themeColor="text1"/>
          <w:sz w:val="24"/>
          <w:szCs w:val="24"/>
          <w:lang w:val="lt-LT"/>
        </w:rPr>
        <w:t xml:space="preserve">laivų pagrindinių ir pagalbinių mechanizmų, įrenginių ir susijusių sistemų, jų dalių remontas, tikrinimas ir bandymas; </w:t>
      </w:r>
      <w:r w:rsidR="00F44D03" w:rsidRPr="00012237">
        <w:rPr>
          <w:rFonts w:ascii="Times New Roman" w:hAnsi="Times New Roman"/>
          <w:bCs/>
          <w:color w:val="000000" w:themeColor="text1"/>
          <w:sz w:val="24"/>
          <w:szCs w:val="24"/>
          <w:lang w:val="lt-LT"/>
        </w:rPr>
        <w:t>2</w:t>
      </w:r>
      <w:r w:rsidRPr="00012237">
        <w:rPr>
          <w:rFonts w:ascii="Times New Roman" w:hAnsi="Times New Roman"/>
          <w:bCs/>
          <w:color w:val="000000" w:themeColor="text1"/>
          <w:sz w:val="24"/>
          <w:szCs w:val="24"/>
          <w:lang w:val="lt-LT"/>
        </w:rPr>
        <w:t xml:space="preserve">) </w:t>
      </w:r>
      <w:r w:rsidR="00F44D03" w:rsidRPr="00012237">
        <w:rPr>
          <w:rFonts w:ascii="Times New Roman" w:hAnsi="Times New Roman"/>
          <w:bCs/>
          <w:color w:val="000000" w:themeColor="text1"/>
          <w:sz w:val="24"/>
          <w:szCs w:val="24"/>
          <w:lang w:val="lt-LT"/>
        </w:rPr>
        <w:t>jūrlapių, įskaitant elektroninius jūrlapius, koregavimas</w:t>
      </w:r>
      <w:r w:rsidRPr="00012237">
        <w:rPr>
          <w:rFonts w:ascii="Times New Roman" w:hAnsi="Times New Roman"/>
          <w:bCs/>
          <w:color w:val="000000" w:themeColor="text1"/>
          <w:sz w:val="24"/>
          <w:szCs w:val="24"/>
          <w:lang w:val="lt-LT"/>
        </w:rPr>
        <w:t xml:space="preserve">; </w:t>
      </w:r>
      <w:r w:rsidR="00F44D03" w:rsidRPr="00012237">
        <w:rPr>
          <w:rFonts w:ascii="Times New Roman" w:hAnsi="Times New Roman"/>
          <w:bCs/>
          <w:color w:val="000000" w:themeColor="text1"/>
          <w:sz w:val="24"/>
          <w:szCs w:val="24"/>
          <w:lang w:val="lt-LT"/>
        </w:rPr>
        <w:t>3</w:t>
      </w:r>
      <w:r w:rsidRPr="00012237">
        <w:rPr>
          <w:rFonts w:ascii="Times New Roman" w:hAnsi="Times New Roman"/>
          <w:bCs/>
          <w:color w:val="000000" w:themeColor="text1"/>
          <w:sz w:val="24"/>
          <w:szCs w:val="24"/>
          <w:lang w:val="lt-LT"/>
        </w:rPr>
        <w:t xml:space="preserve">) </w:t>
      </w:r>
      <w:r w:rsidR="00F44D03" w:rsidRPr="00012237">
        <w:rPr>
          <w:rFonts w:ascii="Times New Roman" w:hAnsi="Times New Roman"/>
          <w:bCs/>
          <w:color w:val="000000" w:themeColor="text1"/>
          <w:sz w:val="24"/>
          <w:szCs w:val="24"/>
          <w:lang w:val="lt-LT"/>
        </w:rPr>
        <w:t>laivų vilkimas (</w:t>
      </w:r>
      <w:proofErr w:type="spellStart"/>
      <w:r w:rsidR="00F44D03" w:rsidRPr="00012237">
        <w:rPr>
          <w:rFonts w:ascii="Times New Roman" w:hAnsi="Times New Roman"/>
          <w:bCs/>
          <w:color w:val="000000" w:themeColor="text1"/>
          <w:sz w:val="24"/>
          <w:szCs w:val="24"/>
          <w:lang w:val="lt-LT"/>
        </w:rPr>
        <w:t>buksyravimas</w:t>
      </w:r>
      <w:proofErr w:type="spellEnd"/>
      <w:r w:rsidR="00F44D03" w:rsidRPr="00012237">
        <w:rPr>
          <w:rFonts w:ascii="Times New Roman" w:hAnsi="Times New Roman"/>
          <w:bCs/>
          <w:color w:val="000000" w:themeColor="text1"/>
          <w:sz w:val="24"/>
          <w:szCs w:val="24"/>
          <w:lang w:val="lt-LT"/>
        </w:rPr>
        <w:t>)</w:t>
      </w:r>
      <w:r w:rsidRPr="00012237">
        <w:rPr>
          <w:rFonts w:ascii="Times New Roman" w:hAnsi="Times New Roman"/>
          <w:bCs/>
          <w:color w:val="000000" w:themeColor="text1"/>
          <w:sz w:val="24"/>
          <w:szCs w:val="24"/>
          <w:lang w:val="lt-LT"/>
        </w:rPr>
        <w:t xml:space="preserve">; </w:t>
      </w:r>
      <w:r w:rsidR="00F44D03" w:rsidRPr="00012237">
        <w:rPr>
          <w:rFonts w:ascii="Times New Roman" w:hAnsi="Times New Roman"/>
          <w:bCs/>
          <w:color w:val="000000" w:themeColor="text1"/>
          <w:sz w:val="24"/>
          <w:szCs w:val="24"/>
          <w:lang w:val="lt-LT"/>
        </w:rPr>
        <w:t>4)</w:t>
      </w:r>
      <w:r w:rsidRPr="00012237">
        <w:rPr>
          <w:rFonts w:ascii="Times New Roman" w:hAnsi="Times New Roman"/>
          <w:bCs/>
          <w:color w:val="000000" w:themeColor="text1"/>
          <w:sz w:val="24"/>
          <w:szCs w:val="24"/>
          <w:lang w:val="lt-LT"/>
        </w:rPr>
        <w:t xml:space="preserve"> </w:t>
      </w:r>
      <w:r w:rsidR="00F44D03" w:rsidRPr="00012237">
        <w:rPr>
          <w:rFonts w:ascii="Times New Roman" w:hAnsi="Times New Roman"/>
          <w:bCs/>
          <w:color w:val="000000" w:themeColor="text1"/>
          <w:sz w:val="24"/>
          <w:szCs w:val="24"/>
          <w:lang w:val="lt-LT"/>
        </w:rPr>
        <w:t>gylių ma</w:t>
      </w:r>
      <w:r w:rsidR="000F6350" w:rsidRPr="00012237">
        <w:rPr>
          <w:rFonts w:ascii="Times New Roman" w:hAnsi="Times New Roman"/>
          <w:bCs/>
          <w:color w:val="000000" w:themeColor="text1"/>
          <w:sz w:val="24"/>
          <w:szCs w:val="24"/>
          <w:lang w:val="lt-LT"/>
        </w:rPr>
        <w:t>tavimas jūrų uostuose ir jūroje</w:t>
      </w:r>
      <w:r w:rsidR="000F6350" w:rsidRPr="00012237">
        <w:rPr>
          <w:rFonts w:ascii="Times New Roman" w:hAnsi="Times New Roman"/>
          <w:color w:val="000000" w:themeColor="text1"/>
          <w:sz w:val="24"/>
          <w:szCs w:val="24"/>
          <w:lang w:val="lt-LT"/>
        </w:rPr>
        <w:t>; 5</w:t>
      </w:r>
      <w:r w:rsidR="00F44D03" w:rsidRPr="00012237">
        <w:rPr>
          <w:rFonts w:ascii="Times New Roman" w:hAnsi="Times New Roman"/>
          <w:color w:val="000000" w:themeColor="text1"/>
          <w:sz w:val="24"/>
          <w:szCs w:val="24"/>
          <w:lang w:val="lt-LT"/>
        </w:rPr>
        <w:t>) laivų švartavimas.</w:t>
      </w:r>
      <w:r w:rsidRPr="00012237">
        <w:rPr>
          <w:rFonts w:ascii="Times New Roman" w:hAnsi="Times New Roman"/>
          <w:color w:val="000000" w:themeColor="text1"/>
          <w:sz w:val="24"/>
          <w:szCs w:val="24"/>
          <w:lang w:val="lt-LT"/>
        </w:rPr>
        <w:t xml:space="preserve"> </w:t>
      </w:r>
      <w:bookmarkStart w:id="5" w:name="_Hlk508365196"/>
      <w:r w:rsidRPr="00012237">
        <w:rPr>
          <w:rFonts w:ascii="Times New Roman" w:hAnsi="Times New Roman"/>
          <w:bCs/>
          <w:color w:val="000000" w:themeColor="text1"/>
          <w:sz w:val="24"/>
          <w:szCs w:val="24"/>
          <w:lang w:val="lt-LT"/>
        </w:rPr>
        <w:t>Atsisakius minėtų veiklų, b</w:t>
      </w:r>
      <w:r w:rsidRPr="00E4228D">
        <w:rPr>
          <w:rFonts w:ascii="Times New Roman" w:hAnsi="Times New Roman"/>
          <w:bCs/>
          <w:color w:val="000000" w:themeColor="text1"/>
          <w:sz w:val="24"/>
          <w:szCs w:val="24"/>
          <w:lang w:val="lt-LT"/>
        </w:rPr>
        <w:t>ūtų racionalizuo</w:t>
      </w:r>
      <w:r w:rsidR="005A7273">
        <w:rPr>
          <w:rFonts w:ascii="Times New Roman" w:hAnsi="Times New Roman"/>
          <w:bCs/>
          <w:color w:val="000000" w:themeColor="text1"/>
          <w:sz w:val="24"/>
          <w:szCs w:val="24"/>
          <w:lang w:val="lt-LT"/>
        </w:rPr>
        <w:t>t</w:t>
      </w:r>
      <w:r w:rsidRPr="00E4228D">
        <w:rPr>
          <w:rFonts w:ascii="Times New Roman" w:hAnsi="Times New Roman"/>
          <w:bCs/>
          <w:color w:val="000000" w:themeColor="text1"/>
          <w:sz w:val="24"/>
          <w:szCs w:val="24"/>
          <w:lang w:val="lt-LT"/>
        </w:rPr>
        <w:t>os Administracijos funk</w:t>
      </w:r>
      <w:r w:rsidR="000F6350" w:rsidRPr="00E4228D">
        <w:rPr>
          <w:rFonts w:ascii="Times New Roman" w:hAnsi="Times New Roman"/>
          <w:bCs/>
          <w:color w:val="000000" w:themeColor="text1"/>
          <w:sz w:val="24"/>
          <w:szCs w:val="24"/>
          <w:lang w:val="lt-LT"/>
        </w:rPr>
        <w:t>cijos. Nustatyta, kad nurodytų 5</w:t>
      </w:r>
      <w:r w:rsidRPr="00E4228D">
        <w:rPr>
          <w:rFonts w:ascii="Times New Roman" w:hAnsi="Times New Roman"/>
          <w:bCs/>
          <w:color w:val="000000" w:themeColor="text1"/>
          <w:sz w:val="24"/>
          <w:szCs w:val="24"/>
          <w:lang w:val="lt-LT"/>
        </w:rPr>
        <w:t xml:space="preserve"> veiklų atestavimas yra formalus, nekuriantis pridėtinės vertės,</w:t>
      </w:r>
      <w:r w:rsidR="00475094" w:rsidRPr="00E4228D">
        <w:rPr>
          <w:rFonts w:ascii="Times New Roman" w:hAnsi="Times New Roman"/>
          <w:bCs/>
          <w:color w:val="000000" w:themeColor="text1"/>
          <w:sz w:val="24"/>
          <w:szCs w:val="24"/>
          <w:lang w:val="lt-LT"/>
        </w:rPr>
        <w:t xml:space="preserve"> nėra nustatytų tarptautinių reikalavimų dėl šių veiklų priežiūros būtinumo, dviejų veiklų (laivų švartavimo ir laivų vilkimo</w:t>
      </w:r>
      <w:r w:rsidR="007A6EAB" w:rsidRPr="00E4228D">
        <w:rPr>
          <w:rFonts w:ascii="Times New Roman" w:hAnsi="Times New Roman"/>
          <w:bCs/>
          <w:color w:val="000000" w:themeColor="text1"/>
          <w:sz w:val="24"/>
          <w:szCs w:val="24"/>
          <w:lang w:val="lt-LT"/>
        </w:rPr>
        <w:t xml:space="preserve">) reikalavimų laikymąsi prižiūri </w:t>
      </w:r>
      <w:r w:rsidR="00475094" w:rsidRPr="00E4228D">
        <w:rPr>
          <w:rFonts w:ascii="Times New Roman" w:hAnsi="Times New Roman"/>
          <w:bCs/>
          <w:color w:val="000000" w:themeColor="text1"/>
          <w:sz w:val="24"/>
          <w:szCs w:val="24"/>
          <w:lang w:val="lt-LT"/>
        </w:rPr>
        <w:t>uostų kapitonai</w:t>
      </w:r>
      <w:r w:rsidR="007A6EAB" w:rsidRPr="00E4228D">
        <w:rPr>
          <w:rFonts w:ascii="Times New Roman" w:hAnsi="Times New Roman"/>
          <w:bCs/>
          <w:color w:val="000000" w:themeColor="text1"/>
          <w:sz w:val="24"/>
          <w:szCs w:val="24"/>
          <w:lang w:val="lt-LT"/>
        </w:rPr>
        <w:t>,</w:t>
      </w:r>
      <w:r w:rsidRPr="00E4228D">
        <w:rPr>
          <w:rFonts w:ascii="Times New Roman" w:hAnsi="Times New Roman"/>
          <w:bCs/>
          <w:color w:val="000000" w:themeColor="text1"/>
          <w:sz w:val="24"/>
          <w:szCs w:val="24"/>
          <w:lang w:val="lt-LT"/>
        </w:rPr>
        <w:t xml:space="preserve"> todėl </w:t>
      </w:r>
      <w:r w:rsidR="007A6EAB" w:rsidRPr="00E4228D">
        <w:rPr>
          <w:rFonts w:ascii="Times New Roman" w:hAnsi="Times New Roman"/>
          <w:bCs/>
          <w:color w:val="000000" w:themeColor="text1"/>
          <w:sz w:val="24"/>
          <w:szCs w:val="24"/>
          <w:lang w:val="lt-LT"/>
        </w:rPr>
        <w:t>man</w:t>
      </w:r>
      <w:r w:rsidR="004C04D5" w:rsidRPr="00E4228D">
        <w:rPr>
          <w:rFonts w:ascii="Times New Roman" w:hAnsi="Times New Roman"/>
          <w:bCs/>
          <w:color w:val="000000" w:themeColor="text1"/>
          <w:sz w:val="24"/>
          <w:szCs w:val="24"/>
          <w:lang w:val="lt-LT"/>
        </w:rPr>
        <w:t>ytina</w:t>
      </w:r>
      <w:r w:rsidRPr="00E4228D">
        <w:rPr>
          <w:rFonts w:ascii="Times New Roman" w:hAnsi="Times New Roman"/>
          <w:bCs/>
          <w:color w:val="000000" w:themeColor="text1"/>
          <w:sz w:val="24"/>
          <w:szCs w:val="24"/>
          <w:lang w:val="lt-LT"/>
        </w:rPr>
        <w:t xml:space="preserve">, kad </w:t>
      </w:r>
      <w:r w:rsidR="007A6EAB" w:rsidRPr="00E4228D">
        <w:rPr>
          <w:rFonts w:ascii="Times New Roman" w:hAnsi="Times New Roman"/>
          <w:bCs/>
          <w:color w:val="000000" w:themeColor="text1"/>
          <w:sz w:val="24"/>
          <w:szCs w:val="24"/>
          <w:lang w:val="lt-LT"/>
        </w:rPr>
        <w:t>to pakanka saugiam šių veiklų vykdym</w:t>
      </w:r>
      <w:r w:rsidR="00A84BB1">
        <w:rPr>
          <w:rFonts w:ascii="Times New Roman" w:hAnsi="Times New Roman"/>
          <w:bCs/>
          <w:color w:val="000000" w:themeColor="text1"/>
          <w:sz w:val="24"/>
          <w:szCs w:val="24"/>
          <w:lang w:val="lt-LT"/>
        </w:rPr>
        <w:t>ui</w:t>
      </w:r>
      <w:r w:rsidR="007A6EAB" w:rsidRPr="00E4228D">
        <w:rPr>
          <w:rFonts w:ascii="Times New Roman" w:hAnsi="Times New Roman"/>
          <w:bCs/>
          <w:color w:val="000000" w:themeColor="text1"/>
          <w:sz w:val="24"/>
          <w:szCs w:val="24"/>
          <w:lang w:val="lt-LT"/>
        </w:rPr>
        <w:t xml:space="preserve"> ir priežiūr</w:t>
      </w:r>
      <w:r w:rsidR="00A84BB1">
        <w:rPr>
          <w:rFonts w:ascii="Times New Roman" w:hAnsi="Times New Roman"/>
          <w:bCs/>
          <w:color w:val="000000" w:themeColor="text1"/>
          <w:sz w:val="24"/>
          <w:szCs w:val="24"/>
          <w:lang w:val="lt-LT"/>
        </w:rPr>
        <w:t>ai</w:t>
      </w:r>
      <w:r w:rsidR="007A6EAB" w:rsidRPr="00E4228D">
        <w:rPr>
          <w:rFonts w:ascii="Times New Roman" w:hAnsi="Times New Roman"/>
          <w:bCs/>
          <w:color w:val="000000" w:themeColor="text1"/>
          <w:sz w:val="24"/>
          <w:szCs w:val="24"/>
          <w:lang w:val="lt-LT"/>
        </w:rPr>
        <w:t xml:space="preserve"> užtikrin</w:t>
      </w:r>
      <w:r w:rsidR="00A84BB1">
        <w:rPr>
          <w:rFonts w:ascii="Times New Roman" w:hAnsi="Times New Roman"/>
          <w:bCs/>
          <w:color w:val="000000" w:themeColor="text1"/>
          <w:sz w:val="24"/>
          <w:szCs w:val="24"/>
          <w:lang w:val="lt-LT"/>
        </w:rPr>
        <w:t>t</w:t>
      </w:r>
      <w:r w:rsidR="007A6EAB" w:rsidRPr="00E4228D">
        <w:rPr>
          <w:rFonts w:ascii="Times New Roman" w:hAnsi="Times New Roman"/>
          <w:bCs/>
          <w:color w:val="000000" w:themeColor="text1"/>
          <w:sz w:val="24"/>
          <w:szCs w:val="24"/>
          <w:lang w:val="lt-LT"/>
        </w:rPr>
        <w:t>i</w:t>
      </w:r>
      <w:r w:rsidR="00E37335" w:rsidRPr="00E4228D">
        <w:rPr>
          <w:rFonts w:ascii="Times New Roman" w:hAnsi="Times New Roman"/>
          <w:bCs/>
          <w:color w:val="000000" w:themeColor="text1"/>
          <w:sz w:val="24"/>
          <w:szCs w:val="24"/>
          <w:lang w:val="lt-LT"/>
        </w:rPr>
        <w:t xml:space="preserve">; </w:t>
      </w:r>
      <w:r w:rsidR="004C04D5" w:rsidRPr="00E4228D">
        <w:rPr>
          <w:rFonts w:ascii="Times New Roman" w:hAnsi="Times New Roman"/>
          <w:bCs/>
          <w:color w:val="000000" w:themeColor="text1"/>
          <w:sz w:val="24"/>
          <w:szCs w:val="24"/>
          <w:lang w:val="lt-LT"/>
        </w:rPr>
        <w:t>jūrlapi</w:t>
      </w:r>
      <w:r w:rsidR="00532B1D">
        <w:rPr>
          <w:rFonts w:ascii="Times New Roman" w:hAnsi="Times New Roman"/>
          <w:bCs/>
          <w:color w:val="000000" w:themeColor="text1"/>
          <w:sz w:val="24"/>
          <w:szCs w:val="24"/>
          <w:lang w:val="lt-LT"/>
        </w:rPr>
        <w:t>ams</w:t>
      </w:r>
      <w:r w:rsidR="004C04D5" w:rsidRPr="00E4228D">
        <w:rPr>
          <w:rFonts w:ascii="Times New Roman" w:hAnsi="Times New Roman"/>
          <w:bCs/>
          <w:color w:val="000000" w:themeColor="text1"/>
          <w:sz w:val="24"/>
          <w:szCs w:val="24"/>
          <w:lang w:val="lt-LT"/>
        </w:rPr>
        <w:t xml:space="preserve"> sudary</w:t>
      </w:r>
      <w:r w:rsidR="00532B1D">
        <w:rPr>
          <w:rFonts w:ascii="Times New Roman" w:hAnsi="Times New Roman"/>
          <w:bCs/>
          <w:color w:val="000000" w:themeColor="text1"/>
          <w:sz w:val="24"/>
          <w:szCs w:val="24"/>
          <w:lang w:val="lt-LT"/>
        </w:rPr>
        <w:t>t</w:t>
      </w:r>
      <w:r w:rsidR="004C04D5" w:rsidRPr="00E4228D">
        <w:rPr>
          <w:rFonts w:ascii="Times New Roman" w:hAnsi="Times New Roman"/>
          <w:bCs/>
          <w:color w:val="000000" w:themeColor="text1"/>
          <w:sz w:val="24"/>
          <w:szCs w:val="24"/>
          <w:lang w:val="lt-LT"/>
        </w:rPr>
        <w:t>i reikalinga informacija, kurią surenka pati Administracija ir jai pateikia jūrų uost</w:t>
      </w:r>
      <w:r w:rsidR="00907F31" w:rsidRPr="00E4228D">
        <w:rPr>
          <w:rFonts w:ascii="Times New Roman" w:hAnsi="Times New Roman"/>
          <w:bCs/>
          <w:color w:val="000000" w:themeColor="text1"/>
          <w:sz w:val="24"/>
          <w:szCs w:val="24"/>
          <w:lang w:val="lt-LT"/>
        </w:rPr>
        <w:t>ų</w:t>
      </w:r>
      <w:r w:rsidR="004C04D5" w:rsidRPr="00E4228D">
        <w:rPr>
          <w:rFonts w:ascii="Times New Roman" w:hAnsi="Times New Roman"/>
          <w:bCs/>
          <w:color w:val="000000" w:themeColor="text1"/>
          <w:sz w:val="24"/>
          <w:szCs w:val="24"/>
          <w:lang w:val="lt-LT"/>
        </w:rPr>
        <w:t xml:space="preserve"> administracijos, todėl manytina, kad netikslinga atestuoti ūkio subjektus dėl gylių matavimų jūrų uostuose ir jūroje. Tuo atveju, jeigu Administracijai ar jūrų uostų administracijoms reikėtų samdyti ūkio subjektą gyli</w:t>
      </w:r>
      <w:r w:rsidR="00532B1D">
        <w:rPr>
          <w:rFonts w:ascii="Times New Roman" w:hAnsi="Times New Roman"/>
          <w:bCs/>
          <w:color w:val="000000" w:themeColor="text1"/>
          <w:sz w:val="24"/>
          <w:szCs w:val="24"/>
          <w:lang w:val="lt-LT"/>
        </w:rPr>
        <w:t>ams</w:t>
      </w:r>
      <w:r w:rsidR="004C04D5" w:rsidRPr="00E4228D">
        <w:rPr>
          <w:rFonts w:ascii="Times New Roman" w:hAnsi="Times New Roman"/>
          <w:bCs/>
          <w:color w:val="000000" w:themeColor="text1"/>
          <w:sz w:val="24"/>
          <w:szCs w:val="24"/>
          <w:lang w:val="lt-LT"/>
        </w:rPr>
        <w:t xml:space="preserve"> mat</w:t>
      </w:r>
      <w:r w:rsidR="00532B1D">
        <w:rPr>
          <w:rFonts w:ascii="Times New Roman" w:hAnsi="Times New Roman"/>
          <w:bCs/>
          <w:color w:val="000000" w:themeColor="text1"/>
          <w:sz w:val="24"/>
          <w:szCs w:val="24"/>
          <w:lang w:val="lt-LT"/>
        </w:rPr>
        <w:t>uoti</w:t>
      </w:r>
      <w:r w:rsidR="004C04D5" w:rsidRPr="00E4228D">
        <w:rPr>
          <w:rFonts w:ascii="Times New Roman" w:hAnsi="Times New Roman"/>
          <w:bCs/>
          <w:color w:val="000000" w:themeColor="text1"/>
          <w:sz w:val="24"/>
          <w:szCs w:val="24"/>
          <w:lang w:val="lt-LT"/>
        </w:rPr>
        <w:t xml:space="preserve">, Administracija ar jūrų </w:t>
      </w:r>
      <w:r w:rsidR="00907F31" w:rsidRPr="00E4228D">
        <w:rPr>
          <w:rFonts w:ascii="Times New Roman" w:hAnsi="Times New Roman"/>
          <w:bCs/>
          <w:color w:val="000000" w:themeColor="text1"/>
          <w:sz w:val="24"/>
          <w:szCs w:val="24"/>
          <w:lang w:val="lt-LT"/>
        </w:rPr>
        <w:t>uostų administracijos</w:t>
      </w:r>
      <w:r w:rsidR="004C04D5" w:rsidRPr="00E4228D">
        <w:rPr>
          <w:rFonts w:ascii="Times New Roman" w:hAnsi="Times New Roman"/>
          <w:bCs/>
          <w:color w:val="000000" w:themeColor="text1"/>
          <w:sz w:val="24"/>
          <w:szCs w:val="24"/>
          <w:lang w:val="lt-LT"/>
        </w:rPr>
        <w:t xml:space="preserve"> galėtų nustatyti tam tikras sąlygas, kad gyli</w:t>
      </w:r>
      <w:r w:rsidR="00532B1D">
        <w:rPr>
          <w:rFonts w:ascii="Times New Roman" w:hAnsi="Times New Roman"/>
          <w:bCs/>
          <w:color w:val="000000" w:themeColor="text1"/>
          <w:sz w:val="24"/>
          <w:szCs w:val="24"/>
          <w:lang w:val="lt-LT"/>
        </w:rPr>
        <w:t>ai</w:t>
      </w:r>
      <w:r w:rsidR="004C04D5" w:rsidRPr="00E4228D">
        <w:rPr>
          <w:rFonts w:ascii="Times New Roman" w:hAnsi="Times New Roman"/>
          <w:bCs/>
          <w:color w:val="000000" w:themeColor="text1"/>
          <w:sz w:val="24"/>
          <w:szCs w:val="24"/>
          <w:lang w:val="lt-LT"/>
        </w:rPr>
        <w:t xml:space="preserve"> būtų </w:t>
      </w:r>
      <w:r w:rsidR="00532B1D" w:rsidRPr="00E4228D">
        <w:rPr>
          <w:rFonts w:ascii="Times New Roman" w:hAnsi="Times New Roman"/>
          <w:bCs/>
          <w:color w:val="000000" w:themeColor="text1"/>
          <w:sz w:val="24"/>
          <w:szCs w:val="24"/>
          <w:lang w:val="lt-LT"/>
        </w:rPr>
        <w:t>mat</w:t>
      </w:r>
      <w:r w:rsidR="00532B1D">
        <w:rPr>
          <w:rFonts w:ascii="Times New Roman" w:hAnsi="Times New Roman"/>
          <w:bCs/>
          <w:color w:val="000000" w:themeColor="text1"/>
          <w:sz w:val="24"/>
          <w:szCs w:val="24"/>
          <w:lang w:val="lt-LT"/>
        </w:rPr>
        <w:t>uojami</w:t>
      </w:r>
      <w:r w:rsidR="00532B1D" w:rsidRPr="00E4228D">
        <w:rPr>
          <w:rFonts w:ascii="Times New Roman" w:hAnsi="Times New Roman"/>
          <w:bCs/>
          <w:color w:val="000000" w:themeColor="text1"/>
          <w:sz w:val="24"/>
          <w:szCs w:val="24"/>
          <w:lang w:val="lt-LT"/>
        </w:rPr>
        <w:t xml:space="preserve"> </w:t>
      </w:r>
      <w:r w:rsidR="004C04D5" w:rsidRPr="00E4228D">
        <w:rPr>
          <w:rFonts w:ascii="Times New Roman" w:hAnsi="Times New Roman"/>
          <w:bCs/>
          <w:color w:val="000000" w:themeColor="text1"/>
          <w:sz w:val="24"/>
          <w:szCs w:val="24"/>
          <w:lang w:val="lt-LT"/>
        </w:rPr>
        <w:t>patikimai ir kokybiškai pagal nustatytus standartus.</w:t>
      </w:r>
    </w:p>
    <w:p w14:paraId="36399BC9" w14:textId="77777777" w:rsidR="00475094" w:rsidRDefault="004C04D5" w:rsidP="00E4228D">
      <w:pPr>
        <w:spacing w:after="0" w:line="240" w:lineRule="auto"/>
        <w:ind w:firstLine="567"/>
        <w:jc w:val="both"/>
        <w:rPr>
          <w:rFonts w:ascii="Times New Roman" w:hAnsi="Times New Roman"/>
          <w:bCs/>
          <w:color w:val="000000" w:themeColor="text1"/>
          <w:sz w:val="24"/>
          <w:szCs w:val="24"/>
          <w:lang w:val="lt-LT"/>
        </w:rPr>
      </w:pPr>
      <w:r w:rsidRPr="00E4228D">
        <w:rPr>
          <w:rFonts w:ascii="Times New Roman" w:hAnsi="Times New Roman"/>
          <w:bCs/>
          <w:color w:val="000000" w:themeColor="text1"/>
          <w:sz w:val="24"/>
          <w:szCs w:val="24"/>
          <w:lang w:val="lt-LT"/>
        </w:rPr>
        <w:t>Į</w:t>
      </w:r>
      <w:r w:rsidR="00DD5AE4" w:rsidRPr="00E4228D">
        <w:rPr>
          <w:rFonts w:ascii="Times New Roman" w:hAnsi="Times New Roman"/>
          <w:bCs/>
          <w:color w:val="000000" w:themeColor="text1"/>
          <w:sz w:val="24"/>
          <w:szCs w:val="24"/>
          <w:lang w:val="lt-LT"/>
        </w:rPr>
        <w:t>gyvendinus Įstatymo projekto nuostatas Administracijos darbuotojai galės d</w:t>
      </w:r>
      <w:r w:rsidR="00B317A4" w:rsidRPr="00E4228D">
        <w:rPr>
          <w:rFonts w:ascii="Times New Roman" w:hAnsi="Times New Roman"/>
          <w:bCs/>
          <w:color w:val="000000" w:themeColor="text1"/>
          <w:sz w:val="24"/>
          <w:szCs w:val="24"/>
          <w:lang w:val="lt-LT"/>
        </w:rPr>
        <w:t xml:space="preserve">augiau dėmesio skirti </w:t>
      </w:r>
      <w:r w:rsidR="000F6350" w:rsidRPr="00E4228D">
        <w:rPr>
          <w:rFonts w:ascii="Times New Roman" w:hAnsi="Times New Roman"/>
          <w:bCs/>
          <w:color w:val="000000" w:themeColor="text1"/>
          <w:sz w:val="24"/>
          <w:szCs w:val="24"/>
          <w:lang w:val="lt-LT"/>
        </w:rPr>
        <w:t>likusių</w:t>
      </w:r>
      <w:r w:rsidR="00DD5AE4" w:rsidRPr="00E4228D">
        <w:rPr>
          <w:rFonts w:ascii="Times New Roman" w:hAnsi="Times New Roman"/>
          <w:bCs/>
          <w:color w:val="000000" w:themeColor="text1"/>
          <w:sz w:val="24"/>
          <w:szCs w:val="24"/>
          <w:lang w:val="lt-LT"/>
        </w:rPr>
        <w:t xml:space="preserve"> </w:t>
      </w:r>
      <w:r w:rsidR="00532B1D">
        <w:rPr>
          <w:rFonts w:ascii="Times New Roman" w:hAnsi="Times New Roman"/>
          <w:bCs/>
          <w:color w:val="000000" w:themeColor="text1"/>
          <w:sz w:val="24"/>
          <w:szCs w:val="24"/>
          <w:lang w:val="en-US"/>
        </w:rPr>
        <w:t>aštuonių</w:t>
      </w:r>
      <w:r w:rsidR="00532B1D" w:rsidRPr="00E4228D">
        <w:rPr>
          <w:rFonts w:ascii="Times New Roman" w:hAnsi="Times New Roman"/>
          <w:bCs/>
          <w:color w:val="000000" w:themeColor="text1"/>
          <w:sz w:val="24"/>
          <w:szCs w:val="24"/>
          <w:lang w:val="en-US"/>
        </w:rPr>
        <w:t xml:space="preserve"> </w:t>
      </w:r>
      <w:r w:rsidR="000D5167" w:rsidRPr="00E4228D">
        <w:rPr>
          <w:rFonts w:ascii="Times New Roman" w:hAnsi="Times New Roman"/>
          <w:bCs/>
          <w:color w:val="000000" w:themeColor="text1"/>
          <w:sz w:val="24"/>
          <w:szCs w:val="24"/>
          <w:lang w:val="lt-LT"/>
        </w:rPr>
        <w:t xml:space="preserve">veiklų </w:t>
      </w:r>
      <w:r w:rsidR="00AC18F5" w:rsidRPr="00E4228D">
        <w:rPr>
          <w:rFonts w:ascii="Times New Roman" w:hAnsi="Times New Roman"/>
          <w:bCs/>
          <w:color w:val="000000" w:themeColor="text1"/>
          <w:sz w:val="24"/>
          <w:szCs w:val="24"/>
          <w:lang w:val="lt-LT"/>
        </w:rPr>
        <w:t xml:space="preserve">vykdymo sąlygų laikymosi </w:t>
      </w:r>
      <w:r w:rsidR="00DD5AE4" w:rsidRPr="00E4228D">
        <w:rPr>
          <w:rFonts w:ascii="Times New Roman" w:hAnsi="Times New Roman"/>
          <w:bCs/>
          <w:color w:val="000000" w:themeColor="text1"/>
          <w:sz w:val="24"/>
          <w:szCs w:val="24"/>
          <w:lang w:val="lt-LT"/>
        </w:rPr>
        <w:t>priežiūrai</w:t>
      </w:r>
      <w:r w:rsidR="002F0195" w:rsidRPr="00E4228D">
        <w:rPr>
          <w:rFonts w:ascii="Times New Roman" w:hAnsi="Times New Roman"/>
          <w:bCs/>
          <w:color w:val="000000" w:themeColor="text1"/>
          <w:sz w:val="24"/>
          <w:szCs w:val="24"/>
          <w:lang w:val="lt-LT"/>
        </w:rPr>
        <w:t>.</w:t>
      </w:r>
    </w:p>
    <w:p w14:paraId="5B1A368C" w14:textId="673D7E73" w:rsidR="00A70B69" w:rsidRDefault="00A70B69" w:rsidP="00A70B69">
      <w:pPr>
        <w:spacing w:after="0" w:line="240" w:lineRule="auto"/>
        <w:ind w:firstLine="567"/>
        <w:jc w:val="both"/>
        <w:rPr>
          <w:rFonts w:ascii="Times New Roman" w:hAnsi="Times New Roman"/>
          <w:bCs/>
          <w:color w:val="000000" w:themeColor="text1"/>
          <w:sz w:val="24"/>
          <w:szCs w:val="24"/>
          <w:lang w:val="lt-LT"/>
        </w:rPr>
      </w:pPr>
      <w:r w:rsidRPr="00A70B69">
        <w:rPr>
          <w:rFonts w:ascii="Times New Roman" w:hAnsi="Times New Roman"/>
          <w:bCs/>
          <w:color w:val="000000" w:themeColor="text1"/>
          <w:sz w:val="24"/>
          <w:szCs w:val="24"/>
          <w:lang w:val="lt-LT"/>
        </w:rPr>
        <w:t>Taip pat</w:t>
      </w:r>
      <w:r>
        <w:rPr>
          <w:rFonts w:ascii="Times New Roman" w:hAnsi="Times New Roman"/>
          <w:bCs/>
          <w:color w:val="000000" w:themeColor="text1"/>
          <w:sz w:val="24"/>
          <w:szCs w:val="24"/>
          <w:lang w:val="lt-LT"/>
        </w:rPr>
        <w:t>,</w:t>
      </w:r>
      <w:r w:rsidRPr="00A70B69">
        <w:rPr>
          <w:rFonts w:ascii="Times New Roman" w:hAnsi="Times New Roman"/>
          <w:bCs/>
          <w:color w:val="000000" w:themeColor="text1"/>
          <w:sz w:val="24"/>
          <w:szCs w:val="24"/>
          <w:lang w:val="lt-LT"/>
        </w:rPr>
        <w:t xml:space="preserve"> vadovaujantis Licencijavimo pagrindų apraš</w:t>
      </w:r>
      <w:r>
        <w:rPr>
          <w:rFonts w:ascii="Times New Roman" w:hAnsi="Times New Roman"/>
          <w:bCs/>
          <w:color w:val="000000" w:themeColor="text1"/>
          <w:sz w:val="24"/>
          <w:szCs w:val="24"/>
          <w:lang w:val="lt-LT"/>
        </w:rPr>
        <w:t>u</w:t>
      </w:r>
      <w:r w:rsidRPr="00A70B69">
        <w:rPr>
          <w:rFonts w:ascii="Times New Roman" w:hAnsi="Times New Roman"/>
          <w:bCs/>
          <w:color w:val="000000" w:themeColor="text1"/>
          <w:sz w:val="24"/>
          <w:szCs w:val="24"/>
          <w:lang w:val="lt-LT"/>
        </w:rPr>
        <w:t>, patvirtint</w:t>
      </w:r>
      <w:r>
        <w:rPr>
          <w:rFonts w:ascii="Times New Roman" w:hAnsi="Times New Roman"/>
          <w:bCs/>
          <w:color w:val="000000" w:themeColor="text1"/>
          <w:sz w:val="24"/>
          <w:szCs w:val="24"/>
          <w:lang w:val="lt-LT"/>
        </w:rPr>
        <w:t>u</w:t>
      </w:r>
      <w:r w:rsidRPr="00A70B69">
        <w:rPr>
          <w:rFonts w:ascii="Times New Roman" w:hAnsi="Times New Roman"/>
          <w:bCs/>
          <w:color w:val="000000" w:themeColor="text1"/>
          <w:sz w:val="24"/>
          <w:szCs w:val="24"/>
          <w:lang w:val="lt-LT"/>
        </w:rPr>
        <w:t xml:space="preserve"> Lietuvos Respublikos Vyriausybės 2012 m. liepos 18 d. nutarimu Nr. 937 „Dėl Licencijavimo pagrindų aprašo patvirtinimo“, Įstatymo projektu siūloma Lietuvos Respublikos saugios laivybos įstatymo 40 straipsnį papildyti nuostatomis, įtvirtinančiomis licencijos išdavimo ir motyvuoto atsisakymo išduoti licenciją pateikimo termin</w:t>
      </w:r>
      <w:r w:rsidR="00E23751">
        <w:rPr>
          <w:rFonts w:ascii="Times New Roman" w:hAnsi="Times New Roman"/>
          <w:bCs/>
          <w:color w:val="000000" w:themeColor="text1"/>
          <w:sz w:val="24"/>
          <w:szCs w:val="24"/>
          <w:lang w:val="lt-LT"/>
        </w:rPr>
        <w:t>us</w:t>
      </w:r>
      <w:r w:rsidRPr="00A70B69">
        <w:rPr>
          <w:rFonts w:ascii="Times New Roman" w:hAnsi="Times New Roman"/>
          <w:bCs/>
          <w:color w:val="000000" w:themeColor="text1"/>
          <w:sz w:val="24"/>
          <w:szCs w:val="24"/>
          <w:lang w:val="lt-LT"/>
        </w:rPr>
        <w:t>,  taip pat terminą, per kurį licencijas išduodantis subjektas turi pranešti licencijos turėtojui apie licencijos galiojimo sustabdymą, galiojimo sustabdymo panaikinimą ir galiojimo panaikinimą.</w:t>
      </w:r>
    </w:p>
    <w:p w14:paraId="3D28FDDC" w14:textId="160BA53A" w:rsidR="000F687E" w:rsidRPr="00E4228D" w:rsidRDefault="000F687E" w:rsidP="000F687E">
      <w:pPr>
        <w:spacing w:after="0" w:line="240" w:lineRule="auto"/>
        <w:ind w:firstLine="567"/>
        <w:jc w:val="both"/>
        <w:rPr>
          <w:rFonts w:ascii="Times New Roman" w:hAnsi="Times New Roman"/>
          <w:bCs/>
          <w:color w:val="000000" w:themeColor="text1"/>
          <w:sz w:val="24"/>
          <w:szCs w:val="24"/>
          <w:lang w:val="lt-LT"/>
        </w:rPr>
      </w:pPr>
      <w:r>
        <w:rPr>
          <w:rFonts w:ascii="Times New Roman" w:hAnsi="Times New Roman"/>
          <w:bCs/>
          <w:color w:val="000000" w:themeColor="text1"/>
          <w:sz w:val="24"/>
          <w:szCs w:val="24"/>
          <w:lang w:val="lt-LT"/>
        </w:rPr>
        <w:t xml:space="preserve">Įstatymo projektu siūloma pripažinti netekusiu galios Lietuvos Respublikos saugios laivybos įstatymo 5 straipsnį, </w:t>
      </w:r>
      <w:r w:rsidRPr="00661B83">
        <w:rPr>
          <w:rFonts w:ascii="Times New Roman" w:hAnsi="Times New Roman"/>
          <w:bCs/>
          <w:color w:val="000000" w:themeColor="text1"/>
          <w:sz w:val="24"/>
          <w:szCs w:val="24"/>
          <w:lang w:val="lt-LT"/>
        </w:rPr>
        <w:t>kuriame dėstomos Lietuvos transporto saugos administracijos funkcijos</w:t>
      </w:r>
      <w:r>
        <w:rPr>
          <w:rFonts w:ascii="Times New Roman" w:hAnsi="Times New Roman"/>
          <w:bCs/>
          <w:color w:val="000000" w:themeColor="text1"/>
          <w:sz w:val="24"/>
          <w:szCs w:val="24"/>
          <w:lang w:val="lt-LT"/>
        </w:rPr>
        <w:t>. Taip</w:t>
      </w:r>
      <w:r w:rsidRPr="00661B83">
        <w:rPr>
          <w:rFonts w:ascii="Times New Roman" w:hAnsi="Times New Roman"/>
          <w:bCs/>
          <w:color w:val="000000" w:themeColor="text1"/>
          <w:sz w:val="24"/>
          <w:szCs w:val="24"/>
          <w:lang w:val="lt-LT"/>
        </w:rPr>
        <w:t xml:space="preserve"> būtų užtikrinta teisės aktų hierarchij</w:t>
      </w:r>
      <w:r>
        <w:rPr>
          <w:rFonts w:ascii="Times New Roman" w:hAnsi="Times New Roman"/>
          <w:bCs/>
          <w:color w:val="000000" w:themeColor="text1"/>
          <w:sz w:val="24"/>
          <w:szCs w:val="24"/>
          <w:lang w:val="lt-LT"/>
        </w:rPr>
        <w:t>a</w:t>
      </w:r>
      <w:r w:rsidRPr="00661B83">
        <w:rPr>
          <w:rFonts w:ascii="Times New Roman" w:hAnsi="Times New Roman"/>
          <w:bCs/>
          <w:color w:val="000000" w:themeColor="text1"/>
          <w:sz w:val="24"/>
          <w:szCs w:val="24"/>
          <w:lang w:val="lt-LT"/>
        </w:rPr>
        <w:t xml:space="preserve"> ir ekonomiškumo principą atitinkanti teisėkūra.</w:t>
      </w:r>
    </w:p>
    <w:p w14:paraId="17AB9279" w14:textId="73EFFD4E" w:rsidR="001B1BE8" w:rsidRPr="00E4228D" w:rsidRDefault="00E03E25" w:rsidP="00FA5ED7">
      <w:pPr>
        <w:spacing w:after="0" w:line="240" w:lineRule="auto"/>
        <w:ind w:firstLine="567"/>
        <w:jc w:val="both"/>
        <w:rPr>
          <w:rFonts w:ascii="Times New Roman" w:hAnsi="Times New Roman"/>
          <w:color w:val="000000" w:themeColor="text1"/>
          <w:sz w:val="24"/>
          <w:szCs w:val="24"/>
          <w:lang w:val="lt-LT"/>
        </w:rPr>
      </w:pPr>
      <w:bookmarkStart w:id="6" w:name="_Hlk513101472"/>
      <w:bookmarkEnd w:id="4"/>
      <w:bookmarkEnd w:id="5"/>
      <w:r w:rsidRPr="00E03E25">
        <w:rPr>
          <w:rFonts w:ascii="Times New Roman" w:hAnsi="Times New Roman"/>
          <w:color w:val="000000" w:themeColor="text1"/>
          <w:sz w:val="24"/>
          <w:szCs w:val="24"/>
          <w:lang w:val="lt-LT"/>
        </w:rPr>
        <w:t>Įstatymo projektu siūloma liberalizuoti Lietuvos Respublikos saugios laivybos įstatymo 20</w:t>
      </w:r>
      <w:r w:rsidRPr="00E03E25">
        <w:rPr>
          <w:rFonts w:ascii="Times New Roman" w:hAnsi="Times New Roman"/>
          <w:color w:val="000000" w:themeColor="text1"/>
          <w:sz w:val="24"/>
          <w:szCs w:val="24"/>
          <w:vertAlign w:val="superscript"/>
          <w:lang w:val="lt-LT"/>
        </w:rPr>
        <w:t>1</w:t>
      </w:r>
      <w:r w:rsidRPr="00E03E25">
        <w:rPr>
          <w:rFonts w:ascii="Times New Roman" w:hAnsi="Times New Roman"/>
          <w:color w:val="000000" w:themeColor="text1"/>
          <w:sz w:val="24"/>
          <w:szCs w:val="24"/>
          <w:lang w:val="lt-LT"/>
        </w:rPr>
        <w:t xml:space="preserve"> straipsnio 3 dalies 1 punkte ir 20</w:t>
      </w:r>
      <w:r w:rsidRPr="00E03E25">
        <w:rPr>
          <w:rFonts w:ascii="Times New Roman" w:hAnsi="Times New Roman"/>
          <w:color w:val="000000" w:themeColor="text1"/>
          <w:sz w:val="24"/>
          <w:szCs w:val="24"/>
          <w:vertAlign w:val="superscript"/>
          <w:lang w:val="lt-LT"/>
        </w:rPr>
        <w:t>1</w:t>
      </w:r>
      <w:r w:rsidRPr="00E03E25">
        <w:rPr>
          <w:rFonts w:ascii="Times New Roman" w:hAnsi="Times New Roman"/>
          <w:color w:val="000000" w:themeColor="text1"/>
          <w:sz w:val="24"/>
          <w:szCs w:val="24"/>
          <w:lang w:val="lt-LT"/>
        </w:rPr>
        <w:t xml:space="preserve"> straipsnio 8 dalyje įtvirtintą reikalavimą laivo kapitonui įplaukti į Klaipėdos valstybinį jūrų uostą 3 kartus per mėnesį</w:t>
      </w:r>
      <w:r w:rsidR="000928E1">
        <w:rPr>
          <w:rFonts w:ascii="Times New Roman" w:hAnsi="Times New Roman"/>
          <w:color w:val="000000" w:themeColor="text1"/>
          <w:sz w:val="24"/>
          <w:szCs w:val="24"/>
          <w:lang w:val="lt-LT"/>
        </w:rPr>
        <w:t xml:space="preserve">, </w:t>
      </w:r>
      <w:r w:rsidR="000928E1" w:rsidRPr="000928E1">
        <w:rPr>
          <w:rFonts w:ascii="Times New Roman" w:hAnsi="Times New Roman"/>
          <w:bCs/>
          <w:color w:val="000000" w:themeColor="text1"/>
          <w:sz w:val="24"/>
          <w:szCs w:val="24"/>
          <w:lang w:val="lt-LT"/>
        </w:rPr>
        <w:t xml:space="preserve">numatant, kad linijinio laivo kapitonas, kuris turi leidimą, privalo įplaukti (išplaukti) į (iš) uostą (uosto) pagal su uostą valdančia įmone suderintą tvarkaraštį ne mažiau kaip 6 kartus per </w:t>
      </w:r>
      <w:r w:rsidR="004E3600">
        <w:rPr>
          <w:rFonts w:ascii="Times New Roman" w:hAnsi="Times New Roman"/>
          <w:bCs/>
          <w:color w:val="000000" w:themeColor="text1"/>
          <w:sz w:val="24"/>
          <w:szCs w:val="24"/>
          <w:lang w:val="en-US"/>
        </w:rPr>
        <w:t>3</w:t>
      </w:r>
      <w:r w:rsidR="000928E1" w:rsidRPr="000928E1">
        <w:rPr>
          <w:rFonts w:ascii="Times New Roman" w:hAnsi="Times New Roman"/>
          <w:bCs/>
          <w:color w:val="000000" w:themeColor="text1"/>
          <w:sz w:val="24"/>
          <w:szCs w:val="24"/>
          <w:lang w:val="en-US"/>
        </w:rPr>
        <w:t xml:space="preserve"> </w:t>
      </w:r>
      <w:r w:rsidR="000928E1" w:rsidRPr="000928E1">
        <w:rPr>
          <w:rFonts w:ascii="Times New Roman" w:hAnsi="Times New Roman"/>
          <w:bCs/>
          <w:color w:val="000000" w:themeColor="text1"/>
          <w:sz w:val="24"/>
          <w:szCs w:val="24"/>
          <w:lang w:val="lt-LT"/>
        </w:rPr>
        <w:t>mėnesius.</w:t>
      </w:r>
      <w:r>
        <w:rPr>
          <w:rFonts w:ascii="Times New Roman" w:hAnsi="Times New Roman"/>
          <w:color w:val="000000" w:themeColor="text1"/>
          <w:sz w:val="24"/>
          <w:szCs w:val="24"/>
          <w:lang w:val="lt-LT"/>
        </w:rPr>
        <w:t xml:space="preserve"> </w:t>
      </w:r>
      <w:r w:rsidR="00047828" w:rsidRPr="00E4228D">
        <w:rPr>
          <w:rFonts w:ascii="Times New Roman" w:hAnsi="Times New Roman"/>
          <w:color w:val="000000" w:themeColor="text1"/>
          <w:sz w:val="24"/>
          <w:szCs w:val="24"/>
          <w:lang w:val="lt-LT"/>
        </w:rPr>
        <w:t xml:space="preserve">Šiuo metu galiojantis reglamentavimas yra ydingas, kadangi linijinio laivo kapitonui po atostogų ar nedarbingumo laikotarpio, kuris truko ilgiau </w:t>
      </w:r>
      <w:r w:rsidR="00532B1D">
        <w:rPr>
          <w:rFonts w:ascii="Times New Roman" w:hAnsi="Times New Roman"/>
          <w:color w:val="000000" w:themeColor="text1"/>
          <w:sz w:val="24"/>
          <w:szCs w:val="24"/>
          <w:lang w:val="lt-LT"/>
        </w:rPr>
        <w:t>kaip</w:t>
      </w:r>
      <w:r w:rsidR="00532B1D" w:rsidRPr="00E4228D">
        <w:rPr>
          <w:rFonts w:ascii="Times New Roman" w:hAnsi="Times New Roman"/>
          <w:color w:val="000000" w:themeColor="text1"/>
          <w:sz w:val="24"/>
          <w:szCs w:val="24"/>
          <w:lang w:val="lt-LT"/>
        </w:rPr>
        <w:t xml:space="preserve"> </w:t>
      </w:r>
      <w:r w:rsidR="00047828" w:rsidRPr="00E4228D">
        <w:rPr>
          <w:rFonts w:ascii="Times New Roman" w:hAnsi="Times New Roman"/>
          <w:color w:val="000000" w:themeColor="text1"/>
          <w:sz w:val="24"/>
          <w:szCs w:val="24"/>
          <w:lang w:val="lt-LT"/>
        </w:rPr>
        <w:t>mėnesį, atsiranda prievolė iš naujo išlaikyti egzaminą, kad gautų leidimą įplaukti į Klaipėdos valstybinį jūrų uostą be locmano. Man</w:t>
      </w:r>
      <w:r w:rsidR="00E23751">
        <w:rPr>
          <w:rFonts w:ascii="Times New Roman" w:hAnsi="Times New Roman"/>
          <w:color w:val="000000" w:themeColor="text1"/>
          <w:sz w:val="24"/>
          <w:szCs w:val="24"/>
          <w:lang w:val="lt-LT"/>
        </w:rPr>
        <w:t>ytina</w:t>
      </w:r>
      <w:r w:rsidR="00047828" w:rsidRPr="00E4228D">
        <w:rPr>
          <w:rFonts w:ascii="Times New Roman" w:hAnsi="Times New Roman"/>
          <w:color w:val="000000" w:themeColor="text1"/>
          <w:sz w:val="24"/>
          <w:szCs w:val="24"/>
          <w:lang w:val="lt-LT"/>
        </w:rPr>
        <w:t>, kad numatytas reikalavimas (įplaukti minimo laivo kapitonui 3 kartus per mėnesį) yra per griežtas ir turėtų būti liberalizuotas</w:t>
      </w:r>
      <w:r w:rsidR="002D21DA">
        <w:rPr>
          <w:rFonts w:ascii="Times New Roman" w:hAnsi="Times New Roman"/>
          <w:color w:val="000000" w:themeColor="text1"/>
          <w:sz w:val="24"/>
          <w:szCs w:val="24"/>
          <w:lang w:val="lt-LT"/>
        </w:rPr>
        <w:t xml:space="preserve">, sumažinant įplaukimų </w:t>
      </w:r>
      <w:r w:rsidR="00C95785">
        <w:rPr>
          <w:rFonts w:ascii="Times New Roman" w:hAnsi="Times New Roman"/>
          <w:color w:val="000000" w:themeColor="text1"/>
          <w:sz w:val="24"/>
          <w:szCs w:val="24"/>
          <w:lang w:val="lt-LT"/>
        </w:rPr>
        <w:t xml:space="preserve">per mėnesį </w:t>
      </w:r>
      <w:r w:rsidR="002D21DA">
        <w:rPr>
          <w:rFonts w:ascii="Times New Roman" w:hAnsi="Times New Roman"/>
          <w:color w:val="000000" w:themeColor="text1"/>
          <w:sz w:val="24"/>
          <w:szCs w:val="24"/>
          <w:lang w:val="lt-LT"/>
        </w:rPr>
        <w:t xml:space="preserve">skaičių. </w:t>
      </w:r>
      <w:r w:rsidR="001B1BE8" w:rsidRPr="001B1BE8">
        <w:rPr>
          <w:rFonts w:ascii="Times New Roman" w:hAnsi="Times New Roman"/>
          <w:color w:val="000000"/>
          <w:sz w:val="24"/>
          <w:szCs w:val="24"/>
          <w:lang w:val="lt-LT"/>
        </w:rPr>
        <w:t xml:space="preserve">Taip pat </w:t>
      </w:r>
      <w:r w:rsidR="002E7DC0">
        <w:rPr>
          <w:rFonts w:ascii="Times New Roman" w:hAnsi="Times New Roman"/>
          <w:color w:val="000000"/>
          <w:sz w:val="24"/>
          <w:szCs w:val="24"/>
          <w:lang w:val="lt-LT"/>
        </w:rPr>
        <w:t xml:space="preserve">siūloma </w:t>
      </w:r>
      <w:r w:rsidR="001B1BE8" w:rsidRPr="001B1BE8">
        <w:rPr>
          <w:rFonts w:ascii="Times New Roman" w:hAnsi="Times New Roman"/>
          <w:color w:val="000000"/>
          <w:sz w:val="24"/>
          <w:szCs w:val="24"/>
          <w:lang w:val="lt-LT"/>
        </w:rPr>
        <w:t>atsisa</w:t>
      </w:r>
      <w:r w:rsidR="002E7DC0">
        <w:rPr>
          <w:rFonts w:ascii="Times New Roman" w:hAnsi="Times New Roman"/>
          <w:color w:val="000000"/>
          <w:sz w:val="24"/>
          <w:szCs w:val="24"/>
          <w:lang w:val="lt-LT"/>
        </w:rPr>
        <w:t>kyti</w:t>
      </w:r>
      <w:r w:rsidR="001B1BE8" w:rsidRPr="001B1BE8">
        <w:rPr>
          <w:rFonts w:ascii="Times New Roman" w:hAnsi="Times New Roman"/>
          <w:color w:val="000000"/>
          <w:sz w:val="24"/>
          <w:szCs w:val="24"/>
          <w:lang w:val="lt-LT"/>
        </w:rPr>
        <w:t xml:space="preserve"> </w:t>
      </w:r>
      <w:r w:rsidR="00C00636">
        <w:rPr>
          <w:rFonts w:ascii="Times New Roman" w:hAnsi="Times New Roman"/>
          <w:color w:val="000000"/>
          <w:sz w:val="24"/>
          <w:szCs w:val="24"/>
          <w:lang w:val="lt-LT"/>
        </w:rPr>
        <w:t>nuostatų, susijusių su</w:t>
      </w:r>
      <w:r w:rsidR="00E74CD9">
        <w:rPr>
          <w:rFonts w:ascii="Times New Roman" w:hAnsi="Times New Roman"/>
          <w:color w:val="000000"/>
          <w:sz w:val="24"/>
          <w:szCs w:val="24"/>
          <w:lang w:val="lt-LT"/>
        </w:rPr>
        <w:t xml:space="preserve"> </w:t>
      </w:r>
      <w:r w:rsidR="001B1BE8" w:rsidRPr="001B1BE8">
        <w:rPr>
          <w:rFonts w:ascii="Times New Roman" w:hAnsi="Times New Roman"/>
          <w:color w:val="000000"/>
          <w:sz w:val="24"/>
          <w:szCs w:val="24"/>
          <w:lang w:val="lt-LT"/>
        </w:rPr>
        <w:t>„laiv</w:t>
      </w:r>
      <w:r w:rsidR="00C00636">
        <w:rPr>
          <w:rFonts w:ascii="Times New Roman" w:hAnsi="Times New Roman"/>
          <w:color w:val="000000"/>
          <w:sz w:val="24"/>
          <w:szCs w:val="24"/>
          <w:lang w:val="lt-LT"/>
        </w:rPr>
        <w:t>u</w:t>
      </w:r>
      <w:r w:rsidR="001B1BE8" w:rsidRPr="001B1BE8">
        <w:rPr>
          <w:rFonts w:ascii="Times New Roman" w:hAnsi="Times New Roman"/>
          <w:color w:val="000000"/>
          <w:sz w:val="24"/>
          <w:szCs w:val="24"/>
          <w:lang w:val="lt-LT"/>
        </w:rPr>
        <w:t xml:space="preserve">, kuris veža vienarūšius krovinius“, </w:t>
      </w:r>
      <w:r w:rsidR="00C00636">
        <w:rPr>
          <w:rFonts w:ascii="Times New Roman" w:hAnsi="Times New Roman"/>
          <w:color w:val="000000"/>
          <w:sz w:val="24"/>
          <w:szCs w:val="24"/>
          <w:lang w:val="lt-LT"/>
        </w:rPr>
        <w:t>nes l</w:t>
      </w:r>
      <w:r w:rsidR="001B1BE8" w:rsidRPr="001B1BE8">
        <w:rPr>
          <w:rFonts w:ascii="Times New Roman" w:hAnsi="Times New Roman"/>
          <w:color w:val="000000"/>
          <w:sz w:val="24"/>
          <w:szCs w:val="24"/>
          <w:lang w:val="lt-LT"/>
        </w:rPr>
        <w:t xml:space="preserve">aivu vežamo krovinio rūšis nėra susijusi su saugios laivybos užtikrinimu uoste, </w:t>
      </w:r>
      <w:r w:rsidR="00983504">
        <w:rPr>
          <w:rFonts w:ascii="Times New Roman" w:hAnsi="Times New Roman"/>
          <w:color w:val="000000"/>
          <w:sz w:val="24"/>
          <w:szCs w:val="24"/>
          <w:lang w:val="lt-LT"/>
        </w:rPr>
        <w:t>o</w:t>
      </w:r>
      <w:r w:rsidR="001B1BE8" w:rsidRPr="001B1BE8">
        <w:rPr>
          <w:rFonts w:ascii="Times New Roman" w:hAnsi="Times New Roman"/>
          <w:color w:val="000000"/>
          <w:sz w:val="24"/>
          <w:szCs w:val="24"/>
          <w:lang w:val="lt-LT"/>
        </w:rPr>
        <w:t>, linijinis laivas</w:t>
      </w:r>
      <w:r w:rsidR="00C00636">
        <w:rPr>
          <w:rFonts w:ascii="Times New Roman" w:hAnsi="Times New Roman"/>
          <w:color w:val="000000"/>
          <w:sz w:val="24"/>
          <w:szCs w:val="24"/>
          <w:lang w:val="lt-LT"/>
        </w:rPr>
        <w:t>, tai</w:t>
      </w:r>
      <w:r w:rsidR="00E74CD9">
        <w:rPr>
          <w:rFonts w:ascii="Times New Roman" w:hAnsi="Times New Roman"/>
          <w:color w:val="000000"/>
          <w:sz w:val="24"/>
          <w:szCs w:val="24"/>
          <w:lang w:val="lt-LT"/>
        </w:rPr>
        <w:t xml:space="preserve"> </w:t>
      </w:r>
      <w:r w:rsidR="001B1BE8" w:rsidRPr="001B1BE8">
        <w:rPr>
          <w:rFonts w:ascii="Times New Roman" w:hAnsi="Times New Roman"/>
          <w:color w:val="000000"/>
          <w:sz w:val="24"/>
          <w:szCs w:val="24"/>
          <w:lang w:val="lt-LT"/>
        </w:rPr>
        <w:t>laivas</w:t>
      </w:r>
      <w:r w:rsidR="00C00636">
        <w:rPr>
          <w:rFonts w:ascii="Times New Roman" w:hAnsi="Times New Roman"/>
          <w:color w:val="000000"/>
          <w:sz w:val="24"/>
          <w:szCs w:val="24"/>
          <w:lang w:val="lt-LT"/>
        </w:rPr>
        <w:t xml:space="preserve">, kuris </w:t>
      </w:r>
      <w:r w:rsidR="001B1BE8" w:rsidRPr="001B1BE8">
        <w:rPr>
          <w:rFonts w:ascii="Times New Roman" w:hAnsi="Times New Roman"/>
          <w:color w:val="000000"/>
          <w:sz w:val="24"/>
          <w:szCs w:val="24"/>
          <w:lang w:val="lt-LT"/>
        </w:rPr>
        <w:t xml:space="preserve"> dažnai lankosi uoste ir tokio laivo kapitonas reguliariai veda laivą uosto akvatorija.</w:t>
      </w:r>
      <w:r w:rsidR="001B1BE8">
        <w:rPr>
          <w:rFonts w:ascii="Times New Roman" w:hAnsi="Times New Roman"/>
          <w:color w:val="000000"/>
          <w:sz w:val="24"/>
          <w:szCs w:val="24"/>
          <w:lang w:val="lt-LT"/>
        </w:rPr>
        <w:t xml:space="preserve"> Taip pat Įstatymo projekte įtvirtinama, jog laivo kapitonas, kuris turi galiojantį leidimą plaukti linijiniu laivu be locmano Klaipėdos uoste ir nori gauti leidimą plaukti be locmano </w:t>
      </w:r>
      <w:r w:rsidR="001B1BE8">
        <w:rPr>
          <w:rFonts w:ascii="Times New Roman" w:hAnsi="Times New Roman"/>
          <w:color w:val="000000"/>
          <w:sz w:val="24"/>
          <w:szCs w:val="24"/>
          <w:lang w:val="lt-LT"/>
        </w:rPr>
        <w:lastRenderedPageBreak/>
        <w:t xml:space="preserve">kitu linijiniu laivu, privalo ne mažiau kaip 1 kartą įplaukti (išplaukti) į (iš) uostą (uosto) su locmanu ir pateikti uosto kapitonui teigiamą locmano vertinimą. </w:t>
      </w:r>
      <w:r w:rsidR="00E66AAF">
        <w:rPr>
          <w:rFonts w:ascii="Times New Roman" w:hAnsi="Times New Roman"/>
          <w:color w:val="000000"/>
          <w:sz w:val="24"/>
          <w:szCs w:val="24"/>
          <w:lang w:val="lt-LT"/>
        </w:rPr>
        <w:t>Š</w:t>
      </w:r>
      <w:r w:rsidR="001B1BE8">
        <w:rPr>
          <w:rFonts w:ascii="Times New Roman" w:hAnsi="Times New Roman"/>
          <w:color w:val="000000"/>
          <w:sz w:val="24"/>
          <w:szCs w:val="24"/>
          <w:lang w:val="lt-LT"/>
        </w:rPr>
        <w:t xml:space="preserve">ios nuostatos įtvirtinimas, </w:t>
      </w:r>
      <w:r w:rsidR="00870DEE">
        <w:rPr>
          <w:rFonts w:ascii="Times New Roman" w:hAnsi="Times New Roman"/>
          <w:color w:val="000000"/>
          <w:sz w:val="24"/>
          <w:szCs w:val="24"/>
          <w:lang w:val="lt-LT"/>
        </w:rPr>
        <w:t xml:space="preserve">tikimasi, </w:t>
      </w:r>
      <w:r w:rsidR="001B1BE8">
        <w:rPr>
          <w:rFonts w:ascii="Times New Roman" w:hAnsi="Times New Roman"/>
          <w:color w:val="000000"/>
          <w:sz w:val="24"/>
          <w:szCs w:val="24"/>
          <w:lang w:val="lt-LT"/>
        </w:rPr>
        <w:t>supaprastins procedūrą norint gauti leidimą plaukti kitu linijiniu laivu.</w:t>
      </w:r>
    </w:p>
    <w:p w14:paraId="2C1ED7DE" w14:textId="77777777" w:rsidR="00D8608E" w:rsidRPr="00E4228D" w:rsidRDefault="00D8608E" w:rsidP="00E4228D">
      <w:pPr>
        <w:spacing w:after="0" w:line="240" w:lineRule="auto"/>
        <w:jc w:val="both"/>
        <w:rPr>
          <w:rFonts w:ascii="Times New Roman" w:hAnsi="Times New Roman"/>
          <w:bCs/>
          <w:color w:val="000000" w:themeColor="text1"/>
          <w:sz w:val="24"/>
          <w:szCs w:val="24"/>
          <w:lang w:val="lt-LT"/>
        </w:rPr>
      </w:pPr>
    </w:p>
    <w:bookmarkEnd w:id="6"/>
    <w:p w14:paraId="364C240F" w14:textId="77777777" w:rsidR="00CF5484" w:rsidRPr="00E4228D"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2.  </w:t>
      </w:r>
      <w:r w:rsidR="00CF5484" w:rsidRPr="00E4228D">
        <w:rPr>
          <w:rFonts w:ascii="Times New Roman" w:eastAsia="Times New Roman" w:hAnsi="Times New Roman"/>
          <w:b/>
          <w:bCs/>
          <w:color w:val="000000" w:themeColor="text1"/>
          <w:sz w:val="24"/>
          <w:szCs w:val="24"/>
          <w:lang w:val="lt-LT" w:eastAsia="lt-LT"/>
        </w:rPr>
        <w:t>Įstatymo projekto iniciatoriai (institucija, asmenys ar piliečių įgalioti atstovai) ir rengėjai.</w:t>
      </w:r>
    </w:p>
    <w:p w14:paraId="22102712" w14:textId="77777777" w:rsidR="00CF5484" w:rsidRPr="00E4228D" w:rsidRDefault="00CF5484" w:rsidP="00E4228D">
      <w:pPr>
        <w:spacing w:after="0" w:line="240" w:lineRule="auto"/>
        <w:ind w:firstLine="567"/>
        <w:jc w:val="both"/>
        <w:rPr>
          <w:rFonts w:ascii="Times New Roman" w:hAnsi="Times New Roman"/>
          <w:color w:val="000000" w:themeColor="text1"/>
          <w:sz w:val="24"/>
          <w:szCs w:val="24"/>
          <w:lang w:val="lt-LT"/>
        </w:rPr>
      </w:pPr>
      <w:r w:rsidRPr="00E4228D">
        <w:rPr>
          <w:rFonts w:ascii="Times New Roman" w:hAnsi="Times New Roman"/>
          <w:color w:val="000000" w:themeColor="text1"/>
          <w:sz w:val="24"/>
          <w:szCs w:val="24"/>
          <w:lang w:val="lt-LT"/>
        </w:rPr>
        <w:t xml:space="preserve">Įstatymo projektą parengė Lietuvos Respublikos susisiekimo ministerijos Vandens ir geležinkelių transporto politikos departamento (direktorius Andrius </w:t>
      </w:r>
      <w:proofErr w:type="spellStart"/>
      <w:r w:rsidRPr="00E4228D">
        <w:rPr>
          <w:rFonts w:ascii="Times New Roman" w:hAnsi="Times New Roman"/>
          <w:color w:val="000000" w:themeColor="text1"/>
          <w:sz w:val="24"/>
          <w:szCs w:val="24"/>
          <w:lang w:val="lt-LT"/>
        </w:rPr>
        <w:t>Šniuolis</w:t>
      </w:r>
      <w:proofErr w:type="spellEnd"/>
      <w:r w:rsidRPr="00E4228D">
        <w:rPr>
          <w:rFonts w:ascii="Times New Roman" w:hAnsi="Times New Roman"/>
          <w:color w:val="000000" w:themeColor="text1"/>
          <w:sz w:val="24"/>
          <w:szCs w:val="24"/>
          <w:lang w:val="lt-LT"/>
        </w:rPr>
        <w:t xml:space="preserve">, tel. </w:t>
      </w:r>
      <w:r w:rsidR="002826A5" w:rsidRPr="00E4228D">
        <w:rPr>
          <w:rFonts w:ascii="Times New Roman" w:hAnsi="Times New Roman"/>
          <w:color w:val="000000" w:themeColor="text1"/>
          <w:sz w:val="24"/>
          <w:szCs w:val="24"/>
          <w:lang w:val="lt-LT"/>
        </w:rPr>
        <w:t xml:space="preserve">(8 5) </w:t>
      </w:r>
      <w:r w:rsidRPr="00E4228D">
        <w:rPr>
          <w:rFonts w:ascii="Times New Roman" w:hAnsi="Times New Roman"/>
          <w:color w:val="000000" w:themeColor="text1"/>
          <w:sz w:val="24"/>
          <w:szCs w:val="24"/>
          <w:lang w:val="lt-LT"/>
        </w:rPr>
        <w:t xml:space="preserve">239 3926, el. p. </w:t>
      </w:r>
      <w:proofErr w:type="spellStart"/>
      <w:r w:rsidRPr="00E4228D">
        <w:rPr>
          <w:rFonts w:ascii="Times New Roman" w:hAnsi="Times New Roman"/>
          <w:color w:val="000000" w:themeColor="text1"/>
          <w:sz w:val="24"/>
          <w:szCs w:val="24"/>
          <w:lang w:val="lt-LT"/>
        </w:rPr>
        <w:t>andrius.sniuolis@sumi</w:t>
      </w:r>
      <w:r w:rsidR="008D2CFD" w:rsidRPr="00E4228D">
        <w:rPr>
          <w:rFonts w:ascii="Times New Roman" w:hAnsi="Times New Roman"/>
          <w:color w:val="000000" w:themeColor="text1"/>
          <w:sz w:val="24"/>
          <w:szCs w:val="24"/>
          <w:lang w:val="lt-LT"/>
        </w:rPr>
        <w:t>n.lt</w:t>
      </w:r>
      <w:proofErr w:type="spellEnd"/>
      <w:r w:rsidR="008D2CFD" w:rsidRPr="00E4228D">
        <w:rPr>
          <w:rFonts w:ascii="Times New Roman" w:hAnsi="Times New Roman"/>
          <w:color w:val="000000" w:themeColor="text1"/>
          <w:sz w:val="24"/>
          <w:szCs w:val="24"/>
          <w:lang w:val="lt-LT"/>
        </w:rPr>
        <w:t xml:space="preserve">) Vandens transporto skyriaus </w:t>
      </w:r>
      <w:r w:rsidR="005F7EE4" w:rsidRPr="00E4228D">
        <w:rPr>
          <w:rFonts w:ascii="Times New Roman" w:hAnsi="Times New Roman"/>
          <w:color w:val="000000" w:themeColor="text1"/>
          <w:sz w:val="24"/>
          <w:szCs w:val="24"/>
          <w:lang w:val="lt-LT"/>
        </w:rPr>
        <w:t xml:space="preserve">(vedėjas Artūras </w:t>
      </w:r>
      <w:proofErr w:type="spellStart"/>
      <w:r w:rsidR="005F7EE4" w:rsidRPr="00E4228D">
        <w:rPr>
          <w:rFonts w:ascii="Times New Roman" w:hAnsi="Times New Roman"/>
          <w:color w:val="000000" w:themeColor="text1"/>
          <w:sz w:val="24"/>
          <w:szCs w:val="24"/>
          <w:lang w:val="lt-LT"/>
        </w:rPr>
        <w:t>Kungys</w:t>
      </w:r>
      <w:proofErr w:type="spellEnd"/>
      <w:r w:rsidR="005F7EE4" w:rsidRPr="00E4228D">
        <w:rPr>
          <w:rFonts w:ascii="Times New Roman" w:hAnsi="Times New Roman"/>
          <w:color w:val="000000" w:themeColor="text1"/>
          <w:sz w:val="24"/>
          <w:szCs w:val="24"/>
          <w:lang w:val="lt-LT"/>
        </w:rPr>
        <w:t xml:space="preserve">, </w:t>
      </w:r>
      <w:r w:rsidR="005F7EE4" w:rsidRPr="00E4228D">
        <w:rPr>
          <w:rFonts w:ascii="Times New Roman" w:hAnsi="Times New Roman"/>
          <w:color w:val="000000" w:themeColor="text1"/>
          <w:sz w:val="24"/>
          <w:szCs w:val="24"/>
          <w:lang w:val="en-GB"/>
        </w:rPr>
        <w:t xml:space="preserve">tel. (8 5) 239 3930, el. p. </w:t>
      </w:r>
      <w:proofErr w:type="spellStart"/>
      <w:r w:rsidR="005F7EE4" w:rsidRPr="00E4228D">
        <w:rPr>
          <w:rFonts w:ascii="Times New Roman" w:hAnsi="Times New Roman"/>
          <w:color w:val="000000" w:themeColor="text1"/>
          <w:sz w:val="24"/>
          <w:szCs w:val="24"/>
          <w:lang w:val="en-GB"/>
        </w:rPr>
        <w:t>arturas.kungys@sumin.lt</w:t>
      </w:r>
      <w:proofErr w:type="spellEnd"/>
      <w:r w:rsidR="005F7EE4" w:rsidRPr="00E4228D">
        <w:rPr>
          <w:rFonts w:ascii="Times New Roman" w:hAnsi="Times New Roman"/>
          <w:color w:val="000000" w:themeColor="text1"/>
          <w:sz w:val="24"/>
          <w:szCs w:val="24"/>
          <w:lang w:val="en-GB"/>
        </w:rPr>
        <w:t>)</w:t>
      </w:r>
      <w:r w:rsidR="005F7EE4" w:rsidRPr="00E4228D">
        <w:rPr>
          <w:rFonts w:ascii="Times New Roman" w:hAnsi="Times New Roman"/>
          <w:color w:val="000000" w:themeColor="text1"/>
          <w:sz w:val="24"/>
          <w:szCs w:val="24"/>
          <w:lang w:val="lt-LT"/>
        </w:rPr>
        <w:t xml:space="preserve"> </w:t>
      </w:r>
      <w:r w:rsidR="00C21A2F" w:rsidRPr="00E4228D">
        <w:rPr>
          <w:rFonts w:ascii="Times New Roman" w:hAnsi="Times New Roman"/>
          <w:color w:val="000000" w:themeColor="text1"/>
          <w:sz w:val="24"/>
          <w:szCs w:val="24"/>
          <w:lang w:val="lt-LT"/>
        </w:rPr>
        <w:t>vyriausioji specialistė Giedrė Kaunė</w:t>
      </w:r>
      <w:r w:rsidR="008D2CFD" w:rsidRPr="00E4228D">
        <w:rPr>
          <w:rFonts w:ascii="Times New Roman" w:hAnsi="Times New Roman"/>
          <w:color w:val="000000" w:themeColor="text1"/>
          <w:sz w:val="24"/>
          <w:szCs w:val="24"/>
          <w:lang w:val="lt-LT"/>
        </w:rPr>
        <w:t xml:space="preserve"> (</w:t>
      </w:r>
      <w:r w:rsidRPr="00E4228D">
        <w:rPr>
          <w:rFonts w:ascii="Times New Roman" w:hAnsi="Times New Roman"/>
          <w:color w:val="000000" w:themeColor="text1"/>
          <w:sz w:val="24"/>
          <w:szCs w:val="24"/>
          <w:lang w:val="lt-LT"/>
        </w:rPr>
        <w:t xml:space="preserve">tel. </w:t>
      </w:r>
      <w:r w:rsidR="002826A5" w:rsidRPr="00E4228D">
        <w:rPr>
          <w:rFonts w:ascii="Times New Roman" w:hAnsi="Times New Roman"/>
          <w:color w:val="000000" w:themeColor="text1"/>
          <w:sz w:val="24"/>
          <w:szCs w:val="24"/>
          <w:lang w:val="lt-LT"/>
        </w:rPr>
        <w:t>(</w:t>
      </w:r>
      <w:r w:rsidR="00C21A2F" w:rsidRPr="00E4228D">
        <w:rPr>
          <w:rFonts w:ascii="Times New Roman" w:hAnsi="Times New Roman"/>
          <w:color w:val="000000" w:themeColor="text1"/>
          <w:sz w:val="24"/>
          <w:szCs w:val="24"/>
          <w:lang w:val="lt-LT"/>
        </w:rPr>
        <w:t>8 5</w:t>
      </w:r>
      <w:r w:rsidR="002826A5" w:rsidRPr="00E4228D">
        <w:rPr>
          <w:rFonts w:ascii="Times New Roman" w:hAnsi="Times New Roman"/>
          <w:color w:val="000000" w:themeColor="text1"/>
          <w:sz w:val="24"/>
          <w:szCs w:val="24"/>
          <w:lang w:val="lt-LT"/>
        </w:rPr>
        <w:t xml:space="preserve">) </w:t>
      </w:r>
      <w:r w:rsidR="00C21A2F" w:rsidRPr="00E4228D">
        <w:rPr>
          <w:rFonts w:ascii="Times New Roman" w:hAnsi="Times New Roman"/>
          <w:color w:val="000000" w:themeColor="text1"/>
          <w:sz w:val="24"/>
          <w:szCs w:val="24"/>
          <w:lang w:val="lt-LT"/>
        </w:rPr>
        <w:t>239 3897</w:t>
      </w:r>
      <w:r w:rsidRPr="00E4228D">
        <w:rPr>
          <w:rFonts w:ascii="Times New Roman" w:hAnsi="Times New Roman"/>
          <w:color w:val="000000" w:themeColor="text1"/>
          <w:sz w:val="24"/>
          <w:szCs w:val="24"/>
          <w:lang w:val="lt-LT"/>
        </w:rPr>
        <w:t xml:space="preserve">, el. p. </w:t>
      </w:r>
      <w:proofErr w:type="spellStart"/>
      <w:r w:rsidR="00C21A2F" w:rsidRPr="00E4228D">
        <w:rPr>
          <w:rFonts w:ascii="Times New Roman" w:hAnsi="Times New Roman"/>
          <w:color w:val="000000" w:themeColor="text1"/>
          <w:sz w:val="24"/>
          <w:szCs w:val="24"/>
          <w:lang w:val="lt-LT"/>
        </w:rPr>
        <w:t>giedre.kaune</w:t>
      </w:r>
      <w:r w:rsidRPr="00E4228D">
        <w:rPr>
          <w:rFonts w:ascii="Times New Roman" w:hAnsi="Times New Roman"/>
          <w:color w:val="000000" w:themeColor="text1"/>
          <w:sz w:val="24"/>
          <w:szCs w:val="24"/>
          <w:lang w:val="lt-LT"/>
        </w:rPr>
        <w:t>@sumin.lt</w:t>
      </w:r>
      <w:proofErr w:type="spellEnd"/>
      <w:r w:rsidRPr="00E4228D">
        <w:rPr>
          <w:rFonts w:ascii="Times New Roman" w:hAnsi="Times New Roman"/>
          <w:color w:val="000000" w:themeColor="text1"/>
          <w:sz w:val="24"/>
          <w:szCs w:val="24"/>
          <w:lang w:val="lt-LT"/>
        </w:rPr>
        <w:t>).</w:t>
      </w:r>
    </w:p>
    <w:p w14:paraId="60B7AC49" w14:textId="77777777" w:rsidR="00517B3F" w:rsidRPr="00E4228D" w:rsidRDefault="00517B3F" w:rsidP="00E4228D">
      <w:pPr>
        <w:spacing w:after="0" w:line="240" w:lineRule="auto"/>
        <w:ind w:firstLine="567"/>
        <w:jc w:val="both"/>
        <w:rPr>
          <w:rFonts w:ascii="Times New Roman" w:hAnsi="Times New Roman"/>
          <w:color w:val="000000" w:themeColor="text1"/>
          <w:sz w:val="24"/>
          <w:szCs w:val="24"/>
          <w:lang w:val="lt-LT"/>
        </w:rPr>
      </w:pPr>
    </w:p>
    <w:p w14:paraId="0159690E" w14:textId="77777777" w:rsidR="00D8608E" w:rsidRPr="00E4228D" w:rsidRDefault="00D8608E"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3.  </w:t>
      </w:r>
      <w:r w:rsidR="00CF5484" w:rsidRPr="00E4228D">
        <w:rPr>
          <w:rFonts w:ascii="Times New Roman" w:eastAsia="Times New Roman" w:hAnsi="Times New Roman"/>
          <w:b/>
          <w:bCs/>
          <w:color w:val="000000" w:themeColor="text1"/>
          <w:sz w:val="24"/>
          <w:szCs w:val="24"/>
          <w:lang w:val="lt-LT" w:eastAsia="lt-LT"/>
        </w:rPr>
        <w:t>Kaip šiuo metu yra reguliuojami įstatymo projekte aptarti teisiniai santykiai</w:t>
      </w:r>
      <w:r w:rsidRPr="00E4228D">
        <w:rPr>
          <w:rFonts w:ascii="Times New Roman" w:eastAsia="Times New Roman" w:hAnsi="Times New Roman"/>
          <w:b/>
          <w:bCs/>
          <w:color w:val="000000" w:themeColor="text1"/>
          <w:sz w:val="24"/>
          <w:szCs w:val="24"/>
          <w:lang w:val="lt-LT" w:eastAsia="lt-LT"/>
        </w:rPr>
        <w:t>.</w:t>
      </w:r>
    </w:p>
    <w:p w14:paraId="5E1FED37" w14:textId="77777777" w:rsidR="00FA50E4" w:rsidRPr="00E4228D" w:rsidRDefault="008B2399" w:rsidP="00E4228D">
      <w:pPr>
        <w:spacing w:after="0" w:line="240" w:lineRule="auto"/>
        <w:ind w:firstLine="567"/>
        <w:jc w:val="both"/>
        <w:rPr>
          <w:rFonts w:ascii="Times New Roman" w:eastAsia="Times New Roman" w:hAnsi="Times New Roman"/>
          <w:bCs/>
          <w:color w:val="000000" w:themeColor="text1"/>
          <w:sz w:val="24"/>
          <w:szCs w:val="24"/>
          <w:lang w:val="lt-LT" w:eastAsia="lt-LT"/>
        </w:rPr>
      </w:pPr>
      <w:r w:rsidRPr="00E4228D">
        <w:rPr>
          <w:rFonts w:ascii="Times New Roman" w:eastAsia="Times New Roman" w:hAnsi="Times New Roman"/>
          <w:bCs/>
          <w:color w:val="000000" w:themeColor="text1"/>
          <w:sz w:val="24"/>
          <w:szCs w:val="24"/>
          <w:lang w:val="lt-LT" w:eastAsia="lt-LT"/>
        </w:rPr>
        <w:t xml:space="preserve">Pagal </w:t>
      </w:r>
      <w:r w:rsidR="00404F41" w:rsidRPr="00E4228D">
        <w:rPr>
          <w:rFonts w:ascii="Times New Roman" w:eastAsia="Times New Roman" w:hAnsi="Times New Roman"/>
          <w:bCs/>
          <w:color w:val="000000" w:themeColor="text1"/>
          <w:sz w:val="24"/>
          <w:szCs w:val="24"/>
          <w:lang w:val="lt-LT" w:eastAsia="lt-LT"/>
        </w:rPr>
        <w:t xml:space="preserve">Lietuvos Respublikos </w:t>
      </w:r>
      <w:r w:rsidR="00644DA4" w:rsidRPr="00E4228D">
        <w:rPr>
          <w:rFonts w:ascii="Times New Roman" w:eastAsia="Times New Roman" w:hAnsi="Times New Roman"/>
          <w:bCs/>
          <w:color w:val="000000" w:themeColor="text1"/>
          <w:sz w:val="24"/>
          <w:szCs w:val="24"/>
          <w:lang w:val="lt-LT" w:eastAsia="lt-LT"/>
        </w:rPr>
        <w:t>saugios</w:t>
      </w:r>
      <w:r w:rsidR="00404F41" w:rsidRPr="00E4228D">
        <w:rPr>
          <w:rFonts w:ascii="Times New Roman" w:eastAsia="Times New Roman" w:hAnsi="Times New Roman"/>
          <w:bCs/>
          <w:color w:val="000000" w:themeColor="text1"/>
          <w:sz w:val="24"/>
          <w:szCs w:val="24"/>
          <w:lang w:val="lt-LT" w:eastAsia="lt-LT"/>
        </w:rPr>
        <w:t xml:space="preserve"> laivybos įstatym</w:t>
      </w:r>
      <w:r w:rsidRPr="00E4228D">
        <w:rPr>
          <w:rFonts w:ascii="Times New Roman" w:eastAsia="Times New Roman" w:hAnsi="Times New Roman"/>
          <w:bCs/>
          <w:color w:val="000000" w:themeColor="text1"/>
          <w:sz w:val="24"/>
          <w:szCs w:val="24"/>
          <w:lang w:val="lt-LT" w:eastAsia="lt-LT"/>
        </w:rPr>
        <w:t>o nuostatas</w:t>
      </w:r>
      <w:r w:rsidR="00644DA4" w:rsidRPr="00E4228D">
        <w:rPr>
          <w:rFonts w:ascii="Times New Roman" w:eastAsia="Times New Roman" w:hAnsi="Times New Roman"/>
          <w:bCs/>
          <w:color w:val="000000" w:themeColor="text1"/>
          <w:sz w:val="24"/>
          <w:szCs w:val="24"/>
          <w:lang w:val="lt-LT" w:eastAsia="lt-LT"/>
        </w:rPr>
        <w:t xml:space="preserve">, </w:t>
      </w:r>
      <w:r w:rsidR="008039E5" w:rsidRPr="00E4228D">
        <w:rPr>
          <w:rFonts w:ascii="Times New Roman" w:eastAsia="Times New Roman" w:hAnsi="Times New Roman"/>
          <w:bCs/>
          <w:color w:val="000000" w:themeColor="text1"/>
          <w:sz w:val="24"/>
          <w:szCs w:val="24"/>
          <w:lang w:val="lt-LT" w:eastAsia="lt-LT"/>
        </w:rPr>
        <w:t xml:space="preserve">į </w:t>
      </w:r>
      <w:r w:rsidR="00AB720D" w:rsidRPr="00E4228D">
        <w:rPr>
          <w:rFonts w:ascii="Times New Roman" w:eastAsia="Times New Roman" w:hAnsi="Times New Roman"/>
          <w:bCs/>
          <w:color w:val="000000" w:themeColor="text1"/>
          <w:sz w:val="24"/>
          <w:szCs w:val="24"/>
          <w:lang w:val="lt-LT" w:eastAsia="lt-LT"/>
        </w:rPr>
        <w:t xml:space="preserve">atestuotinų veiklų sąrašą patenka </w:t>
      </w:r>
      <w:r w:rsidR="009E67ED">
        <w:rPr>
          <w:rFonts w:ascii="Times New Roman" w:eastAsia="Times New Roman" w:hAnsi="Times New Roman"/>
          <w:bCs/>
          <w:color w:val="000000" w:themeColor="text1"/>
          <w:sz w:val="24"/>
          <w:szCs w:val="24"/>
          <w:lang w:val="lt-LT" w:eastAsia="lt-LT"/>
        </w:rPr>
        <w:t>trylika</w:t>
      </w:r>
      <w:r w:rsidR="009E67ED" w:rsidRPr="00E4228D">
        <w:rPr>
          <w:rFonts w:ascii="Times New Roman" w:eastAsia="Times New Roman" w:hAnsi="Times New Roman"/>
          <w:bCs/>
          <w:color w:val="000000" w:themeColor="text1"/>
          <w:sz w:val="24"/>
          <w:szCs w:val="24"/>
          <w:lang w:val="lt-LT" w:eastAsia="lt-LT"/>
        </w:rPr>
        <w:t xml:space="preserve"> </w:t>
      </w:r>
      <w:r w:rsidR="00AB720D" w:rsidRPr="00E4228D">
        <w:rPr>
          <w:rFonts w:ascii="Times New Roman" w:eastAsia="Times New Roman" w:hAnsi="Times New Roman"/>
          <w:bCs/>
          <w:color w:val="000000" w:themeColor="text1"/>
          <w:sz w:val="24"/>
          <w:szCs w:val="24"/>
          <w:lang w:val="lt-LT" w:eastAsia="lt-LT"/>
        </w:rPr>
        <w:t>veiklų</w:t>
      </w:r>
      <w:r w:rsidR="008039E5" w:rsidRPr="00E4228D">
        <w:rPr>
          <w:rFonts w:ascii="Times New Roman" w:eastAsia="Times New Roman" w:hAnsi="Times New Roman"/>
          <w:bCs/>
          <w:color w:val="000000" w:themeColor="text1"/>
          <w:sz w:val="24"/>
          <w:szCs w:val="24"/>
          <w:lang w:val="lt-LT" w:eastAsia="lt-LT"/>
        </w:rPr>
        <w:t xml:space="preserve">, </w:t>
      </w:r>
      <w:r w:rsidR="00AE16B1" w:rsidRPr="00E4228D">
        <w:rPr>
          <w:rFonts w:ascii="Times New Roman" w:eastAsia="Times New Roman" w:hAnsi="Times New Roman"/>
          <w:bCs/>
          <w:color w:val="000000" w:themeColor="text1"/>
          <w:sz w:val="24"/>
          <w:szCs w:val="24"/>
          <w:lang w:val="lt-LT" w:eastAsia="lt-LT"/>
        </w:rPr>
        <w:t>kurias</w:t>
      </w:r>
      <w:r w:rsidR="008039E5" w:rsidRPr="00E4228D">
        <w:rPr>
          <w:rFonts w:ascii="Times New Roman" w:eastAsia="Times New Roman" w:hAnsi="Times New Roman"/>
          <w:bCs/>
          <w:color w:val="000000" w:themeColor="text1"/>
          <w:sz w:val="24"/>
          <w:szCs w:val="24"/>
          <w:lang w:val="lt-LT" w:eastAsia="lt-LT"/>
        </w:rPr>
        <w:t xml:space="preserve"> </w:t>
      </w:r>
      <w:r w:rsidR="00F97CC3" w:rsidRPr="00E4228D">
        <w:rPr>
          <w:rFonts w:ascii="Times New Roman" w:eastAsia="Times New Roman" w:hAnsi="Times New Roman"/>
          <w:bCs/>
          <w:color w:val="000000" w:themeColor="text1"/>
          <w:sz w:val="24"/>
          <w:szCs w:val="24"/>
          <w:lang w:val="lt-LT" w:eastAsia="lt-LT"/>
        </w:rPr>
        <w:t xml:space="preserve">siekiančios vykdyti ir (ar) </w:t>
      </w:r>
      <w:r w:rsidR="008039E5" w:rsidRPr="00E4228D">
        <w:rPr>
          <w:rFonts w:ascii="Times New Roman" w:eastAsia="Times New Roman" w:hAnsi="Times New Roman"/>
          <w:bCs/>
          <w:color w:val="000000" w:themeColor="text1"/>
          <w:sz w:val="24"/>
          <w:szCs w:val="24"/>
          <w:lang w:val="lt-LT" w:eastAsia="lt-LT"/>
        </w:rPr>
        <w:t>vykdan</w:t>
      </w:r>
      <w:r w:rsidR="00F97CC3" w:rsidRPr="00E4228D">
        <w:rPr>
          <w:rFonts w:ascii="Times New Roman" w:eastAsia="Times New Roman" w:hAnsi="Times New Roman"/>
          <w:bCs/>
          <w:color w:val="000000" w:themeColor="text1"/>
          <w:sz w:val="24"/>
          <w:szCs w:val="24"/>
          <w:lang w:val="lt-LT" w:eastAsia="lt-LT"/>
        </w:rPr>
        <w:t>čios</w:t>
      </w:r>
      <w:r w:rsidR="008039E5" w:rsidRPr="00E4228D">
        <w:rPr>
          <w:rFonts w:ascii="Times New Roman" w:eastAsia="Times New Roman" w:hAnsi="Times New Roman"/>
          <w:bCs/>
          <w:color w:val="000000" w:themeColor="text1"/>
          <w:sz w:val="24"/>
          <w:szCs w:val="24"/>
          <w:lang w:val="lt-LT" w:eastAsia="lt-LT"/>
        </w:rPr>
        <w:t xml:space="preserve"> įmonės turi būti atestuojamos</w:t>
      </w:r>
      <w:r w:rsidR="00AE16B1" w:rsidRPr="00E4228D">
        <w:rPr>
          <w:rFonts w:ascii="Times New Roman" w:eastAsia="Times New Roman" w:hAnsi="Times New Roman"/>
          <w:bCs/>
          <w:color w:val="000000" w:themeColor="text1"/>
          <w:sz w:val="24"/>
          <w:szCs w:val="24"/>
          <w:lang w:val="lt-LT" w:eastAsia="lt-LT"/>
        </w:rPr>
        <w:t xml:space="preserve"> Administracijos sprendimu.</w:t>
      </w:r>
    </w:p>
    <w:p w14:paraId="09DC3A7D" w14:textId="77777777" w:rsidR="00AE16B1" w:rsidRPr="001437F0" w:rsidRDefault="00F40332" w:rsidP="00E4228D">
      <w:pPr>
        <w:spacing w:after="0" w:line="240" w:lineRule="auto"/>
        <w:ind w:firstLine="567"/>
        <w:jc w:val="both"/>
        <w:rPr>
          <w:rFonts w:ascii="Times New Roman" w:eastAsia="Times New Roman" w:hAnsi="Times New Roman"/>
          <w:bCs/>
          <w:color w:val="000000" w:themeColor="text1"/>
          <w:sz w:val="24"/>
          <w:szCs w:val="24"/>
          <w:lang w:val="lt-LT" w:eastAsia="lt-LT"/>
        </w:rPr>
      </w:pPr>
      <w:r w:rsidRPr="00E4228D">
        <w:rPr>
          <w:rFonts w:ascii="Times New Roman" w:eastAsia="Times New Roman" w:hAnsi="Times New Roman"/>
          <w:bCs/>
          <w:color w:val="000000" w:themeColor="text1"/>
          <w:sz w:val="24"/>
          <w:szCs w:val="24"/>
          <w:lang w:val="lt-LT" w:eastAsia="lt-LT"/>
        </w:rPr>
        <w:t xml:space="preserve">Pagal Lietuvos Respublikos saugios laivybos įstatymo nuostatas, </w:t>
      </w:r>
      <w:r w:rsidR="00AE16B1" w:rsidRPr="00E4228D">
        <w:rPr>
          <w:rFonts w:ascii="Times New Roman" w:eastAsia="Times New Roman" w:hAnsi="Times New Roman"/>
          <w:bCs/>
          <w:color w:val="000000" w:themeColor="text1"/>
          <w:sz w:val="24"/>
          <w:szCs w:val="24"/>
          <w:lang w:val="lt-LT" w:eastAsia="lt-LT"/>
        </w:rPr>
        <w:t>laivo kapitonas, norintis gauti neterminuotą leidimą plaukioti Lietuvos Respublikos jūrų uosto akvatorijoje be locmano</w:t>
      </w:r>
      <w:r w:rsidR="002826A5" w:rsidRPr="00E4228D">
        <w:rPr>
          <w:rFonts w:ascii="Times New Roman" w:eastAsia="Times New Roman" w:hAnsi="Times New Roman"/>
          <w:bCs/>
          <w:color w:val="000000" w:themeColor="text1"/>
          <w:sz w:val="24"/>
          <w:szCs w:val="24"/>
          <w:lang w:val="lt-LT" w:eastAsia="lt-LT"/>
        </w:rPr>
        <w:t>,</w:t>
      </w:r>
      <w:r w:rsidR="00AE16B1" w:rsidRPr="00E4228D">
        <w:rPr>
          <w:rFonts w:ascii="Times New Roman" w:eastAsia="Times New Roman" w:hAnsi="Times New Roman"/>
          <w:bCs/>
          <w:color w:val="000000" w:themeColor="text1"/>
          <w:sz w:val="24"/>
          <w:szCs w:val="24"/>
          <w:lang w:val="lt-LT" w:eastAsia="lt-LT"/>
        </w:rPr>
        <w:t xml:space="preserve"> su savo vadovaujamu linijiniu laivu privalo būti įplaukęs (išplaukęs) į (iš) uostą (uosto) su locmanu pagal su uostą valdančia</w:t>
      </w:r>
      <w:r w:rsidR="002F492C" w:rsidRPr="00E4228D">
        <w:rPr>
          <w:rFonts w:ascii="Times New Roman" w:eastAsia="Times New Roman" w:hAnsi="Times New Roman"/>
          <w:bCs/>
          <w:color w:val="000000" w:themeColor="text1"/>
          <w:sz w:val="24"/>
          <w:szCs w:val="24"/>
          <w:lang w:val="lt-LT" w:eastAsia="lt-LT"/>
        </w:rPr>
        <w:t xml:space="preserve"> įmone suderintą tvarkaraštį ne </w:t>
      </w:r>
      <w:r w:rsidR="001E268C">
        <w:rPr>
          <w:rFonts w:ascii="Times New Roman" w:eastAsia="Times New Roman" w:hAnsi="Times New Roman"/>
          <w:bCs/>
          <w:color w:val="000000" w:themeColor="text1"/>
          <w:sz w:val="24"/>
          <w:szCs w:val="24"/>
          <w:lang w:val="lt-LT" w:eastAsia="lt-LT"/>
        </w:rPr>
        <w:t xml:space="preserve">mažiau kaip 3 kartus per mėnesį, taip pat </w:t>
      </w:r>
      <w:r w:rsidR="001E268C" w:rsidRPr="001437F0">
        <w:rPr>
          <w:rFonts w:ascii="Times New Roman" w:eastAsia="Times New Roman" w:hAnsi="Times New Roman"/>
          <w:bCs/>
          <w:color w:val="000000" w:themeColor="text1"/>
          <w:sz w:val="24"/>
          <w:szCs w:val="24"/>
          <w:lang w:val="lt-LT" w:eastAsia="lt-LT"/>
        </w:rPr>
        <w:t xml:space="preserve">linijinio laivo kapitonas, kuris turi leidimą, privalo įplaukti (išplaukti) į (iš) uostą (uosto) pagal su uostą valdančia įmone suderintą tvarkaraštį ne mažiau kaip 3 kartus per mėnesį. </w:t>
      </w:r>
    </w:p>
    <w:p w14:paraId="60BC94BD" w14:textId="77777777" w:rsidR="00FA5ED7" w:rsidRPr="00E4228D" w:rsidRDefault="00FA5ED7" w:rsidP="00E4228D">
      <w:pPr>
        <w:spacing w:after="0" w:line="240" w:lineRule="auto"/>
        <w:ind w:firstLine="567"/>
        <w:jc w:val="both"/>
        <w:rPr>
          <w:rFonts w:ascii="Times New Roman" w:eastAsia="Times New Roman" w:hAnsi="Times New Roman"/>
          <w:bCs/>
          <w:color w:val="000000" w:themeColor="text1"/>
          <w:sz w:val="24"/>
          <w:szCs w:val="24"/>
          <w:lang w:val="lt-LT" w:eastAsia="lt-LT"/>
        </w:rPr>
      </w:pPr>
      <w:r>
        <w:rPr>
          <w:rFonts w:ascii="Times New Roman" w:eastAsia="Times New Roman" w:hAnsi="Times New Roman"/>
          <w:bCs/>
          <w:color w:val="000000" w:themeColor="text1"/>
          <w:sz w:val="24"/>
          <w:szCs w:val="24"/>
          <w:lang w:val="lt-LT" w:eastAsia="lt-LT"/>
        </w:rPr>
        <w:t xml:space="preserve">Pagal Lietuvos Respublikos saugios laivybos įstatymo nuostatas, </w:t>
      </w:r>
      <w:r w:rsidR="004510E6">
        <w:rPr>
          <w:rFonts w:ascii="Times New Roman" w:eastAsia="Times New Roman" w:hAnsi="Times New Roman"/>
          <w:bCs/>
          <w:color w:val="000000" w:themeColor="text1"/>
          <w:sz w:val="24"/>
          <w:szCs w:val="24"/>
          <w:lang w:val="lt-LT" w:eastAsia="lt-LT"/>
        </w:rPr>
        <w:t>išskiriami du laivų, kurių kapitonai turi gauti leidimą plaukioti be locmano, tipai – „linijiniai laivai“ ir (ar) „laivai, kurie veža vienarūšius krovinius“.</w:t>
      </w:r>
    </w:p>
    <w:p w14:paraId="3DA313DE" w14:textId="77777777" w:rsidR="009B575F" w:rsidRPr="00E4228D" w:rsidRDefault="009B575F" w:rsidP="00E4228D">
      <w:pPr>
        <w:spacing w:after="0" w:line="240" w:lineRule="auto"/>
        <w:ind w:firstLine="567"/>
        <w:jc w:val="both"/>
        <w:rPr>
          <w:rFonts w:ascii="Times New Roman" w:hAnsi="Times New Roman"/>
          <w:b/>
          <w:bCs/>
          <w:color w:val="000000" w:themeColor="text1"/>
          <w:sz w:val="24"/>
          <w:szCs w:val="24"/>
          <w:lang w:val="lt-LT"/>
        </w:rPr>
      </w:pPr>
    </w:p>
    <w:p w14:paraId="343DF322" w14:textId="77777777" w:rsidR="00D63055" w:rsidRPr="00E4228D" w:rsidRDefault="00D63055" w:rsidP="00E4228D">
      <w:pPr>
        <w:spacing w:after="0" w:line="240" w:lineRule="auto"/>
        <w:ind w:firstLine="567"/>
        <w:jc w:val="both"/>
        <w:rPr>
          <w:rFonts w:ascii="Times New Roman" w:hAnsi="Times New Roman"/>
          <w:b/>
          <w:bCs/>
          <w:color w:val="000000" w:themeColor="text1"/>
          <w:sz w:val="24"/>
          <w:szCs w:val="24"/>
          <w:lang w:val="lt-LT"/>
        </w:rPr>
      </w:pPr>
      <w:r w:rsidRPr="00E4228D">
        <w:rPr>
          <w:rFonts w:ascii="Times New Roman" w:hAnsi="Times New Roman"/>
          <w:b/>
          <w:bCs/>
          <w:color w:val="000000" w:themeColor="text1"/>
          <w:sz w:val="24"/>
          <w:szCs w:val="24"/>
          <w:lang w:val="lt-LT"/>
        </w:rPr>
        <w:t xml:space="preserve">4. </w:t>
      </w:r>
      <w:r w:rsidR="006E1291" w:rsidRPr="00E4228D">
        <w:rPr>
          <w:rFonts w:ascii="Times New Roman" w:hAnsi="Times New Roman"/>
          <w:b/>
          <w:bCs/>
          <w:color w:val="000000" w:themeColor="text1"/>
          <w:sz w:val="24"/>
          <w:szCs w:val="24"/>
          <w:lang w:val="lt-LT"/>
        </w:rPr>
        <w:t>K</w:t>
      </w:r>
      <w:r w:rsidR="00CF5484" w:rsidRPr="00E4228D">
        <w:rPr>
          <w:rFonts w:ascii="Times New Roman" w:hAnsi="Times New Roman"/>
          <w:b/>
          <w:bCs/>
          <w:color w:val="000000" w:themeColor="text1"/>
          <w:sz w:val="24"/>
          <w:szCs w:val="24"/>
          <w:lang w:val="lt-LT"/>
        </w:rPr>
        <w:t>okios siūlomos naujos teisinio reguliavimo nuostatos ir kokių teigiamų rezultatų laukiama</w:t>
      </w:r>
      <w:r w:rsidRPr="00E4228D">
        <w:rPr>
          <w:rFonts w:ascii="Times New Roman" w:hAnsi="Times New Roman"/>
          <w:b/>
          <w:bCs/>
          <w:color w:val="000000" w:themeColor="text1"/>
          <w:sz w:val="24"/>
          <w:szCs w:val="24"/>
          <w:lang w:val="lt-LT"/>
        </w:rPr>
        <w:t>.</w:t>
      </w:r>
    </w:p>
    <w:p w14:paraId="47A51DC4" w14:textId="76AB438F" w:rsidR="00E4228D" w:rsidRPr="00E4228D" w:rsidRDefault="00E4228D" w:rsidP="00E4228D">
      <w:pPr>
        <w:spacing w:after="0" w:line="240" w:lineRule="auto"/>
        <w:ind w:firstLine="567"/>
        <w:jc w:val="both"/>
        <w:rPr>
          <w:rFonts w:ascii="Times New Roman" w:hAnsi="Times New Roman"/>
          <w:bCs/>
          <w:color w:val="000000" w:themeColor="text1"/>
          <w:sz w:val="24"/>
          <w:szCs w:val="24"/>
          <w:lang w:val="lt-LT"/>
        </w:rPr>
      </w:pPr>
      <w:r w:rsidRPr="00E4228D">
        <w:rPr>
          <w:rFonts w:ascii="Times New Roman" w:hAnsi="Times New Roman"/>
          <w:color w:val="000000" w:themeColor="text1"/>
          <w:sz w:val="24"/>
          <w:szCs w:val="24"/>
          <w:lang w:val="lt-LT"/>
        </w:rPr>
        <w:t xml:space="preserve">Įstatymo projektu siūloma atsisakyti šių Lietuvos Respublikos saugios laivybos įstatymo 37 straipsnio 2 dalyje įtvirtintų veiklų atestavimo: 1) </w:t>
      </w:r>
      <w:r w:rsidRPr="00E4228D">
        <w:rPr>
          <w:rFonts w:ascii="Times New Roman" w:hAnsi="Times New Roman"/>
          <w:bCs/>
          <w:color w:val="000000" w:themeColor="text1"/>
          <w:sz w:val="24"/>
          <w:szCs w:val="24"/>
          <w:lang w:val="lt-LT"/>
        </w:rPr>
        <w:t>laivų pagrindinių ir pagalbinių mechanizmų, įrenginių ir susijusių sistemų, jų dalių remontas, tikrinimas ir bandymas; 2) jūrlapių, įskaitant elektroninius jūrlapius, koregavimas; 3) laivų vilkimas (</w:t>
      </w:r>
      <w:proofErr w:type="spellStart"/>
      <w:r w:rsidRPr="00E4228D">
        <w:rPr>
          <w:rFonts w:ascii="Times New Roman" w:hAnsi="Times New Roman"/>
          <w:bCs/>
          <w:color w:val="000000" w:themeColor="text1"/>
          <w:sz w:val="24"/>
          <w:szCs w:val="24"/>
          <w:lang w:val="lt-LT"/>
        </w:rPr>
        <w:t>buksyravimas</w:t>
      </w:r>
      <w:proofErr w:type="spellEnd"/>
      <w:r w:rsidRPr="00E4228D">
        <w:rPr>
          <w:rFonts w:ascii="Times New Roman" w:hAnsi="Times New Roman"/>
          <w:bCs/>
          <w:color w:val="000000" w:themeColor="text1"/>
          <w:sz w:val="24"/>
          <w:szCs w:val="24"/>
          <w:lang w:val="lt-LT"/>
        </w:rPr>
        <w:t>); 4) gylių matavimas jūrų uostuose ir jūroje</w:t>
      </w:r>
      <w:r w:rsidRPr="00E4228D">
        <w:rPr>
          <w:rFonts w:ascii="Times New Roman" w:hAnsi="Times New Roman"/>
          <w:color w:val="000000" w:themeColor="text1"/>
          <w:sz w:val="24"/>
          <w:szCs w:val="24"/>
          <w:lang w:val="lt-LT"/>
        </w:rPr>
        <w:t xml:space="preserve">; </w:t>
      </w:r>
      <w:r w:rsidRPr="00E4228D">
        <w:rPr>
          <w:rFonts w:ascii="Times New Roman" w:hAnsi="Times New Roman"/>
          <w:color w:val="000000" w:themeColor="text1"/>
          <w:sz w:val="24"/>
          <w:szCs w:val="24"/>
          <w:lang w:val="en-US"/>
        </w:rPr>
        <w:t>5</w:t>
      </w:r>
      <w:r w:rsidRPr="00E4228D">
        <w:rPr>
          <w:rFonts w:ascii="Times New Roman" w:hAnsi="Times New Roman"/>
          <w:color w:val="000000" w:themeColor="text1"/>
          <w:sz w:val="24"/>
          <w:szCs w:val="24"/>
          <w:lang w:val="lt-LT"/>
        </w:rPr>
        <w:t xml:space="preserve">) laivų švartavimas. </w:t>
      </w:r>
      <w:r w:rsidRPr="00E4228D">
        <w:rPr>
          <w:rFonts w:ascii="Times New Roman" w:hAnsi="Times New Roman"/>
          <w:bCs/>
          <w:color w:val="000000" w:themeColor="text1"/>
          <w:sz w:val="24"/>
          <w:szCs w:val="24"/>
          <w:lang w:val="lt-LT"/>
        </w:rPr>
        <w:t>Atsisakius minėtų veiklų, būtų racionalizuo</w:t>
      </w:r>
      <w:r w:rsidR="00A84BB1">
        <w:rPr>
          <w:rFonts w:ascii="Times New Roman" w:hAnsi="Times New Roman"/>
          <w:bCs/>
          <w:color w:val="000000" w:themeColor="text1"/>
          <w:sz w:val="24"/>
          <w:szCs w:val="24"/>
          <w:lang w:val="lt-LT"/>
        </w:rPr>
        <w:t>t</w:t>
      </w:r>
      <w:r w:rsidRPr="00E4228D">
        <w:rPr>
          <w:rFonts w:ascii="Times New Roman" w:hAnsi="Times New Roman"/>
          <w:bCs/>
          <w:color w:val="000000" w:themeColor="text1"/>
          <w:sz w:val="24"/>
          <w:szCs w:val="24"/>
          <w:lang w:val="lt-LT"/>
        </w:rPr>
        <w:t xml:space="preserve">os Administracijos funkcijos. Nustatyta, kad nurodytų </w:t>
      </w:r>
      <w:r w:rsidR="00A84BB1">
        <w:rPr>
          <w:rFonts w:ascii="Times New Roman" w:hAnsi="Times New Roman"/>
          <w:bCs/>
          <w:color w:val="000000" w:themeColor="text1"/>
          <w:sz w:val="24"/>
          <w:szCs w:val="24"/>
          <w:lang w:val="lt-LT"/>
        </w:rPr>
        <w:t>penkių</w:t>
      </w:r>
      <w:r w:rsidR="00A84BB1" w:rsidRPr="00E4228D">
        <w:rPr>
          <w:rFonts w:ascii="Times New Roman" w:hAnsi="Times New Roman"/>
          <w:bCs/>
          <w:color w:val="000000" w:themeColor="text1"/>
          <w:sz w:val="24"/>
          <w:szCs w:val="24"/>
          <w:lang w:val="lt-LT"/>
        </w:rPr>
        <w:t xml:space="preserve"> </w:t>
      </w:r>
      <w:r w:rsidRPr="00E4228D">
        <w:rPr>
          <w:rFonts w:ascii="Times New Roman" w:hAnsi="Times New Roman"/>
          <w:bCs/>
          <w:color w:val="000000" w:themeColor="text1"/>
          <w:sz w:val="24"/>
          <w:szCs w:val="24"/>
          <w:lang w:val="lt-LT"/>
        </w:rPr>
        <w:t>veiklų atestavimas yra formalus, nekuriantis pridėtinės vertės, nėra nustatytų tarptautinių reikalavimų dėl šių veiklų priežiūros būtinumo, dviejų veiklų (laivų švartavimo ir laivų vilkimo) reikalavimų laikymąsi prižiūri uostų kapitonai, todėl manytina, kad to pakanka saugiam šių veiklų vykdym</w:t>
      </w:r>
      <w:r w:rsidR="00A84BB1">
        <w:rPr>
          <w:rFonts w:ascii="Times New Roman" w:hAnsi="Times New Roman"/>
          <w:bCs/>
          <w:color w:val="000000" w:themeColor="text1"/>
          <w:sz w:val="24"/>
          <w:szCs w:val="24"/>
          <w:lang w:val="lt-LT"/>
        </w:rPr>
        <w:t>ui</w:t>
      </w:r>
      <w:r w:rsidRPr="00E4228D">
        <w:rPr>
          <w:rFonts w:ascii="Times New Roman" w:hAnsi="Times New Roman"/>
          <w:bCs/>
          <w:color w:val="000000" w:themeColor="text1"/>
          <w:sz w:val="24"/>
          <w:szCs w:val="24"/>
          <w:lang w:val="lt-LT"/>
        </w:rPr>
        <w:t xml:space="preserve"> ir priežiūr</w:t>
      </w:r>
      <w:r w:rsidR="00A84BB1">
        <w:rPr>
          <w:rFonts w:ascii="Times New Roman" w:hAnsi="Times New Roman"/>
          <w:bCs/>
          <w:color w:val="000000" w:themeColor="text1"/>
          <w:sz w:val="24"/>
          <w:szCs w:val="24"/>
          <w:lang w:val="lt-LT"/>
        </w:rPr>
        <w:t>ai</w:t>
      </w:r>
      <w:r w:rsidRPr="00E4228D">
        <w:rPr>
          <w:rFonts w:ascii="Times New Roman" w:hAnsi="Times New Roman"/>
          <w:bCs/>
          <w:color w:val="000000" w:themeColor="text1"/>
          <w:sz w:val="24"/>
          <w:szCs w:val="24"/>
          <w:lang w:val="lt-LT"/>
        </w:rPr>
        <w:t xml:space="preserve"> užtikrin</w:t>
      </w:r>
      <w:r w:rsidR="00A84BB1">
        <w:rPr>
          <w:rFonts w:ascii="Times New Roman" w:hAnsi="Times New Roman"/>
          <w:bCs/>
          <w:color w:val="000000" w:themeColor="text1"/>
          <w:sz w:val="24"/>
          <w:szCs w:val="24"/>
          <w:lang w:val="lt-LT"/>
        </w:rPr>
        <w:t>t</w:t>
      </w:r>
      <w:r w:rsidRPr="00E4228D">
        <w:rPr>
          <w:rFonts w:ascii="Times New Roman" w:hAnsi="Times New Roman"/>
          <w:bCs/>
          <w:color w:val="000000" w:themeColor="text1"/>
          <w:sz w:val="24"/>
          <w:szCs w:val="24"/>
          <w:lang w:val="lt-LT"/>
        </w:rPr>
        <w:t>i; jūrlapi</w:t>
      </w:r>
      <w:r w:rsidR="00A84BB1">
        <w:rPr>
          <w:rFonts w:ascii="Times New Roman" w:hAnsi="Times New Roman"/>
          <w:bCs/>
          <w:color w:val="000000" w:themeColor="text1"/>
          <w:sz w:val="24"/>
          <w:szCs w:val="24"/>
          <w:lang w:val="lt-LT"/>
        </w:rPr>
        <w:t>ams</w:t>
      </w:r>
      <w:r w:rsidRPr="00E4228D">
        <w:rPr>
          <w:rFonts w:ascii="Times New Roman" w:hAnsi="Times New Roman"/>
          <w:bCs/>
          <w:color w:val="000000" w:themeColor="text1"/>
          <w:sz w:val="24"/>
          <w:szCs w:val="24"/>
          <w:lang w:val="lt-LT"/>
        </w:rPr>
        <w:t xml:space="preserve"> sudary</w:t>
      </w:r>
      <w:r w:rsidR="00A84BB1">
        <w:rPr>
          <w:rFonts w:ascii="Times New Roman" w:hAnsi="Times New Roman"/>
          <w:bCs/>
          <w:color w:val="000000" w:themeColor="text1"/>
          <w:sz w:val="24"/>
          <w:szCs w:val="24"/>
          <w:lang w:val="lt-LT"/>
        </w:rPr>
        <w:t>t</w:t>
      </w:r>
      <w:r w:rsidRPr="00E4228D">
        <w:rPr>
          <w:rFonts w:ascii="Times New Roman" w:hAnsi="Times New Roman"/>
          <w:bCs/>
          <w:color w:val="000000" w:themeColor="text1"/>
          <w:sz w:val="24"/>
          <w:szCs w:val="24"/>
          <w:lang w:val="lt-LT"/>
        </w:rPr>
        <w:t>i reikalinga informacija, kurią surenka pati Administracija ir jai pateikia jūrų uostų administracijos, todėl manytina, kad</w:t>
      </w:r>
      <w:r w:rsidR="00823E5D">
        <w:rPr>
          <w:rFonts w:ascii="Times New Roman" w:hAnsi="Times New Roman"/>
          <w:bCs/>
          <w:color w:val="000000" w:themeColor="text1"/>
          <w:sz w:val="24"/>
          <w:szCs w:val="24"/>
          <w:lang w:val="lt-LT"/>
        </w:rPr>
        <w:t xml:space="preserve"> </w:t>
      </w:r>
      <w:r w:rsidRPr="00E4228D">
        <w:rPr>
          <w:rFonts w:ascii="Times New Roman" w:hAnsi="Times New Roman"/>
          <w:bCs/>
          <w:color w:val="000000" w:themeColor="text1"/>
          <w:sz w:val="24"/>
          <w:szCs w:val="24"/>
          <w:lang w:val="lt-LT"/>
        </w:rPr>
        <w:t>netikslinga atestuoti ūkio subjektus dėl gylių matavimų jūrų uostuose ir jūroje. Tuo atveju, jeigu Administracijai ar jūrų uostų administracijoms reikėtų samdyti ūkio subjektą gyli</w:t>
      </w:r>
      <w:r w:rsidR="00A84BB1">
        <w:rPr>
          <w:rFonts w:ascii="Times New Roman" w:hAnsi="Times New Roman"/>
          <w:bCs/>
          <w:color w:val="000000" w:themeColor="text1"/>
          <w:sz w:val="24"/>
          <w:szCs w:val="24"/>
          <w:lang w:val="lt-LT"/>
        </w:rPr>
        <w:t>ams</w:t>
      </w:r>
      <w:r w:rsidRPr="00E4228D">
        <w:rPr>
          <w:rFonts w:ascii="Times New Roman" w:hAnsi="Times New Roman"/>
          <w:bCs/>
          <w:color w:val="000000" w:themeColor="text1"/>
          <w:sz w:val="24"/>
          <w:szCs w:val="24"/>
          <w:lang w:val="lt-LT"/>
        </w:rPr>
        <w:t xml:space="preserve"> mat</w:t>
      </w:r>
      <w:r w:rsidR="00A84BB1">
        <w:rPr>
          <w:rFonts w:ascii="Times New Roman" w:hAnsi="Times New Roman"/>
          <w:bCs/>
          <w:color w:val="000000" w:themeColor="text1"/>
          <w:sz w:val="24"/>
          <w:szCs w:val="24"/>
          <w:lang w:val="lt-LT"/>
        </w:rPr>
        <w:t>uot</w:t>
      </w:r>
      <w:r w:rsidRPr="00E4228D">
        <w:rPr>
          <w:rFonts w:ascii="Times New Roman" w:hAnsi="Times New Roman"/>
          <w:bCs/>
          <w:color w:val="000000" w:themeColor="text1"/>
          <w:sz w:val="24"/>
          <w:szCs w:val="24"/>
          <w:lang w:val="lt-LT"/>
        </w:rPr>
        <w:t>i, Administracija ar jūrų uostų administracijos galėtų nustatyti tam tikras sąlygas, kad gyli</w:t>
      </w:r>
      <w:r w:rsidR="00A84BB1">
        <w:rPr>
          <w:rFonts w:ascii="Times New Roman" w:hAnsi="Times New Roman"/>
          <w:bCs/>
          <w:color w:val="000000" w:themeColor="text1"/>
          <w:sz w:val="24"/>
          <w:szCs w:val="24"/>
          <w:lang w:val="lt-LT"/>
        </w:rPr>
        <w:t>ai</w:t>
      </w:r>
      <w:r w:rsidRPr="00E4228D">
        <w:rPr>
          <w:rFonts w:ascii="Times New Roman" w:hAnsi="Times New Roman"/>
          <w:bCs/>
          <w:color w:val="000000" w:themeColor="text1"/>
          <w:sz w:val="24"/>
          <w:szCs w:val="24"/>
          <w:lang w:val="lt-LT"/>
        </w:rPr>
        <w:t xml:space="preserve"> būtų </w:t>
      </w:r>
      <w:r w:rsidR="00A84BB1">
        <w:rPr>
          <w:rFonts w:ascii="Times New Roman" w:hAnsi="Times New Roman"/>
          <w:bCs/>
          <w:color w:val="000000" w:themeColor="text1"/>
          <w:sz w:val="24"/>
          <w:szCs w:val="24"/>
          <w:lang w:val="lt-LT"/>
        </w:rPr>
        <w:t>matuojami</w:t>
      </w:r>
      <w:r w:rsidR="00A84BB1" w:rsidRPr="00E4228D">
        <w:rPr>
          <w:rFonts w:ascii="Times New Roman" w:hAnsi="Times New Roman"/>
          <w:bCs/>
          <w:color w:val="000000" w:themeColor="text1"/>
          <w:sz w:val="24"/>
          <w:szCs w:val="24"/>
          <w:lang w:val="lt-LT"/>
        </w:rPr>
        <w:t xml:space="preserve"> </w:t>
      </w:r>
      <w:r w:rsidRPr="00E4228D">
        <w:rPr>
          <w:rFonts w:ascii="Times New Roman" w:hAnsi="Times New Roman"/>
          <w:bCs/>
          <w:color w:val="000000" w:themeColor="text1"/>
          <w:sz w:val="24"/>
          <w:szCs w:val="24"/>
          <w:lang w:val="lt-LT"/>
        </w:rPr>
        <w:t>patikimai ir kokybiškai pagal nustatytus standartus.</w:t>
      </w:r>
    </w:p>
    <w:p w14:paraId="2473CDCF" w14:textId="77777777" w:rsidR="00E4228D" w:rsidRPr="00E4228D" w:rsidRDefault="00E4228D" w:rsidP="00E4228D">
      <w:pPr>
        <w:spacing w:after="0" w:line="240" w:lineRule="auto"/>
        <w:ind w:firstLine="567"/>
        <w:jc w:val="both"/>
        <w:rPr>
          <w:rFonts w:ascii="Times New Roman" w:hAnsi="Times New Roman"/>
          <w:bCs/>
          <w:color w:val="000000" w:themeColor="text1"/>
          <w:sz w:val="24"/>
          <w:szCs w:val="24"/>
          <w:lang w:val="lt-LT"/>
        </w:rPr>
      </w:pPr>
      <w:r w:rsidRPr="00E4228D">
        <w:rPr>
          <w:rFonts w:ascii="Times New Roman" w:hAnsi="Times New Roman"/>
          <w:bCs/>
          <w:color w:val="000000" w:themeColor="text1"/>
          <w:sz w:val="24"/>
          <w:szCs w:val="24"/>
          <w:lang w:val="lt-LT"/>
        </w:rPr>
        <w:t xml:space="preserve">Įgyvendinus Įstatymo projekto nuostatas Administracijos darbuotojai galės daugiau dėmesio skirti likusių </w:t>
      </w:r>
      <w:r w:rsidR="00A84BB1">
        <w:rPr>
          <w:rFonts w:ascii="Times New Roman" w:hAnsi="Times New Roman"/>
          <w:bCs/>
          <w:color w:val="000000" w:themeColor="text1"/>
          <w:sz w:val="24"/>
          <w:szCs w:val="24"/>
          <w:lang w:val="en-US"/>
        </w:rPr>
        <w:t>aštuonių</w:t>
      </w:r>
      <w:r w:rsidR="00A84BB1" w:rsidRPr="00E4228D">
        <w:rPr>
          <w:rFonts w:ascii="Times New Roman" w:hAnsi="Times New Roman"/>
          <w:bCs/>
          <w:color w:val="000000" w:themeColor="text1"/>
          <w:sz w:val="24"/>
          <w:szCs w:val="24"/>
          <w:lang w:val="en-US"/>
        </w:rPr>
        <w:t xml:space="preserve"> </w:t>
      </w:r>
      <w:r w:rsidRPr="00E4228D">
        <w:rPr>
          <w:rFonts w:ascii="Times New Roman" w:hAnsi="Times New Roman"/>
          <w:bCs/>
          <w:color w:val="000000" w:themeColor="text1"/>
          <w:sz w:val="24"/>
          <w:szCs w:val="24"/>
          <w:lang w:val="lt-LT"/>
        </w:rPr>
        <w:t>veiklų vykdymo sąlygų laikymosi priežiūrai.</w:t>
      </w:r>
    </w:p>
    <w:p w14:paraId="09AB3D5E" w14:textId="15677532" w:rsidR="00D901EA" w:rsidRPr="003A3E33" w:rsidRDefault="00B30471" w:rsidP="003A3E33">
      <w:pPr>
        <w:spacing w:after="0" w:line="240" w:lineRule="auto"/>
        <w:ind w:firstLine="567"/>
        <w:jc w:val="both"/>
        <w:rPr>
          <w:rFonts w:ascii="Times New Roman" w:hAnsi="Times New Roman"/>
          <w:bCs/>
          <w:color w:val="000000" w:themeColor="text1"/>
          <w:sz w:val="24"/>
          <w:szCs w:val="24"/>
          <w:lang w:val="lt-LT"/>
        </w:rPr>
      </w:pPr>
      <w:r w:rsidRPr="00E4228D">
        <w:rPr>
          <w:rFonts w:ascii="Times New Roman" w:hAnsi="Times New Roman"/>
          <w:bCs/>
          <w:color w:val="000000" w:themeColor="text1"/>
          <w:sz w:val="24"/>
          <w:szCs w:val="24"/>
          <w:lang w:val="lt-LT"/>
        </w:rPr>
        <w:t xml:space="preserve">Atsižvelgus į šio aiškinamojo rašto 1 punkte nurodytas priežastis, </w:t>
      </w:r>
      <w:bookmarkStart w:id="7" w:name="_Hlk480813306"/>
      <w:r w:rsidR="003A3E33" w:rsidRPr="003A3E33">
        <w:rPr>
          <w:rFonts w:ascii="Times New Roman" w:hAnsi="Times New Roman"/>
          <w:bCs/>
          <w:color w:val="000000" w:themeColor="text1"/>
          <w:sz w:val="24"/>
          <w:szCs w:val="24"/>
          <w:lang w:val="lt-LT"/>
        </w:rPr>
        <w:t>Įstatymo projektu siūloma liberalizuoti Lietuvos Respublikos saugios laivybos įstatymo 20</w:t>
      </w:r>
      <w:r w:rsidR="003A3E33" w:rsidRPr="003A3E33">
        <w:rPr>
          <w:rFonts w:ascii="Times New Roman" w:hAnsi="Times New Roman"/>
          <w:bCs/>
          <w:color w:val="000000" w:themeColor="text1"/>
          <w:sz w:val="24"/>
          <w:szCs w:val="24"/>
          <w:vertAlign w:val="superscript"/>
          <w:lang w:val="lt-LT"/>
        </w:rPr>
        <w:t>1</w:t>
      </w:r>
      <w:r w:rsidR="003A3E33" w:rsidRPr="003A3E33">
        <w:rPr>
          <w:rFonts w:ascii="Times New Roman" w:hAnsi="Times New Roman"/>
          <w:bCs/>
          <w:color w:val="000000" w:themeColor="text1"/>
          <w:sz w:val="24"/>
          <w:szCs w:val="24"/>
          <w:lang w:val="lt-LT"/>
        </w:rPr>
        <w:t xml:space="preserve"> straipsnio 3 dalies 1 punkte ir 20</w:t>
      </w:r>
      <w:r w:rsidR="003A3E33" w:rsidRPr="003A3E33">
        <w:rPr>
          <w:rFonts w:ascii="Times New Roman" w:hAnsi="Times New Roman"/>
          <w:bCs/>
          <w:color w:val="000000" w:themeColor="text1"/>
          <w:sz w:val="24"/>
          <w:szCs w:val="24"/>
          <w:vertAlign w:val="superscript"/>
          <w:lang w:val="lt-LT"/>
        </w:rPr>
        <w:t>1</w:t>
      </w:r>
      <w:r w:rsidR="003A3E33" w:rsidRPr="003A3E33">
        <w:rPr>
          <w:rFonts w:ascii="Times New Roman" w:hAnsi="Times New Roman"/>
          <w:bCs/>
          <w:color w:val="000000" w:themeColor="text1"/>
          <w:sz w:val="24"/>
          <w:szCs w:val="24"/>
          <w:lang w:val="lt-LT"/>
        </w:rPr>
        <w:t xml:space="preserve"> straipsnio 8 dalyje įtvirtintą reikalavimą laivo kapitonui įplaukti į Klaipėdos valstybinį jūrų uostą 3 kartus per mėnesį</w:t>
      </w:r>
      <w:r w:rsidR="00A636BA">
        <w:rPr>
          <w:rFonts w:ascii="Times New Roman" w:hAnsi="Times New Roman"/>
          <w:bCs/>
          <w:color w:val="000000" w:themeColor="text1"/>
          <w:sz w:val="24"/>
          <w:szCs w:val="24"/>
          <w:lang w:val="lt-LT"/>
        </w:rPr>
        <w:t xml:space="preserve">, </w:t>
      </w:r>
      <w:bookmarkStart w:id="8" w:name="_Hlk515538414"/>
      <w:r w:rsidR="00A636BA">
        <w:rPr>
          <w:rFonts w:ascii="Times New Roman" w:hAnsi="Times New Roman"/>
          <w:bCs/>
          <w:color w:val="000000" w:themeColor="text1"/>
          <w:sz w:val="24"/>
          <w:szCs w:val="24"/>
          <w:lang w:val="lt-LT"/>
        </w:rPr>
        <w:t>numatant, kad l</w:t>
      </w:r>
      <w:r w:rsidR="00A636BA" w:rsidRPr="00A636BA">
        <w:rPr>
          <w:rFonts w:ascii="Times New Roman" w:hAnsi="Times New Roman"/>
          <w:bCs/>
          <w:color w:val="000000" w:themeColor="text1"/>
          <w:sz w:val="24"/>
          <w:szCs w:val="24"/>
          <w:lang w:val="lt-LT"/>
        </w:rPr>
        <w:t xml:space="preserve">inijinio laivo kapitonas, kuris turi leidimą, privalo įplaukti (išplaukti) į (iš) uostą (uosto) pagal su uostą valdančia įmone suderintą tvarkaraštį ne mažiau kaip 6 kartus per </w:t>
      </w:r>
      <w:r w:rsidR="004E3600">
        <w:rPr>
          <w:rFonts w:ascii="Times New Roman" w:hAnsi="Times New Roman"/>
          <w:bCs/>
          <w:color w:val="000000" w:themeColor="text1"/>
          <w:sz w:val="24"/>
          <w:szCs w:val="24"/>
          <w:lang w:val="en-US"/>
        </w:rPr>
        <w:t>3</w:t>
      </w:r>
      <w:r w:rsidR="00A636BA" w:rsidRPr="00A636BA">
        <w:rPr>
          <w:rFonts w:ascii="Times New Roman" w:hAnsi="Times New Roman"/>
          <w:bCs/>
          <w:color w:val="000000" w:themeColor="text1"/>
          <w:sz w:val="24"/>
          <w:szCs w:val="24"/>
          <w:lang w:val="en-US"/>
        </w:rPr>
        <w:t xml:space="preserve"> </w:t>
      </w:r>
      <w:r w:rsidR="00A636BA" w:rsidRPr="00A636BA">
        <w:rPr>
          <w:rFonts w:ascii="Times New Roman" w:hAnsi="Times New Roman"/>
          <w:bCs/>
          <w:color w:val="000000" w:themeColor="text1"/>
          <w:sz w:val="24"/>
          <w:szCs w:val="24"/>
          <w:lang w:val="lt-LT"/>
        </w:rPr>
        <w:t>mėnesius</w:t>
      </w:r>
      <w:r w:rsidR="003A3E33" w:rsidRPr="003A3E33">
        <w:rPr>
          <w:rFonts w:ascii="Times New Roman" w:hAnsi="Times New Roman"/>
          <w:bCs/>
          <w:color w:val="000000" w:themeColor="text1"/>
          <w:sz w:val="24"/>
          <w:szCs w:val="24"/>
          <w:lang w:val="lt-LT"/>
        </w:rPr>
        <w:t xml:space="preserve">. </w:t>
      </w:r>
      <w:bookmarkEnd w:id="8"/>
      <w:r w:rsidR="003A3E33" w:rsidRPr="003A3E33">
        <w:rPr>
          <w:rFonts w:ascii="Times New Roman" w:hAnsi="Times New Roman"/>
          <w:bCs/>
          <w:color w:val="000000" w:themeColor="text1"/>
          <w:sz w:val="24"/>
          <w:szCs w:val="24"/>
          <w:lang w:val="lt-LT"/>
        </w:rPr>
        <w:t xml:space="preserve">Šiuo metu galiojantis minimo klausimo reglamentavimas yra ydingas, kadangi linijinio laivo kapitonui po atostogų ar nedarbingumo laikotarpio, kuris truko ilgiau kaip mėnesį, atsiranda prievolė iš naujo išlaikyti egzaminą, kad gautų leidimą įplaukti į Klaipėdos valstybinį jūrų uostą be locmano. Manome, kad numatytas reikalavimas (įplaukti minimo laivo kapitonui 3 kartus </w:t>
      </w:r>
      <w:r w:rsidR="003A3E33" w:rsidRPr="003A3E33">
        <w:rPr>
          <w:rFonts w:ascii="Times New Roman" w:hAnsi="Times New Roman"/>
          <w:bCs/>
          <w:color w:val="000000" w:themeColor="text1"/>
          <w:sz w:val="24"/>
          <w:szCs w:val="24"/>
          <w:lang w:val="lt-LT"/>
        </w:rPr>
        <w:lastRenderedPageBreak/>
        <w:t>per mėnesį) yra per griežtas ir turėtų būti liberalizuotas</w:t>
      </w:r>
      <w:r w:rsidR="00397C5B">
        <w:rPr>
          <w:rFonts w:ascii="Times New Roman" w:hAnsi="Times New Roman"/>
          <w:bCs/>
          <w:color w:val="000000" w:themeColor="text1"/>
          <w:sz w:val="24"/>
          <w:szCs w:val="24"/>
          <w:lang w:val="lt-LT"/>
        </w:rPr>
        <w:t>, sumažinant įplaukimų per mėnesį skaičių</w:t>
      </w:r>
      <w:r w:rsidR="003A3E33" w:rsidRPr="003A3E33">
        <w:rPr>
          <w:rFonts w:ascii="Times New Roman" w:hAnsi="Times New Roman"/>
          <w:bCs/>
          <w:color w:val="000000" w:themeColor="text1"/>
          <w:sz w:val="24"/>
          <w:szCs w:val="24"/>
          <w:lang w:val="lt-LT"/>
        </w:rPr>
        <w:t xml:space="preserve">. Taip pat </w:t>
      </w:r>
      <w:r w:rsidR="002E7DC0">
        <w:rPr>
          <w:rFonts w:ascii="Times New Roman" w:hAnsi="Times New Roman"/>
          <w:bCs/>
          <w:color w:val="000000" w:themeColor="text1"/>
          <w:sz w:val="24"/>
          <w:szCs w:val="24"/>
          <w:lang w:val="lt-LT"/>
        </w:rPr>
        <w:t xml:space="preserve">siūloma </w:t>
      </w:r>
      <w:r w:rsidR="003A3E33" w:rsidRPr="003A3E33">
        <w:rPr>
          <w:rFonts w:ascii="Times New Roman" w:hAnsi="Times New Roman"/>
          <w:bCs/>
          <w:color w:val="000000" w:themeColor="text1"/>
          <w:sz w:val="24"/>
          <w:szCs w:val="24"/>
          <w:lang w:val="lt-LT"/>
        </w:rPr>
        <w:t>atsisak</w:t>
      </w:r>
      <w:r w:rsidR="002E7DC0">
        <w:rPr>
          <w:rFonts w:ascii="Times New Roman" w:hAnsi="Times New Roman"/>
          <w:bCs/>
          <w:color w:val="000000" w:themeColor="text1"/>
          <w:sz w:val="24"/>
          <w:szCs w:val="24"/>
          <w:lang w:val="lt-LT"/>
        </w:rPr>
        <w:t>yti</w:t>
      </w:r>
      <w:r w:rsidR="003A3E33" w:rsidRPr="003A3E33">
        <w:rPr>
          <w:rFonts w:ascii="Times New Roman" w:hAnsi="Times New Roman"/>
          <w:bCs/>
          <w:color w:val="000000" w:themeColor="text1"/>
          <w:sz w:val="24"/>
          <w:szCs w:val="24"/>
          <w:lang w:val="lt-LT"/>
        </w:rPr>
        <w:t xml:space="preserve"> </w:t>
      </w:r>
      <w:r w:rsidR="00C00636">
        <w:rPr>
          <w:rFonts w:ascii="Times New Roman" w:hAnsi="Times New Roman"/>
          <w:bCs/>
          <w:color w:val="000000" w:themeColor="text1"/>
          <w:sz w:val="24"/>
          <w:szCs w:val="24"/>
          <w:lang w:val="lt-LT"/>
        </w:rPr>
        <w:t>nuostatų, susijusių su</w:t>
      </w:r>
      <w:r w:rsidR="00226370" w:rsidRPr="00226370">
        <w:rPr>
          <w:rFonts w:ascii="Times New Roman" w:hAnsi="Times New Roman"/>
          <w:bCs/>
          <w:color w:val="000000" w:themeColor="text1"/>
          <w:sz w:val="24"/>
          <w:szCs w:val="24"/>
          <w:lang w:val="lt-LT"/>
        </w:rPr>
        <w:t xml:space="preserve"> </w:t>
      </w:r>
      <w:r w:rsidR="003A3E33" w:rsidRPr="00226370">
        <w:rPr>
          <w:rFonts w:ascii="Times New Roman" w:hAnsi="Times New Roman"/>
          <w:bCs/>
          <w:color w:val="000000" w:themeColor="text1"/>
          <w:sz w:val="24"/>
          <w:szCs w:val="24"/>
          <w:lang w:val="lt-LT"/>
        </w:rPr>
        <w:t>„laiv</w:t>
      </w:r>
      <w:r w:rsidR="00C00636">
        <w:rPr>
          <w:rFonts w:ascii="Times New Roman" w:hAnsi="Times New Roman"/>
          <w:bCs/>
          <w:color w:val="000000" w:themeColor="text1"/>
          <w:sz w:val="24"/>
          <w:szCs w:val="24"/>
          <w:lang w:val="lt-LT"/>
        </w:rPr>
        <w:t>u</w:t>
      </w:r>
      <w:r w:rsidR="003A3E33" w:rsidRPr="00226370">
        <w:rPr>
          <w:rFonts w:ascii="Times New Roman" w:hAnsi="Times New Roman"/>
          <w:bCs/>
          <w:color w:val="000000" w:themeColor="text1"/>
          <w:sz w:val="24"/>
          <w:szCs w:val="24"/>
          <w:lang w:val="lt-LT"/>
        </w:rPr>
        <w:t xml:space="preserve">, kuris veža vienarūšius krovinius“, </w:t>
      </w:r>
      <w:r w:rsidR="00C00636">
        <w:rPr>
          <w:rFonts w:ascii="Times New Roman" w:hAnsi="Times New Roman"/>
          <w:bCs/>
          <w:color w:val="000000" w:themeColor="text1"/>
          <w:sz w:val="24"/>
          <w:szCs w:val="24"/>
          <w:lang w:val="lt-LT"/>
        </w:rPr>
        <w:t>nes l</w:t>
      </w:r>
      <w:r w:rsidR="003A3E33" w:rsidRPr="00226370">
        <w:rPr>
          <w:rFonts w:ascii="Times New Roman" w:hAnsi="Times New Roman"/>
          <w:bCs/>
          <w:color w:val="000000" w:themeColor="text1"/>
          <w:sz w:val="24"/>
          <w:szCs w:val="24"/>
          <w:lang w:val="lt-LT"/>
        </w:rPr>
        <w:t>aivu vežamo krovinio rūšis nėra susijusi su saugios laivybos užtikrinimu uoste</w:t>
      </w:r>
      <w:r w:rsidR="00C00636">
        <w:rPr>
          <w:rFonts w:ascii="Times New Roman" w:hAnsi="Times New Roman"/>
          <w:bCs/>
          <w:color w:val="000000" w:themeColor="text1"/>
          <w:sz w:val="24"/>
          <w:szCs w:val="24"/>
          <w:lang w:val="lt-LT"/>
        </w:rPr>
        <w:t>.</w:t>
      </w:r>
      <w:r w:rsidR="003A3E33" w:rsidRPr="00226370">
        <w:rPr>
          <w:rFonts w:ascii="Times New Roman" w:hAnsi="Times New Roman"/>
          <w:bCs/>
          <w:color w:val="000000" w:themeColor="text1"/>
          <w:sz w:val="24"/>
          <w:szCs w:val="24"/>
          <w:lang w:val="lt-LT"/>
        </w:rPr>
        <w:t xml:space="preserve"> </w:t>
      </w:r>
      <w:r w:rsidR="00983504">
        <w:rPr>
          <w:rFonts w:ascii="Times New Roman" w:hAnsi="Times New Roman"/>
          <w:bCs/>
          <w:color w:val="000000" w:themeColor="text1"/>
          <w:sz w:val="24"/>
          <w:szCs w:val="24"/>
          <w:lang w:val="lt-LT"/>
        </w:rPr>
        <w:t>L</w:t>
      </w:r>
      <w:r w:rsidR="003A3E33" w:rsidRPr="00226370">
        <w:rPr>
          <w:rFonts w:ascii="Times New Roman" w:hAnsi="Times New Roman"/>
          <w:bCs/>
          <w:color w:val="000000" w:themeColor="text1"/>
          <w:sz w:val="24"/>
          <w:szCs w:val="24"/>
          <w:lang w:val="lt-LT"/>
        </w:rPr>
        <w:t>inijinis laiva</w:t>
      </w:r>
      <w:r w:rsidR="00C00636">
        <w:rPr>
          <w:rFonts w:ascii="Times New Roman" w:hAnsi="Times New Roman"/>
          <w:bCs/>
          <w:color w:val="000000" w:themeColor="text1"/>
          <w:sz w:val="24"/>
          <w:szCs w:val="24"/>
          <w:lang w:val="lt-LT"/>
        </w:rPr>
        <w:t xml:space="preserve">s, tai </w:t>
      </w:r>
      <w:r w:rsidR="003A3E33" w:rsidRPr="003A3E33">
        <w:rPr>
          <w:rFonts w:ascii="Times New Roman" w:hAnsi="Times New Roman"/>
          <w:bCs/>
          <w:color w:val="000000" w:themeColor="text1"/>
          <w:sz w:val="24"/>
          <w:szCs w:val="24"/>
          <w:lang w:val="lt-LT"/>
        </w:rPr>
        <w:t xml:space="preserve"> laivas</w:t>
      </w:r>
      <w:r w:rsidR="00C00636">
        <w:rPr>
          <w:rFonts w:ascii="Times New Roman" w:hAnsi="Times New Roman"/>
          <w:bCs/>
          <w:color w:val="000000" w:themeColor="text1"/>
          <w:sz w:val="24"/>
          <w:szCs w:val="24"/>
          <w:lang w:val="lt-LT"/>
        </w:rPr>
        <w:t xml:space="preserve">, kuris </w:t>
      </w:r>
      <w:r w:rsidR="003A3E33" w:rsidRPr="003A3E33">
        <w:rPr>
          <w:rFonts w:ascii="Times New Roman" w:hAnsi="Times New Roman"/>
          <w:bCs/>
          <w:color w:val="000000" w:themeColor="text1"/>
          <w:sz w:val="24"/>
          <w:szCs w:val="24"/>
          <w:lang w:val="lt-LT"/>
        </w:rPr>
        <w:t xml:space="preserve"> dažnai lankosi uoste ir tokio laivo kapitonas reguliariai veda laivą uosto akvatorija. Taip pat Įstatymo projekte įtvirtinama, jog laivo kapitonas, kuris turi galiojantį leidimą plaukti linijiniu laivu be locmano Klaipėdos uoste ir nori gauti leidimą plaukti be locmano kitu linijiniu laivu, privalo ne mažiau kaip 1 kartą įplaukti (išplaukti) į (iš) uostą (uosto) su locmanu ir pateikti uosto kapitonui teigiamą locmano vertinimą. Šios nuostatos įtvirtinimas, </w:t>
      </w:r>
      <w:r w:rsidR="00E90E5C">
        <w:rPr>
          <w:rFonts w:ascii="Times New Roman" w:hAnsi="Times New Roman"/>
          <w:bCs/>
          <w:color w:val="000000" w:themeColor="text1"/>
          <w:sz w:val="24"/>
          <w:szCs w:val="24"/>
          <w:lang w:val="lt-LT"/>
        </w:rPr>
        <w:t xml:space="preserve">tikimasi, </w:t>
      </w:r>
      <w:r w:rsidR="003A3E33" w:rsidRPr="003A3E33">
        <w:rPr>
          <w:rFonts w:ascii="Times New Roman" w:hAnsi="Times New Roman"/>
          <w:bCs/>
          <w:color w:val="000000" w:themeColor="text1"/>
          <w:sz w:val="24"/>
          <w:szCs w:val="24"/>
          <w:lang w:val="lt-LT"/>
        </w:rPr>
        <w:t>supaprastins procedūrą norint gauti leidimą plaukti kitu linijiniu laivu.</w:t>
      </w:r>
    </w:p>
    <w:p w14:paraId="095DF759" w14:textId="77777777" w:rsidR="00FE712B" w:rsidRPr="00E4228D" w:rsidRDefault="000215D9" w:rsidP="00E4228D">
      <w:pPr>
        <w:spacing w:after="0" w:line="240" w:lineRule="auto"/>
        <w:ind w:firstLine="567"/>
        <w:jc w:val="both"/>
        <w:rPr>
          <w:rFonts w:ascii="Times New Roman" w:hAnsi="Times New Roman"/>
          <w:bCs/>
          <w:color w:val="000000" w:themeColor="text1"/>
          <w:sz w:val="24"/>
          <w:szCs w:val="24"/>
          <w:lang w:val="lt-LT"/>
        </w:rPr>
      </w:pPr>
      <w:r w:rsidRPr="00E4228D">
        <w:rPr>
          <w:rFonts w:ascii="Times New Roman" w:hAnsi="Times New Roman"/>
          <w:bCs/>
          <w:color w:val="000000" w:themeColor="text1"/>
          <w:sz w:val="24"/>
          <w:szCs w:val="24"/>
          <w:lang w:val="lt-LT"/>
        </w:rPr>
        <w:t>Įstatymo projekte numatyta</w:t>
      </w:r>
      <w:r w:rsidR="00E21C25" w:rsidRPr="00E4228D">
        <w:rPr>
          <w:rFonts w:ascii="Times New Roman" w:hAnsi="Times New Roman"/>
          <w:bCs/>
          <w:color w:val="000000" w:themeColor="text1"/>
          <w:sz w:val="24"/>
          <w:szCs w:val="24"/>
          <w:lang w:val="lt-LT"/>
        </w:rPr>
        <w:t>, kad įstatymas</w:t>
      </w:r>
      <w:r w:rsidR="00956AF3" w:rsidRPr="00E4228D">
        <w:rPr>
          <w:rFonts w:ascii="Times New Roman" w:hAnsi="Times New Roman"/>
          <w:bCs/>
          <w:color w:val="000000" w:themeColor="text1"/>
          <w:sz w:val="24"/>
          <w:szCs w:val="24"/>
          <w:lang w:val="lt-LT"/>
        </w:rPr>
        <w:t xml:space="preserve"> įsigalios 201</w:t>
      </w:r>
      <w:r w:rsidR="006C0CD5" w:rsidRPr="00E4228D">
        <w:rPr>
          <w:rFonts w:ascii="Times New Roman" w:hAnsi="Times New Roman"/>
          <w:bCs/>
          <w:color w:val="000000" w:themeColor="text1"/>
          <w:sz w:val="24"/>
          <w:szCs w:val="24"/>
          <w:lang w:val="lt-LT"/>
        </w:rPr>
        <w:t>8</w:t>
      </w:r>
      <w:r w:rsidR="00956AF3" w:rsidRPr="00E4228D">
        <w:rPr>
          <w:rFonts w:ascii="Times New Roman" w:hAnsi="Times New Roman"/>
          <w:bCs/>
          <w:color w:val="000000" w:themeColor="text1"/>
          <w:sz w:val="24"/>
          <w:szCs w:val="24"/>
          <w:lang w:val="lt-LT"/>
        </w:rPr>
        <w:t xml:space="preserve"> m. </w:t>
      </w:r>
      <w:r w:rsidR="000D5167" w:rsidRPr="00E4228D">
        <w:rPr>
          <w:rFonts w:ascii="Times New Roman" w:hAnsi="Times New Roman"/>
          <w:bCs/>
          <w:color w:val="000000" w:themeColor="text1"/>
          <w:sz w:val="24"/>
          <w:szCs w:val="24"/>
          <w:lang w:val="lt-LT"/>
        </w:rPr>
        <w:t>lapkričio</w:t>
      </w:r>
      <w:r w:rsidR="00956AF3" w:rsidRPr="00E4228D">
        <w:rPr>
          <w:rFonts w:ascii="Times New Roman" w:hAnsi="Times New Roman"/>
          <w:bCs/>
          <w:color w:val="000000" w:themeColor="text1"/>
          <w:sz w:val="24"/>
          <w:szCs w:val="24"/>
          <w:lang w:val="lt-LT"/>
        </w:rPr>
        <w:t xml:space="preserve"> 1 d.</w:t>
      </w:r>
    </w:p>
    <w:bookmarkEnd w:id="7"/>
    <w:p w14:paraId="74E6CDA5" w14:textId="77777777" w:rsidR="00F15BA9" w:rsidRPr="00E4228D" w:rsidRDefault="00F15BA9" w:rsidP="00E4228D">
      <w:pPr>
        <w:pStyle w:val="Default"/>
        <w:ind w:firstLine="567"/>
        <w:jc w:val="both"/>
        <w:rPr>
          <w:rFonts w:ascii="Times New Roman" w:eastAsia="Times New Roman" w:hAnsi="Times New Roman" w:cs="Times New Roman"/>
          <w:bCs/>
          <w:color w:val="000000" w:themeColor="text1"/>
        </w:rPr>
      </w:pPr>
    </w:p>
    <w:p w14:paraId="556C3B9C"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5.</w:t>
      </w:r>
      <w:r w:rsidRPr="00E4228D">
        <w:rPr>
          <w:rFonts w:ascii="Times New Roman" w:eastAsia="Times New Roman" w:hAnsi="Times New Roman"/>
          <w:color w:val="000000" w:themeColor="text1"/>
          <w:sz w:val="24"/>
          <w:szCs w:val="24"/>
          <w:lang w:val="lt-LT" w:eastAsia="lt-LT"/>
        </w:rPr>
        <w:t xml:space="preserve"> </w:t>
      </w:r>
      <w:r w:rsidR="00CF5484" w:rsidRPr="00E4228D">
        <w:rPr>
          <w:rFonts w:ascii="Times New Roman" w:eastAsia="Times New Roman" w:hAnsi="Times New Roman"/>
          <w:b/>
          <w:bCs/>
          <w:color w:val="000000" w:themeColor="text1"/>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E4228D">
        <w:rPr>
          <w:rFonts w:ascii="Times New Roman" w:eastAsia="Times New Roman" w:hAnsi="Times New Roman"/>
          <w:b/>
          <w:bCs/>
          <w:color w:val="000000" w:themeColor="text1"/>
          <w:sz w:val="24"/>
          <w:szCs w:val="24"/>
          <w:lang w:val="lt-LT" w:eastAsia="lt-LT"/>
        </w:rPr>
        <w:t>.</w:t>
      </w:r>
    </w:p>
    <w:p w14:paraId="3437B580" w14:textId="77777777" w:rsidR="00D8608E" w:rsidRPr="00E4228D" w:rsidRDefault="006E1291"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color w:val="000000" w:themeColor="text1"/>
          <w:sz w:val="24"/>
          <w:szCs w:val="24"/>
          <w:lang w:val="lt-LT" w:eastAsia="lt-LT"/>
        </w:rPr>
        <w:t>Teisinio reguliavimo poveikio vertinimas neatliekamas, n</w:t>
      </w:r>
      <w:r w:rsidR="00D8608E" w:rsidRPr="00E4228D">
        <w:rPr>
          <w:rFonts w:ascii="Times New Roman" w:eastAsia="Times New Roman" w:hAnsi="Times New Roman"/>
          <w:color w:val="000000" w:themeColor="text1"/>
          <w:sz w:val="24"/>
          <w:szCs w:val="24"/>
          <w:lang w:val="lt-LT" w:eastAsia="lt-LT"/>
        </w:rPr>
        <w:t>eigiamų pasekmių nenumatoma.</w:t>
      </w:r>
    </w:p>
    <w:p w14:paraId="583AC392" w14:textId="77777777" w:rsidR="00BD56AD" w:rsidRPr="00E4228D"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616D8A3C"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6.</w:t>
      </w:r>
      <w:r w:rsidRPr="00E4228D">
        <w:rPr>
          <w:rFonts w:ascii="Times New Roman" w:eastAsia="Times New Roman" w:hAnsi="Times New Roman"/>
          <w:color w:val="000000" w:themeColor="text1"/>
          <w:sz w:val="24"/>
          <w:szCs w:val="24"/>
          <w:lang w:val="lt-LT" w:eastAsia="lt-LT"/>
        </w:rPr>
        <w:t xml:space="preserve"> </w:t>
      </w:r>
      <w:r w:rsidR="006E1291" w:rsidRPr="00E4228D">
        <w:rPr>
          <w:rFonts w:ascii="Times New Roman" w:eastAsia="Times New Roman" w:hAnsi="Times New Roman"/>
          <w:b/>
          <w:bCs/>
          <w:color w:val="000000" w:themeColor="text1"/>
          <w:sz w:val="24"/>
          <w:szCs w:val="24"/>
          <w:lang w:val="lt-LT" w:eastAsia="lt-LT"/>
        </w:rPr>
        <w:t>Kokią įtaką priimtas įstatymas turės kriminogeninei situacijai, korupcijai</w:t>
      </w:r>
      <w:r w:rsidRPr="00E4228D">
        <w:rPr>
          <w:rFonts w:ascii="Times New Roman" w:eastAsia="Times New Roman" w:hAnsi="Times New Roman"/>
          <w:b/>
          <w:bCs/>
          <w:color w:val="000000" w:themeColor="text1"/>
          <w:sz w:val="24"/>
          <w:szCs w:val="24"/>
          <w:lang w:val="lt-LT" w:eastAsia="lt-LT"/>
        </w:rPr>
        <w:t>.</w:t>
      </w:r>
    </w:p>
    <w:p w14:paraId="425D039A" w14:textId="77777777" w:rsidR="00B17BF7" w:rsidRPr="00E4228D" w:rsidRDefault="00B17D40"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color w:val="000000" w:themeColor="text1"/>
          <w:sz w:val="24"/>
          <w:szCs w:val="24"/>
          <w:lang w:val="lt-LT" w:eastAsia="lt-LT"/>
        </w:rPr>
        <w:t>Priimtas Į</w:t>
      </w:r>
      <w:r w:rsidR="00B17BF7" w:rsidRPr="00E4228D">
        <w:rPr>
          <w:rFonts w:ascii="Times New Roman" w:eastAsia="Times New Roman" w:hAnsi="Times New Roman"/>
          <w:color w:val="000000" w:themeColor="text1"/>
          <w:sz w:val="24"/>
          <w:szCs w:val="24"/>
          <w:lang w:val="lt-LT" w:eastAsia="lt-LT"/>
        </w:rPr>
        <w:t>statymo projektas neturės įtakos kriminogeninei situacijai ir korupcijai Lietuvoje.</w:t>
      </w:r>
    </w:p>
    <w:p w14:paraId="056002B1" w14:textId="77777777" w:rsidR="00BD56AD" w:rsidRPr="00E4228D"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4F53E850"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7. </w:t>
      </w:r>
      <w:r w:rsidR="006E1291" w:rsidRPr="00E4228D">
        <w:rPr>
          <w:rFonts w:ascii="Times New Roman" w:eastAsia="Times New Roman" w:hAnsi="Times New Roman"/>
          <w:b/>
          <w:bCs/>
          <w:color w:val="000000" w:themeColor="text1"/>
          <w:sz w:val="24"/>
          <w:szCs w:val="24"/>
          <w:lang w:val="lt-LT" w:eastAsia="lt-LT"/>
        </w:rPr>
        <w:t>Kaip įstatymo įgyvendinimas atsilieps verslo sąlygoms ir jo plėtrai</w:t>
      </w:r>
      <w:r w:rsidRPr="00E4228D">
        <w:rPr>
          <w:rFonts w:ascii="Times New Roman" w:eastAsia="Times New Roman" w:hAnsi="Times New Roman"/>
          <w:b/>
          <w:bCs/>
          <w:color w:val="000000" w:themeColor="text1"/>
          <w:sz w:val="24"/>
          <w:szCs w:val="24"/>
          <w:lang w:val="lt-LT" w:eastAsia="lt-LT"/>
        </w:rPr>
        <w:t>.</w:t>
      </w:r>
    </w:p>
    <w:p w14:paraId="61041EC0" w14:textId="5E848955" w:rsidR="00AC6582" w:rsidRPr="00E4228D" w:rsidRDefault="00BE3DB7" w:rsidP="00E4228D">
      <w:pPr>
        <w:spacing w:after="0" w:line="240" w:lineRule="auto"/>
        <w:ind w:firstLine="567"/>
        <w:jc w:val="both"/>
        <w:rPr>
          <w:rFonts w:ascii="Times New Roman" w:hAnsi="Times New Roman"/>
          <w:b/>
          <w:bCs/>
          <w:color w:val="000000" w:themeColor="text1"/>
          <w:sz w:val="24"/>
          <w:szCs w:val="24"/>
          <w:lang w:val="lt-LT"/>
        </w:rPr>
      </w:pPr>
      <w:r>
        <w:rPr>
          <w:rFonts w:ascii="Times New Roman" w:eastAsia="Times New Roman" w:hAnsi="Times New Roman"/>
          <w:sz w:val="24"/>
          <w:szCs w:val="20"/>
          <w:lang w:val="lt-LT"/>
        </w:rPr>
        <w:t>Įstatymo p</w:t>
      </w:r>
      <w:r w:rsidRPr="00BE3DB7">
        <w:rPr>
          <w:rFonts w:ascii="Times New Roman" w:eastAsia="Times New Roman" w:hAnsi="Times New Roman"/>
          <w:sz w:val="24"/>
          <w:szCs w:val="20"/>
          <w:lang w:val="lt-LT"/>
        </w:rPr>
        <w:t xml:space="preserve">rojektu yra </w:t>
      </w:r>
      <w:bookmarkStart w:id="9" w:name="_Hlk517351696"/>
      <w:r w:rsidRPr="00BE3DB7">
        <w:rPr>
          <w:rFonts w:ascii="Times New Roman" w:eastAsia="Times New Roman" w:hAnsi="Times New Roman"/>
          <w:sz w:val="24"/>
          <w:szCs w:val="20"/>
          <w:lang w:val="lt-LT"/>
        </w:rPr>
        <w:t>naikinami informaciniai įpareigojimai, sukeliantys administracinę naštą ūkio subjektams</w:t>
      </w:r>
      <w:bookmarkEnd w:id="9"/>
      <w:r w:rsidRPr="00BE3DB7">
        <w:rPr>
          <w:rFonts w:ascii="Times New Roman" w:eastAsia="Times New Roman" w:hAnsi="Times New Roman"/>
          <w:sz w:val="24"/>
          <w:szCs w:val="20"/>
          <w:lang w:val="lt-LT"/>
        </w:rPr>
        <w:t>.</w:t>
      </w:r>
      <w:r w:rsidR="00397C16">
        <w:rPr>
          <w:rFonts w:ascii="Times New Roman" w:eastAsia="Times New Roman" w:hAnsi="Times New Roman"/>
          <w:sz w:val="24"/>
          <w:szCs w:val="20"/>
          <w:lang w:val="lt-LT"/>
        </w:rPr>
        <w:t xml:space="preserve"> </w:t>
      </w:r>
      <w:r w:rsidR="00397C16" w:rsidRPr="00397C16">
        <w:rPr>
          <w:rFonts w:ascii="Times New Roman" w:eastAsia="Times New Roman" w:hAnsi="Times New Roman"/>
          <w:sz w:val="24"/>
          <w:szCs w:val="20"/>
          <w:lang w:val="lt-LT"/>
        </w:rPr>
        <w:t xml:space="preserve">Teisės akto projekto sukeliamas numatomas administracinės naštos </w:t>
      </w:r>
      <w:r w:rsidR="00983504">
        <w:rPr>
          <w:rFonts w:ascii="Times New Roman" w:eastAsia="Times New Roman" w:hAnsi="Times New Roman"/>
          <w:sz w:val="24"/>
          <w:szCs w:val="20"/>
          <w:lang w:val="lt-LT"/>
        </w:rPr>
        <w:t xml:space="preserve">sumažėjimas </w:t>
      </w:r>
      <w:r w:rsidR="00397C16">
        <w:rPr>
          <w:rFonts w:ascii="Times New Roman" w:eastAsia="Times New Roman" w:hAnsi="Times New Roman"/>
          <w:sz w:val="24"/>
          <w:szCs w:val="20"/>
          <w:lang w:val="lt-LT"/>
        </w:rPr>
        <w:t>– 1</w:t>
      </w:r>
      <w:r w:rsidR="0033153A">
        <w:rPr>
          <w:rFonts w:ascii="Times New Roman" w:eastAsia="Times New Roman" w:hAnsi="Times New Roman"/>
          <w:sz w:val="24"/>
          <w:szCs w:val="20"/>
          <w:lang w:val="lt-LT"/>
        </w:rPr>
        <w:t>501</w:t>
      </w:r>
      <w:r w:rsidR="00397C16">
        <w:rPr>
          <w:rFonts w:ascii="Times New Roman" w:eastAsia="Times New Roman" w:hAnsi="Times New Roman"/>
          <w:sz w:val="24"/>
          <w:szCs w:val="20"/>
          <w:lang w:val="lt-LT"/>
        </w:rPr>
        <w:t>,</w:t>
      </w:r>
      <w:r w:rsidR="0033153A">
        <w:rPr>
          <w:rFonts w:ascii="Times New Roman" w:eastAsia="Times New Roman" w:hAnsi="Times New Roman"/>
          <w:sz w:val="24"/>
          <w:szCs w:val="20"/>
          <w:lang w:val="lt-LT"/>
        </w:rPr>
        <w:t xml:space="preserve">88 </w:t>
      </w:r>
      <w:r w:rsidR="00397C16">
        <w:rPr>
          <w:rFonts w:ascii="Times New Roman" w:eastAsia="Times New Roman" w:hAnsi="Times New Roman"/>
          <w:sz w:val="24"/>
          <w:szCs w:val="20"/>
          <w:lang w:val="lt-LT"/>
        </w:rPr>
        <w:t>E</w:t>
      </w:r>
      <w:r w:rsidR="004E20B0">
        <w:rPr>
          <w:rFonts w:ascii="Times New Roman" w:eastAsia="Times New Roman" w:hAnsi="Times New Roman"/>
          <w:sz w:val="24"/>
          <w:szCs w:val="20"/>
          <w:lang w:val="lt-LT"/>
        </w:rPr>
        <w:t>ur</w:t>
      </w:r>
      <w:r w:rsidR="00397C16">
        <w:rPr>
          <w:rFonts w:ascii="Times New Roman" w:eastAsia="Times New Roman" w:hAnsi="Times New Roman"/>
          <w:sz w:val="24"/>
          <w:szCs w:val="20"/>
          <w:lang w:val="lt-LT"/>
        </w:rPr>
        <w:t>.</w:t>
      </w:r>
      <w:r w:rsidR="00327013" w:rsidRPr="00E4228D">
        <w:rPr>
          <w:rFonts w:ascii="Times New Roman" w:hAnsi="Times New Roman"/>
          <w:b/>
          <w:bCs/>
          <w:color w:val="000000" w:themeColor="text1"/>
          <w:sz w:val="24"/>
          <w:szCs w:val="24"/>
          <w:lang w:val="lt-LT"/>
        </w:rPr>
        <w:tab/>
      </w:r>
    </w:p>
    <w:p w14:paraId="761C95D8" w14:textId="77777777" w:rsidR="00BE3DB7" w:rsidRDefault="00BE3DB7"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41AD8777" w14:textId="77777777" w:rsidR="003B182B" w:rsidRPr="00844715"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844715">
        <w:rPr>
          <w:rFonts w:ascii="Times New Roman" w:eastAsia="Times New Roman" w:hAnsi="Times New Roman"/>
          <w:b/>
          <w:bCs/>
          <w:color w:val="000000" w:themeColor="text1"/>
          <w:sz w:val="24"/>
          <w:szCs w:val="24"/>
          <w:lang w:val="lt-LT" w:eastAsia="lt-LT"/>
        </w:rPr>
        <w:t xml:space="preserve">8. </w:t>
      </w:r>
      <w:r w:rsidR="006E1291" w:rsidRPr="00844715">
        <w:rPr>
          <w:rFonts w:ascii="Times New Roman" w:eastAsia="Times New Roman" w:hAnsi="Times New Roman"/>
          <w:b/>
          <w:bCs/>
          <w:color w:val="000000" w:themeColor="text1"/>
          <w:sz w:val="24"/>
          <w:szCs w:val="24"/>
          <w:lang w:val="lt-LT" w:eastAsia="lt-LT"/>
        </w:rPr>
        <w:t>Įstatymo inkorporavimas į teisinę sistemą, kokius teisės aktus būtina priimti, kokius galiojančius teisės aktus reikia pakeisti ar pripažinti netekusiais galios</w:t>
      </w:r>
      <w:r w:rsidRPr="00844715">
        <w:rPr>
          <w:rFonts w:ascii="Times New Roman" w:eastAsia="Times New Roman" w:hAnsi="Times New Roman"/>
          <w:b/>
          <w:bCs/>
          <w:color w:val="000000" w:themeColor="text1"/>
          <w:sz w:val="24"/>
          <w:szCs w:val="24"/>
          <w:lang w:val="lt-LT" w:eastAsia="lt-LT"/>
        </w:rPr>
        <w:t>.</w:t>
      </w:r>
    </w:p>
    <w:p w14:paraId="3932ADC8" w14:textId="77777777" w:rsidR="00146364" w:rsidRDefault="00844715" w:rsidP="00E4228D">
      <w:pPr>
        <w:spacing w:after="0" w:line="240" w:lineRule="auto"/>
        <w:ind w:firstLine="567"/>
        <w:jc w:val="both"/>
        <w:rPr>
          <w:rFonts w:ascii="Times New Roman" w:hAnsi="Times New Roman"/>
          <w:color w:val="000000" w:themeColor="text1"/>
          <w:sz w:val="24"/>
          <w:szCs w:val="24"/>
        </w:rPr>
      </w:pPr>
      <w:r w:rsidRPr="00464A8B">
        <w:rPr>
          <w:rFonts w:ascii="Times New Roman" w:hAnsi="Times New Roman"/>
          <w:color w:val="000000" w:themeColor="text1"/>
          <w:sz w:val="24"/>
          <w:szCs w:val="24"/>
          <w:lang w:val="lt-LT"/>
        </w:rPr>
        <w:t xml:space="preserve">Siekiant inkorporuoti Įstatymo projektą į teisinę sistemą, </w:t>
      </w:r>
      <w:r w:rsidRPr="00761D2C">
        <w:rPr>
          <w:rFonts w:ascii="Times New Roman" w:hAnsi="Times New Roman"/>
          <w:color w:val="000000" w:themeColor="text1"/>
          <w:sz w:val="24"/>
          <w:szCs w:val="24"/>
          <w:lang w:val="lt-LT"/>
        </w:rPr>
        <w:t xml:space="preserve">priimti, </w:t>
      </w:r>
      <w:r w:rsidRPr="00464A8B">
        <w:rPr>
          <w:rFonts w:ascii="Times New Roman" w:hAnsi="Times New Roman"/>
          <w:color w:val="000000" w:themeColor="text1"/>
          <w:sz w:val="24"/>
          <w:szCs w:val="24"/>
          <w:lang w:val="lt-LT"/>
        </w:rPr>
        <w:t>pakeisti ar panaikinti kitų galiojančių teisės aktų nereikės</w:t>
      </w:r>
      <w:r w:rsidRPr="00844715">
        <w:rPr>
          <w:rFonts w:ascii="Times New Roman" w:hAnsi="Times New Roman"/>
          <w:color w:val="000000" w:themeColor="text1"/>
          <w:sz w:val="24"/>
          <w:szCs w:val="24"/>
        </w:rPr>
        <w:t>.</w:t>
      </w:r>
    </w:p>
    <w:p w14:paraId="6841AB6B" w14:textId="77777777" w:rsidR="00BE3DB7" w:rsidRPr="00844715" w:rsidRDefault="00BE3DB7"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5A18F0"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9.</w:t>
      </w:r>
      <w:r w:rsidRPr="00E4228D">
        <w:rPr>
          <w:rFonts w:ascii="Times New Roman" w:eastAsia="Times New Roman" w:hAnsi="Times New Roman"/>
          <w:color w:val="000000" w:themeColor="text1"/>
          <w:sz w:val="24"/>
          <w:szCs w:val="24"/>
          <w:lang w:val="lt-LT" w:eastAsia="lt-LT"/>
        </w:rPr>
        <w:t xml:space="preserve"> </w:t>
      </w:r>
      <w:r w:rsidR="006E1291" w:rsidRPr="00E4228D">
        <w:rPr>
          <w:rFonts w:ascii="Times New Roman" w:eastAsia="Times New Roman" w:hAnsi="Times New Roman"/>
          <w:b/>
          <w:bCs/>
          <w:color w:val="000000" w:themeColor="text1"/>
          <w:sz w:val="24"/>
          <w:szCs w:val="24"/>
          <w:lang w:val="lt-LT"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E4228D">
        <w:rPr>
          <w:rFonts w:ascii="Times New Roman" w:eastAsia="Times New Roman" w:hAnsi="Times New Roman"/>
          <w:b/>
          <w:bCs/>
          <w:color w:val="000000" w:themeColor="text1"/>
          <w:sz w:val="24"/>
          <w:szCs w:val="24"/>
          <w:lang w:val="lt-LT" w:eastAsia="lt-LT"/>
        </w:rPr>
        <w:t xml:space="preserve">. </w:t>
      </w:r>
    </w:p>
    <w:p w14:paraId="2D7B8CB3" w14:textId="77777777" w:rsidR="00EC6842" w:rsidRPr="00E4228D" w:rsidRDefault="002D3DF6" w:rsidP="00E4228D">
      <w:pPr>
        <w:pStyle w:val="hyperlink1"/>
        <w:spacing w:before="0" w:after="0"/>
        <w:ind w:firstLine="540"/>
        <w:jc w:val="both"/>
        <w:rPr>
          <w:rFonts w:cs="Times New Roman"/>
          <w:color w:val="000000" w:themeColor="text1"/>
        </w:rPr>
      </w:pPr>
      <w:r w:rsidRPr="00E4228D">
        <w:rPr>
          <w:rFonts w:eastAsia="Times New Roman" w:cs="Times New Roman"/>
          <w:color w:val="000000" w:themeColor="text1"/>
        </w:rPr>
        <w:t>Įstatymo p</w:t>
      </w:r>
      <w:r w:rsidR="00D8608E" w:rsidRPr="00E4228D">
        <w:rPr>
          <w:rFonts w:eastAsia="Times New Roman" w:cs="Times New Roman"/>
          <w:color w:val="000000" w:themeColor="text1"/>
        </w:rPr>
        <w:t xml:space="preserve">rojektas parengtas laikantis Lietuvos Respublikos valstybinės kalbos įstatymo, Lietuvos Respublikos </w:t>
      </w:r>
      <w:r w:rsidR="00545E68" w:rsidRPr="00E4228D">
        <w:rPr>
          <w:rFonts w:eastAsia="Times New Roman" w:cs="Times New Roman"/>
          <w:color w:val="000000" w:themeColor="text1"/>
        </w:rPr>
        <w:t>teisėkūros pagrindų įstatymo</w:t>
      </w:r>
      <w:r w:rsidR="00D8608E" w:rsidRPr="00E4228D">
        <w:rPr>
          <w:rFonts w:eastAsia="Times New Roman" w:cs="Times New Roman"/>
          <w:color w:val="000000" w:themeColor="text1"/>
        </w:rPr>
        <w:t xml:space="preserve"> reikalavimų ir atitinka ben</w:t>
      </w:r>
      <w:r w:rsidR="006F4AD8" w:rsidRPr="00E4228D">
        <w:rPr>
          <w:rFonts w:eastAsia="Times New Roman" w:cs="Times New Roman"/>
          <w:color w:val="000000" w:themeColor="text1"/>
        </w:rPr>
        <w:t>drinės lietuvių kalbos normas</w:t>
      </w:r>
      <w:r w:rsidR="00E571F0" w:rsidRPr="00E4228D">
        <w:rPr>
          <w:rFonts w:eastAsia="Times New Roman" w:cs="Times New Roman"/>
          <w:color w:val="000000" w:themeColor="text1"/>
        </w:rPr>
        <w:t xml:space="preserve">. </w:t>
      </w:r>
      <w:r w:rsidR="00E571F0" w:rsidRPr="00464A8B">
        <w:rPr>
          <w:rFonts w:eastAsia="Times New Roman" w:cs="Times New Roman"/>
          <w:color w:val="000000" w:themeColor="text1"/>
        </w:rPr>
        <w:t>Įstatym</w:t>
      </w:r>
      <w:r w:rsidR="00893168" w:rsidRPr="00761D2C">
        <w:rPr>
          <w:rFonts w:eastAsia="Times New Roman" w:cs="Times New Roman"/>
          <w:color w:val="000000" w:themeColor="text1"/>
        </w:rPr>
        <w:t>o</w:t>
      </w:r>
      <w:r w:rsidR="00E571F0" w:rsidRPr="00464A8B">
        <w:rPr>
          <w:rFonts w:eastAsia="Times New Roman" w:cs="Times New Roman"/>
          <w:color w:val="000000" w:themeColor="text1"/>
        </w:rPr>
        <w:t xml:space="preserve"> projekte nėra įtvirtinta naujų sąvokų ir jas įvardijančių terminų</w:t>
      </w:r>
      <w:r w:rsidR="00E571F0" w:rsidRPr="00E4228D">
        <w:rPr>
          <w:rFonts w:eastAsia="Times New Roman" w:cs="Times New Roman"/>
          <w:color w:val="000000" w:themeColor="text1"/>
          <w:lang w:val="ru-RU"/>
        </w:rPr>
        <w:t>.</w:t>
      </w:r>
    </w:p>
    <w:p w14:paraId="77D17CE0" w14:textId="77777777" w:rsidR="00E571F0" w:rsidRPr="00E4228D" w:rsidRDefault="00E571F0"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B09303"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10. </w:t>
      </w:r>
      <w:r w:rsidR="006E1291" w:rsidRPr="00E4228D">
        <w:rPr>
          <w:rFonts w:ascii="Times New Roman" w:eastAsia="Times New Roman" w:hAnsi="Times New Roman"/>
          <w:b/>
          <w:bCs/>
          <w:color w:val="000000" w:themeColor="text1"/>
          <w:sz w:val="24"/>
          <w:szCs w:val="24"/>
          <w:lang w:val="lt-LT" w:eastAsia="lt-LT"/>
        </w:rPr>
        <w:t>Ar įstatymo projektas atitinka Žmogaus teisių ir pagrindinių laisvių apsaugos konvencijos nuostatas ir Europos Sąjungos dokumentus</w:t>
      </w:r>
      <w:r w:rsidRPr="00E4228D">
        <w:rPr>
          <w:rFonts w:ascii="Times New Roman" w:eastAsia="Times New Roman" w:hAnsi="Times New Roman"/>
          <w:b/>
          <w:bCs/>
          <w:color w:val="000000" w:themeColor="text1"/>
          <w:sz w:val="24"/>
          <w:szCs w:val="24"/>
          <w:lang w:val="lt-LT" w:eastAsia="lt-LT"/>
        </w:rPr>
        <w:t>.</w:t>
      </w:r>
    </w:p>
    <w:p w14:paraId="2304BAD3" w14:textId="77777777" w:rsidR="00D8608E" w:rsidRPr="00E4228D" w:rsidRDefault="006F4AD8"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color w:val="000000" w:themeColor="text1"/>
          <w:sz w:val="24"/>
          <w:szCs w:val="24"/>
          <w:lang w:val="lt-LT" w:eastAsia="lt-LT"/>
        </w:rPr>
        <w:t>Įstatymo p</w:t>
      </w:r>
      <w:r w:rsidR="00D8608E" w:rsidRPr="00E4228D">
        <w:rPr>
          <w:rFonts w:ascii="Times New Roman" w:eastAsia="Times New Roman" w:hAnsi="Times New Roman"/>
          <w:color w:val="000000" w:themeColor="text1"/>
          <w:sz w:val="24"/>
          <w:szCs w:val="24"/>
          <w:lang w:val="lt-LT" w:eastAsia="lt-LT"/>
        </w:rPr>
        <w:t xml:space="preserve">rojektas neprieštarauja Žmogaus teisių ir pagrindinių laisvių apsaugos konvencijos </w:t>
      </w:r>
      <w:r w:rsidR="0037284F" w:rsidRPr="00E4228D">
        <w:rPr>
          <w:rFonts w:ascii="Times New Roman" w:eastAsia="Times New Roman" w:hAnsi="Times New Roman"/>
          <w:color w:val="000000" w:themeColor="text1"/>
          <w:sz w:val="24"/>
          <w:szCs w:val="24"/>
          <w:lang w:val="lt-LT" w:eastAsia="lt-LT"/>
        </w:rPr>
        <w:t>ir</w:t>
      </w:r>
      <w:r w:rsidR="00D8608E" w:rsidRPr="00E4228D">
        <w:rPr>
          <w:rFonts w:ascii="Times New Roman" w:eastAsia="Times New Roman" w:hAnsi="Times New Roman"/>
          <w:color w:val="000000" w:themeColor="text1"/>
          <w:sz w:val="24"/>
          <w:szCs w:val="24"/>
          <w:lang w:val="lt-LT" w:eastAsia="lt-LT"/>
        </w:rPr>
        <w:t xml:space="preserve"> Europos Sąjungos teisės nuostatoms.</w:t>
      </w:r>
    </w:p>
    <w:p w14:paraId="077FF73D" w14:textId="77777777" w:rsidR="00FA50E4" w:rsidRPr="00E4228D" w:rsidRDefault="00FA50E4" w:rsidP="00E4228D">
      <w:pPr>
        <w:spacing w:after="0" w:line="240" w:lineRule="auto"/>
        <w:jc w:val="both"/>
        <w:rPr>
          <w:rFonts w:ascii="Times New Roman" w:eastAsia="Times New Roman" w:hAnsi="Times New Roman"/>
          <w:color w:val="000000" w:themeColor="text1"/>
          <w:sz w:val="24"/>
          <w:szCs w:val="24"/>
          <w:lang w:val="lt-LT" w:eastAsia="lt-LT"/>
        </w:rPr>
      </w:pPr>
    </w:p>
    <w:p w14:paraId="533C96AE"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11. </w:t>
      </w:r>
      <w:r w:rsidR="006E1291" w:rsidRPr="00E4228D">
        <w:rPr>
          <w:rFonts w:ascii="Times New Roman" w:eastAsia="Times New Roman" w:hAnsi="Times New Roman"/>
          <w:b/>
          <w:bCs/>
          <w:color w:val="000000" w:themeColor="text1"/>
          <w:sz w:val="24"/>
          <w:szCs w:val="24"/>
          <w:lang w:val="lt-LT" w:eastAsia="lt-LT"/>
        </w:rPr>
        <w:t>Jeigu įstatymui įgyvendinti reikia įgyvendinamųjų teisės aktų, – kas ir kada juos turėtų priimti</w:t>
      </w:r>
      <w:r w:rsidRPr="00E4228D">
        <w:rPr>
          <w:rFonts w:ascii="Times New Roman" w:eastAsia="Times New Roman" w:hAnsi="Times New Roman"/>
          <w:b/>
          <w:bCs/>
          <w:color w:val="000000" w:themeColor="text1"/>
          <w:sz w:val="24"/>
          <w:szCs w:val="24"/>
          <w:lang w:val="lt-LT" w:eastAsia="lt-LT"/>
        </w:rPr>
        <w:t>.</w:t>
      </w:r>
    </w:p>
    <w:p w14:paraId="566D81E7" w14:textId="452D28CB" w:rsidR="00844715" w:rsidRPr="001437F0" w:rsidRDefault="00844715" w:rsidP="00983504">
      <w:pPr>
        <w:spacing w:after="0" w:line="240" w:lineRule="auto"/>
        <w:ind w:firstLine="567"/>
        <w:jc w:val="both"/>
        <w:rPr>
          <w:rFonts w:ascii="Times New Roman" w:hAnsi="Times New Roman"/>
          <w:b/>
          <w:color w:val="000000" w:themeColor="text1"/>
          <w:sz w:val="24"/>
          <w:szCs w:val="24"/>
          <w:lang w:val="lt-LT"/>
        </w:rPr>
      </w:pPr>
      <w:r w:rsidRPr="00B56BDD">
        <w:rPr>
          <w:rFonts w:ascii="Times New Roman" w:hAnsi="Times New Roman"/>
          <w:color w:val="000000" w:themeColor="text1"/>
          <w:sz w:val="24"/>
          <w:szCs w:val="24"/>
          <w:lang w:val="lt-LT"/>
        </w:rPr>
        <w:t>Priėmus Įstatymo projektą, tikslinga keisti Lietuvos Respublikos susisiekimo ministro 2016 m. lapkričio</w:t>
      </w:r>
      <w:r w:rsidR="002D0633" w:rsidRPr="00B56BDD">
        <w:rPr>
          <w:rFonts w:ascii="Times New Roman" w:hAnsi="Times New Roman"/>
          <w:color w:val="000000" w:themeColor="text1"/>
          <w:sz w:val="24"/>
          <w:szCs w:val="24"/>
          <w:lang w:val="lt-LT"/>
        </w:rPr>
        <w:t xml:space="preserve"> </w:t>
      </w:r>
      <w:r w:rsidRPr="00B56BDD">
        <w:rPr>
          <w:rFonts w:ascii="Times New Roman" w:hAnsi="Times New Roman"/>
          <w:color w:val="000000" w:themeColor="text1"/>
          <w:sz w:val="24"/>
          <w:szCs w:val="24"/>
          <w:lang w:val="lt-LT"/>
        </w:rPr>
        <w:t>17 d. įsakymą Nr. 3-394(1.5 E) „Dėl Klaipėdos valstybinio jūrų uosto laivų švartuotojų mokymo, teorinių žinių ir praktinių gebėjimų tikrinimo ir atestavimo reikalavimų patvirtinimo“</w:t>
      </w:r>
      <w:r w:rsidR="002521CD" w:rsidRPr="00B56BDD">
        <w:rPr>
          <w:rFonts w:ascii="Times New Roman" w:hAnsi="Times New Roman"/>
          <w:color w:val="000000" w:themeColor="text1"/>
          <w:sz w:val="24"/>
          <w:szCs w:val="24"/>
          <w:lang w:val="lt-LT"/>
        </w:rPr>
        <w:t>, t</w:t>
      </w:r>
      <w:r w:rsidR="00245F67" w:rsidRPr="00B56BDD">
        <w:rPr>
          <w:rFonts w:ascii="Times New Roman" w:hAnsi="Times New Roman"/>
          <w:color w:val="000000" w:themeColor="text1"/>
          <w:sz w:val="24"/>
          <w:szCs w:val="24"/>
          <w:lang w:val="lt-LT"/>
        </w:rPr>
        <w:t>aip pat Lietuvos Respublikos susisiekimo ministro 2016 m. birželio 15 d. įsakym</w:t>
      </w:r>
      <w:r w:rsidR="005A639D">
        <w:rPr>
          <w:rFonts w:ascii="Times New Roman" w:hAnsi="Times New Roman"/>
          <w:color w:val="000000" w:themeColor="text1"/>
          <w:sz w:val="24"/>
          <w:szCs w:val="24"/>
          <w:lang w:val="lt-LT"/>
        </w:rPr>
        <w:t>ą</w:t>
      </w:r>
      <w:r w:rsidR="00245F67" w:rsidRPr="00B56BDD">
        <w:rPr>
          <w:rFonts w:ascii="Times New Roman" w:hAnsi="Times New Roman"/>
          <w:color w:val="000000" w:themeColor="text1"/>
          <w:sz w:val="24"/>
          <w:szCs w:val="24"/>
          <w:lang w:val="lt-LT"/>
        </w:rPr>
        <w:t xml:space="preserve"> Nr. </w:t>
      </w:r>
      <w:r w:rsidR="00245F67" w:rsidRPr="00B56BDD">
        <w:rPr>
          <w:rFonts w:ascii="Times New Roman" w:hAnsi="Times New Roman"/>
          <w:color w:val="000000" w:themeColor="text1"/>
          <w:sz w:val="24"/>
          <w:szCs w:val="24"/>
        </w:rPr>
        <w:t>3-194(1.5</w:t>
      </w:r>
      <w:r w:rsidR="005A639D">
        <w:rPr>
          <w:rFonts w:ascii="Times New Roman" w:hAnsi="Times New Roman"/>
          <w:color w:val="000000" w:themeColor="text1"/>
          <w:sz w:val="24"/>
          <w:szCs w:val="24"/>
          <w:lang w:val="lt-LT"/>
        </w:rPr>
        <w:t xml:space="preserve"> </w:t>
      </w:r>
      <w:r w:rsidR="00245F67" w:rsidRPr="00B56BDD">
        <w:rPr>
          <w:rFonts w:ascii="Times New Roman" w:hAnsi="Times New Roman"/>
          <w:color w:val="000000" w:themeColor="text1"/>
          <w:sz w:val="24"/>
          <w:szCs w:val="24"/>
        </w:rPr>
        <w:t>E)</w:t>
      </w:r>
      <w:r w:rsidR="00245F67" w:rsidRPr="00B56BDD">
        <w:rPr>
          <w:rFonts w:ascii="Times New Roman" w:hAnsi="Times New Roman"/>
          <w:color w:val="000000" w:themeColor="text1"/>
          <w:sz w:val="24"/>
          <w:szCs w:val="24"/>
          <w:lang w:val="lt-LT"/>
        </w:rPr>
        <w:t xml:space="preserve"> </w:t>
      </w:r>
      <w:r w:rsidR="00983504" w:rsidRPr="001437F0">
        <w:rPr>
          <w:rFonts w:ascii="Times New Roman" w:hAnsi="Times New Roman"/>
          <w:color w:val="000000" w:themeColor="text1"/>
          <w:sz w:val="24"/>
          <w:szCs w:val="24"/>
          <w:lang w:val="lt-LT"/>
        </w:rPr>
        <w:t xml:space="preserve">„Dėl </w:t>
      </w:r>
      <w:r w:rsidR="00012237">
        <w:rPr>
          <w:rFonts w:ascii="Times New Roman" w:hAnsi="Times New Roman"/>
          <w:color w:val="000000" w:themeColor="text1"/>
          <w:sz w:val="24"/>
          <w:szCs w:val="24"/>
          <w:lang w:val="lt-LT"/>
        </w:rPr>
        <w:t>L</w:t>
      </w:r>
      <w:r w:rsidR="00983504" w:rsidRPr="001437F0">
        <w:rPr>
          <w:rFonts w:ascii="Times New Roman" w:hAnsi="Times New Roman"/>
          <w:color w:val="000000" w:themeColor="text1"/>
          <w:sz w:val="24"/>
          <w:szCs w:val="24"/>
          <w:lang w:val="lt-LT"/>
        </w:rPr>
        <w:t xml:space="preserve">eidimų plaukioti Klaipėdos valstybinio jūrų uosto akvatorijoje be locmano išdavimo linijinių laivų ir (ar) laivų, kurie veža vienarūšius krovinius, kapitonams ir atsisakymo juos išduoti, šių leidimų galiojimo sustabdymo, galiojimo sustabdymo panaikinimo, galiojimo panaikinimo ir linijinių laivų ir (ar) laivų, kurie veža vienarūšius krovinius, kapitonų egzaminų komisijos sudarymo ir egzaminų organizavimo tvarkos aprašo patvirtinimo ir pavedimo nustatyti linijinių laivų ir (ar) laivų, kurie veža </w:t>
      </w:r>
      <w:r w:rsidR="00983504" w:rsidRPr="001437F0">
        <w:rPr>
          <w:rFonts w:ascii="Times New Roman" w:hAnsi="Times New Roman"/>
          <w:color w:val="000000" w:themeColor="text1"/>
          <w:sz w:val="24"/>
          <w:szCs w:val="24"/>
          <w:lang w:val="lt-LT"/>
        </w:rPr>
        <w:lastRenderedPageBreak/>
        <w:t>vienarūšius krovinius, kapitonų, kuriems buvo išduotas leidimas plaukioti Klaipėdos valstybinio jūrų uosto akvatorijoje be locmano, veiklos priežiūros tvarką ir atlikti veiklos priežiūrą“</w:t>
      </w:r>
      <w:r w:rsidR="001437F0">
        <w:rPr>
          <w:rFonts w:ascii="Times New Roman" w:hAnsi="Times New Roman"/>
          <w:color w:val="000000" w:themeColor="text1"/>
          <w:sz w:val="24"/>
          <w:szCs w:val="24"/>
          <w:lang w:val="lt-LT"/>
        </w:rPr>
        <w:t xml:space="preserve"> </w:t>
      </w:r>
      <w:r w:rsidR="00C02995" w:rsidRPr="00B56BDD">
        <w:rPr>
          <w:rFonts w:ascii="Times New Roman" w:eastAsia="Times New Roman" w:hAnsi="Times New Roman"/>
          <w:bCs/>
          <w:color w:val="000000" w:themeColor="text1"/>
          <w:sz w:val="24"/>
          <w:szCs w:val="24"/>
          <w:lang w:val="lt-LT"/>
        </w:rPr>
        <w:t>ir</w:t>
      </w:r>
      <w:bookmarkStart w:id="10" w:name="_Hlk506799113"/>
      <w:r w:rsidR="00C02995" w:rsidRPr="00B56BDD">
        <w:rPr>
          <w:rFonts w:ascii="Times New Roman" w:hAnsi="Times New Roman"/>
          <w:color w:val="000000" w:themeColor="text1"/>
          <w:sz w:val="24"/>
          <w:szCs w:val="24"/>
          <w:lang w:val="lt-LT"/>
        </w:rPr>
        <w:t xml:space="preserve"> </w:t>
      </w:r>
      <w:r w:rsidR="00C02995" w:rsidRPr="00B56BDD">
        <w:rPr>
          <w:rFonts w:ascii="Times New Roman" w:hAnsi="Times New Roman"/>
          <w:bCs/>
          <w:color w:val="000000" w:themeColor="text1"/>
          <w:sz w:val="24"/>
          <w:szCs w:val="24"/>
          <w:lang w:val="lt-LT"/>
        </w:rPr>
        <w:t xml:space="preserve">Lietuvos Respublikos susisiekimo ministro </w:t>
      </w:r>
      <w:r w:rsidR="00C02995" w:rsidRPr="00B56BDD">
        <w:rPr>
          <w:rFonts w:ascii="Times New Roman" w:hAnsi="Times New Roman"/>
          <w:bCs/>
          <w:color w:val="000000" w:themeColor="text1"/>
          <w:sz w:val="24"/>
          <w:szCs w:val="24"/>
          <w:lang w:val="en-US"/>
        </w:rPr>
        <w:t>20</w:t>
      </w:r>
      <w:r w:rsidR="001034D6">
        <w:rPr>
          <w:rFonts w:ascii="Times New Roman" w:hAnsi="Times New Roman"/>
          <w:bCs/>
          <w:color w:val="000000" w:themeColor="text1"/>
          <w:sz w:val="24"/>
          <w:szCs w:val="24"/>
          <w:lang w:val="en-US"/>
        </w:rPr>
        <w:t>01</w:t>
      </w:r>
      <w:r w:rsidR="00C02995" w:rsidRPr="00B56BDD">
        <w:rPr>
          <w:rFonts w:ascii="Times New Roman" w:hAnsi="Times New Roman"/>
          <w:bCs/>
          <w:color w:val="000000" w:themeColor="text1"/>
          <w:sz w:val="24"/>
          <w:szCs w:val="24"/>
          <w:lang w:val="lt-LT"/>
        </w:rPr>
        <w:t xml:space="preserve"> m. </w:t>
      </w:r>
      <w:r w:rsidR="001034D6">
        <w:rPr>
          <w:rFonts w:ascii="Times New Roman" w:hAnsi="Times New Roman"/>
          <w:bCs/>
          <w:color w:val="000000" w:themeColor="text1"/>
          <w:sz w:val="24"/>
          <w:szCs w:val="24"/>
          <w:lang w:val="lt-LT"/>
        </w:rPr>
        <w:t>vasario 13</w:t>
      </w:r>
      <w:r w:rsidR="00C02995" w:rsidRPr="00B56BDD">
        <w:rPr>
          <w:rFonts w:ascii="Times New Roman" w:hAnsi="Times New Roman"/>
          <w:bCs/>
          <w:color w:val="000000" w:themeColor="text1"/>
          <w:sz w:val="24"/>
          <w:szCs w:val="24"/>
          <w:lang w:val="lt-LT"/>
        </w:rPr>
        <w:t xml:space="preserve"> d. įsakymą Nr. </w:t>
      </w:r>
      <w:r w:rsidR="00890E93">
        <w:rPr>
          <w:rFonts w:ascii="Times New Roman" w:hAnsi="Times New Roman"/>
          <w:bCs/>
          <w:color w:val="000000" w:themeColor="text1"/>
          <w:sz w:val="24"/>
          <w:szCs w:val="24"/>
          <w:lang w:val="lt-LT"/>
        </w:rPr>
        <w:t>48</w:t>
      </w:r>
      <w:r w:rsidR="00C02995" w:rsidRPr="00B56BDD">
        <w:rPr>
          <w:rFonts w:ascii="Times New Roman" w:hAnsi="Times New Roman"/>
          <w:bCs/>
          <w:color w:val="000000" w:themeColor="text1"/>
          <w:sz w:val="24"/>
          <w:szCs w:val="24"/>
          <w:lang w:val="lt-LT"/>
        </w:rPr>
        <w:t xml:space="preserve"> „Dėl </w:t>
      </w:r>
      <w:r w:rsidR="005A639D">
        <w:rPr>
          <w:rFonts w:ascii="Times New Roman" w:hAnsi="Times New Roman"/>
          <w:bCs/>
          <w:color w:val="000000" w:themeColor="text1"/>
          <w:sz w:val="24"/>
          <w:szCs w:val="24"/>
          <w:lang w:val="lt-LT"/>
        </w:rPr>
        <w:t>Į</w:t>
      </w:r>
      <w:r w:rsidR="00C02995" w:rsidRPr="00B56BDD">
        <w:rPr>
          <w:rFonts w:ascii="Times New Roman" w:hAnsi="Times New Roman"/>
          <w:bCs/>
          <w:color w:val="000000" w:themeColor="text1"/>
          <w:sz w:val="24"/>
          <w:szCs w:val="24"/>
          <w:lang w:val="lt-LT"/>
        </w:rPr>
        <w:t>monių, siekiančių vykdyti ir vykdančių su saugia laivyba susijusias veiklas, atestavimo ir priežiūros taisyklių patvirtinimo“</w:t>
      </w:r>
      <w:bookmarkEnd w:id="10"/>
      <w:r w:rsidR="00C02995" w:rsidRPr="00B56BDD">
        <w:rPr>
          <w:rFonts w:ascii="Times New Roman" w:hAnsi="Times New Roman"/>
          <w:bCs/>
          <w:color w:val="000000" w:themeColor="text1"/>
          <w:sz w:val="24"/>
          <w:szCs w:val="24"/>
          <w:lang w:val="lt-LT"/>
        </w:rPr>
        <w:t>.</w:t>
      </w:r>
    </w:p>
    <w:p w14:paraId="421D5BF3" w14:textId="77777777" w:rsidR="000E2576" w:rsidRDefault="000E2576"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7B5D5BBB" w14:textId="77777777" w:rsidR="00D8608E" w:rsidRPr="00E4228D" w:rsidRDefault="00D8608E" w:rsidP="00E4228D">
      <w:pPr>
        <w:spacing w:after="0" w:line="240" w:lineRule="auto"/>
        <w:ind w:right="-1"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 xml:space="preserve">12. </w:t>
      </w:r>
      <w:r w:rsidR="006E1291" w:rsidRPr="00E4228D">
        <w:rPr>
          <w:rFonts w:ascii="Times New Roman" w:eastAsia="Times New Roman" w:hAnsi="Times New Roman"/>
          <w:b/>
          <w:bCs/>
          <w:color w:val="000000" w:themeColor="text1"/>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r w:rsidRPr="00E4228D">
        <w:rPr>
          <w:rFonts w:ascii="Times New Roman" w:eastAsia="Times New Roman" w:hAnsi="Times New Roman"/>
          <w:b/>
          <w:bCs/>
          <w:color w:val="000000" w:themeColor="text1"/>
          <w:sz w:val="24"/>
          <w:szCs w:val="24"/>
          <w:lang w:val="lt-LT" w:eastAsia="lt-LT"/>
        </w:rPr>
        <w:t>.</w:t>
      </w:r>
    </w:p>
    <w:p w14:paraId="479508B3" w14:textId="77777777" w:rsidR="00D8608E" w:rsidRPr="00E4228D"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color w:val="000000" w:themeColor="text1"/>
          <w:sz w:val="24"/>
          <w:szCs w:val="24"/>
          <w:lang w:val="lt-LT" w:eastAsia="lt-LT"/>
        </w:rPr>
        <w:t>Įstatymo p</w:t>
      </w:r>
      <w:r w:rsidR="00D8608E" w:rsidRPr="00E4228D">
        <w:rPr>
          <w:rFonts w:ascii="Times New Roman" w:eastAsia="Times New Roman" w:hAnsi="Times New Roman"/>
          <w:color w:val="000000" w:themeColor="text1"/>
          <w:sz w:val="24"/>
          <w:szCs w:val="24"/>
          <w:lang w:val="lt-LT" w:eastAsia="lt-LT"/>
        </w:rPr>
        <w:t>rojektui įgyvendinti biudžeto lėšų nereikės.</w:t>
      </w:r>
    </w:p>
    <w:p w14:paraId="3B7B86EE" w14:textId="77777777" w:rsidR="00BD56AD" w:rsidRPr="00E4228D"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0CF43261"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13. Įstatymo projekto rengimo metu gauti specialistų vertinimai ir išvados.</w:t>
      </w:r>
    </w:p>
    <w:p w14:paraId="0F3D6585" w14:textId="1D95793E" w:rsidR="00D8608E" w:rsidRPr="00E4228D"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color w:val="000000" w:themeColor="text1"/>
          <w:sz w:val="24"/>
          <w:szCs w:val="24"/>
          <w:lang w:val="lt-LT" w:eastAsia="lt-LT"/>
        </w:rPr>
        <w:t>Įstatymo p</w:t>
      </w:r>
      <w:r w:rsidR="00D8608E" w:rsidRPr="00E4228D">
        <w:rPr>
          <w:rFonts w:ascii="Times New Roman" w:eastAsia="Times New Roman" w:hAnsi="Times New Roman"/>
          <w:color w:val="000000" w:themeColor="text1"/>
          <w:sz w:val="24"/>
          <w:szCs w:val="24"/>
          <w:lang w:val="lt-LT" w:eastAsia="lt-LT"/>
        </w:rPr>
        <w:t xml:space="preserve">rojekto rengimo metu </w:t>
      </w:r>
      <w:r w:rsidR="006F4AD8" w:rsidRPr="00E4228D">
        <w:rPr>
          <w:rFonts w:ascii="Times New Roman" w:eastAsia="Times New Roman" w:hAnsi="Times New Roman"/>
          <w:color w:val="000000" w:themeColor="text1"/>
          <w:sz w:val="24"/>
          <w:szCs w:val="24"/>
          <w:lang w:val="lt-LT" w:eastAsia="lt-LT"/>
        </w:rPr>
        <w:t>ne</w:t>
      </w:r>
      <w:r w:rsidR="00D8608E" w:rsidRPr="00E4228D">
        <w:rPr>
          <w:rFonts w:ascii="Times New Roman" w:eastAsia="Times New Roman" w:hAnsi="Times New Roman"/>
          <w:color w:val="000000" w:themeColor="text1"/>
          <w:sz w:val="24"/>
          <w:szCs w:val="24"/>
          <w:lang w:val="lt-LT" w:eastAsia="lt-LT"/>
        </w:rPr>
        <w:t xml:space="preserve">buvo gauta </w:t>
      </w:r>
      <w:r w:rsidR="006F4AD8" w:rsidRPr="00E4228D">
        <w:rPr>
          <w:rFonts w:ascii="Times New Roman" w:eastAsia="Times New Roman" w:hAnsi="Times New Roman"/>
          <w:color w:val="000000" w:themeColor="text1"/>
          <w:sz w:val="24"/>
          <w:szCs w:val="24"/>
          <w:lang w:val="lt-LT" w:eastAsia="lt-LT"/>
        </w:rPr>
        <w:t>specialistų vertinimų ar išvadų</w:t>
      </w:r>
      <w:r w:rsidR="00D8608E" w:rsidRPr="00E4228D">
        <w:rPr>
          <w:rFonts w:ascii="Times New Roman" w:eastAsia="Times New Roman" w:hAnsi="Times New Roman"/>
          <w:color w:val="000000" w:themeColor="text1"/>
          <w:sz w:val="24"/>
          <w:szCs w:val="24"/>
          <w:lang w:val="lt-LT" w:eastAsia="lt-LT"/>
        </w:rPr>
        <w:t>.</w:t>
      </w:r>
    </w:p>
    <w:p w14:paraId="416C4E39" w14:textId="77777777" w:rsidR="00BD56AD" w:rsidRPr="00E4228D"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7301AF4E" w14:textId="77777777" w:rsidR="00D8608E" w:rsidRPr="00E4228D"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E4228D">
        <w:rPr>
          <w:rFonts w:ascii="Times New Roman" w:eastAsia="Times New Roman" w:hAnsi="Times New Roman"/>
          <w:b/>
          <w:bCs/>
          <w:color w:val="000000" w:themeColor="text1"/>
          <w:sz w:val="24"/>
          <w:szCs w:val="24"/>
          <w:lang w:val="lt-LT" w:eastAsia="lt-LT"/>
        </w:rPr>
        <w:t>1</w:t>
      </w:r>
      <w:r w:rsidR="006E1291" w:rsidRPr="00E4228D">
        <w:rPr>
          <w:rFonts w:ascii="Times New Roman" w:eastAsia="Times New Roman" w:hAnsi="Times New Roman"/>
          <w:b/>
          <w:bCs/>
          <w:color w:val="000000" w:themeColor="text1"/>
          <w:sz w:val="24"/>
          <w:szCs w:val="24"/>
          <w:lang w:val="lt-LT" w:eastAsia="lt-LT"/>
        </w:rPr>
        <w:t>4</w:t>
      </w:r>
      <w:r w:rsidRPr="00E4228D">
        <w:rPr>
          <w:rFonts w:ascii="Times New Roman" w:eastAsia="Times New Roman" w:hAnsi="Times New Roman"/>
          <w:b/>
          <w:bCs/>
          <w:color w:val="000000" w:themeColor="text1"/>
          <w:sz w:val="24"/>
          <w:szCs w:val="24"/>
          <w:lang w:val="lt-LT" w:eastAsia="lt-LT"/>
        </w:rPr>
        <w:t xml:space="preserve">. </w:t>
      </w:r>
      <w:r w:rsidR="006E1291" w:rsidRPr="00E4228D">
        <w:rPr>
          <w:rFonts w:ascii="Times New Roman" w:eastAsia="Times New Roman" w:hAnsi="Times New Roman"/>
          <w:b/>
          <w:bCs/>
          <w:color w:val="000000" w:themeColor="text1"/>
          <w:sz w:val="24"/>
          <w:szCs w:val="24"/>
          <w:lang w:val="lt-LT" w:eastAsia="lt-LT"/>
        </w:rPr>
        <w:t>Reikšminiai žodžiai, kurių reikia šiam projektui įtraukti į kompiuterinę paieškos sistemą, įskaitant Europos žodyno „</w:t>
      </w:r>
      <w:proofErr w:type="spellStart"/>
      <w:r w:rsidR="006E1291" w:rsidRPr="00E4228D">
        <w:rPr>
          <w:rFonts w:ascii="Times New Roman" w:eastAsia="Times New Roman" w:hAnsi="Times New Roman"/>
          <w:b/>
          <w:bCs/>
          <w:color w:val="000000" w:themeColor="text1"/>
          <w:sz w:val="24"/>
          <w:szCs w:val="24"/>
          <w:lang w:val="lt-LT" w:eastAsia="lt-LT"/>
        </w:rPr>
        <w:t>Eurovoc</w:t>
      </w:r>
      <w:proofErr w:type="spellEnd"/>
      <w:r w:rsidR="006E1291" w:rsidRPr="00E4228D">
        <w:rPr>
          <w:rFonts w:ascii="Times New Roman" w:eastAsia="Times New Roman" w:hAnsi="Times New Roman"/>
          <w:b/>
          <w:bCs/>
          <w:color w:val="000000" w:themeColor="text1"/>
          <w:sz w:val="24"/>
          <w:szCs w:val="24"/>
          <w:lang w:val="lt-LT" w:eastAsia="lt-LT"/>
        </w:rPr>
        <w:t>“ terminus, temas bei sritis</w:t>
      </w:r>
      <w:r w:rsidRPr="00E4228D">
        <w:rPr>
          <w:rFonts w:ascii="Times New Roman" w:eastAsia="Times New Roman" w:hAnsi="Times New Roman"/>
          <w:b/>
          <w:bCs/>
          <w:color w:val="000000" w:themeColor="text1"/>
          <w:sz w:val="24"/>
          <w:szCs w:val="24"/>
          <w:lang w:val="lt-LT" w:eastAsia="lt-LT"/>
        </w:rPr>
        <w:t>.</w:t>
      </w:r>
    </w:p>
    <w:p w14:paraId="22AF31EF" w14:textId="77777777" w:rsidR="000677D9" w:rsidRPr="00E4228D" w:rsidRDefault="009E0101" w:rsidP="00E4228D">
      <w:pPr>
        <w:spacing w:after="0" w:line="240" w:lineRule="auto"/>
        <w:ind w:firstLine="567"/>
        <w:jc w:val="both"/>
        <w:rPr>
          <w:rFonts w:ascii="Times New Roman" w:hAnsi="Times New Roman"/>
          <w:i/>
          <w:color w:val="000000" w:themeColor="text1"/>
          <w:sz w:val="24"/>
          <w:szCs w:val="24"/>
          <w:lang w:val="lt-LT"/>
        </w:rPr>
      </w:pPr>
      <w:r w:rsidRPr="00E4228D">
        <w:rPr>
          <w:rFonts w:ascii="Times New Roman" w:hAnsi="Times New Roman"/>
          <w:color w:val="000000" w:themeColor="text1"/>
          <w:sz w:val="24"/>
          <w:szCs w:val="24"/>
          <w:lang w:val="lt-LT"/>
        </w:rPr>
        <w:t xml:space="preserve"> </w:t>
      </w:r>
      <w:r w:rsidR="006E1291" w:rsidRPr="00E4228D">
        <w:rPr>
          <w:rFonts w:ascii="Times New Roman" w:hAnsi="Times New Roman"/>
          <w:color w:val="000000" w:themeColor="text1"/>
          <w:sz w:val="24"/>
          <w:szCs w:val="24"/>
          <w:lang w:val="lt-LT"/>
        </w:rPr>
        <w:t xml:space="preserve">Reikšminiai žodžiai: </w:t>
      </w:r>
      <w:r w:rsidRPr="00E4228D">
        <w:rPr>
          <w:rFonts w:ascii="Times New Roman" w:hAnsi="Times New Roman"/>
          <w:color w:val="000000" w:themeColor="text1"/>
          <w:sz w:val="24"/>
          <w:szCs w:val="24"/>
          <w:lang w:val="lt-LT"/>
        </w:rPr>
        <w:t>„</w:t>
      </w:r>
      <w:r w:rsidR="00331287" w:rsidRPr="00E4228D">
        <w:rPr>
          <w:rFonts w:ascii="Times New Roman" w:hAnsi="Times New Roman"/>
          <w:color w:val="000000" w:themeColor="text1"/>
          <w:sz w:val="24"/>
          <w:szCs w:val="24"/>
          <w:lang w:val="lt-LT"/>
        </w:rPr>
        <w:t>atesta</w:t>
      </w:r>
      <w:r w:rsidR="008A7160" w:rsidRPr="00E4228D">
        <w:rPr>
          <w:rFonts w:ascii="Times New Roman" w:hAnsi="Times New Roman"/>
          <w:color w:val="000000" w:themeColor="text1"/>
          <w:sz w:val="24"/>
          <w:szCs w:val="24"/>
          <w:lang w:val="lt-LT"/>
        </w:rPr>
        <w:t>vimas</w:t>
      </w:r>
      <w:r w:rsidR="00DC3197" w:rsidRPr="00E4228D">
        <w:rPr>
          <w:rFonts w:ascii="Times New Roman" w:hAnsi="Times New Roman"/>
          <w:color w:val="000000" w:themeColor="text1"/>
          <w:sz w:val="24"/>
          <w:szCs w:val="24"/>
          <w:lang w:val="lt-LT"/>
        </w:rPr>
        <w:t>“</w:t>
      </w:r>
      <w:r w:rsidR="00331287" w:rsidRPr="00E4228D">
        <w:rPr>
          <w:rFonts w:ascii="Times New Roman" w:hAnsi="Times New Roman"/>
          <w:color w:val="000000" w:themeColor="text1"/>
          <w:sz w:val="24"/>
          <w:szCs w:val="24"/>
          <w:lang w:val="lt-LT"/>
        </w:rPr>
        <w:t>, „</w:t>
      </w:r>
      <w:r w:rsidR="00295922" w:rsidRPr="00E4228D">
        <w:rPr>
          <w:rFonts w:ascii="Times New Roman" w:hAnsi="Times New Roman"/>
          <w:color w:val="000000" w:themeColor="text1"/>
          <w:sz w:val="24"/>
          <w:szCs w:val="24"/>
          <w:lang w:val="lt-LT"/>
        </w:rPr>
        <w:t>neterminuotas leidimas</w:t>
      </w:r>
      <w:r w:rsidR="00331287" w:rsidRPr="00E4228D">
        <w:rPr>
          <w:rFonts w:ascii="Times New Roman" w:hAnsi="Times New Roman"/>
          <w:color w:val="000000" w:themeColor="text1"/>
          <w:sz w:val="24"/>
          <w:szCs w:val="24"/>
          <w:lang w:val="lt-LT"/>
        </w:rPr>
        <w:t>“</w:t>
      </w:r>
      <w:r w:rsidR="00BE3DB7">
        <w:rPr>
          <w:rFonts w:ascii="Times New Roman" w:hAnsi="Times New Roman"/>
          <w:color w:val="000000" w:themeColor="text1"/>
          <w:sz w:val="24"/>
          <w:szCs w:val="24"/>
          <w:lang w:val="lt-LT"/>
        </w:rPr>
        <w:t>, „linijinis laivas“.</w:t>
      </w:r>
    </w:p>
    <w:p w14:paraId="361B5532" w14:textId="77777777" w:rsidR="006E1291" w:rsidRPr="00E4228D" w:rsidRDefault="006E1291" w:rsidP="00E4228D">
      <w:pPr>
        <w:spacing w:after="0" w:line="240" w:lineRule="auto"/>
        <w:ind w:firstLine="567"/>
        <w:jc w:val="both"/>
        <w:rPr>
          <w:rFonts w:ascii="Times New Roman" w:hAnsi="Times New Roman"/>
          <w:i/>
          <w:color w:val="000000" w:themeColor="text1"/>
          <w:sz w:val="24"/>
          <w:szCs w:val="24"/>
          <w:lang w:val="lt-LT"/>
        </w:rPr>
      </w:pPr>
    </w:p>
    <w:p w14:paraId="51A041EB" w14:textId="77777777" w:rsidR="006E1291" w:rsidRPr="00E4228D" w:rsidRDefault="006E1291" w:rsidP="00E4228D">
      <w:pPr>
        <w:spacing w:after="0" w:line="240" w:lineRule="auto"/>
        <w:ind w:firstLine="567"/>
        <w:jc w:val="both"/>
        <w:rPr>
          <w:rFonts w:ascii="Times New Roman" w:hAnsi="Times New Roman"/>
          <w:b/>
          <w:color w:val="000000" w:themeColor="text1"/>
          <w:sz w:val="24"/>
          <w:szCs w:val="24"/>
          <w:lang w:val="lt-LT"/>
        </w:rPr>
      </w:pPr>
      <w:r w:rsidRPr="00E4228D">
        <w:rPr>
          <w:rFonts w:ascii="Times New Roman" w:hAnsi="Times New Roman"/>
          <w:b/>
          <w:color w:val="000000" w:themeColor="text1"/>
          <w:sz w:val="24"/>
          <w:szCs w:val="24"/>
          <w:lang w:val="lt-LT"/>
        </w:rPr>
        <w:t>15. Kiti, iniciatorių nuomone, reikalingi pagrindimai ir paaiškinimai.</w:t>
      </w:r>
    </w:p>
    <w:p w14:paraId="0C0DBDA6" w14:textId="77777777" w:rsidR="00AB7F70" w:rsidRDefault="0027554D" w:rsidP="00E4228D">
      <w:pPr>
        <w:spacing w:after="0" w:line="240" w:lineRule="auto"/>
        <w:ind w:firstLine="567"/>
        <w:jc w:val="both"/>
        <w:rPr>
          <w:rFonts w:ascii="Times New Roman" w:hAnsi="Times New Roman"/>
          <w:color w:val="000000" w:themeColor="text1"/>
          <w:sz w:val="24"/>
          <w:szCs w:val="24"/>
          <w:lang w:val="lt-LT"/>
        </w:rPr>
      </w:pPr>
      <w:r w:rsidRPr="00E4228D">
        <w:rPr>
          <w:rFonts w:ascii="Times New Roman" w:hAnsi="Times New Roman"/>
          <w:color w:val="000000" w:themeColor="text1"/>
          <w:sz w:val="24"/>
          <w:szCs w:val="24"/>
          <w:lang w:val="lt-LT"/>
        </w:rPr>
        <w:t>N</w:t>
      </w:r>
      <w:r w:rsidR="006E1291" w:rsidRPr="00E4228D">
        <w:rPr>
          <w:rFonts w:ascii="Times New Roman" w:hAnsi="Times New Roman"/>
          <w:color w:val="000000" w:themeColor="text1"/>
          <w:sz w:val="24"/>
          <w:szCs w:val="24"/>
          <w:lang w:val="lt-LT"/>
        </w:rPr>
        <w:t>ėra.</w:t>
      </w:r>
      <w:r w:rsidR="00E92F5D" w:rsidRPr="00E4228D">
        <w:rPr>
          <w:rFonts w:ascii="Times New Roman" w:hAnsi="Times New Roman"/>
          <w:color w:val="000000" w:themeColor="text1"/>
          <w:sz w:val="24"/>
          <w:szCs w:val="24"/>
          <w:lang w:val="lt-LT"/>
        </w:rPr>
        <w:tab/>
      </w:r>
    </w:p>
    <w:p w14:paraId="063144A7" w14:textId="77777777" w:rsidR="00F86A6E" w:rsidRDefault="00F86A6E" w:rsidP="00E4228D">
      <w:pPr>
        <w:spacing w:after="0" w:line="240" w:lineRule="auto"/>
        <w:ind w:firstLine="567"/>
        <w:jc w:val="both"/>
        <w:rPr>
          <w:rFonts w:ascii="Times New Roman" w:hAnsi="Times New Roman"/>
          <w:color w:val="000000" w:themeColor="text1"/>
          <w:sz w:val="24"/>
          <w:szCs w:val="24"/>
          <w:lang w:val="lt-LT"/>
        </w:rPr>
      </w:pPr>
    </w:p>
    <w:p w14:paraId="2B2368C0" w14:textId="77777777" w:rsidR="00F86A6E" w:rsidRPr="00E4228D" w:rsidRDefault="00F86A6E" w:rsidP="00E4228D">
      <w:pPr>
        <w:spacing w:after="0" w:line="240" w:lineRule="auto"/>
        <w:ind w:firstLine="567"/>
        <w:jc w:val="both"/>
        <w:rPr>
          <w:rFonts w:ascii="Times New Roman" w:hAnsi="Times New Roman"/>
          <w:color w:val="000000" w:themeColor="text1"/>
          <w:sz w:val="24"/>
          <w:szCs w:val="24"/>
          <w:lang w:val="lt-LT"/>
        </w:rPr>
      </w:pPr>
    </w:p>
    <w:sectPr w:rsidR="00F86A6E" w:rsidRPr="00E4228D" w:rsidSect="00B86D56">
      <w:headerReference w:type="even" r:id="rId8"/>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E0151" w14:textId="77777777" w:rsidR="00CC3E18" w:rsidRDefault="00CC3E18">
      <w:r>
        <w:separator/>
      </w:r>
    </w:p>
  </w:endnote>
  <w:endnote w:type="continuationSeparator" w:id="0">
    <w:p w14:paraId="0E691E31" w14:textId="77777777" w:rsidR="00CC3E18" w:rsidRDefault="00CC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EUAlbertin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2716" w14:textId="77777777" w:rsidR="00CC3E18" w:rsidRDefault="00CC3E18">
      <w:r>
        <w:separator/>
      </w:r>
    </w:p>
  </w:footnote>
  <w:footnote w:type="continuationSeparator" w:id="0">
    <w:p w14:paraId="52716484" w14:textId="77777777" w:rsidR="00CC3E18" w:rsidRDefault="00CC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C4D0" w14:textId="77777777" w:rsidR="00494DA6" w:rsidRDefault="00494DA6"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641570" w14:textId="77777777" w:rsidR="00494DA6" w:rsidRDefault="00494D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1E3A" w14:textId="77777777" w:rsidR="00494DA6" w:rsidRPr="006E1291" w:rsidRDefault="00494DA6"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BD52A0">
      <w:rPr>
        <w:rStyle w:val="Puslapionumeris"/>
        <w:rFonts w:ascii="Times New Roman" w:hAnsi="Times New Roman"/>
        <w:noProof/>
      </w:rPr>
      <w:t>2</w:t>
    </w:r>
    <w:r w:rsidRPr="006E1291">
      <w:rPr>
        <w:rStyle w:val="Puslapionumeris"/>
        <w:rFonts w:ascii="Times New Roman" w:hAnsi="Times New Roman"/>
      </w:rPr>
      <w:fldChar w:fldCharType="end"/>
    </w:r>
  </w:p>
  <w:p w14:paraId="72C97148" w14:textId="77777777" w:rsidR="00494DA6" w:rsidRDefault="00494D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2E5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221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8D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7AF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30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80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AF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E671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AC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16C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13"/>
  </w:num>
  <w:num w:numId="3">
    <w:abstractNumId w:val="10"/>
  </w:num>
  <w:num w:numId="4">
    <w:abstractNumId w:val="14"/>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0841"/>
    <w:rsid w:val="000022B0"/>
    <w:rsid w:val="00003B67"/>
    <w:rsid w:val="000045A1"/>
    <w:rsid w:val="00004E88"/>
    <w:rsid w:val="0000556D"/>
    <w:rsid w:val="00005A93"/>
    <w:rsid w:val="00007511"/>
    <w:rsid w:val="00010707"/>
    <w:rsid w:val="0001109F"/>
    <w:rsid w:val="00011700"/>
    <w:rsid w:val="000118C3"/>
    <w:rsid w:val="00012237"/>
    <w:rsid w:val="00012FD1"/>
    <w:rsid w:val="00012FF8"/>
    <w:rsid w:val="00014762"/>
    <w:rsid w:val="00020995"/>
    <w:rsid w:val="000215D9"/>
    <w:rsid w:val="0002243B"/>
    <w:rsid w:val="00030D05"/>
    <w:rsid w:val="000312A5"/>
    <w:rsid w:val="00032ED0"/>
    <w:rsid w:val="0003382C"/>
    <w:rsid w:val="000353D6"/>
    <w:rsid w:val="00036904"/>
    <w:rsid w:val="00040DA5"/>
    <w:rsid w:val="00041792"/>
    <w:rsid w:val="0004211A"/>
    <w:rsid w:val="0004245E"/>
    <w:rsid w:val="0004273F"/>
    <w:rsid w:val="00043684"/>
    <w:rsid w:val="000452C0"/>
    <w:rsid w:val="00045E66"/>
    <w:rsid w:val="00046415"/>
    <w:rsid w:val="00047828"/>
    <w:rsid w:val="00050CC5"/>
    <w:rsid w:val="000521A4"/>
    <w:rsid w:val="000570A8"/>
    <w:rsid w:val="0006176E"/>
    <w:rsid w:val="0006203F"/>
    <w:rsid w:val="0006218C"/>
    <w:rsid w:val="00063922"/>
    <w:rsid w:val="00063B33"/>
    <w:rsid w:val="00066E16"/>
    <w:rsid w:val="00067767"/>
    <w:rsid w:val="000677D9"/>
    <w:rsid w:val="00067C68"/>
    <w:rsid w:val="00070211"/>
    <w:rsid w:val="00070B04"/>
    <w:rsid w:val="00071263"/>
    <w:rsid w:val="000721F9"/>
    <w:rsid w:val="00072DEA"/>
    <w:rsid w:val="0007333C"/>
    <w:rsid w:val="00074CF7"/>
    <w:rsid w:val="0007591A"/>
    <w:rsid w:val="00075F79"/>
    <w:rsid w:val="00076F9A"/>
    <w:rsid w:val="00077DA2"/>
    <w:rsid w:val="00081EE7"/>
    <w:rsid w:val="0008335B"/>
    <w:rsid w:val="000844C1"/>
    <w:rsid w:val="00085E32"/>
    <w:rsid w:val="00085E4E"/>
    <w:rsid w:val="000872BD"/>
    <w:rsid w:val="00087C4A"/>
    <w:rsid w:val="00091D24"/>
    <w:rsid w:val="000928E1"/>
    <w:rsid w:val="00093775"/>
    <w:rsid w:val="000A07C1"/>
    <w:rsid w:val="000A3AF2"/>
    <w:rsid w:val="000A440E"/>
    <w:rsid w:val="000A6097"/>
    <w:rsid w:val="000A76F3"/>
    <w:rsid w:val="000C7118"/>
    <w:rsid w:val="000D311D"/>
    <w:rsid w:val="000D3F5E"/>
    <w:rsid w:val="000D5167"/>
    <w:rsid w:val="000D5565"/>
    <w:rsid w:val="000E2576"/>
    <w:rsid w:val="000E2F9D"/>
    <w:rsid w:val="000E3080"/>
    <w:rsid w:val="000E38B0"/>
    <w:rsid w:val="000E49F4"/>
    <w:rsid w:val="000E5284"/>
    <w:rsid w:val="000E7131"/>
    <w:rsid w:val="000F2E3C"/>
    <w:rsid w:val="000F6350"/>
    <w:rsid w:val="000F687E"/>
    <w:rsid w:val="000F6EA4"/>
    <w:rsid w:val="000F7DBA"/>
    <w:rsid w:val="00102F15"/>
    <w:rsid w:val="001034D6"/>
    <w:rsid w:val="00105DBD"/>
    <w:rsid w:val="00115EAF"/>
    <w:rsid w:val="0012188A"/>
    <w:rsid w:val="00124EA2"/>
    <w:rsid w:val="00126270"/>
    <w:rsid w:val="00126421"/>
    <w:rsid w:val="00127030"/>
    <w:rsid w:val="00130552"/>
    <w:rsid w:val="00130738"/>
    <w:rsid w:val="00130B7C"/>
    <w:rsid w:val="001315DB"/>
    <w:rsid w:val="00131C20"/>
    <w:rsid w:val="001331A2"/>
    <w:rsid w:val="0013550B"/>
    <w:rsid w:val="00137816"/>
    <w:rsid w:val="00137F4E"/>
    <w:rsid w:val="001413CB"/>
    <w:rsid w:val="001413EE"/>
    <w:rsid w:val="00142A8D"/>
    <w:rsid w:val="001437F0"/>
    <w:rsid w:val="00144D8B"/>
    <w:rsid w:val="00144DD3"/>
    <w:rsid w:val="0014555A"/>
    <w:rsid w:val="00146364"/>
    <w:rsid w:val="001500D6"/>
    <w:rsid w:val="001511A1"/>
    <w:rsid w:val="00151530"/>
    <w:rsid w:val="00151617"/>
    <w:rsid w:val="001568DB"/>
    <w:rsid w:val="00156C34"/>
    <w:rsid w:val="00160BFD"/>
    <w:rsid w:val="00160E9D"/>
    <w:rsid w:val="00161933"/>
    <w:rsid w:val="00164DE0"/>
    <w:rsid w:val="00165079"/>
    <w:rsid w:val="00171CA1"/>
    <w:rsid w:val="00173F3F"/>
    <w:rsid w:val="00174DE6"/>
    <w:rsid w:val="00176861"/>
    <w:rsid w:val="00177BE0"/>
    <w:rsid w:val="00181238"/>
    <w:rsid w:val="00181448"/>
    <w:rsid w:val="001846A6"/>
    <w:rsid w:val="00185E39"/>
    <w:rsid w:val="001900C4"/>
    <w:rsid w:val="0019208D"/>
    <w:rsid w:val="00193E41"/>
    <w:rsid w:val="00196EE9"/>
    <w:rsid w:val="001A1DB2"/>
    <w:rsid w:val="001A3B8A"/>
    <w:rsid w:val="001A6CB3"/>
    <w:rsid w:val="001B131B"/>
    <w:rsid w:val="001B196B"/>
    <w:rsid w:val="001B1BE8"/>
    <w:rsid w:val="001B481F"/>
    <w:rsid w:val="001C094F"/>
    <w:rsid w:val="001C4A9F"/>
    <w:rsid w:val="001C4E9A"/>
    <w:rsid w:val="001C55C1"/>
    <w:rsid w:val="001C740E"/>
    <w:rsid w:val="001C74DD"/>
    <w:rsid w:val="001C75FB"/>
    <w:rsid w:val="001D3801"/>
    <w:rsid w:val="001D4761"/>
    <w:rsid w:val="001D6B74"/>
    <w:rsid w:val="001E02C4"/>
    <w:rsid w:val="001E268C"/>
    <w:rsid w:val="001E56B1"/>
    <w:rsid w:val="001E7C86"/>
    <w:rsid w:val="001F1716"/>
    <w:rsid w:val="001F1CDB"/>
    <w:rsid w:val="001F2BD0"/>
    <w:rsid w:val="001F3841"/>
    <w:rsid w:val="001F52E3"/>
    <w:rsid w:val="001F5C5E"/>
    <w:rsid w:val="001F6BF6"/>
    <w:rsid w:val="0020012E"/>
    <w:rsid w:val="0020070B"/>
    <w:rsid w:val="00201269"/>
    <w:rsid w:val="0020256D"/>
    <w:rsid w:val="00206338"/>
    <w:rsid w:val="0021379D"/>
    <w:rsid w:val="0021394A"/>
    <w:rsid w:val="00215172"/>
    <w:rsid w:val="00215B23"/>
    <w:rsid w:val="00217385"/>
    <w:rsid w:val="002175EA"/>
    <w:rsid w:val="002208A1"/>
    <w:rsid w:val="00220CD6"/>
    <w:rsid w:val="002210C4"/>
    <w:rsid w:val="00221ADB"/>
    <w:rsid w:val="00221FB3"/>
    <w:rsid w:val="0022339C"/>
    <w:rsid w:val="002233D5"/>
    <w:rsid w:val="00223EC1"/>
    <w:rsid w:val="0022520B"/>
    <w:rsid w:val="00225F7E"/>
    <w:rsid w:val="00225FE4"/>
    <w:rsid w:val="00226370"/>
    <w:rsid w:val="0023261A"/>
    <w:rsid w:val="0023293C"/>
    <w:rsid w:val="00234834"/>
    <w:rsid w:val="002356FF"/>
    <w:rsid w:val="0023679C"/>
    <w:rsid w:val="00241F49"/>
    <w:rsid w:val="0024442D"/>
    <w:rsid w:val="00245F67"/>
    <w:rsid w:val="002461B2"/>
    <w:rsid w:val="002469C3"/>
    <w:rsid w:val="00247EB1"/>
    <w:rsid w:val="002521CD"/>
    <w:rsid w:val="00252B6C"/>
    <w:rsid w:val="00260C29"/>
    <w:rsid w:val="002612E2"/>
    <w:rsid w:val="0026287B"/>
    <w:rsid w:val="00264770"/>
    <w:rsid w:val="00271C39"/>
    <w:rsid w:val="00274B51"/>
    <w:rsid w:val="0027554D"/>
    <w:rsid w:val="00276E9B"/>
    <w:rsid w:val="00277D97"/>
    <w:rsid w:val="002804EA"/>
    <w:rsid w:val="002805A7"/>
    <w:rsid w:val="00280C53"/>
    <w:rsid w:val="00281CDE"/>
    <w:rsid w:val="002826A5"/>
    <w:rsid w:val="002829A0"/>
    <w:rsid w:val="00283AB5"/>
    <w:rsid w:val="00283C3F"/>
    <w:rsid w:val="00284522"/>
    <w:rsid w:val="00285387"/>
    <w:rsid w:val="0028573D"/>
    <w:rsid w:val="0029317E"/>
    <w:rsid w:val="00294DCC"/>
    <w:rsid w:val="00295922"/>
    <w:rsid w:val="00296368"/>
    <w:rsid w:val="00296469"/>
    <w:rsid w:val="00297855"/>
    <w:rsid w:val="002A308C"/>
    <w:rsid w:val="002A52C8"/>
    <w:rsid w:val="002A6C15"/>
    <w:rsid w:val="002B5081"/>
    <w:rsid w:val="002B7292"/>
    <w:rsid w:val="002B7F3A"/>
    <w:rsid w:val="002C1A73"/>
    <w:rsid w:val="002C2C07"/>
    <w:rsid w:val="002C498C"/>
    <w:rsid w:val="002C5184"/>
    <w:rsid w:val="002D0633"/>
    <w:rsid w:val="002D0FCA"/>
    <w:rsid w:val="002D1823"/>
    <w:rsid w:val="002D1B9F"/>
    <w:rsid w:val="002D21DA"/>
    <w:rsid w:val="002D239E"/>
    <w:rsid w:val="002D2F22"/>
    <w:rsid w:val="002D3DF6"/>
    <w:rsid w:val="002D736A"/>
    <w:rsid w:val="002E0A76"/>
    <w:rsid w:val="002E2DFE"/>
    <w:rsid w:val="002E2EBD"/>
    <w:rsid w:val="002E35D1"/>
    <w:rsid w:val="002E3781"/>
    <w:rsid w:val="002E45FE"/>
    <w:rsid w:val="002E751D"/>
    <w:rsid w:val="002E7DC0"/>
    <w:rsid w:val="002E7F9F"/>
    <w:rsid w:val="002F0195"/>
    <w:rsid w:val="002F3D14"/>
    <w:rsid w:val="002F492C"/>
    <w:rsid w:val="002F57B9"/>
    <w:rsid w:val="002F5BF2"/>
    <w:rsid w:val="00301709"/>
    <w:rsid w:val="00302851"/>
    <w:rsid w:val="00303CB2"/>
    <w:rsid w:val="00304234"/>
    <w:rsid w:val="00304F49"/>
    <w:rsid w:val="00307609"/>
    <w:rsid w:val="00310F7C"/>
    <w:rsid w:val="00313F33"/>
    <w:rsid w:val="003161AB"/>
    <w:rsid w:val="00316ECC"/>
    <w:rsid w:val="00317517"/>
    <w:rsid w:val="00317554"/>
    <w:rsid w:val="0032088A"/>
    <w:rsid w:val="0032250A"/>
    <w:rsid w:val="00322BFE"/>
    <w:rsid w:val="00324A1D"/>
    <w:rsid w:val="00326C94"/>
    <w:rsid w:val="00327013"/>
    <w:rsid w:val="00331287"/>
    <w:rsid w:val="0033153A"/>
    <w:rsid w:val="00331FC4"/>
    <w:rsid w:val="003323D2"/>
    <w:rsid w:val="00336941"/>
    <w:rsid w:val="00336A9C"/>
    <w:rsid w:val="003373E9"/>
    <w:rsid w:val="003432F6"/>
    <w:rsid w:val="003445E2"/>
    <w:rsid w:val="00350915"/>
    <w:rsid w:val="0035584C"/>
    <w:rsid w:val="003573D0"/>
    <w:rsid w:val="00362D43"/>
    <w:rsid w:val="00364667"/>
    <w:rsid w:val="00366B16"/>
    <w:rsid w:val="003700D1"/>
    <w:rsid w:val="0037284F"/>
    <w:rsid w:val="00373E59"/>
    <w:rsid w:val="00374087"/>
    <w:rsid w:val="00374B5C"/>
    <w:rsid w:val="00376064"/>
    <w:rsid w:val="0037623D"/>
    <w:rsid w:val="00380C4A"/>
    <w:rsid w:val="00381A8F"/>
    <w:rsid w:val="003857B6"/>
    <w:rsid w:val="003861D5"/>
    <w:rsid w:val="0039013E"/>
    <w:rsid w:val="0039023C"/>
    <w:rsid w:val="00393893"/>
    <w:rsid w:val="00393A53"/>
    <w:rsid w:val="00393ECB"/>
    <w:rsid w:val="00396458"/>
    <w:rsid w:val="00397549"/>
    <w:rsid w:val="003975DC"/>
    <w:rsid w:val="00397C16"/>
    <w:rsid w:val="00397C5B"/>
    <w:rsid w:val="003A080F"/>
    <w:rsid w:val="003A0D44"/>
    <w:rsid w:val="003A0E2B"/>
    <w:rsid w:val="003A1169"/>
    <w:rsid w:val="003A3E33"/>
    <w:rsid w:val="003A454D"/>
    <w:rsid w:val="003A51B5"/>
    <w:rsid w:val="003A64B2"/>
    <w:rsid w:val="003B182B"/>
    <w:rsid w:val="003B3F7D"/>
    <w:rsid w:val="003B6E2C"/>
    <w:rsid w:val="003C017B"/>
    <w:rsid w:val="003C01F8"/>
    <w:rsid w:val="003C0E6D"/>
    <w:rsid w:val="003C2F1D"/>
    <w:rsid w:val="003C4A9B"/>
    <w:rsid w:val="003C6F92"/>
    <w:rsid w:val="003C789D"/>
    <w:rsid w:val="003C7DAD"/>
    <w:rsid w:val="003D00FD"/>
    <w:rsid w:val="003D09E1"/>
    <w:rsid w:val="003D0B47"/>
    <w:rsid w:val="003D1336"/>
    <w:rsid w:val="003D1810"/>
    <w:rsid w:val="003E0174"/>
    <w:rsid w:val="003F1DC3"/>
    <w:rsid w:val="003F35D0"/>
    <w:rsid w:val="003F4694"/>
    <w:rsid w:val="003F64C5"/>
    <w:rsid w:val="003F71FE"/>
    <w:rsid w:val="0040139B"/>
    <w:rsid w:val="00404E90"/>
    <w:rsid w:val="00404F41"/>
    <w:rsid w:val="004052F7"/>
    <w:rsid w:val="004078BF"/>
    <w:rsid w:val="00415C78"/>
    <w:rsid w:val="004234E0"/>
    <w:rsid w:val="00425A74"/>
    <w:rsid w:val="00427883"/>
    <w:rsid w:val="00434AC6"/>
    <w:rsid w:val="004360CF"/>
    <w:rsid w:val="0043622E"/>
    <w:rsid w:val="004363A9"/>
    <w:rsid w:val="00440B2E"/>
    <w:rsid w:val="00442C6A"/>
    <w:rsid w:val="00450F31"/>
    <w:rsid w:val="004510E6"/>
    <w:rsid w:val="004518EC"/>
    <w:rsid w:val="0045605B"/>
    <w:rsid w:val="004607C8"/>
    <w:rsid w:val="00460CAA"/>
    <w:rsid w:val="00461240"/>
    <w:rsid w:val="0046215D"/>
    <w:rsid w:val="00463D1A"/>
    <w:rsid w:val="00463E11"/>
    <w:rsid w:val="00464A8B"/>
    <w:rsid w:val="00472265"/>
    <w:rsid w:val="004732B0"/>
    <w:rsid w:val="004735D2"/>
    <w:rsid w:val="0047434A"/>
    <w:rsid w:val="00474579"/>
    <w:rsid w:val="004745DA"/>
    <w:rsid w:val="00475094"/>
    <w:rsid w:val="004777E6"/>
    <w:rsid w:val="0048364C"/>
    <w:rsid w:val="00484131"/>
    <w:rsid w:val="004845DC"/>
    <w:rsid w:val="00484B1A"/>
    <w:rsid w:val="00484EC2"/>
    <w:rsid w:val="0049064D"/>
    <w:rsid w:val="00491B86"/>
    <w:rsid w:val="004924B2"/>
    <w:rsid w:val="00492BFC"/>
    <w:rsid w:val="004932CA"/>
    <w:rsid w:val="00494DA6"/>
    <w:rsid w:val="00495F92"/>
    <w:rsid w:val="004963FA"/>
    <w:rsid w:val="004966C9"/>
    <w:rsid w:val="00496A4B"/>
    <w:rsid w:val="004A5BB4"/>
    <w:rsid w:val="004B15BD"/>
    <w:rsid w:val="004B31B4"/>
    <w:rsid w:val="004C04D5"/>
    <w:rsid w:val="004C16DD"/>
    <w:rsid w:val="004C2D4C"/>
    <w:rsid w:val="004C4857"/>
    <w:rsid w:val="004C4B77"/>
    <w:rsid w:val="004C532F"/>
    <w:rsid w:val="004C6032"/>
    <w:rsid w:val="004D0EDE"/>
    <w:rsid w:val="004D275C"/>
    <w:rsid w:val="004D2E26"/>
    <w:rsid w:val="004D37C3"/>
    <w:rsid w:val="004D4DF5"/>
    <w:rsid w:val="004D5AF7"/>
    <w:rsid w:val="004E1067"/>
    <w:rsid w:val="004E20B0"/>
    <w:rsid w:val="004E3600"/>
    <w:rsid w:val="004E532D"/>
    <w:rsid w:val="004F0079"/>
    <w:rsid w:val="004F099E"/>
    <w:rsid w:val="004F208F"/>
    <w:rsid w:val="004F26AC"/>
    <w:rsid w:val="004F3483"/>
    <w:rsid w:val="0050149C"/>
    <w:rsid w:val="0050274E"/>
    <w:rsid w:val="00502FC9"/>
    <w:rsid w:val="00511C61"/>
    <w:rsid w:val="00512F37"/>
    <w:rsid w:val="00516EE2"/>
    <w:rsid w:val="00517B3F"/>
    <w:rsid w:val="005219B2"/>
    <w:rsid w:val="005254AD"/>
    <w:rsid w:val="00525DBE"/>
    <w:rsid w:val="00531061"/>
    <w:rsid w:val="0053156B"/>
    <w:rsid w:val="00532B1D"/>
    <w:rsid w:val="005376FA"/>
    <w:rsid w:val="005401CB"/>
    <w:rsid w:val="005415F7"/>
    <w:rsid w:val="00543BD4"/>
    <w:rsid w:val="00545E68"/>
    <w:rsid w:val="00546AB4"/>
    <w:rsid w:val="00547687"/>
    <w:rsid w:val="00550D1F"/>
    <w:rsid w:val="00551957"/>
    <w:rsid w:val="00552BD0"/>
    <w:rsid w:val="00554D4F"/>
    <w:rsid w:val="0055563B"/>
    <w:rsid w:val="0055784F"/>
    <w:rsid w:val="0056229C"/>
    <w:rsid w:val="00565D26"/>
    <w:rsid w:val="0056735D"/>
    <w:rsid w:val="00567A0B"/>
    <w:rsid w:val="00567CC1"/>
    <w:rsid w:val="005701E6"/>
    <w:rsid w:val="005756D8"/>
    <w:rsid w:val="00581E33"/>
    <w:rsid w:val="00593D6E"/>
    <w:rsid w:val="005A085E"/>
    <w:rsid w:val="005A25B3"/>
    <w:rsid w:val="005A5FA3"/>
    <w:rsid w:val="005A639D"/>
    <w:rsid w:val="005A7273"/>
    <w:rsid w:val="005A72BE"/>
    <w:rsid w:val="005B39CA"/>
    <w:rsid w:val="005B433A"/>
    <w:rsid w:val="005B4629"/>
    <w:rsid w:val="005B48CD"/>
    <w:rsid w:val="005B6400"/>
    <w:rsid w:val="005B70C5"/>
    <w:rsid w:val="005C2F6F"/>
    <w:rsid w:val="005C486E"/>
    <w:rsid w:val="005C5B21"/>
    <w:rsid w:val="005D23C1"/>
    <w:rsid w:val="005D5A50"/>
    <w:rsid w:val="005D6737"/>
    <w:rsid w:val="005E0653"/>
    <w:rsid w:val="005E0BAA"/>
    <w:rsid w:val="005E13B2"/>
    <w:rsid w:val="005E14A1"/>
    <w:rsid w:val="005E3645"/>
    <w:rsid w:val="005E5C57"/>
    <w:rsid w:val="005E643B"/>
    <w:rsid w:val="005F33F9"/>
    <w:rsid w:val="005F3560"/>
    <w:rsid w:val="005F3F79"/>
    <w:rsid w:val="005F7EE4"/>
    <w:rsid w:val="006005A4"/>
    <w:rsid w:val="00601436"/>
    <w:rsid w:val="006031FF"/>
    <w:rsid w:val="0060457D"/>
    <w:rsid w:val="00604A67"/>
    <w:rsid w:val="0060697F"/>
    <w:rsid w:val="00607641"/>
    <w:rsid w:val="006107B7"/>
    <w:rsid w:val="00611B92"/>
    <w:rsid w:val="00612BC7"/>
    <w:rsid w:val="00612E29"/>
    <w:rsid w:val="00613955"/>
    <w:rsid w:val="00616D09"/>
    <w:rsid w:val="00616DCB"/>
    <w:rsid w:val="00616EDF"/>
    <w:rsid w:val="00617351"/>
    <w:rsid w:val="00617D34"/>
    <w:rsid w:val="0062082F"/>
    <w:rsid w:val="0062232F"/>
    <w:rsid w:val="006228CB"/>
    <w:rsid w:val="0062563D"/>
    <w:rsid w:val="006265DA"/>
    <w:rsid w:val="00626F2C"/>
    <w:rsid w:val="00627010"/>
    <w:rsid w:val="006301B4"/>
    <w:rsid w:val="006353A0"/>
    <w:rsid w:val="00642A1A"/>
    <w:rsid w:val="00644DA4"/>
    <w:rsid w:val="0064626E"/>
    <w:rsid w:val="006471EE"/>
    <w:rsid w:val="00650DFB"/>
    <w:rsid w:val="00653729"/>
    <w:rsid w:val="00653A55"/>
    <w:rsid w:val="00653B5B"/>
    <w:rsid w:val="00655537"/>
    <w:rsid w:val="0065620C"/>
    <w:rsid w:val="00656A8C"/>
    <w:rsid w:val="00657C5A"/>
    <w:rsid w:val="00661B83"/>
    <w:rsid w:val="00661EC9"/>
    <w:rsid w:val="00662D5A"/>
    <w:rsid w:val="00666070"/>
    <w:rsid w:val="00670B1D"/>
    <w:rsid w:val="00670CC6"/>
    <w:rsid w:val="00670CE9"/>
    <w:rsid w:val="00670D02"/>
    <w:rsid w:val="00674B08"/>
    <w:rsid w:val="0067530C"/>
    <w:rsid w:val="006754F3"/>
    <w:rsid w:val="00677373"/>
    <w:rsid w:val="006801A1"/>
    <w:rsid w:val="00681202"/>
    <w:rsid w:val="00683576"/>
    <w:rsid w:val="00687076"/>
    <w:rsid w:val="00687D5D"/>
    <w:rsid w:val="00692512"/>
    <w:rsid w:val="00694770"/>
    <w:rsid w:val="006A1ABD"/>
    <w:rsid w:val="006A2E5C"/>
    <w:rsid w:val="006A3E00"/>
    <w:rsid w:val="006A502A"/>
    <w:rsid w:val="006A59C4"/>
    <w:rsid w:val="006B21ED"/>
    <w:rsid w:val="006C0CD5"/>
    <w:rsid w:val="006C55EC"/>
    <w:rsid w:val="006C7248"/>
    <w:rsid w:val="006D0641"/>
    <w:rsid w:val="006D1B69"/>
    <w:rsid w:val="006D41E7"/>
    <w:rsid w:val="006D4957"/>
    <w:rsid w:val="006D4C1E"/>
    <w:rsid w:val="006D5A2F"/>
    <w:rsid w:val="006D5B4B"/>
    <w:rsid w:val="006D5D12"/>
    <w:rsid w:val="006D63C8"/>
    <w:rsid w:val="006D66F5"/>
    <w:rsid w:val="006D6A13"/>
    <w:rsid w:val="006E064F"/>
    <w:rsid w:val="006E120C"/>
    <w:rsid w:val="006E1291"/>
    <w:rsid w:val="006E365D"/>
    <w:rsid w:val="006E4B9D"/>
    <w:rsid w:val="006E53D9"/>
    <w:rsid w:val="006E5928"/>
    <w:rsid w:val="006E6D44"/>
    <w:rsid w:val="006E7629"/>
    <w:rsid w:val="006F4AD8"/>
    <w:rsid w:val="006F6CC3"/>
    <w:rsid w:val="006F79EF"/>
    <w:rsid w:val="006F7F33"/>
    <w:rsid w:val="00701B28"/>
    <w:rsid w:val="007030A6"/>
    <w:rsid w:val="00704AA6"/>
    <w:rsid w:val="00710064"/>
    <w:rsid w:val="007107CD"/>
    <w:rsid w:val="007140B8"/>
    <w:rsid w:val="0071485C"/>
    <w:rsid w:val="00714C58"/>
    <w:rsid w:val="007160DB"/>
    <w:rsid w:val="00720EE3"/>
    <w:rsid w:val="0072204F"/>
    <w:rsid w:val="0072358B"/>
    <w:rsid w:val="007265B1"/>
    <w:rsid w:val="00732645"/>
    <w:rsid w:val="00732ED8"/>
    <w:rsid w:val="00734FA6"/>
    <w:rsid w:val="00735717"/>
    <w:rsid w:val="00736BE3"/>
    <w:rsid w:val="00736E2F"/>
    <w:rsid w:val="00740DAE"/>
    <w:rsid w:val="0074342F"/>
    <w:rsid w:val="0074358A"/>
    <w:rsid w:val="0075135A"/>
    <w:rsid w:val="00751B65"/>
    <w:rsid w:val="00755FF3"/>
    <w:rsid w:val="0075634A"/>
    <w:rsid w:val="00756BC7"/>
    <w:rsid w:val="00760440"/>
    <w:rsid w:val="00761115"/>
    <w:rsid w:val="00761D2C"/>
    <w:rsid w:val="00764B9A"/>
    <w:rsid w:val="00767ACD"/>
    <w:rsid w:val="00771267"/>
    <w:rsid w:val="00771AD3"/>
    <w:rsid w:val="00772201"/>
    <w:rsid w:val="00773575"/>
    <w:rsid w:val="00774F4F"/>
    <w:rsid w:val="007805F6"/>
    <w:rsid w:val="007811CF"/>
    <w:rsid w:val="007814B4"/>
    <w:rsid w:val="00784C44"/>
    <w:rsid w:val="007860C4"/>
    <w:rsid w:val="007869F1"/>
    <w:rsid w:val="007874ED"/>
    <w:rsid w:val="00790918"/>
    <w:rsid w:val="00790ADB"/>
    <w:rsid w:val="00790E94"/>
    <w:rsid w:val="00793DC1"/>
    <w:rsid w:val="00793FEA"/>
    <w:rsid w:val="00796FBB"/>
    <w:rsid w:val="00797003"/>
    <w:rsid w:val="007A2A06"/>
    <w:rsid w:val="007A6EAB"/>
    <w:rsid w:val="007B0172"/>
    <w:rsid w:val="007B208F"/>
    <w:rsid w:val="007B69B2"/>
    <w:rsid w:val="007B7E75"/>
    <w:rsid w:val="007C218A"/>
    <w:rsid w:val="007C267B"/>
    <w:rsid w:val="007C429C"/>
    <w:rsid w:val="007C6008"/>
    <w:rsid w:val="007C7A62"/>
    <w:rsid w:val="007D051B"/>
    <w:rsid w:val="007D2909"/>
    <w:rsid w:val="007D3830"/>
    <w:rsid w:val="007D3B6A"/>
    <w:rsid w:val="007D68C2"/>
    <w:rsid w:val="007E2A4E"/>
    <w:rsid w:val="007E6413"/>
    <w:rsid w:val="007E6917"/>
    <w:rsid w:val="007F0986"/>
    <w:rsid w:val="007F6AFE"/>
    <w:rsid w:val="00801539"/>
    <w:rsid w:val="00802EA4"/>
    <w:rsid w:val="008039E5"/>
    <w:rsid w:val="00803D99"/>
    <w:rsid w:val="00806428"/>
    <w:rsid w:val="00811F17"/>
    <w:rsid w:val="00812264"/>
    <w:rsid w:val="00814EC4"/>
    <w:rsid w:val="00815E65"/>
    <w:rsid w:val="00821227"/>
    <w:rsid w:val="00822433"/>
    <w:rsid w:val="00823E5D"/>
    <w:rsid w:val="00823FEB"/>
    <w:rsid w:val="00824027"/>
    <w:rsid w:val="008248DD"/>
    <w:rsid w:val="00825C73"/>
    <w:rsid w:val="00830DC4"/>
    <w:rsid w:val="00831CA8"/>
    <w:rsid w:val="008343D0"/>
    <w:rsid w:val="00835124"/>
    <w:rsid w:val="00835990"/>
    <w:rsid w:val="00836856"/>
    <w:rsid w:val="00836D81"/>
    <w:rsid w:val="00837B1A"/>
    <w:rsid w:val="008407D6"/>
    <w:rsid w:val="00844715"/>
    <w:rsid w:val="008451F1"/>
    <w:rsid w:val="008513D5"/>
    <w:rsid w:val="00856ACA"/>
    <w:rsid w:val="0085789A"/>
    <w:rsid w:val="00860B1F"/>
    <w:rsid w:val="00865C44"/>
    <w:rsid w:val="00867F65"/>
    <w:rsid w:val="00870DEE"/>
    <w:rsid w:val="0087304D"/>
    <w:rsid w:val="008735AD"/>
    <w:rsid w:val="0087600C"/>
    <w:rsid w:val="00877CC6"/>
    <w:rsid w:val="00880E8E"/>
    <w:rsid w:val="00881EF0"/>
    <w:rsid w:val="008850F4"/>
    <w:rsid w:val="00890223"/>
    <w:rsid w:val="00890E93"/>
    <w:rsid w:val="00892506"/>
    <w:rsid w:val="00893168"/>
    <w:rsid w:val="00893DE6"/>
    <w:rsid w:val="0089483C"/>
    <w:rsid w:val="008A0541"/>
    <w:rsid w:val="008A0E1D"/>
    <w:rsid w:val="008A25C0"/>
    <w:rsid w:val="008A2BB6"/>
    <w:rsid w:val="008A39CF"/>
    <w:rsid w:val="008A4C2A"/>
    <w:rsid w:val="008A7160"/>
    <w:rsid w:val="008B1B46"/>
    <w:rsid w:val="008B2399"/>
    <w:rsid w:val="008B2F7D"/>
    <w:rsid w:val="008B302A"/>
    <w:rsid w:val="008B4C3F"/>
    <w:rsid w:val="008C4929"/>
    <w:rsid w:val="008C5C67"/>
    <w:rsid w:val="008D2CFD"/>
    <w:rsid w:val="008D6E7A"/>
    <w:rsid w:val="008D6F48"/>
    <w:rsid w:val="008E27C4"/>
    <w:rsid w:val="008E29C3"/>
    <w:rsid w:val="008F5B80"/>
    <w:rsid w:val="0090074A"/>
    <w:rsid w:val="009033D0"/>
    <w:rsid w:val="009063FD"/>
    <w:rsid w:val="00907F31"/>
    <w:rsid w:val="00910C6B"/>
    <w:rsid w:val="00912968"/>
    <w:rsid w:val="00920C78"/>
    <w:rsid w:val="00922193"/>
    <w:rsid w:val="00923AA3"/>
    <w:rsid w:val="009264C0"/>
    <w:rsid w:val="00931247"/>
    <w:rsid w:val="00931FC6"/>
    <w:rsid w:val="00933324"/>
    <w:rsid w:val="00944FCA"/>
    <w:rsid w:val="00947370"/>
    <w:rsid w:val="009503A5"/>
    <w:rsid w:val="00955355"/>
    <w:rsid w:val="00956AF3"/>
    <w:rsid w:val="00956CD5"/>
    <w:rsid w:val="009571AD"/>
    <w:rsid w:val="00962213"/>
    <w:rsid w:val="0096222E"/>
    <w:rsid w:val="0096269A"/>
    <w:rsid w:val="00965BAD"/>
    <w:rsid w:val="00967642"/>
    <w:rsid w:val="00967ACD"/>
    <w:rsid w:val="009704B2"/>
    <w:rsid w:val="00970EAA"/>
    <w:rsid w:val="00972761"/>
    <w:rsid w:val="00972DB9"/>
    <w:rsid w:val="00974172"/>
    <w:rsid w:val="00974D96"/>
    <w:rsid w:val="00975989"/>
    <w:rsid w:val="00983504"/>
    <w:rsid w:val="0098560C"/>
    <w:rsid w:val="009868B5"/>
    <w:rsid w:val="00986D80"/>
    <w:rsid w:val="009918A2"/>
    <w:rsid w:val="00992115"/>
    <w:rsid w:val="00992215"/>
    <w:rsid w:val="00995763"/>
    <w:rsid w:val="009963B2"/>
    <w:rsid w:val="009A0641"/>
    <w:rsid w:val="009A1FD0"/>
    <w:rsid w:val="009A3492"/>
    <w:rsid w:val="009A4672"/>
    <w:rsid w:val="009B1524"/>
    <w:rsid w:val="009B312C"/>
    <w:rsid w:val="009B575F"/>
    <w:rsid w:val="009C17C5"/>
    <w:rsid w:val="009C342F"/>
    <w:rsid w:val="009C34F5"/>
    <w:rsid w:val="009C4FA7"/>
    <w:rsid w:val="009C608E"/>
    <w:rsid w:val="009D1B45"/>
    <w:rsid w:val="009D6BA2"/>
    <w:rsid w:val="009D7A4F"/>
    <w:rsid w:val="009E0101"/>
    <w:rsid w:val="009E1BFB"/>
    <w:rsid w:val="009E1D90"/>
    <w:rsid w:val="009E25CC"/>
    <w:rsid w:val="009E5A19"/>
    <w:rsid w:val="009E67ED"/>
    <w:rsid w:val="009E738D"/>
    <w:rsid w:val="009E7F99"/>
    <w:rsid w:val="009F173F"/>
    <w:rsid w:val="009F1CE5"/>
    <w:rsid w:val="009F3BBF"/>
    <w:rsid w:val="009F5372"/>
    <w:rsid w:val="00A01E4B"/>
    <w:rsid w:val="00A03B1B"/>
    <w:rsid w:val="00A04916"/>
    <w:rsid w:val="00A061C8"/>
    <w:rsid w:val="00A0654D"/>
    <w:rsid w:val="00A109C7"/>
    <w:rsid w:val="00A1232E"/>
    <w:rsid w:val="00A12D88"/>
    <w:rsid w:val="00A12EF6"/>
    <w:rsid w:val="00A13BC7"/>
    <w:rsid w:val="00A14297"/>
    <w:rsid w:val="00A15083"/>
    <w:rsid w:val="00A161FB"/>
    <w:rsid w:val="00A17C8D"/>
    <w:rsid w:val="00A23B7B"/>
    <w:rsid w:val="00A26433"/>
    <w:rsid w:val="00A3080D"/>
    <w:rsid w:val="00A30A92"/>
    <w:rsid w:val="00A30D67"/>
    <w:rsid w:val="00A31D80"/>
    <w:rsid w:val="00A3237B"/>
    <w:rsid w:val="00A3319F"/>
    <w:rsid w:val="00A339BA"/>
    <w:rsid w:val="00A34452"/>
    <w:rsid w:val="00A3459D"/>
    <w:rsid w:val="00A36416"/>
    <w:rsid w:val="00A37384"/>
    <w:rsid w:val="00A510F1"/>
    <w:rsid w:val="00A52B80"/>
    <w:rsid w:val="00A5308E"/>
    <w:rsid w:val="00A5634F"/>
    <w:rsid w:val="00A60FE1"/>
    <w:rsid w:val="00A616F0"/>
    <w:rsid w:val="00A61839"/>
    <w:rsid w:val="00A61B31"/>
    <w:rsid w:val="00A62125"/>
    <w:rsid w:val="00A636BA"/>
    <w:rsid w:val="00A639F7"/>
    <w:rsid w:val="00A63FEA"/>
    <w:rsid w:val="00A642B8"/>
    <w:rsid w:val="00A66E06"/>
    <w:rsid w:val="00A676E9"/>
    <w:rsid w:val="00A705DF"/>
    <w:rsid w:val="00A70AF0"/>
    <w:rsid w:val="00A70B69"/>
    <w:rsid w:val="00A722E7"/>
    <w:rsid w:val="00A752B7"/>
    <w:rsid w:val="00A75F81"/>
    <w:rsid w:val="00A811B4"/>
    <w:rsid w:val="00A84B49"/>
    <w:rsid w:val="00A84BB1"/>
    <w:rsid w:val="00A8577F"/>
    <w:rsid w:val="00A922DD"/>
    <w:rsid w:val="00A9426D"/>
    <w:rsid w:val="00A94BF1"/>
    <w:rsid w:val="00A9608A"/>
    <w:rsid w:val="00A961C5"/>
    <w:rsid w:val="00A96F61"/>
    <w:rsid w:val="00A970EE"/>
    <w:rsid w:val="00AA44B0"/>
    <w:rsid w:val="00AA627B"/>
    <w:rsid w:val="00AA62C7"/>
    <w:rsid w:val="00AA7C1D"/>
    <w:rsid w:val="00AB212D"/>
    <w:rsid w:val="00AB2FB8"/>
    <w:rsid w:val="00AB6C28"/>
    <w:rsid w:val="00AB720D"/>
    <w:rsid w:val="00AB7F70"/>
    <w:rsid w:val="00AB7FD4"/>
    <w:rsid w:val="00AB7FD9"/>
    <w:rsid w:val="00AC18F5"/>
    <w:rsid w:val="00AC1E60"/>
    <w:rsid w:val="00AC32A1"/>
    <w:rsid w:val="00AC6582"/>
    <w:rsid w:val="00AD05D5"/>
    <w:rsid w:val="00AD2CA3"/>
    <w:rsid w:val="00AD36E3"/>
    <w:rsid w:val="00AD695C"/>
    <w:rsid w:val="00AE06AB"/>
    <w:rsid w:val="00AE16B1"/>
    <w:rsid w:val="00AE27DF"/>
    <w:rsid w:val="00AE27F1"/>
    <w:rsid w:val="00AE2B0A"/>
    <w:rsid w:val="00AE3527"/>
    <w:rsid w:val="00AE3C00"/>
    <w:rsid w:val="00AE3FD6"/>
    <w:rsid w:val="00AE4F4E"/>
    <w:rsid w:val="00AE6975"/>
    <w:rsid w:val="00B05B06"/>
    <w:rsid w:val="00B06841"/>
    <w:rsid w:val="00B06FCD"/>
    <w:rsid w:val="00B11594"/>
    <w:rsid w:val="00B12A79"/>
    <w:rsid w:val="00B14360"/>
    <w:rsid w:val="00B16926"/>
    <w:rsid w:val="00B16EB8"/>
    <w:rsid w:val="00B17791"/>
    <w:rsid w:val="00B17BF7"/>
    <w:rsid w:val="00B17D40"/>
    <w:rsid w:val="00B25506"/>
    <w:rsid w:val="00B26397"/>
    <w:rsid w:val="00B2745E"/>
    <w:rsid w:val="00B30471"/>
    <w:rsid w:val="00B317A4"/>
    <w:rsid w:val="00B3388D"/>
    <w:rsid w:val="00B35A7F"/>
    <w:rsid w:val="00B43841"/>
    <w:rsid w:val="00B51081"/>
    <w:rsid w:val="00B5215A"/>
    <w:rsid w:val="00B557E1"/>
    <w:rsid w:val="00B56663"/>
    <w:rsid w:val="00B56BDD"/>
    <w:rsid w:val="00B57966"/>
    <w:rsid w:val="00B607FA"/>
    <w:rsid w:val="00B63079"/>
    <w:rsid w:val="00B6328E"/>
    <w:rsid w:val="00B66235"/>
    <w:rsid w:val="00B6790A"/>
    <w:rsid w:val="00B729C8"/>
    <w:rsid w:val="00B72D67"/>
    <w:rsid w:val="00B7757F"/>
    <w:rsid w:val="00B83185"/>
    <w:rsid w:val="00B836EB"/>
    <w:rsid w:val="00B86484"/>
    <w:rsid w:val="00B86D56"/>
    <w:rsid w:val="00B87AB1"/>
    <w:rsid w:val="00B94AE4"/>
    <w:rsid w:val="00B96EBC"/>
    <w:rsid w:val="00B97292"/>
    <w:rsid w:val="00BA0DEE"/>
    <w:rsid w:val="00BA495F"/>
    <w:rsid w:val="00BA514E"/>
    <w:rsid w:val="00BA6807"/>
    <w:rsid w:val="00BB07FF"/>
    <w:rsid w:val="00BB0DC8"/>
    <w:rsid w:val="00BB1755"/>
    <w:rsid w:val="00BB17DD"/>
    <w:rsid w:val="00BB23BF"/>
    <w:rsid w:val="00BB6945"/>
    <w:rsid w:val="00BB69D9"/>
    <w:rsid w:val="00BC539E"/>
    <w:rsid w:val="00BC5C79"/>
    <w:rsid w:val="00BD1A45"/>
    <w:rsid w:val="00BD1CB6"/>
    <w:rsid w:val="00BD3475"/>
    <w:rsid w:val="00BD52A0"/>
    <w:rsid w:val="00BD56AD"/>
    <w:rsid w:val="00BD5906"/>
    <w:rsid w:val="00BD6FB4"/>
    <w:rsid w:val="00BE2CA3"/>
    <w:rsid w:val="00BE3396"/>
    <w:rsid w:val="00BE3DB7"/>
    <w:rsid w:val="00BE7D24"/>
    <w:rsid w:val="00BF0967"/>
    <w:rsid w:val="00BF0A68"/>
    <w:rsid w:val="00BF21B6"/>
    <w:rsid w:val="00BF438D"/>
    <w:rsid w:val="00BF446B"/>
    <w:rsid w:val="00BF4FE8"/>
    <w:rsid w:val="00BF5BDB"/>
    <w:rsid w:val="00BF5C8A"/>
    <w:rsid w:val="00BF5F4D"/>
    <w:rsid w:val="00BF6E79"/>
    <w:rsid w:val="00BF7885"/>
    <w:rsid w:val="00C00636"/>
    <w:rsid w:val="00C00997"/>
    <w:rsid w:val="00C0099B"/>
    <w:rsid w:val="00C00AB4"/>
    <w:rsid w:val="00C018B5"/>
    <w:rsid w:val="00C0244D"/>
    <w:rsid w:val="00C02995"/>
    <w:rsid w:val="00C05457"/>
    <w:rsid w:val="00C07275"/>
    <w:rsid w:val="00C11DE8"/>
    <w:rsid w:val="00C12402"/>
    <w:rsid w:val="00C176A5"/>
    <w:rsid w:val="00C176C4"/>
    <w:rsid w:val="00C21A2F"/>
    <w:rsid w:val="00C237C6"/>
    <w:rsid w:val="00C239A4"/>
    <w:rsid w:val="00C23A5D"/>
    <w:rsid w:val="00C26E8D"/>
    <w:rsid w:val="00C306B7"/>
    <w:rsid w:val="00C34F8E"/>
    <w:rsid w:val="00C37F6C"/>
    <w:rsid w:val="00C40216"/>
    <w:rsid w:val="00C43839"/>
    <w:rsid w:val="00C45C3B"/>
    <w:rsid w:val="00C4725F"/>
    <w:rsid w:val="00C475B5"/>
    <w:rsid w:val="00C504A2"/>
    <w:rsid w:val="00C5216F"/>
    <w:rsid w:val="00C548A8"/>
    <w:rsid w:val="00C6012C"/>
    <w:rsid w:val="00C62AB6"/>
    <w:rsid w:val="00C648B2"/>
    <w:rsid w:val="00C70336"/>
    <w:rsid w:val="00C7056A"/>
    <w:rsid w:val="00C71178"/>
    <w:rsid w:val="00C74EB6"/>
    <w:rsid w:val="00C7590A"/>
    <w:rsid w:val="00C83CC5"/>
    <w:rsid w:val="00C85F21"/>
    <w:rsid w:val="00C8718B"/>
    <w:rsid w:val="00C8721D"/>
    <w:rsid w:val="00C92AA7"/>
    <w:rsid w:val="00C95785"/>
    <w:rsid w:val="00C95E37"/>
    <w:rsid w:val="00C97B47"/>
    <w:rsid w:val="00CA0F3D"/>
    <w:rsid w:val="00CA5184"/>
    <w:rsid w:val="00CA5241"/>
    <w:rsid w:val="00CA570C"/>
    <w:rsid w:val="00CA5ABF"/>
    <w:rsid w:val="00CA6183"/>
    <w:rsid w:val="00CB02D1"/>
    <w:rsid w:val="00CB063D"/>
    <w:rsid w:val="00CB197D"/>
    <w:rsid w:val="00CB68AD"/>
    <w:rsid w:val="00CC18D5"/>
    <w:rsid w:val="00CC36A1"/>
    <w:rsid w:val="00CC3E18"/>
    <w:rsid w:val="00CC5DFC"/>
    <w:rsid w:val="00CD0DE9"/>
    <w:rsid w:val="00CD1249"/>
    <w:rsid w:val="00CD1B6B"/>
    <w:rsid w:val="00CE261A"/>
    <w:rsid w:val="00CE3055"/>
    <w:rsid w:val="00CE4D07"/>
    <w:rsid w:val="00CE63C1"/>
    <w:rsid w:val="00CE6C27"/>
    <w:rsid w:val="00CE7DAC"/>
    <w:rsid w:val="00CF1252"/>
    <w:rsid w:val="00CF31B2"/>
    <w:rsid w:val="00CF5484"/>
    <w:rsid w:val="00CF5B97"/>
    <w:rsid w:val="00D00916"/>
    <w:rsid w:val="00D02100"/>
    <w:rsid w:val="00D04606"/>
    <w:rsid w:val="00D052B0"/>
    <w:rsid w:val="00D05FDB"/>
    <w:rsid w:val="00D070BF"/>
    <w:rsid w:val="00D0768A"/>
    <w:rsid w:val="00D12C85"/>
    <w:rsid w:val="00D16628"/>
    <w:rsid w:val="00D17BAB"/>
    <w:rsid w:val="00D20172"/>
    <w:rsid w:val="00D22CC8"/>
    <w:rsid w:val="00D23732"/>
    <w:rsid w:val="00D25C5B"/>
    <w:rsid w:val="00D27488"/>
    <w:rsid w:val="00D274A6"/>
    <w:rsid w:val="00D30844"/>
    <w:rsid w:val="00D3299C"/>
    <w:rsid w:val="00D329A2"/>
    <w:rsid w:val="00D3394E"/>
    <w:rsid w:val="00D33CE1"/>
    <w:rsid w:val="00D345BE"/>
    <w:rsid w:val="00D34CA5"/>
    <w:rsid w:val="00D40494"/>
    <w:rsid w:val="00D418FE"/>
    <w:rsid w:val="00D44113"/>
    <w:rsid w:val="00D45A65"/>
    <w:rsid w:val="00D4624F"/>
    <w:rsid w:val="00D50282"/>
    <w:rsid w:val="00D52E82"/>
    <w:rsid w:val="00D52EDB"/>
    <w:rsid w:val="00D53DDD"/>
    <w:rsid w:val="00D5486A"/>
    <w:rsid w:val="00D55769"/>
    <w:rsid w:val="00D55B48"/>
    <w:rsid w:val="00D63055"/>
    <w:rsid w:val="00D6323E"/>
    <w:rsid w:val="00D6606E"/>
    <w:rsid w:val="00D66889"/>
    <w:rsid w:val="00D67631"/>
    <w:rsid w:val="00D711B2"/>
    <w:rsid w:val="00D733D4"/>
    <w:rsid w:val="00D73858"/>
    <w:rsid w:val="00D73FBA"/>
    <w:rsid w:val="00D769BC"/>
    <w:rsid w:val="00D806E4"/>
    <w:rsid w:val="00D81158"/>
    <w:rsid w:val="00D82448"/>
    <w:rsid w:val="00D84A92"/>
    <w:rsid w:val="00D85738"/>
    <w:rsid w:val="00D8608E"/>
    <w:rsid w:val="00D87528"/>
    <w:rsid w:val="00D901EA"/>
    <w:rsid w:val="00D90524"/>
    <w:rsid w:val="00D911B9"/>
    <w:rsid w:val="00D94F86"/>
    <w:rsid w:val="00D96847"/>
    <w:rsid w:val="00DA087E"/>
    <w:rsid w:val="00DA0CD2"/>
    <w:rsid w:val="00DA13FE"/>
    <w:rsid w:val="00DA38C3"/>
    <w:rsid w:val="00DA5FE4"/>
    <w:rsid w:val="00DA64DD"/>
    <w:rsid w:val="00DB018E"/>
    <w:rsid w:val="00DB0290"/>
    <w:rsid w:val="00DB1732"/>
    <w:rsid w:val="00DB2683"/>
    <w:rsid w:val="00DC1861"/>
    <w:rsid w:val="00DC2B72"/>
    <w:rsid w:val="00DC3197"/>
    <w:rsid w:val="00DC54F2"/>
    <w:rsid w:val="00DC569D"/>
    <w:rsid w:val="00DC56FD"/>
    <w:rsid w:val="00DC5E0A"/>
    <w:rsid w:val="00DC7C62"/>
    <w:rsid w:val="00DD0EB4"/>
    <w:rsid w:val="00DD2537"/>
    <w:rsid w:val="00DD3904"/>
    <w:rsid w:val="00DD4B48"/>
    <w:rsid w:val="00DD5AE4"/>
    <w:rsid w:val="00DD618C"/>
    <w:rsid w:val="00DE51A7"/>
    <w:rsid w:val="00DE6147"/>
    <w:rsid w:val="00DE690C"/>
    <w:rsid w:val="00DE7035"/>
    <w:rsid w:val="00DF20DA"/>
    <w:rsid w:val="00DF2C9E"/>
    <w:rsid w:val="00DF34DC"/>
    <w:rsid w:val="00DF49F4"/>
    <w:rsid w:val="00DF58BC"/>
    <w:rsid w:val="00DF6638"/>
    <w:rsid w:val="00E03A2B"/>
    <w:rsid w:val="00E03E25"/>
    <w:rsid w:val="00E03F8D"/>
    <w:rsid w:val="00E04122"/>
    <w:rsid w:val="00E05FB7"/>
    <w:rsid w:val="00E066C7"/>
    <w:rsid w:val="00E06C6F"/>
    <w:rsid w:val="00E06DA9"/>
    <w:rsid w:val="00E11A04"/>
    <w:rsid w:val="00E13244"/>
    <w:rsid w:val="00E16D08"/>
    <w:rsid w:val="00E20B0F"/>
    <w:rsid w:val="00E20E07"/>
    <w:rsid w:val="00E214EE"/>
    <w:rsid w:val="00E214EF"/>
    <w:rsid w:val="00E21B19"/>
    <w:rsid w:val="00E21C25"/>
    <w:rsid w:val="00E222F2"/>
    <w:rsid w:val="00E23159"/>
    <w:rsid w:val="00E23751"/>
    <w:rsid w:val="00E257D7"/>
    <w:rsid w:val="00E311A0"/>
    <w:rsid w:val="00E31FF1"/>
    <w:rsid w:val="00E32EF9"/>
    <w:rsid w:val="00E34C68"/>
    <w:rsid w:val="00E351E0"/>
    <w:rsid w:val="00E37335"/>
    <w:rsid w:val="00E3747A"/>
    <w:rsid w:val="00E4228D"/>
    <w:rsid w:val="00E422CE"/>
    <w:rsid w:val="00E50B49"/>
    <w:rsid w:val="00E5142A"/>
    <w:rsid w:val="00E519E2"/>
    <w:rsid w:val="00E52446"/>
    <w:rsid w:val="00E571F0"/>
    <w:rsid w:val="00E57CDF"/>
    <w:rsid w:val="00E608F6"/>
    <w:rsid w:val="00E60F65"/>
    <w:rsid w:val="00E612A8"/>
    <w:rsid w:val="00E624DE"/>
    <w:rsid w:val="00E66AAF"/>
    <w:rsid w:val="00E70CF7"/>
    <w:rsid w:val="00E721B5"/>
    <w:rsid w:val="00E7270D"/>
    <w:rsid w:val="00E74CD9"/>
    <w:rsid w:val="00E76C06"/>
    <w:rsid w:val="00E77A19"/>
    <w:rsid w:val="00E81000"/>
    <w:rsid w:val="00E81E9D"/>
    <w:rsid w:val="00E83A10"/>
    <w:rsid w:val="00E84320"/>
    <w:rsid w:val="00E859D6"/>
    <w:rsid w:val="00E86675"/>
    <w:rsid w:val="00E87621"/>
    <w:rsid w:val="00E90763"/>
    <w:rsid w:val="00E907CC"/>
    <w:rsid w:val="00E90E5C"/>
    <w:rsid w:val="00E92F5D"/>
    <w:rsid w:val="00E961F7"/>
    <w:rsid w:val="00E96592"/>
    <w:rsid w:val="00E96700"/>
    <w:rsid w:val="00EA2A63"/>
    <w:rsid w:val="00EA46DB"/>
    <w:rsid w:val="00EB0B57"/>
    <w:rsid w:val="00EB10F1"/>
    <w:rsid w:val="00EB2F44"/>
    <w:rsid w:val="00EB480C"/>
    <w:rsid w:val="00EB4B03"/>
    <w:rsid w:val="00EB5B7B"/>
    <w:rsid w:val="00EB669B"/>
    <w:rsid w:val="00EB7B18"/>
    <w:rsid w:val="00EC16EB"/>
    <w:rsid w:val="00EC16F7"/>
    <w:rsid w:val="00EC1DAE"/>
    <w:rsid w:val="00EC5AFD"/>
    <w:rsid w:val="00EC6842"/>
    <w:rsid w:val="00ED1165"/>
    <w:rsid w:val="00ED1FD1"/>
    <w:rsid w:val="00ED4409"/>
    <w:rsid w:val="00EE0A7B"/>
    <w:rsid w:val="00EE0D04"/>
    <w:rsid w:val="00EE2DE2"/>
    <w:rsid w:val="00EE3D6E"/>
    <w:rsid w:val="00EE6C50"/>
    <w:rsid w:val="00EE703C"/>
    <w:rsid w:val="00EF172F"/>
    <w:rsid w:val="00EF1DC4"/>
    <w:rsid w:val="00EF437D"/>
    <w:rsid w:val="00EF499F"/>
    <w:rsid w:val="00EF59EF"/>
    <w:rsid w:val="00EF640F"/>
    <w:rsid w:val="00EF7C61"/>
    <w:rsid w:val="00F00A2D"/>
    <w:rsid w:val="00F014B2"/>
    <w:rsid w:val="00F02788"/>
    <w:rsid w:val="00F04EBD"/>
    <w:rsid w:val="00F0534E"/>
    <w:rsid w:val="00F06C2F"/>
    <w:rsid w:val="00F10796"/>
    <w:rsid w:val="00F10931"/>
    <w:rsid w:val="00F10B1B"/>
    <w:rsid w:val="00F111D9"/>
    <w:rsid w:val="00F11E87"/>
    <w:rsid w:val="00F13B61"/>
    <w:rsid w:val="00F15BA9"/>
    <w:rsid w:val="00F15DBE"/>
    <w:rsid w:val="00F172FC"/>
    <w:rsid w:val="00F17AC1"/>
    <w:rsid w:val="00F203C4"/>
    <w:rsid w:val="00F21F16"/>
    <w:rsid w:val="00F22AC3"/>
    <w:rsid w:val="00F23578"/>
    <w:rsid w:val="00F23B3B"/>
    <w:rsid w:val="00F25D3E"/>
    <w:rsid w:val="00F27AC1"/>
    <w:rsid w:val="00F27BBA"/>
    <w:rsid w:val="00F31301"/>
    <w:rsid w:val="00F31350"/>
    <w:rsid w:val="00F3291C"/>
    <w:rsid w:val="00F33286"/>
    <w:rsid w:val="00F36DF9"/>
    <w:rsid w:val="00F36EB7"/>
    <w:rsid w:val="00F40332"/>
    <w:rsid w:val="00F41044"/>
    <w:rsid w:val="00F42139"/>
    <w:rsid w:val="00F44D03"/>
    <w:rsid w:val="00F4601B"/>
    <w:rsid w:val="00F5080D"/>
    <w:rsid w:val="00F50872"/>
    <w:rsid w:val="00F53378"/>
    <w:rsid w:val="00F54283"/>
    <w:rsid w:val="00F5671B"/>
    <w:rsid w:val="00F6130C"/>
    <w:rsid w:val="00F6288D"/>
    <w:rsid w:val="00F63FFD"/>
    <w:rsid w:val="00F74960"/>
    <w:rsid w:val="00F77985"/>
    <w:rsid w:val="00F822D8"/>
    <w:rsid w:val="00F83773"/>
    <w:rsid w:val="00F84670"/>
    <w:rsid w:val="00F85673"/>
    <w:rsid w:val="00F860B6"/>
    <w:rsid w:val="00F86A6E"/>
    <w:rsid w:val="00F87220"/>
    <w:rsid w:val="00F90DBB"/>
    <w:rsid w:val="00F94B95"/>
    <w:rsid w:val="00F94CCC"/>
    <w:rsid w:val="00F97CC3"/>
    <w:rsid w:val="00FA0389"/>
    <w:rsid w:val="00FA0D41"/>
    <w:rsid w:val="00FA1765"/>
    <w:rsid w:val="00FA299C"/>
    <w:rsid w:val="00FA50E4"/>
    <w:rsid w:val="00FA5ED7"/>
    <w:rsid w:val="00FA69B3"/>
    <w:rsid w:val="00FA7143"/>
    <w:rsid w:val="00FB19B2"/>
    <w:rsid w:val="00FB1DA3"/>
    <w:rsid w:val="00FB4824"/>
    <w:rsid w:val="00FB5F48"/>
    <w:rsid w:val="00FB6C0C"/>
    <w:rsid w:val="00FC2E6D"/>
    <w:rsid w:val="00FC3398"/>
    <w:rsid w:val="00FC4862"/>
    <w:rsid w:val="00FD0F5C"/>
    <w:rsid w:val="00FD1F5F"/>
    <w:rsid w:val="00FD2C84"/>
    <w:rsid w:val="00FD7847"/>
    <w:rsid w:val="00FD7EAC"/>
    <w:rsid w:val="00FE0894"/>
    <w:rsid w:val="00FE3D69"/>
    <w:rsid w:val="00FE49B1"/>
    <w:rsid w:val="00FE712B"/>
    <w:rsid w:val="00FF067D"/>
    <w:rsid w:val="00FF0863"/>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AA8"/>
  <w15:docId w15:val="{2487C41E-EE5B-4675-9848-16D9D8D2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6EB8"/>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5A25B3"/>
    <w:pPr>
      <w:tabs>
        <w:tab w:val="center" w:pos="4677"/>
        <w:tab w:val="right" w:pos="9355"/>
      </w:tabs>
    </w:pPr>
  </w:style>
  <w:style w:type="character" w:styleId="Puslapionumeris">
    <w:name w:val="page number"/>
    <w:basedOn w:val="Numatytasispastraiposriftas"/>
    <w:rsid w:val="005A25B3"/>
  </w:style>
  <w:style w:type="paragraph" w:customStyle="1" w:styleId="CharChar2DiagramaCharCharDiagrama">
    <w:name w:val="Char Char2 Diagrama Char Char Diagrama"/>
    <w:basedOn w:val="prastasis"/>
    <w:rsid w:val="008A39CF"/>
    <w:pPr>
      <w:spacing w:after="0" w:line="240" w:lineRule="auto"/>
    </w:pPr>
    <w:rPr>
      <w:rFonts w:ascii="Times New Roman" w:eastAsia="Times New Roman" w:hAnsi="Times New Roman"/>
      <w:sz w:val="24"/>
      <w:szCs w:val="24"/>
      <w:lang w:val="pl-PL" w:eastAsia="pl-PL"/>
    </w:rPr>
  </w:style>
  <w:style w:type="paragraph" w:customStyle="1" w:styleId="CM4">
    <w:name w:val="CM4"/>
    <w:basedOn w:val="prastasis"/>
    <w:next w:val="prastasis"/>
    <w:rsid w:val="004F208F"/>
    <w:pPr>
      <w:autoSpaceDE w:val="0"/>
      <w:autoSpaceDN w:val="0"/>
      <w:adjustRightInd w:val="0"/>
      <w:spacing w:after="0" w:line="240" w:lineRule="auto"/>
    </w:pPr>
    <w:rPr>
      <w:rFonts w:ascii="EUAlbertina" w:eastAsia="Times New Roman" w:hAnsi="EUAlbertina"/>
      <w:sz w:val="24"/>
      <w:szCs w:val="24"/>
      <w:lang w:val="lt-LT" w:eastAsia="lt-LT"/>
    </w:rPr>
  </w:style>
  <w:style w:type="paragraph" w:customStyle="1" w:styleId="DiagramaDiagramaDiagramaCharChar">
    <w:name w:val="Diagrama Diagrama Diagrama Char Char"/>
    <w:basedOn w:val="prastasis"/>
    <w:rsid w:val="006D4957"/>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7E6413"/>
    <w:pPr>
      <w:autoSpaceDE w:val="0"/>
      <w:autoSpaceDN w:val="0"/>
      <w:adjustRightInd w:val="0"/>
    </w:pPr>
    <w:rPr>
      <w:rFonts w:ascii="EUAlbertina" w:hAnsi="EUAlbertina" w:cs="EUAlbertina"/>
      <w:color w:val="000000"/>
      <w:sz w:val="24"/>
      <w:szCs w:val="24"/>
    </w:rPr>
  </w:style>
  <w:style w:type="paragraph" w:customStyle="1" w:styleId="DiagramaDiagrama1DiagramaCharChar">
    <w:name w:val="Diagrama Diagrama1 Diagrama Char Char"/>
    <w:basedOn w:val="prastasis"/>
    <w:rsid w:val="00EE0A7B"/>
    <w:pPr>
      <w:spacing w:after="0" w:line="240" w:lineRule="auto"/>
    </w:pPr>
    <w:rPr>
      <w:rFonts w:ascii="Times New Roman" w:eastAsia="Times New Roman" w:hAnsi="Times New Roman"/>
      <w:sz w:val="24"/>
      <w:szCs w:val="24"/>
      <w:lang w:val="pl-PL" w:eastAsia="pl-PL"/>
    </w:rPr>
  </w:style>
  <w:style w:type="paragraph" w:styleId="Porat">
    <w:name w:val="footer"/>
    <w:basedOn w:val="prastasis"/>
    <w:link w:val="PoratDiagrama"/>
    <w:uiPriority w:val="99"/>
    <w:unhideWhenUsed/>
    <w:rsid w:val="006E1291"/>
    <w:pPr>
      <w:tabs>
        <w:tab w:val="center" w:pos="4819"/>
        <w:tab w:val="right" w:pos="9638"/>
      </w:tabs>
    </w:pPr>
  </w:style>
  <w:style w:type="character" w:customStyle="1" w:styleId="PoratDiagrama">
    <w:name w:val="Poraštė Diagrama"/>
    <w:link w:val="Porat"/>
    <w:uiPriority w:val="99"/>
    <w:rsid w:val="006E1291"/>
    <w:rPr>
      <w:sz w:val="22"/>
      <w:szCs w:val="22"/>
      <w:lang w:val="ru-RU" w:eastAsia="en-US"/>
    </w:rPr>
  </w:style>
  <w:style w:type="paragraph" w:styleId="prastasiniatinklio">
    <w:name w:val="Normal (Web)"/>
    <w:basedOn w:val="prastasis"/>
    <w:uiPriority w:val="99"/>
    <w:unhideWhenUsed/>
    <w:rsid w:val="003B182B"/>
    <w:pPr>
      <w:spacing w:before="100" w:beforeAutospacing="1" w:after="142" w:line="288" w:lineRule="auto"/>
    </w:pPr>
    <w:rPr>
      <w:rFonts w:ascii="Times New Roman" w:eastAsia="Times New Roman" w:hAnsi="Times New Roman"/>
      <w:sz w:val="24"/>
      <w:szCs w:val="24"/>
      <w:lang w:val="lt-LT" w:eastAsia="lt-LT"/>
    </w:rPr>
  </w:style>
  <w:style w:type="paragraph" w:customStyle="1" w:styleId="hyperlink1">
    <w:name w:val="hyperlink1"/>
    <w:rsid w:val="00F1079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styleId="Sraopastraipa">
    <w:name w:val="List Paragraph"/>
    <w:basedOn w:val="prastasis"/>
    <w:uiPriority w:val="34"/>
    <w:qFormat/>
    <w:rsid w:val="003C0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5444">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32784322">
      <w:bodyDiv w:val="1"/>
      <w:marLeft w:val="0"/>
      <w:marRight w:val="0"/>
      <w:marTop w:val="0"/>
      <w:marBottom w:val="0"/>
      <w:divBdr>
        <w:top w:val="none" w:sz="0" w:space="0" w:color="auto"/>
        <w:left w:val="none" w:sz="0" w:space="0" w:color="auto"/>
        <w:bottom w:val="none" w:sz="0" w:space="0" w:color="auto"/>
        <w:right w:val="none" w:sz="0" w:space="0" w:color="auto"/>
      </w:divBdr>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490633438">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12458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001197">
          <w:marLeft w:val="0"/>
          <w:marRight w:val="0"/>
          <w:marTop w:val="0"/>
          <w:marBottom w:val="0"/>
          <w:divBdr>
            <w:top w:val="none" w:sz="0" w:space="0" w:color="auto"/>
            <w:left w:val="none" w:sz="0" w:space="0" w:color="auto"/>
            <w:bottom w:val="none" w:sz="0" w:space="0" w:color="auto"/>
            <w:right w:val="none" w:sz="0" w:space="0" w:color="auto"/>
          </w:divBdr>
        </w:div>
      </w:divsChild>
    </w:div>
    <w:div w:id="60084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261837415">
          <w:marLeft w:val="0"/>
          <w:marRight w:val="0"/>
          <w:marTop w:val="0"/>
          <w:marBottom w:val="0"/>
          <w:divBdr>
            <w:top w:val="none" w:sz="0" w:space="0" w:color="auto"/>
            <w:left w:val="none" w:sz="0" w:space="0" w:color="auto"/>
            <w:bottom w:val="none" w:sz="0" w:space="0" w:color="auto"/>
            <w:right w:val="none" w:sz="0" w:space="0" w:color="auto"/>
          </w:divBdr>
        </w:div>
      </w:divsChild>
    </w:div>
    <w:div w:id="740372255">
      <w:bodyDiv w:val="1"/>
      <w:marLeft w:val="188"/>
      <w:marRight w:val="188"/>
      <w:marTop w:val="0"/>
      <w:marBottom w:val="0"/>
      <w:divBdr>
        <w:top w:val="none" w:sz="0" w:space="0" w:color="auto"/>
        <w:left w:val="none" w:sz="0" w:space="0" w:color="auto"/>
        <w:bottom w:val="none" w:sz="0" w:space="0" w:color="auto"/>
        <w:right w:val="none" w:sz="0" w:space="0" w:color="auto"/>
      </w:divBdr>
      <w:divsChild>
        <w:div w:id="1415779494">
          <w:marLeft w:val="0"/>
          <w:marRight w:val="0"/>
          <w:marTop w:val="0"/>
          <w:marBottom w:val="0"/>
          <w:divBdr>
            <w:top w:val="none" w:sz="0" w:space="0" w:color="auto"/>
            <w:left w:val="none" w:sz="0" w:space="0" w:color="auto"/>
            <w:bottom w:val="none" w:sz="0" w:space="0" w:color="auto"/>
            <w:right w:val="none" w:sz="0" w:space="0" w:color="auto"/>
          </w:divBdr>
        </w:div>
      </w:divsChild>
    </w:div>
    <w:div w:id="871963990">
      <w:bodyDiv w:val="1"/>
      <w:marLeft w:val="0"/>
      <w:marRight w:val="0"/>
      <w:marTop w:val="0"/>
      <w:marBottom w:val="0"/>
      <w:divBdr>
        <w:top w:val="none" w:sz="0" w:space="0" w:color="auto"/>
        <w:left w:val="none" w:sz="0" w:space="0" w:color="auto"/>
        <w:bottom w:val="none" w:sz="0" w:space="0" w:color="auto"/>
        <w:right w:val="none" w:sz="0" w:space="0" w:color="auto"/>
      </w:divBdr>
      <w:divsChild>
        <w:div w:id="672949422">
          <w:marLeft w:val="0"/>
          <w:marRight w:val="0"/>
          <w:marTop w:val="0"/>
          <w:marBottom w:val="0"/>
          <w:divBdr>
            <w:top w:val="none" w:sz="0" w:space="0" w:color="auto"/>
            <w:left w:val="none" w:sz="0" w:space="0" w:color="auto"/>
            <w:bottom w:val="none" w:sz="0" w:space="0" w:color="auto"/>
            <w:right w:val="none" w:sz="0" w:space="0" w:color="auto"/>
          </w:divBdr>
        </w:div>
        <w:div w:id="379478187">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44207887">
      <w:bodyDiv w:val="1"/>
      <w:marLeft w:val="0"/>
      <w:marRight w:val="0"/>
      <w:marTop w:val="0"/>
      <w:marBottom w:val="0"/>
      <w:divBdr>
        <w:top w:val="none" w:sz="0" w:space="0" w:color="auto"/>
        <w:left w:val="none" w:sz="0" w:space="0" w:color="auto"/>
        <w:bottom w:val="none" w:sz="0" w:space="0" w:color="auto"/>
        <w:right w:val="none" w:sz="0" w:space="0" w:color="auto"/>
      </w:divBdr>
      <w:divsChild>
        <w:div w:id="2219144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055467997">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58636799">
      <w:bodyDiv w:val="1"/>
      <w:marLeft w:val="188"/>
      <w:marRight w:val="188"/>
      <w:marTop w:val="0"/>
      <w:marBottom w:val="0"/>
      <w:divBdr>
        <w:top w:val="none" w:sz="0" w:space="0" w:color="auto"/>
        <w:left w:val="none" w:sz="0" w:space="0" w:color="auto"/>
        <w:bottom w:val="none" w:sz="0" w:space="0" w:color="auto"/>
        <w:right w:val="none" w:sz="0" w:space="0" w:color="auto"/>
      </w:divBdr>
      <w:divsChild>
        <w:div w:id="2034574844">
          <w:marLeft w:val="0"/>
          <w:marRight w:val="0"/>
          <w:marTop w:val="0"/>
          <w:marBottom w:val="0"/>
          <w:divBdr>
            <w:top w:val="none" w:sz="0" w:space="0" w:color="auto"/>
            <w:left w:val="none" w:sz="0" w:space="0" w:color="auto"/>
            <w:bottom w:val="none" w:sz="0" w:space="0" w:color="auto"/>
            <w:right w:val="none" w:sz="0" w:space="0" w:color="auto"/>
          </w:divBdr>
        </w:div>
      </w:divsChild>
    </w:div>
    <w:div w:id="1458446120">
      <w:bodyDiv w:val="1"/>
      <w:marLeft w:val="0"/>
      <w:marRight w:val="0"/>
      <w:marTop w:val="0"/>
      <w:marBottom w:val="0"/>
      <w:divBdr>
        <w:top w:val="none" w:sz="0" w:space="0" w:color="auto"/>
        <w:left w:val="none" w:sz="0" w:space="0" w:color="auto"/>
        <w:bottom w:val="none" w:sz="0" w:space="0" w:color="auto"/>
        <w:right w:val="none" w:sz="0" w:space="0" w:color="auto"/>
      </w:divBdr>
    </w:div>
    <w:div w:id="1634015797">
      <w:bodyDiv w:val="1"/>
      <w:marLeft w:val="0"/>
      <w:marRight w:val="0"/>
      <w:marTop w:val="0"/>
      <w:marBottom w:val="0"/>
      <w:divBdr>
        <w:top w:val="none" w:sz="0" w:space="0" w:color="auto"/>
        <w:left w:val="none" w:sz="0" w:space="0" w:color="auto"/>
        <w:bottom w:val="none" w:sz="0" w:space="0" w:color="auto"/>
        <w:right w:val="none" w:sz="0" w:space="0" w:color="auto"/>
      </w:divBdr>
      <w:divsChild>
        <w:div w:id="340787262">
          <w:marLeft w:val="0"/>
          <w:marRight w:val="0"/>
          <w:marTop w:val="0"/>
          <w:marBottom w:val="0"/>
          <w:divBdr>
            <w:top w:val="none" w:sz="0" w:space="0" w:color="auto"/>
            <w:left w:val="none" w:sz="0" w:space="0" w:color="auto"/>
            <w:bottom w:val="none" w:sz="0" w:space="0" w:color="auto"/>
            <w:right w:val="none" w:sz="0" w:space="0" w:color="auto"/>
          </w:divBdr>
        </w:div>
      </w:divsChild>
    </w:div>
    <w:div w:id="1665427245">
      <w:bodyDiv w:val="1"/>
      <w:marLeft w:val="188"/>
      <w:marRight w:val="188"/>
      <w:marTop w:val="0"/>
      <w:marBottom w:val="0"/>
      <w:divBdr>
        <w:top w:val="none" w:sz="0" w:space="0" w:color="auto"/>
        <w:left w:val="none" w:sz="0" w:space="0" w:color="auto"/>
        <w:bottom w:val="none" w:sz="0" w:space="0" w:color="auto"/>
        <w:right w:val="none" w:sz="0" w:space="0" w:color="auto"/>
      </w:divBdr>
      <w:divsChild>
        <w:div w:id="1884756593">
          <w:marLeft w:val="0"/>
          <w:marRight w:val="0"/>
          <w:marTop w:val="0"/>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92167304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638771">
          <w:marLeft w:val="0"/>
          <w:marRight w:val="0"/>
          <w:marTop w:val="0"/>
          <w:marBottom w:val="0"/>
          <w:divBdr>
            <w:top w:val="none" w:sz="0" w:space="0" w:color="auto"/>
            <w:left w:val="none" w:sz="0" w:space="0" w:color="auto"/>
            <w:bottom w:val="none" w:sz="0" w:space="0" w:color="auto"/>
            <w:right w:val="none" w:sz="0" w:space="0" w:color="auto"/>
          </w:divBdr>
        </w:div>
      </w:divsChild>
    </w:div>
    <w:div w:id="1965961444">
      <w:bodyDiv w:val="1"/>
      <w:marLeft w:val="188"/>
      <w:marRight w:val="188"/>
      <w:marTop w:val="0"/>
      <w:marBottom w:val="0"/>
      <w:divBdr>
        <w:top w:val="none" w:sz="0" w:space="0" w:color="auto"/>
        <w:left w:val="none" w:sz="0" w:space="0" w:color="auto"/>
        <w:bottom w:val="none" w:sz="0" w:space="0" w:color="auto"/>
        <w:right w:val="none" w:sz="0" w:space="0" w:color="auto"/>
      </w:divBdr>
      <w:divsChild>
        <w:div w:id="372120711">
          <w:marLeft w:val="0"/>
          <w:marRight w:val="0"/>
          <w:marTop w:val="0"/>
          <w:marBottom w:val="0"/>
          <w:divBdr>
            <w:top w:val="none" w:sz="0" w:space="0" w:color="auto"/>
            <w:left w:val="none" w:sz="0" w:space="0" w:color="auto"/>
            <w:bottom w:val="none" w:sz="0" w:space="0" w:color="auto"/>
            <w:right w:val="none" w:sz="0" w:space="0" w:color="auto"/>
          </w:divBdr>
        </w:div>
      </w:divsChild>
    </w:div>
    <w:div w:id="2105103941">
      <w:bodyDiv w:val="1"/>
      <w:marLeft w:val="0"/>
      <w:marRight w:val="0"/>
      <w:marTop w:val="0"/>
      <w:marBottom w:val="0"/>
      <w:divBdr>
        <w:top w:val="none" w:sz="0" w:space="0" w:color="auto"/>
        <w:left w:val="none" w:sz="0" w:space="0" w:color="auto"/>
        <w:bottom w:val="none" w:sz="0" w:space="0" w:color="auto"/>
        <w:right w:val="none" w:sz="0" w:space="0" w:color="auto"/>
      </w:divBdr>
      <w:divsChild>
        <w:div w:id="115564506">
          <w:marLeft w:val="0"/>
          <w:marRight w:val="0"/>
          <w:marTop w:val="0"/>
          <w:marBottom w:val="0"/>
          <w:divBdr>
            <w:top w:val="none" w:sz="0" w:space="0" w:color="auto"/>
            <w:left w:val="none" w:sz="0" w:space="0" w:color="auto"/>
            <w:bottom w:val="none" w:sz="0" w:space="0" w:color="auto"/>
            <w:right w:val="none" w:sz="0" w:space="0" w:color="auto"/>
          </w:divBdr>
        </w:div>
        <w:div w:id="1607032745">
          <w:marLeft w:val="0"/>
          <w:marRight w:val="0"/>
          <w:marTop w:val="0"/>
          <w:marBottom w:val="0"/>
          <w:divBdr>
            <w:top w:val="none" w:sz="0" w:space="0" w:color="auto"/>
            <w:left w:val="none" w:sz="0" w:space="0" w:color="auto"/>
            <w:bottom w:val="none" w:sz="0" w:space="0" w:color="auto"/>
            <w:right w:val="none" w:sz="0" w:space="0" w:color="auto"/>
          </w:divBdr>
        </w:div>
      </w:divsChild>
    </w:div>
    <w:div w:id="2126539315">
      <w:bodyDiv w:val="1"/>
      <w:marLeft w:val="188"/>
      <w:marRight w:val="188"/>
      <w:marTop w:val="0"/>
      <w:marBottom w:val="0"/>
      <w:divBdr>
        <w:top w:val="none" w:sz="0" w:space="0" w:color="auto"/>
        <w:left w:val="none" w:sz="0" w:space="0" w:color="auto"/>
        <w:bottom w:val="none" w:sz="0" w:space="0" w:color="auto"/>
        <w:right w:val="none" w:sz="0" w:space="0" w:color="auto"/>
      </w:divBdr>
      <w:divsChild>
        <w:div w:id="36879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282D-8F14-42EB-8176-64AEA6A2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8861</Words>
  <Characters>5051</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2018-06-26T08:27:00Z</dcterms:created>
  <dc:creator>m.gusauskiene</dc:creator>
  <cp:lastModifiedBy>Giedrė Kaunė</cp:lastModifiedBy>
  <cp:lastPrinted>2015-04-01T11:29:00Z</cp:lastPrinted>
  <dcterms:modified xsi:type="dcterms:W3CDTF">2018-06-26T08:27:00Z</dcterms:modified>
  <cp:revision>2</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-1153432848</vt:i4>
  </property>
  <property fmtid="{D5CDD505-2E9C-101B-9397-08002B2CF9AE}" pid="3" name="_NewReviewCycle">
    <vt:lpwstr/>
  </property>
  <property fmtid="{D5CDD505-2E9C-101B-9397-08002B2CF9AE}" pid="4" name="_EmailSubject">
    <vt:lpwstr>lyginamasis variantas (blogas)</vt:lpwstr>
  </property>
  <property fmtid="{D5CDD505-2E9C-101B-9397-08002B2CF9AE}" pid="5" name="_AuthorEmail">
    <vt:lpwstr>Neringa.Dulkinaite@socmin.lt</vt:lpwstr>
  </property>
  <property fmtid="{D5CDD505-2E9C-101B-9397-08002B2CF9AE}" pid="6" name="_AuthorEmailDisplayName">
    <vt:lpwstr>Neringa Dulkinaitė</vt:lpwstr>
  </property>
  <property fmtid="{D5CDD505-2E9C-101B-9397-08002B2CF9AE}" pid="7" name="_ReviewingToolsShownOnce">
    <vt:lpwstr/>
  </property>
</Properties>
</file>