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33" w:rsidRPr="00313A33" w:rsidRDefault="00313A33" w:rsidP="00313A33">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bCs/>
          <w:sz w:val="24"/>
          <w:szCs w:val="24"/>
          <w:lang w:eastAsia="lt-LT"/>
        </w:rPr>
        <w:t xml:space="preserve">LIETUVOS RESPUBLIKOS </w:t>
      </w:r>
      <w:r w:rsidR="003823F7">
        <w:rPr>
          <w:rFonts w:ascii="Times New Roman" w:eastAsia="Times New Roman" w:hAnsi="Times New Roman" w:cs="Times New Roman"/>
          <w:b/>
          <w:sz w:val="24"/>
          <w:szCs w:val="24"/>
          <w:lang w:eastAsia="lt-LT"/>
        </w:rPr>
        <w:t>ADMINISTRACINIŲ NUSIŽENGIMŲ KODEKSO 45,</w:t>
      </w:r>
      <w:r w:rsidR="00CA2381">
        <w:rPr>
          <w:rFonts w:ascii="Times New Roman" w:eastAsia="Times New Roman" w:hAnsi="Times New Roman" w:cs="Times New Roman"/>
          <w:b/>
          <w:sz w:val="24"/>
          <w:szCs w:val="24"/>
          <w:lang w:eastAsia="lt-LT"/>
        </w:rPr>
        <w:t xml:space="preserve"> </w:t>
      </w:r>
      <w:r w:rsidR="00CA2381">
        <w:rPr>
          <w:rFonts w:ascii="Times New Roman" w:hAnsi="Times New Roman" w:cs="Times New Roman"/>
          <w:b/>
          <w:sz w:val="24"/>
          <w:szCs w:val="24"/>
        </w:rPr>
        <w:t>46,</w:t>
      </w:r>
      <w:r w:rsidR="00014029">
        <w:rPr>
          <w:rFonts w:ascii="Times New Roman" w:hAnsi="Times New Roman" w:cs="Times New Roman"/>
          <w:b/>
          <w:sz w:val="24"/>
          <w:szCs w:val="24"/>
        </w:rPr>
        <w:t xml:space="preserve"> 9</w:t>
      </w:r>
      <w:r w:rsidR="00014029">
        <w:rPr>
          <w:rFonts w:ascii="Times New Roman" w:hAnsi="Times New Roman" w:cs="Times New Roman"/>
          <w:b/>
          <w:sz w:val="24"/>
          <w:szCs w:val="24"/>
          <w:lang w:val="en-US"/>
        </w:rPr>
        <w:t>6</w:t>
      </w:r>
      <w:r w:rsidR="00CA2381">
        <w:rPr>
          <w:rFonts w:ascii="Times New Roman" w:hAnsi="Times New Roman" w:cs="Times New Roman"/>
          <w:b/>
          <w:sz w:val="24"/>
          <w:szCs w:val="24"/>
        </w:rPr>
        <w:t xml:space="preserve"> 506,</w:t>
      </w:r>
      <w:r w:rsidR="003823F7">
        <w:rPr>
          <w:rFonts w:ascii="Times New Roman" w:eastAsia="Times New Roman" w:hAnsi="Times New Roman" w:cs="Times New Roman"/>
          <w:b/>
          <w:sz w:val="24"/>
          <w:szCs w:val="24"/>
          <w:lang w:eastAsia="lt-LT"/>
        </w:rPr>
        <w:t xml:space="preserve"> 526 IR 589</w:t>
      </w:r>
      <w:r w:rsidRPr="00313A33">
        <w:rPr>
          <w:rFonts w:ascii="Times New Roman" w:eastAsia="Times New Roman" w:hAnsi="Times New Roman" w:cs="Times New Roman"/>
          <w:b/>
          <w:sz w:val="24"/>
          <w:szCs w:val="24"/>
          <w:lang w:eastAsia="lt-LT"/>
        </w:rPr>
        <w:t xml:space="preserve"> STRAIPSNIŲ PAKEITIMO ĮSTATYMO PROJEKTO</w:t>
      </w:r>
    </w:p>
    <w:p w:rsidR="00313A33" w:rsidRPr="00313A33" w:rsidRDefault="00313A33" w:rsidP="00313A33">
      <w:pPr>
        <w:spacing w:after="0" w:line="276" w:lineRule="auto"/>
        <w:jc w:val="center"/>
        <w:rPr>
          <w:rFonts w:ascii="Times New Roman" w:eastAsia="Times New Roman" w:hAnsi="Times New Roman" w:cs="Times New Roman"/>
          <w:b/>
          <w:bCs/>
          <w:caps/>
          <w:sz w:val="24"/>
          <w:szCs w:val="24"/>
        </w:rPr>
      </w:pPr>
      <w:r w:rsidRPr="00313A33">
        <w:rPr>
          <w:rFonts w:ascii="Times New Roman" w:eastAsia="Times New Roman" w:hAnsi="Times New Roman" w:cs="Times New Roman"/>
          <w:b/>
          <w:bCs/>
          <w:caps/>
          <w:sz w:val="24"/>
          <w:szCs w:val="24"/>
        </w:rPr>
        <w:t>AIŠKINAMASIS RAŠTAS</w:t>
      </w:r>
    </w:p>
    <w:p w:rsidR="00A17172" w:rsidRDefault="00A17172" w:rsidP="00313A33">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A17172" w:rsidRPr="00313A33" w:rsidRDefault="00A17172" w:rsidP="00313A33">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313A33" w:rsidRPr="00313A33" w:rsidRDefault="00313A33" w:rsidP="00313A33">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p>
    <w:p w:rsidR="00A30328" w:rsidRDefault="00313A33" w:rsidP="0069129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Lietuvos Respublikos </w:t>
      </w:r>
      <w:r w:rsidR="003823F7">
        <w:rPr>
          <w:rFonts w:ascii="Times New Roman" w:eastAsia="Times New Roman" w:hAnsi="Times New Roman" w:cs="Times New Roman"/>
          <w:sz w:val="24"/>
          <w:szCs w:val="24"/>
          <w:lang w:eastAsia="lt-LT"/>
        </w:rPr>
        <w:t xml:space="preserve">administracinių </w:t>
      </w:r>
      <w:r w:rsidR="00BC6FF9">
        <w:rPr>
          <w:rFonts w:ascii="Times New Roman" w:eastAsia="Times New Roman" w:hAnsi="Times New Roman" w:cs="Times New Roman"/>
          <w:sz w:val="24"/>
          <w:szCs w:val="24"/>
          <w:lang w:eastAsia="lt-LT"/>
        </w:rPr>
        <w:t>nusižengimų</w:t>
      </w:r>
      <w:r w:rsidR="003823F7">
        <w:rPr>
          <w:rFonts w:ascii="Times New Roman" w:eastAsia="Times New Roman" w:hAnsi="Times New Roman" w:cs="Times New Roman"/>
          <w:sz w:val="24"/>
          <w:szCs w:val="24"/>
          <w:lang w:eastAsia="lt-LT"/>
        </w:rPr>
        <w:t xml:space="preserve"> kodekso</w:t>
      </w:r>
      <w:r w:rsidR="00DA3BCA">
        <w:rPr>
          <w:rFonts w:ascii="Times New Roman" w:eastAsia="Times New Roman" w:hAnsi="Times New Roman" w:cs="Times New Roman"/>
          <w:sz w:val="24"/>
          <w:szCs w:val="24"/>
          <w:lang w:eastAsia="lt-LT"/>
        </w:rPr>
        <w:t xml:space="preserve"> (</w:t>
      </w:r>
      <w:r w:rsidR="007C1237">
        <w:rPr>
          <w:rFonts w:ascii="Times New Roman" w:eastAsia="Times New Roman" w:hAnsi="Times New Roman" w:cs="Times New Roman"/>
          <w:sz w:val="24"/>
          <w:szCs w:val="24"/>
          <w:lang w:eastAsia="lt-LT"/>
        </w:rPr>
        <w:t xml:space="preserve">toliau – </w:t>
      </w:r>
      <w:r w:rsidR="00DA3BCA">
        <w:rPr>
          <w:rFonts w:ascii="Times New Roman" w:eastAsia="Times New Roman" w:hAnsi="Times New Roman" w:cs="Times New Roman"/>
          <w:sz w:val="24"/>
          <w:szCs w:val="24"/>
          <w:lang w:eastAsia="lt-LT"/>
        </w:rPr>
        <w:t>ANK)</w:t>
      </w:r>
      <w:r w:rsidR="003823F7">
        <w:rPr>
          <w:rFonts w:ascii="Times New Roman" w:eastAsia="Times New Roman" w:hAnsi="Times New Roman" w:cs="Times New Roman"/>
          <w:sz w:val="24"/>
          <w:szCs w:val="24"/>
          <w:lang w:eastAsia="lt-LT"/>
        </w:rPr>
        <w:t xml:space="preserve"> 45, </w:t>
      </w:r>
      <w:r w:rsidR="00CA2381" w:rsidRPr="00CA2381">
        <w:rPr>
          <w:rFonts w:ascii="Times New Roman" w:hAnsi="Times New Roman" w:cs="Times New Roman"/>
          <w:sz w:val="24"/>
          <w:szCs w:val="24"/>
        </w:rPr>
        <w:t>46,</w:t>
      </w:r>
      <w:r w:rsidR="00DD4D87">
        <w:rPr>
          <w:rFonts w:ascii="Times New Roman" w:hAnsi="Times New Roman" w:cs="Times New Roman"/>
          <w:sz w:val="24"/>
          <w:szCs w:val="24"/>
        </w:rPr>
        <w:t xml:space="preserve"> 9</w:t>
      </w:r>
      <w:r w:rsidR="00DD4D87">
        <w:rPr>
          <w:rFonts w:ascii="Times New Roman" w:hAnsi="Times New Roman" w:cs="Times New Roman"/>
          <w:sz w:val="24"/>
          <w:szCs w:val="24"/>
          <w:lang w:val="en-US"/>
        </w:rPr>
        <w:t>6,</w:t>
      </w:r>
      <w:r w:rsidR="00CA2381" w:rsidRPr="00CA2381">
        <w:rPr>
          <w:rFonts w:ascii="Times New Roman" w:hAnsi="Times New Roman" w:cs="Times New Roman"/>
          <w:sz w:val="24"/>
          <w:szCs w:val="24"/>
        </w:rPr>
        <w:t xml:space="preserve"> 506, </w:t>
      </w:r>
      <w:r w:rsidR="003823F7">
        <w:rPr>
          <w:rFonts w:ascii="Times New Roman" w:eastAsia="Times New Roman" w:hAnsi="Times New Roman" w:cs="Times New Roman"/>
          <w:sz w:val="24"/>
          <w:szCs w:val="24"/>
          <w:lang w:eastAsia="lt-LT"/>
        </w:rPr>
        <w:t>526 ir 589</w:t>
      </w:r>
      <w:r w:rsidRPr="00313A33">
        <w:rPr>
          <w:rFonts w:ascii="Times New Roman" w:eastAsia="Times New Roman" w:hAnsi="Times New Roman" w:cs="Times New Roman"/>
          <w:sz w:val="24"/>
          <w:szCs w:val="24"/>
          <w:lang w:eastAsia="lt-LT"/>
        </w:rPr>
        <w:t xml:space="preserve"> straipsnių pakeiti</w:t>
      </w:r>
      <w:r w:rsidR="00BC6FF9">
        <w:rPr>
          <w:rFonts w:ascii="Times New Roman" w:eastAsia="Times New Roman" w:hAnsi="Times New Roman" w:cs="Times New Roman"/>
          <w:sz w:val="24"/>
          <w:szCs w:val="24"/>
          <w:lang w:eastAsia="lt-LT"/>
        </w:rPr>
        <w:t>mo įstatymo projekto (toliau – Į</w:t>
      </w:r>
      <w:r w:rsidRPr="00313A33">
        <w:rPr>
          <w:rFonts w:ascii="Times New Roman" w:eastAsia="Times New Roman" w:hAnsi="Times New Roman" w:cs="Times New Roman"/>
          <w:sz w:val="24"/>
          <w:szCs w:val="24"/>
          <w:lang w:eastAsia="lt-LT"/>
        </w:rPr>
        <w:t xml:space="preserve">statymo projektas) parengimą paskatino </w:t>
      </w:r>
      <w:r w:rsidR="003823F7">
        <w:rPr>
          <w:rFonts w:ascii="Times New Roman" w:eastAsia="Times New Roman" w:hAnsi="Times New Roman" w:cs="Times New Roman"/>
          <w:sz w:val="24"/>
          <w:szCs w:val="24"/>
          <w:lang w:eastAsia="lt-LT"/>
        </w:rPr>
        <w:t xml:space="preserve">poreikis </w:t>
      </w:r>
      <w:r w:rsidR="00F62DA3">
        <w:rPr>
          <w:rFonts w:ascii="Times New Roman" w:eastAsia="Times New Roman" w:hAnsi="Times New Roman" w:cs="Times New Roman"/>
          <w:sz w:val="24"/>
          <w:szCs w:val="24"/>
          <w:lang w:eastAsia="lt-LT"/>
        </w:rPr>
        <w:t>užkardyti visuomenės sveikatos</w:t>
      </w:r>
      <w:r w:rsidR="00892E5D">
        <w:rPr>
          <w:rFonts w:ascii="Times New Roman" w:eastAsia="Times New Roman" w:hAnsi="Times New Roman" w:cs="Times New Roman"/>
          <w:sz w:val="24"/>
          <w:szCs w:val="24"/>
          <w:lang w:eastAsia="lt-LT"/>
        </w:rPr>
        <w:t>,</w:t>
      </w:r>
      <w:r w:rsidR="00F62DA3">
        <w:rPr>
          <w:rFonts w:ascii="Times New Roman" w:eastAsia="Times New Roman" w:hAnsi="Times New Roman" w:cs="Times New Roman"/>
          <w:sz w:val="24"/>
          <w:szCs w:val="24"/>
          <w:lang w:eastAsia="lt-LT"/>
        </w:rPr>
        <w:t xml:space="preserve"> civilinės saugos srities</w:t>
      </w:r>
      <w:r w:rsidR="00892E5D">
        <w:rPr>
          <w:rFonts w:ascii="Times New Roman" w:eastAsia="Times New Roman" w:hAnsi="Times New Roman" w:cs="Times New Roman"/>
          <w:sz w:val="24"/>
          <w:szCs w:val="24"/>
          <w:lang w:eastAsia="lt-LT"/>
        </w:rPr>
        <w:t xml:space="preserve"> teisės aktų,</w:t>
      </w:r>
      <w:r w:rsidR="00063FB6">
        <w:rPr>
          <w:rFonts w:ascii="Times New Roman" w:eastAsia="Times New Roman" w:hAnsi="Times New Roman" w:cs="Times New Roman"/>
          <w:sz w:val="24"/>
          <w:szCs w:val="24"/>
          <w:lang w:eastAsia="lt-LT"/>
        </w:rPr>
        <w:t xml:space="preserve"> </w:t>
      </w:r>
      <w:r w:rsidR="00892E5D" w:rsidRPr="00433A5A">
        <w:rPr>
          <w:rFonts w:ascii="Times New Roman" w:eastAsia="Times New Roman" w:hAnsi="Times New Roman" w:cs="Times New Roman"/>
          <w:sz w:val="24"/>
          <w:szCs w:val="24"/>
          <w:lang w:eastAsia="lt-LT"/>
        </w:rPr>
        <w:t>s</w:t>
      </w:r>
      <w:r w:rsidR="00892E5D" w:rsidRPr="00433A5A">
        <w:rPr>
          <w:rFonts w:ascii="Times New Roman" w:hAnsi="Times New Roman" w:cs="Times New Roman"/>
          <w:sz w:val="24"/>
          <w:szCs w:val="24"/>
        </w:rPr>
        <w:t>avivaldybių institucijų priimtų sprendimų</w:t>
      </w:r>
      <w:r w:rsidR="00892E5D">
        <w:rPr>
          <w:rFonts w:ascii="Times New Roman" w:hAnsi="Times New Roman" w:cs="Times New Roman"/>
          <w:sz w:val="24"/>
          <w:szCs w:val="24"/>
        </w:rPr>
        <w:t xml:space="preserve"> nesilaikymą</w:t>
      </w:r>
      <w:r w:rsidR="002648BD">
        <w:rPr>
          <w:rFonts w:ascii="Times New Roman" w:hAnsi="Times New Roman" w:cs="Times New Roman"/>
          <w:sz w:val="24"/>
          <w:szCs w:val="24"/>
        </w:rPr>
        <w:t xml:space="preserve"> ir</w:t>
      </w:r>
      <w:r w:rsidR="00F62DA3">
        <w:rPr>
          <w:rFonts w:ascii="Times New Roman" w:eastAsia="Times New Roman" w:hAnsi="Times New Roman" w:cs="Times New Roman"/>
          <w:sz w:val="24"/>
          <w:szCs w:val="24"/>
          <w:lang w:eastAsia="lt-LT"/>
        </w:rPr>
        <w:t xml:space="preserve"> pažeidimus, daromus valstyb</w:t>
      </w:r>
      <w:r w:rsidR="00BC6FF9">
        <w:rPr>
          <w:rFonts w:ascii="Times New Roman" w:eastAsia="Times New Roman" w:hAnsi="Times New Roman" w:cs="Times New Roman"/>
          <w:sz w:val="24"/>
          <w:szCs w:val="24"/>
          <w:lang w:eastAsia="lt-LT"/>
        </w:rPr>
        <w:t>ei a</w:t>
      </w:r>
      <w:r w:rsidR="00F62DA3">
        <w:rPr>
          <w:rFonts w:ascii="Times New Roman" w:eastAsia="Times New Roman" w:hAnsi="Times New Roman" w:cs="Times New Roman"/>
          <w:sz w:val="24"/>
          <w:szCs w:val="24"/>
          <w:lang w:eastAsia="lt-LT"/>
        </w:rPr>
        <w:t>r visuomenei pavojingu metu ir sąlygomis, kai paskelbta k</w:t>
      </w:r>
      <w:r w:rsidR="00F62DA3" w:rsidRPr="00F62DA3">
        <w:rPr>
          <w:rFonts w:ascii="Times New Roman" w:eastAsia="Times New Roman" w:hAnsi="Times New Roman" w:cs="Times New Roman"/>
          <w:sz w:val="24"/>
          <w:szCs w:val="24"/>
          <w:lang w:eastAsia="lt-LT"/>
        </w:rPr>
        <w:t>aro, nepaprasto</w:t>
      </w:r>
      <w:r w:rsidR="00F62DA3">
        <w:rPr>
          <w:rFonts w:ascii="Times New Roman" w:eastAsia="Times New Roman" w:hAnsi="Times New Roman" w:cs="Times New Roman"/>
          <w:sz w:val="24"/>
          <w:szCs w:val="24"/>
          <w:lang w:eastAsia="lt-LT"/>
        </w:rPr>
        <w:t>ji</w:t>
      </w:r>
      <w:r w:rsidR="00F62DA3" w:rsidRPr="00F62DA3">
        <w:rPr>
          <w:rFonts w:ascii="Times New Roman" w:eastAsia="Times New Roman" w:hAnsi="Times New Roman" w:cs="Times New Roman"/>
          <w:sz w:val="24"/>
          <w:szCs w:val="24"/>
          <w:lang w:eastAsia="lt-LT"/>
        </w:rPr>
        <w:t xml:space="preserve"> padėtis, mobilizacij</w:t>
      </w:r>
      <w:r w:rsidR="00F62DA3">
        <w:rPr>
          <w:rFonts w:ascii="Times New Roman" w:eastAsia="Times New Roman" w:hAnsi="Times New Roman" w:cs="Times New Roman"/>
          <w:sz w:val="24"/>
          <w:szCs w:val="24"/>
          <w:lang w:eastAsia="lt-LT"/>
        </w:rPr>
        <w:t>a</w:t>
      </w:r>
      <w:r w:rsidR="00F62DA3" w:rsidRPr="00F62DA3">
        <w:rPr>
          <w:rFonts w:ascii="Times New Roman" w:eastAsia="Times New Roman" w:hAnsi="Times New Roman" w:cs="Times New Roman"/>
          <w:sz w:val="24"/>
          <w:szCs w:val="24"/>
          <w:lang w:eastAsia="lt-LT"/>
        </w:rPr>
        <w:t>, karantin</w:t>
      </w:r>
      <w:r w:rsidR="00F62DA3">
        <w:rPr>
          <w:rFonts w:ascii="Times New Roman" w:eastAsia="Times New Roman" w:hAnsi="Times New Roman" w:cs="Times New Roman"/>
          <w:sz w:val="24"/>
          <w:szCs w:val="24"/>
          <w:lang w:eastAsia="lt-LT"/>
        </w:rPr>
        <w:t>as</w:t>
      </w:r>
      <w:r w:rsidR="00F62DA3" w:rsidRPr="00F62DA3">
        <w:rPr>
          <w:rFonts w:ascii="Times New Roman" w:eastAsia="Times New Roman" w:hAnsi="Times New Roman" w:cs="Times New Roman"/>
          <w:sz w:val="24"/>
          <w:szCs w:val="24"/>
          <w:lang w:eastAsia="lt-LT"/>
        </w:rPr>
        <w:t>,</w:t>
      </w:r>
      <w:r w:rsidR="004F1CB4">
        <w:rPr>
          <w:rFonts w:ascii="Times New Roman" w:eastAsia="Times New Roman" w:hAnsi="Times New Roman" w:cs="Times New Roman"/>
          <w:sz w:val="24"/>
          <w:szCs w:val="24"/>
          <w:lang w:eastAsia="lt-LT"/>
        </w:rPr>
        <w:t xml:space="preserve"> ribotas karantinas,</w:t>
      </w:r>
      <w:r w:rsidR="00F62DA3" w:rsidRPr="00472F44">
        <w:rPr>
          <w:rFonts w:ascii="Times New Roman" w:eastAsia="Times New Roman" w:hAnsi="Times New Roman" w:cs="Times New Roman"/>
          <w:sz w:val="24"/>
          <w:szCs w:val="24"/>
          <w:lang w:eastAsia="lt-LT"/>
        </w:rPr>
        <w:t xml:space="preserve">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sidR="00472F44" w:rsidRPr="00F62DA3" w:rsidDel="00472F44">
        <w:rPr>
          <w:rFonts w:ascii="Times New Roman" w:eastAsia="Times New Roman" w:hAnsi="Times New Roman" w:cs="Times New Roman"/>
          <w:sz w:val="24"/>
          <w:szCs w:val="24"/>
          <w:lang w:eastAsia="lt-LT"/>
        </w:rPr>
        <w:t xml:space="preserve"> </w:t>
      </w:r>
      <w:r w:rsidR="00F62DA3">
        <w:rPr>
          <w:rFonts w:ascii="Times New Roman" w:eastAsia="Times New Roman" w:hAnsi="Times New Roman" w:cs="Times New Roman"/>
          <w:sz w:val="24"/>
          <w:szCs w:val="24"/>
          <w:lang w:eastAsia="lt-LT"/>
        </w:rPr>
        <w:t xml:space="preserve">, atgrasyti </w:t>
      </w:r>
      <w:r w:rsidR="00BC6FF9">
        <w:rPr>
          <w:rFonts w:ascii="Times New Roman" w:eastAsia="Times New Roman" w:hAnsi="Times New Roman" w:cs="Times New Roman"/>
          <w:sz w:val="24"/>
          <w:szCs w:val="24"/>
          <w:lang w:eastAsia="lt-LT"/>
        </w:rPr>
        <w:t>asmenis nuo tokių pažeidimų padarymo</w:t>
      </w:r>
      <w:r w:rsidR="00A30328">
        <w:rPr>
          <w:rFonts w:ascii="Times New Roman" w:eastAsia="Times New Roman" w:hAnsi="Times New Roman" w:cs="Times New Roman"/>
          <w:sz w:val="24"/>
          <w:szCs w:val="24"/>
          <w:lang w:eastAsia="lt-LT"/>
        </w:rPr>
        <w:t>, taip pat padidinti numatytų baudų už darbo įstatymų, darbuotojų saugos ir sveikatos norminių teisės aktų pažeidimus minimaliuosius dydžius</w:t>
      </w:r>
      <w:r w:rsidR="00C47B4F">
        <w:rPr>
          <w:rFonts w:ascii="Times New Roman" w:eastAsia="Times New Roman" w:hAnsi="Times New Roman" w:cs="Times New Roman"/>
          <w:sz w:val="24"/>
          <w:szCs w:val="24"/>
          <w:lang w:eastAsia="lt-LT"/>
        </w:rPr>
        <w:t>.</w:t>
      </w:r>
      <w:r w:rsidR="00A30328">
        <w:rPr>
          <w:rFonts w:ascii="Times New Roman" w:eastAsia="Times New Roman" w:hAnsi="Times New Roman" w:cs="Times New Roman"/>
          <w:sz w:val="24"/>
          <w:szCs w:val="24"/>
          <w:lang w:eastAsia="lt-LT"/>
        </w:rPr>
        <w:t xml:space="preserve"> </w:t>
      </w:r>
      <w:r w:rsidR="007C1237" w:rsidRPr="007C1237">
        <w:rPr>
          <w:rFonts w:ascii="Times New Roman" w:hAnsi="Times New Roman" w:cs="Times New Roman"/>
          <w:sz w:val="24"/>
          <w:szCs w:val="24"/>
          <w:lang w:eastAsia="lt-LT"/>
        </w:rPr>
        <w:t>Lietuvos Respublikos Vyriausybės 2020 m. vasario 26 d. nutarimu Nr. 152 „Dėl valstybės lygio ekstremaliosios situacijos paskelbimo“ paskelbus valstybės lygio ekstremaliąją situaciją visoje šalyje dėl naujojo koronaviruso (COVID-19) plitimo grėsmės, 2020 m. kovo 14 d. nutarimu Nr. 207 „Dėl karantino Lietuvos Respublikos teritorijoje paskelbimo“ paskelbus trečią (visiškos parengties) civilinės saugos sistemos parengties lygį ir karantiną visoje Lietuvos Respublikos teritorijoje</w:t>
      </w:r>
      <w:r w:rsidR="00D46EB3" w:rsidRPr="007C1237">
        <w:rPr>
          <w:rFonts w:ascii="Times New Roman" w:eastAsia="Times New Roman" w:hAnsi="Times New Roman" w:cs="Times New Roman"/>
          <w:sz w:val="24"/>
          <w:szCs w:val="24"/>
          <w:lang w:eastAsia="lt-LT"/>
        </w:rPr>
        <w:t>, išaiškėjo teisinio reguliavimo spragos, kuomet šiuo metu galiojančios administracinės</w:t>
      </w:r>
      <w:r w:rsidR="00D46EB3">
        <w:rPr>
          <w:rFonts w:ascii="Times New Roman" w:eastAsia="Times New Roman" w:hAnsi="Times New Roman" w:cs="Times New Roman"/>
          <w:sz w:val="24"/>
          <w:szCs w:val="24"/>
          <w:lang w:eastAsia="lt-LT"/>
        </w:rPr>
        <w:t xml:space="preserve"> atsakomybės už visuomenės sveikatos ir civilinės saugos pažeidimus laipsnis yra nepakankamas užtikrinti teisės aktų reikalavimų laikymąsi ekstremaliosios situacijos ir</w:t>
      </w:r>
      <w:r w:rsidR="005815A3">
        <w:rPr>
          <w:rFonts w:ascii="Times New Roman" w:eastAsia="Times New Roman" w:hAnsi="Times New Roman" w:cs="Times New Roman"/>
          <w:sz w:val="24"/>
          <w:szCs w:val="24"/>
          <w:lang w:eastAsia="lt-LT"/>
        </w:rPr>
        <w:t xml:space="preserve"> karantino metu.</w:t>
      </w:r>
      <w:r w:rsidR="00C825C3">
        <w:rPr>
          <w:rFonts w:ascii="Times New Roman" w:eastAsia="Times New Roman" w:hAnsi="Times New Roman" w:cs="Times New Roman"/>
          <w:sz w:val="24"/>
          <w:szCs w:val="24"/>
          <w:lang w:eastAsia="lt-LT"/>
        </w:rPr>
        <w:t xml:space="preserve"> </w:t>
      </w:r>
    </w:p>
    <w:p w:rsidR="00A30328" w:rsidRPr="00691292" w:rsidRDefault="004C4FC8" w:rsidP="0069129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Valstybinė darbo inspecija prie Lietuvos Respublikos socialinės apsaugos ir darbo ministerijos</w:t>
      </w:r>
      <w:r w:rsidR="00A30328" w:rsidRPr="00FA05AE">
        <w:rPr>
          <w:rFonts w:ascii="Times New Roman" w:eastAsia="Times New Roman" w:hAnsi="Times New Roman" w:cs="Times New Roman"/>
          <w:sz w:val="24"/>
          <w:szCs w:val="24"/>
          <w:lang w:eastAsia="lt-LT"/>
        </w:rPr>
        <w:t xml:space="preserve"> 2019 m. </w:t>
      </w:r>
      <w:r w:rsidR="00975335">
        <w:rPr>
          <w:rFonts w:ascii="Times New Roman" w:eastAsia="Times New Roman" w:hAnsi="Times New Roman" w:cs="Times New Roman"/>
          <w:sz w:val="24"/>
          <w:szCs w:val="24"/>
          <w:lang w:eastAsia="lt-LT"/>
        </w:rPr>
        <w:t xml:space="preserve">pagal ANK 96 straipsnio </w:t>
      </w:r>
      <w:r w:rsidR="00975335" w:rsidRPr="002606AB">
        <w:rPr>
          <w:rFonts w:ascii="Times New Roman" w:eastAsia="Times New Roman" w:hAnsi="Times New Roman" w:cs="Times New Roman"/>
          <w:sz w:val="24"/>
          <w:szCs w:val="24"/>
          <w:lang w:eastAsia="lt-LT"/>
        </w:rPr>
        <w:t>3 ir 4 dalis surašė</w:t>
      </w:r>
      <w:r w:rsidR="00975335">
        <w:rPr>
          <w:rFonts w:ascii="Times New Roman" w:eastAsia="Times New Roman" w:hAnsi="Times New Roman" w:cs="Times New Roman"/>
          <w:sz w:val="24"/>
          <w:szCs w:val="24"/>
          <w:lang w:eastAsia="lt-LT"/>
        </w:rPr>
        <w:t xml:space="preserve"> 516 administracinio nusižengimo</w:t>
      </w:r>
      <w:r w:rsidR="00A30328" w:rsidRPr="00FA05AE">
        <w:rPr>
          <w:rFonts w:ascii="Times New Roman" w:eastAsia="Times New Roman" w:hAnsi="Times New Roman" w:cs="Times New Roman"/>
          <w:sz w:val="24"/>
          <w:szCs w:val="24"/>
          <w:lang w:eastAsia="lt-LT"/>
        </w:rPr>
        <w:t xml:space="preserve"> protoko</w:t>
      </w:r>
      <w:r w:rsidR="00975335">
        <w:rPr>
          <w:rFonts w:ascii="Times New Roman" w:eastAsia="Times New Roman" w:hAnsi="Times New Roman" w:cs="Times New Roman"/>
          <w:sz w:val="24"/>
          <w:szCs w:val="24"/>
          <w:lang w:eastAsia="lt-LT"/>
        </w:rPr>
        <w:t>lų.</w:t>
      </w:r>
      <w:r w:rsidR="00975335">
        <w:rPr>
          <w:rFonts w:ascii="Times New Roman" w:hAnsi="Times New Roman" w:cs="Times New Roman"/>
          <w:color w:val="000000"/>
          <w:sz w:val="24"/>
          <w:szCs w:val="24"/>
        </w:rPr>
        <w:t xml:space="preserve"> D</w:t>
      </w:r>
      <w:r w:rsidR="00C47B4F">
        <w:rPr>
          <w:rFonts w:ascii="Times New Roman" w:hAnsi="Times New Roman" w:cs="Times New Roman"/>
          <w:color w:val="000000"/>
          <w:sz w:val="24"/>
          <w:szCs w:val="24"/>
        </w:rPr>
        <w:t>ažniausiai surašo</w:t>
      </w:r>
      <w:r w:rsidR="00975335">
        <w:rPr>
          <w:rFonts w:ascii="Times New Roman" w:hAnsi="Times New Roman" w:cs="Times New Roman"/>
          <w:color w:val="000000"/>
          <w:sz w:val="24"/>
          <w:szCs w:val="24"/>
        </w:rPr>
        <w:t>mas</w:t>
      </w:r>
      <w:r w:rsidR="00C47B4F">
        <w:rPr>
          <w:rFonts w:ascii="Times New Roman" w:hAnsi="Times New Roman" w:cs="Times New Roman"/>
          <w:color w:val="000000"/>
          <w:sz w:val="24"/>
          <w:szCs w:val="24"/>
        </w:rPr>
        <w:t xml:space="preserve"> administracinio nusižengimo</w:t>
      </w:r>
      <w:r w:rsidR="00975335">
        <w:rPr>
          <w:rFonts w:ascii="Times New Roman" w:hAnsi="Times New Roman" w:cs="Times New Roman"/>
          <w:color w:val="000000"/>
          <w:sz w:val="24"/>
          <w:szCs w:val="24"/>
        </w:rPr>
        <w:t xml:space="preserve"> protokolas</w:t>
      </w:r>
      <w:r w:rsidR="00C47B4F" w:rsidRPr="001B14C0">
        <w:rPr>
          <w:rFonts w:ascii="Times New Roman" w:hAnsi="Times New Roman" w:cs="Times New Roman"/>
          <w:color w:val="000000"/>
          <w:sz w:val="24"/>
          <w:szCs w:val="24"/>
        </w:rPr>
        <w:t xml:space="preserve"> su nuro</w:t>
      </w:r>
      <w:r w:rsidR="00C47B4F">
        <w:rPr>
          <w:rFonts w:ascii="Times New Roman" w:hAnsi="Times New Roman" w:cs="Times New Roman"/>
          <w:color w:val="000000"/>
          <w:sz w:val="24"/>
          <w:szCs w:val="24"/>
        </w:rPr>
        <w:t>dymu, o skiriamos baudos dydis yra tik</w:t>
      </w:r>
      <w:r w:rsidR="00C47B4F" w:rsidRPr="001B14C0">
        <w:rPr>
          <w:rFonts w:ascii="Times New Roman" w:hAnsi="Times New Roman" w:cs="Times New Roman"/>
          <w:color w:val="000000"/>
          <w:sz w:val="24"/>
          <w:szCs w:val="24"/>
        </w:rPr>
        <w:t xml:space="preserve"> </w:t>
      </w:r>
      <w:r w:rsidR="00C47B4F">
        <w:rPr>
          <w:rFonts w:ascii="Times New Roman" w:hAnsi="Times New Roman" w:cs="Times New Roman"/>
          <w:color w:val="000000"/>
          <w:sz w:val="24"/>
          <w:szCs w:val="24"/>
        </w:rPr>
        <w:t>40 eurų už darbo įstatymų, darbuotojų saugos ir sveikatos norminių teisės aktų pažeidimus.</w:t>
      </w:r>
      <w:r w:rsidR="00A30328">
        <w:rPr>
          <w:rFonts w:ascii="Times New Roman" w:eastAsia="Times New Roman" w:hAnsi="Times New Roman" w:cs="Times New Roman"/>
          <w:sz w:val="24"/>
          <w:szCs w:val="24"/>
          <w:lang w:eastAsia="lt-LT"/>
        </w:rPr>
        <w:t xml:space="preserve"> </w:t>
      </w:r>
      <w:r w:rsidR="00C47B4F">
        <w:rPr>
          <w:rFonts w:ascii="Times New Roman" w:eastAsia="Times New Roman" w:hAnsi="Times New Roman" w:cs="Times New Roman"/>
          <w:sz w:val="24"/>
          <w:szCs w:val="24"/>
          <w:lang w:eastAsia="lt-LT"/>
        </w:rPr>
        <w:t>Taip pat p</w:t>
      </w:r>
      <w:r w:rsidR="00A30328" w:rsidRPr="00FA05AE">
        <w:rPr>
          <w:rFonts w:ascii="Times New Roman" w:eastAsia="Times New Roman" w:hAnsi="Times New Roman" w:cs="Times New Roman"/>
          <w:sz w:val="24"/>
          <w:szCs w:val="24"/>
          <w:lang w:eastAsia="lt-LT"/>
        </w:rPr>
        <w:t>astebėtina, kad darbuotojų saugos ir sveikatos būklės rodikliai (nelaimingų atsitikimų darbe skaičius ir dažnumas) Lietuvos Respublikoje jau trečius metus iš eilės nerodo gerėjimo tendencijų. Jei mirtinų ir sunkių nelaimingų atsitikimų darbe skaičiaus ir dažnumo įverčiai nuo 2017 m. išliko praktiškai nekitę, tai lengvų nelaimingų atsitikimų darbe skaičius padidėjo l4 proc. (nuo 4065 atvejų 2017 m. iki 4623 a</w:t>
      </w:r>
      <w:r w:rsidR="00A30328">
        <w:rPr>
          <w:rFonts w:ascii="Times New Roman" w:eastAsia="Times New Roman" w:hAnsi="Times New Roman" w:cs="Times New Roman"/>
          <w:sz w:val="24"/>
          <w:szCs w:val="24"/>
          <w:lang w:eastAsia="lt-LT"/>
        </w:rPr>
        <w:t>tvejų 2019 m.). M</w:t>
      </w:r>
      <w:r w:rsidR="00A30328" w:rsidRPr="00FA05AE">
        <w:rPr>
          <w:rFonts w:ascii="Times New Roman" w:eastAsia="Times New Roman" w:hAnsi="Times New Roman" w:cs="Times New Roman"/>
          <w:sz w:val="24"/>
          <w:szCs w:val="24"/>
          <w:lang w:eastAsia="lt-LT"/>
        </w:rPr>
        <w:t>inėt</w:t>
      </w:r>
      <w:r>
        <w:rPr>
          <w:rFonts w:ascii="Times New Roman" w:eastAsia="Times New Roman" w:hAnsi="Times New Roman" w:cs="Times New Roman"/>
          <w:sz w:val="24"/>
          <w:szCs w:val="24"/>
          <w:lang w:eastAsia="lt-LT"/>
        </w:rPr>
        <w:t>ai</w:t>
      </w:r>
      <w:r w:rsidR="00A30328" w:rsidRPr="00FA05AE">
        <w:rPr>
          <w:rFonts w:ascii="Times New Roman" w:eastAsia="Times New Roman" w:hAnsi="Times New Roman" w:cs="Times New Roman"/>
          <w:sz w:val="24"/>
          <w:szCs w:val="24"/>
          <w:lang w:eastAsia="lt-LT"/>
        </w:rPr>
        <w:t xml:space="preserve"> dinamik</w:t>
      </w:r>
      <w:r>
        <w:rPr>
          <w:rFonts w:ascii="Times New Roman" w:eastAsia="Times New Roman" w:hAnsi="Times New Roman" w:cs="Times New Roman"/>
          <w:sz w:val="24"/>
          <w:szCs w:val="24"/>
          <w:lang w:eastAsia="lt-LT"/>
        </w:rPr>
        <w:t>ai įtaką darė</w:t>
      </w:r>
      <w:r w:rsidR="00A30328" w:rsidRPr="00FA05AE">
        <w:rPr>
          <w:rFonts w:ascii="Times New Roman" w:eastAsia="Times New Roman" w:hAnsi="Times New Roman" w:cs="Times New Roman"/>
          <w:sz w:val="24"/>
          <w:szCs w:val="24"/>
          <w:lang w:eastAsia="lt-LT"/>
        </w:rPr>
        <w:t xml:space="preserve"> mažėjantis darbdavių, darbdavį atstovaujančių asmenų ar/ir jo įgaliotų asmenų dėmesys darbuotojų saugą ir sveikatą reglamentuojančių teisės aktų pažeidimų prevencijos įgyvendinimui įmonėse. Viena iš </w:t>
      </w:r>
      <w:r>
        <w:rPr>
          <w:rFonts w:ascii="Times New Roman" w:eastAsia="Times New Roman" w:hAnsi="Times New Roman" w:cs="Times New Roman"/>
          <w:sz w:val="24"/>
          <w:szCs w:val="24"/>
          <w:lang w:eastAsia="lt-LT"/>
        </w:rPr>
        <w:t>šio reiškinio</w:t>
      </w:r>
      <w:r w:rsidR="00A30328" w:rsidRPr="00FA05AE">
        <w:rPr>
          <w:rFonts w:ascii="Times New Roman" w:eastAsia="Times New Roman" w:hAnsi="Times New Roman" w:cs="Times New Roman"/>
          <w:sz w:val="24"/>
          <w:szCs w:val="24"/>
          <w:lang w:eastAsia="lt-LT"/>
        </w:rPr>
        <w:t xml:space="preserve"> priežasčių – išskirtinai žemi skiriamų baudų minim</w:t>
      </w:r>
      <w:r w:rsidR="00A30328">
        <w:rPr>
          <w:rFonts w:ascii="Times New Roman" w:eastAsia="Times New Roman" w:hAnsi="Times New Roman" w:cs="Times New Roman"/>
          <w:sz w:val="24"/>
          <w:szCs w:val="24"/>
          <w:lang w:eastAsia="lt-LT"/>
        </w:rPr>
        <w:t>alūs dydžiai, kurie nesudaro</w:t>
      </w:r>
      <w:r w:rsidR="00A30328" w:rsidRPr="00FA05AE">
        <w:rPr>
          <w:rFonts w:ascii="Times New Roman" w:eastAsia="Times New Roman" w:hAnsi="Times New Roman" w:cs="Times New Roman"/>
          <w:sz w:val="24"/>
          <w:szCs w:val="24"/>
          <w:lang w:eastAsia="lt-LT"/>
        </w:rPr>
        <w:t xml:space="preserve"> prielaidų paskatinti darbdavius užtikrinti </w:t>
      </w:r>
      <w:r w:rsidR="00975335">
        <w:rPr>
          <w:rFonts w:ascii="Times New Roman" w:eastAsia="Times New Roman" w:hAnsi="Times New Roman" w:cs="Times New Roman"/>
          <w:sz w:val="24"/>
          <w:szCs w:val="24"/>
          <w:lang w:eastAsia="lt-LT"/>
        </w:rPr>
        <w:t xml:space="preserve">tiek </w:t>
      </w:r>
      <w:r w:rsidR="00A30328">
        <w:rPr>
          <w:rFonts w:ascii="Times New Roman" w:eastAsia="Times New Roman" w:hAnsi="Times New Roman" w:cs="Times New Roman"/>
          <w:sz w:val="24"/>
          <w:szCs w:val="24"/>
          <w:lang w:eastAsia="lt-LT"/>
        </w:rPr>
        <w:t xml:space="preserve">darbo įstatymų, </w:t>
      </w:r>
      <w:r w:rsidR="00975335">
        <w:rPr>
          <w:rFonts w:ascii="Times New Roman" w:eastAsia="Times New Roman" w:hAnsi="Times New Roman" w:cs="Times New Roman"/>
          <w:sz w:val="24"/>
          <w:szCs w:val="24"/>
          <w:lang w:eastAsia="lt-LT"/>
        </w:rPr>
        <w:t xml:space="preserve">tiek </w:t>
      </w:r>
      <w:r w:rsidR="00A30328" w:rsidRPr="00FA05AE">
        <w:rPr>
          <w:rFonts w:ascii="Times New Roman" w:eastAsia="Times New Roman" w:hAnsi="Times New Roman" w:cs="Times New Roman"/>
          <w:sz w:val="24"/>
          <w:szCs w:val="24"/>
          <w:lang w:eastAsia="lt-LT"/>
        </w:rPr>
        <w:t xml:space="preserve">darbuotojų saugos </w:t>
      </w:r>
      <w:r w:rsidR="00A30328">
        <w:rPr>
          <w:rFonts w:ascii="Times New Roman" w:eastAsia="Times New Roman" w:hAnsi="Times New Roman" w:cs="Times New Roman"/>
          <w:sz w:val="24"/>
          <w:szCs w:val="24"/>
          <w:lang w:eastAsia="lt-LT"/>
        </w:rPr>
        <w:t>ir sveikatos teisės aktų laikymo</w:t>
      </w:r>
      <w:r w:rsidR="00A30328" w:rsidRPr="00FA05AE">
        <w:rPr>
          <w:rFonts w:ascii="Times New Roman" w:eastAsia="Times New Roman" w:hAnsi="Times New Roman" w:cs="Times New Roman"/>
          <w:sz w:val="24"/>
          <w:szCs w:val="24"/>
          <w:lang w:eastAsia="lt-LT"/>
        </w:rPr>
        <w:t xml:space="preserve">si įmonėse. </w:t>
      </w:r>
    </w:p>
    <w:p w:rsidR="00F62DA3" w:rsidRPr="00313A33" w:rsidRDefault="00BC6FF9" w:rsidP="00BC6FF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projekto tikslas </w:t>
      </w:r>
      <w:r w:rsidR="007C1237">
        <w:rPr>
          <w:rFonts w:ascii="Times New Roman" w:eastAsia="Times New Roman" w:hAnsi="Times New Roman" w:cs="Times New Roman"/>
          <w:sz w:val="24"/>
          <w:szCs w:val="24"/>
          <w:lang w:eastAsia="lt-LT"/>
        </w:rPr>
        <w:t>–</w:t>
      </w:r>
      <w:r w:rsidR="00F62DA3">
        <w:rPr>
          <w:rFonts w:ascii="Times New Roman" w:eastAsia="Times New Roman" w:hAnsi="Times New Roman" w:cs="Times New Roman"/>
          <w:sz w:val="24"/>
          <w:szCs w:val="24"/>
          <w:lang w:eastAsia="lt-LT"/>
        </w:rPr>
        <w:t xml:space="preserve"> </w:t>
      </w:r>
      <w:r w:rsidR="003823F7">
        <w:rPr>
          <w:rFonts w:ascii="Times New Roman" w:eastAsia="Times New Roman" w:hAnsi="Times New Roman" w:cs="Times New Roman"/>
          <w:sz w:val="24"/>
          <w:szCs w:val="24"/>
          <w:lang w:eastAsia="lt-LT"/>
        </w:rPr>
        <w:t>numatyti adekvačią ir proporcingą atsakomybę už visuomenės sveikatos srities teisės aktų, Lietuvos Respublikos žmonių užkrečiamųjų ligų profilaktikos ir kontrolės įstatymo, Lietuvos Respublikos civilinės saugos įstatymo ir kitų civilinę saugą reglamentuojančių teisės aktų pažeidimus</w:t>
      </w:r>
      <w:r w:rsidR="00892E5D">
        <w:rPr>
          <w:rFonts w:ascii="Times New Roman" w:eastAsia="Times New Roman" w:hAnsi="Times New Roman" w:cs="Times New Roman"/>
          <w:sz w:val="24"/>
          <w:szCs w:val="24"/>
          <w:lang w:eastAsia="lt-LT"/>
        </w:rPr>
        <w:t xml:space="preserve">, už </w:t>
      </w:r>
      <w:r w:rsidR="00892E5D" w:rsidRPr="00437426">
        <w:rPr>
          <w:lang w:eastAsia="lt-LT"/>
        </w:rPr>
        <w:t>s</w:t>
      </w:r>
      <w:r w:rsidR="00892E5D" w:rsidRPr="00437426">
        <w:rPr>
          <w:rFonts w:ascii="Times New Roman" w:hAnsi="Times New Roman" w:cs="Times New Roman"/>
          <w:color w:val="000000"/>
          <w:sz w:val="24"/>
          <w:szCs w:val="24"/>
        </w:rPr>
        <w:t>avivaldybių tarybų sprendimų ar savivaldybių administracijų direktorių įsakymų dėl kovos su žmonių užkreč</w:t>
      </w:r>
      <w:r w:rsidR="00892E5D" w:rsidRPr="00903D10">
        <w:rPr>
          <w:rFonts w:ascii="Times New Roman" w:hAnsi="Times New Roman" w:cs="Times New Roman"/>
          <w:color w:val="000000"/>
          <w:sz w:val="24"/>
          <w:szCs w:val="24"/>
        </w:rPr>
        <w:t>iamųjų ligų protrūkiais ir epidemijomis nevykdym</w:t>
      </w:r>
      <w:r w:rsidR="00892E5D" w:rsidRPr="00903D10">
        <w:rPr>
          <w:color w:val="000000"/>
        </w:rPr>
        <w:t>ą</w:t>
      </w:r>
      <w:r w:rsidR="00892E5D" w:rsidRPr="00903D10">
        <w:rPr>
          <w:rFonts w:ascii="Times New Roman" w:hAnsi="Times New Roman" w:cs="Times New Roman"/>
          <w:color w:val="000000"/>
          <w:sz w:val="24"/>
          <w:szCs w:val="24"/>
        </w:rPr>
        <w:t xml:space="preserve"> ar vykdym</w:t>
      </w:r>
      <w:r w:rsidR="00892E5D" w:rsidRPr="00903D10">
        <w:rPr>
          <w:color w:val="000000"/>
        </w:rPr>
        <w:t>ą</w:t>
      </w:r>
      <w:r w:rsidR="00892E5D" w:rsidRPr="00903D10">
        <w:rPr>
          <w:rFonts w:ascii="Times New Roman" w:hAnsi="Times New Roman" w:cs="Times New Roman"/>
          <w:color w:val="000000"/>
          <w:sz w:val="24"/>
          <w:szCs w:val="24"/>
        </w:rPr>
        <w:t xml:space="preserve"> ne laiku</w:t>
      </w:r>
      <w:r w:rsidR="005573B4">
        <w:rPr>
          <w:rFonts w:ascii="Times New Roman" w:hAnsi="Times New Roman" w:cs="Times New Roman"/>
          <w:color w:val="000000"/>
          <w:sz w:val="24"/>
          <w:szCs w:val="24"/>
        </w:rPr>
        <w:t>, už</w:t>
      </w:r>
      <w:r w:rsidR="005573B4" w:rsidRPr="002648BD">
        <w:rPr>
          <w:rFonts w:ascii="Times New Roman" w:hAnsi="Times New Roman" w:cs="Times New Roman"/>
          <w:color w:val="000000"/>
          <w:sz w:val="24"/>
          <w:szCs w:val="24"/>
        </w:rPr>
        <w:t xml:space="preserve"> </w:t>
      </w:r>
      <w:r w:rsidR="002648BD" w:rsidRPr="002648BD">
        <w:rPr>
          <w:rFonts w:ascii="Times New Roman" w:hAnsi="Times New Roman" w:cs="Times New Roman"/>
          <w:bCs/>
          <w:color w:val="000000"/>
          <w:sz w:val="24"/>
          <w:szCs w:val="24"/>
          <w:shd w:val="clear" w:color="auto" w:fill="FFFFFF"/>
        </w:rPr>
        <w:t>pareigūnų teisėtų nurodymų ar reikalavimų nevykdym</w:t>
      </w:r>
      <w:r w:rsidR="002648BD">
        <w:rPr>
          <w:rFonts w:ascii="Times New Roman" w:hAnsi="Times New Roman" w:cs="Times New Roman"/>
          <w:bCs/>
          <w:color w:val="000000"/>
          <w:sz w:val="24"/>
          <w:szCs w:val="24"/>
          <w:shd w:val="clear" w:color="auto" w:fill="FFFFFF"/>
        </w:rPr>
        <w:t xml:space="preserve">ą </w:t>
      </w:r>
      <w:r w:rsidR="004B4E42">
        <w:rPr>
          <w:rFonts w:ascii="Times New Roman" w:eastAsia="Times New Roman" w:hAnsi="Times New Roman" w:cs="Times New Roman"/>
          <w:sz w:val="24"/>
          <w:szCs w:val="24"/>
          <w:lang w:eastAsia="lt-LT"/>
        </w:rPr>
        <w:t>k</w:t>
      </w:r>
      <w:r w:rsidR="004B4E42" w:rsidRPr="004B4E42">
        <w:rPr>
          <w:rFonts w:ascii="Times New Roman" w:eastAsia="Times New Roman" w:hAnsi="Times New Roman" w:cs="Times New Roman"/>
          <w:sz w:val="24"/>
          <w:szCs w:val="24"/>
          <w:lang w:eastAsia="lt-LT"/>
        </w:rPr>
        <w:t>aro, nepaprastosios padėties, mobilizacijos, karantino,</w:t>
      </w:r>
      <w:r w:rsidR="004F1CB4">
        <w:rPr>
          <w:rFonts w:ascii="Times New Roman" w:eastAsia="Times New Roman" w:hAnsi="Times New Roman" w:cs="Times New Roman"/>
          <w:sz w:val="24"/>
          <w:szCs w:val="24"/>
          <w:lang w:eastAsia="lt-LT"/>
        </w:rPr>
        <w:t xml:space="preserve"> riboto karantino</w:t>
      </w:r>
      <w:r w:rsidR="00472F44">
        <w:rPr>
          <w:rFonts w:ascii="Times New Roman" w:eastAsia="Times New Roman" w:hAnsi="Times New Roman" w:cs="Times New Roman"/>
          <w:sz w:val="24"/>
          <w:szCs w:val="24"/>
          <w:lang w:eastAsia="lt-LT"/>
        </w:rPr>
        <w:t xml:space="preserve"> metu,</w:t>
      </w:r>
      <w:r w:rsidR="00321E5B">
        <w:rPr>
          <w:rFonts w:ascii="Times New Roman" w:eastAsia="Times New Roman" w:hAnsi="Times New Roman" w:cs="Times New Roman"/>
          <w:sz w:val="24"/>
          <w:szCs w:val="24"/>
          <w:lang w:eastAsia="lt-LT"/>
        </w:rPr>
        <w:t xml:space="preserve">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sidR="00A30328">
        <w:rPr>
          <w:rFonts w:ascii="Times New Roman" w:eastAsia="Times New Roman" w:hAnsi="Times New Roman" w:cs="Times New Roman"/>
          <w:sz w:val="24"/>
          <w:szCs w:val="24"/>
          <w:lang w:eastAsia="lt-LT"/>
        </w:rPr>
        <w:t xml:space="preserve">, taip pat padidinti baudų už darbo įstatymų, darbuotojų saugos ir sveikatos norminių teisės </w:t>
      </w:r>
      <w:r w:rsidR="00A30328">
        <w:rPr>
          <w:rFonts w:ascii="Times New Roman" w:eastAsia="Times New Roman" w:hAnsi="Times New Roman" w:cs="Times New Roman"/>
          <w:sz w:val="24"/>
          <w:szCs w:val="24"/>
          <w:lang w:eastAsia="lt-LT"/>
        </w:rPr>
        <w:lastRenderedPageBreak/>
        <w:t>aktų pažeidimus minimaliuosius dydžius.</w:t>
      </w:r>
    </w:p>
    <w:p w:rsidR="00313A33" w:rsidRPr="00313A33" w:rsidRDefault="00F62DA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313A33" w:rsidRPr="00313A33" w:rsidRDefault="00313A33" w:rsidP="00691292">
      <w:pPr>
        <w:widowControl w:val="0"/>
        <w:tabs>
          <w:tab w:val="left" w:pos="567"/>
          <w:tab w:val="left" w:pos="1080"/>
        </w:tabs>
        <w:autoSpaceDE w:val="0"/>
        <w:autoSpaceDN w:val="0"/>
        <w:adjustRightInd w:val="0"/>
        <w:spacing w:after="0" w:line="276" w:lineRule="auto"/>
        <w:ind w:firstLine="720"/>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bCs/>
          <w:sz w:val="24"/>
          <w:szCs w:val="24"/>
          <w:lang w:eastAsia="lt-LT"/>
        </w:rPr>
        <w:t>2. Įstatymo projekto iniciatoriai ir rengėjai</w:t>
      </w:r>
    </w:p>
    <w:p w:rsidR="00324781" w:rsidRDefault="00313A33" w:rsidP="00F75C48">
      <w:pPr>
        <w:spacing w:after="0" w:line="276" w:lineRule="auto"/>
        <w:ind w:right="21" w:firstLine="533"/>
        <w:jc w:val="both"/>
        <w:rPr>
          <w:rFonts w:ascii="Times New Roman" w:eastAsia="Times New Roman" w:hAnsi="Times New Roman" w:cs="Times New Roman"/>
          <w:sz w:val="24"/>
          <w:szCs w:val="20"/>
          <w:lang w:eastAsia="lt-LT"/>
        </w:rPr>
      </w:pPr>
      <w:r w:rsidRPr="00313A33">
        <w:rPr>
          <w:rFonts w:ascii="Times New Roman" w:eastAsia="Times New Roman" w:hAnsi="Times New Roman" w:cs="Times New Roman"/>
          <w:sz w:val="24"/>
          <w:szCs w:val="24"/>
          <w:lang w:eastAsia="lt-LT"/>
        </w:rPr>
        <w:t xml:space="preserve">Įstatymo projekto iniciatorius – Teisingumo ministerija. </w:t>
      </w:r>
      <w:r w:rsidR="00324781" w:rsidRPr="00324781">
        <w:rPr>
          <w:rFonts w:ascii="Times New Roman" w:eastAsia="Times New Roman" w:hAnsi="Times New Roman" w:cs="Times New Roman"/>
          <w:sz w:val="24"/>
          <w:szCs w:val="20"/>
          <w:lang w:eastAsia="lt-LT"/>
        </w:rPr>
        <w:t xml:space="preserve">Įstatymo projektą parengė Teisingumo ministerijos </w:t>
      </w:r>
      <w:r w:rsidR="00752479">
        <w:rPr>
          <w:rFonts w:ascii="Times New Roman" w:eastAsia="Times New Roman" w:hAnsi="Times New Roman" w:cs="Times New Roman"/>
          <w:sz w:val="24"/>
          <w:szCs w:val="20"/>
          <w:lang w:eastAsia="lt-LT"/>
        </w:rPr>
        <w:t>Baudžiamosios justicijos grupė</w:t>
      </w:r>
      <w:r w:rsidR="00324781" w:rsidRPr="00324781">
        <w:rPr>
          <w:rFonts w:ascii="Times New Roman" w:eastAsia="Times New Roman" w:hAnsi="Times New Roman" w:cs="Times New Roman"/>
          <w:sz w:val="24"/>
          <w:szCs w:val="20"/>
          <w:lang w:eastAsia="lt-LT"/>
        </w:rPr>
        <w:t xml:space="preserve"> (</w:t>
      </w:r>
      <w:r w:rsidR="00752479">
        <w:rPr>
          <w:rFonts w:ascii="Times New Roman" w:eastAsia="Times New Roman" w:hAnsi="Times New Roman" w:cs="Times New Roman"/>
          <w:sz w:val="24"/>
          <w:szCs w:val="20"/>
          <w:lang w:eastAsia="lt-LT"/>
        </w:rPr>
        <w:t xml:space="preserve">vadovė </w:t>
      </w:r>
      <w:r w:rsidR="00324781" w:rsidRPr="00324781">
        <w:rPr>
          <w:rFonts w:ascii="Times New Roman" w:eastAsia="Times New Roman" w:hAnsi="Times New Roman" w:cs="Times New Roman"/>
          <w:sz w:val="24"/>
          <w:szCs w:val="20"/>
          <w:lang w:eastAsia="lt-LT"/>
        </w:rPr>
        <w:t xml:space="preserve"> </w:t>
      </w:r>
      <w:r w:rsidR="00752479">
        <w:rPr>
          <w:rFonts w:ascii="Times New Roman" w:eastAsia="Times New Roman" w:hAnsi="Times New Roman" w:cs="Times New Roman"/>
          <w:sz w:val="24"/>
          <w:szCs w:val="20"/>
          <w:lang w:eastAsia="lt-LT"/>
        </w:rPr>
        <w:t>Simona Mesonienė</w:t>
      </w:r>
      <w:r w:rsidR="00324781" w:rsidRPr="00324781">
        <w:rPr>
          <w:rFonts w:ascii="Times New Roman" w:eastAsia="Times New Roman" w:hAnsi="Times New Roman" w:cs="Times New Roman"/>
          <w:sz w:val="24"/>
          <w:szCs w:val="20"/>
          <w:lang w:eastAsia="lt-LT"/>
        </w:rPr>
        <w:t>, tel. 266 2</w:t>
      </w:r>
      <w:r w:rsidR="00752479">
        <w:rPr>
          <w:rFonts w:ascii="Times New Roman" w:eastAsia="Times New Roman" w:hAnsi="Times New Roman" w:cs="Times New Roman"/>
          <w:sz w:val="24"/>
          <w:szCs w:val="20"/>
          <w:lang w:eastAsia="lt-LT"/>
        </w:rPr>
        <w:t>873</w:t>
      </w:r>
      <w:r w:rsidR="00324781" w:rsidRPr="00324781">
        <w:rPr>
          <w:rFonts w:ascii="Times New Roman" w:eastAsia="Times New Roman" w:hAnsi="Times New Roman" w:cs="Times New Roman"/>
          <w:sz w:val="24"/>
          <w:szCs w:val="20"/>
          <w:lang w:eastAsia="lt-LT"/>
        </w:rPr>
        <w:t xml:space="preserve">, el. paštas </w:t>
      </w:r>
      <w:hyperlink r:id="rId9" w:history="1">
        <w:r w:rsidR="00752479" w:rsidRPr="00625C68">
          <w:rPr>
            <w:rStyle w:val="Hyperlink"/>
            <w:rFonts w:ascii="Times New Roman" w:eastAsia="Times New Roman" w:hAnsi="Times New Roman" w:cs="Times New Roman"/>
            <w:sz w:val="24"/>
            <w:szCs w:val="20"/>
            <w:lang w:eastAsia="lt-LT"/>
          </w:rPr>
          <w:t>simona.mesoniene@tm.lt</w:t>
        </w:r>
      </w:hyperlink>
      <w:r w:rsidR="00752479" w:rsidRPr="00752479">
        <w:rPr>
          <w:rFonts w:ascii="Times New Roman" w:eastAsia="Times New Roman" w:hAnsi="Times New Roman" w:cs="Times New Roman"/>
          <w:sz w:val="24"/>
          <w:szCs w:val="20"/>
          <w:lang w:eastAsia="lt-LT"/>
        </w:rPr>
        <w:t>)</w:t>
      </w:r>
      <w:r w:rsidR="007C1237">
        <w:rPr>
          <w:rFonts w:ascii="Times New Roman" w:eastAsia="Times New Roman" w:hAnsi="Times New Roman" w:cs="Times New Roman"/>
          <w:sz w:val="24"/>
          <w:szCs w:val="20"/>
          <w:lang w:eastAsia="lt-LT"/>
        </w:rPr>
        <w:t>,</w:t>
      </w:r>
      <w:r w:rsidR="00752479">
        <w:rPr>
          <w:rFonts w:ascii="Times New Roman" w:eastAsia="Times New Roman" w:hAnsi="Times New Roman" w:cs="Times New Roman"/>
          <w:sz w:val="24"/>
          <w:szCs w:val="20"/>
          <w:lang w:eastAsia="lt-LT"/>
        </w:rPr>
        <w:t xml:space="preserve"> vyresnysis p</w:t>
      </w:r>
      <w:r w:rsidR="00324781" w:rsidRPr="00324781">
        <w:rPr>
          <w:rFonts w:ascii="Times New Roman" w:eastAsia="Times New Roman" w:hAnsi="Times New Roman" w:cs="Times New Roman"/>
          <w:sz w:val="24"/>
          <w:szCs w:val="20"/>
          <w:lang w:eastAsia="lt-LT"/>
        </w:rPr>
        <w:t>atarėja</w:t>
      </w:r>
      <w:r w:rsidR="00752479">
        <w:rPr>
          <w:rFonts w:ascii="Times New Roman" w:eastAsia="Times New Roman" w:hAnsi="Times New Roman" w:cs="Times New Roman"/>
          <w:sz w:val="24"/>
          <w:szCs w:val="20"/>
          <w:lang w:eastAsia="lt-LT"/>
        </w:rPr>
        <w:t xml:space="preserve">s Germanas Politika (tel. 266 2907, el. paštas </w:t>
      </w:r>
      <w:hyperlink r:id="rId10" w:history="1">
        <w:r w:rsidR="00752479" w:rsidRPr="00625C68">
          <w:rPr>
            <w:rStyle w:val="Hyperlink"/>
            <w:rFonts w:ascii="Times New Roman" w:eastAsia="Times New Roman" w:hAnsi="Times New Roman" w:cs="Times New Roman"/>
            <w:sz w:val="24"/>
            <w:szCs w:val="20"/>
            <w:lang w:eastAsia="lt-LT"/>
          </w:rPr>
          <w:t>germanas.politika</w:t>
        </w:r>
        <w:r w:rsidR="00752479" w:rsidRPr="00625C68">
          <w:rPr>
            <w:rStyle w:val="Hyperlink"/>
            <w:rFonts w:ascii="Times New Roman" w:eastAsia="Times New Roman" w:hAnsi="Times New Roman" w:cs="Times New Roman"/>
            <w:sz w:val="24"/>
            <w:szCs w:val="20"/>
            <w:lang w:val="en-US" w:eastAsia="lt-LT"/>
          </w:rPr>
          <w:t>@tm.lt</w:t>
        </w:r>
      </w:hyperlink>
      <w:r w:rsidR="00752479">
        <w:rPr>
          <w:rFonts w:ascii="Times New Roman" w:eastAsia="Times New Roman" w:hAnsi="Times New Roman" w:cs="Times New Roman"/>
          <w:sz w:val="24"/>
          <w:szCs w:val="20"/>
          <w:lang w:val="en-US" w:eastAsia="lt-LT"/>
        </w:rPr>
        <w:t>) ir patar</w:t>
      </w:r>
      <w:r w:rsidR="00752479">
        <w:rPr>
          <w:rFonts w:ascii="Times New Roman" w:eastAsia="Times New Roman" w:hAnsi="Times New Roman" w:cs="Times New Roman"/>
          <w:sz w:val="24"/>
          <w:szCs w:val="20"/>
          <w:lang w:eastAsia="lt-LT"/>
        </w:rPr>
        <w:t>ėja Sonata Gendvilaitė (tel. 266 2950, el.</w:t>
      </w:r>
      <w:r w:rsidR="00324781" w:rsidRPr="00324781">
        <w:rPr>
          <w:rFonts w:ascii="Times New Roman" w:eastAsia="Times New Roman" w:hAnsi="Times New Roman" w:cs="Times New Roman"/>
          <w:sz w:val="24"/>
          <w:szCs w:val="20"/>
          <w:lang w:eastAsia="lt-LT"/>
        </w:rPr>
        <w:t xml:space="preserve"> paštas </w:t>
      </w:r>
      <w:hyperlink r:id="rId11" w:history="1">
        <w:r w:rsidR="00DA3BCA" w:rsidRPr="00625C68">
          <w:rPr>
            <w:rStyle w:val="Hyperlink"/>
            <w:rFonts w:ascii="Times New Roman" w:eastAsia="Times New Roman" w:hAnsi="Times New Roman" w:cs="Times New Roman"/>
            <w:sz w:val="24"/>
            <w:szCs w:val="20"/>
            <w:lang w:eastAsia="lt-LT"/>
          </w:rPr>
          <w:t>sonata.gendvilaite@tm.lt</w:t>
        </w:r>
      </w:hyperlink>
      <w:r w:rsidR="00324781" w:rsidRPr="00324781">
        <w:rPr>
          <w:rFonts w:ascii="Times New Roman" w:eastAsia="Times New Roman" w:hAnsi="Times New Roman" w:cs="Times New Roman"/>
          <w:sz w:val="24"/>
          <w:szCs w:val="20"/>
          <w:lang w:eastAsia="lt-LT"/>
        </w:rPr>
        <w:t>).</w:t>
      </w:r>
    </w:p>
    <w:p w:rsidR="002354FB" w:rsidRDefault="002354FB" w:rsidP="00313A33">
      <w:pPr>
        <w:tabs>
          <w:tab w:val="left" w:pos="878"/>
        </w:tabs>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lt-LT"/>
        </w:rPr>
      </w:pPr>
    </w:p>
    <w:p w:rsidR="00313A33" w:rsidRPr="00313A33" w:rsidRDefault="00313A33" w:rsidP="00313A33">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Pr="00313A33">
        <w:rPr>
          <w:rFonts w:ascii="Times New Roman" w:eastAsia="Times New Roman" w:hAnsi="Times New Roman" w:cs="Times New Roman"/>
          <w:b/>
          <w:sz w:val="24"/>
          <w:szCs w:val="24"/>
          <w:lang w:eastAsia="lt-LT"/>
        </w:rPr>
        <w:t>Dabartinis teisinis įstatymo projekte aptartų teisinių santykių reglamentavimas</w:t>
      </w:r>
    </w:p>
    <w:p w:rsidR="00313A33" w:rsidRDefault="00313A33" w:rsidP="009855A7">
      <w:pPr>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Šiuo metu </w:t>
      </w:r>
      <w:r w:rsidR="0065034D">
        <w:rPr>
          <w:rFonts w:ascii="Times New Roman" w:eastAsia="Times New Roman" w:hAnsi="Times New Roman" w:cs="Times New Roman"/>
          <w:sz w:val="24"/>
          <w:szCs w:val="24"/>
          <w:lang w:eastAsia="lt-LT"/>
        </w:rPr>
        <w:t>ANK 45 straipsnyje numatyta administracinė atsakomybė už v</w:t>
      </w:r>
      <w:r w:rsidR="0065034D" w:rsidRPr="0065034D">
        <w:rPr>
          <w:rFonts w:ascii="Times New Roman" w:eastAsia="Times New Roman" w:hAnsi="Times New Roman" w:cs="Times New Roman"/>
          <w:sz w:val="24"/>
          <w:szCs w:val="24"/>
          <w:lang w:eastAsia="lt-LT"/>
        </w:rPr>
        <w:t xml:space="preserve">isuomenės sveikatos srities Europos Sąjungos reglamentų ar sprendimų, higienos norminių aktų ar kitų visuomenės sveikatos srities teisės aktų, Lietuvos Respublikos žmonių užkrečiamųjų ligų profilaktikos </w:t>
      </w:r>
      <w:r w:rsidR="0065034D">
        <w:rPr>
          <w:rFonts w:ascii="Times New Roman" w:eastAsia="Times New Roman" w:hAnsi="Times New Roman" w:cs="Times New Roman"/>
          <w:sz w:val="24"/>
          <w:szCs w:val="24"/>
          <w:lang w:eastAsia="lt-LT"/>
        </w:rPr>
        <w:t xml:space="preserve">ir kontrolės įstatymo pažeidimą </w:t>
      </w:r>
      <w:r w:rsidR="0065034D" w:rsidRPr="0065034D">
        <w:rPr>
          <w:rFonts w:ascii="Times New Roman" w:eastAsia="Times New Roman" w:hAnsi="Times New Roman" w:cs="Times New Roman"/>
          <w:sz w:val="24"/>
          <w:szCs w:val="24"/>
          <w:lang w:eastAsia="lt-LT"/>
        </w:rPr>
        <w:t>užtraukia įspėjimą arba baudą asmenims nuo šešiasdešimt iki vieno šimto keturiasdešimt eurų ir baudą juridinių asmenų vadovams ar kitiems atsakingiems asmenims nuo vieno šimto keturiasdešimt iki šešių šimtų eurų</w:t>
      </w:r>
      <w:r w:rsidR="0065034D">
        <w:rPr>
          <w:rFonts w:ascii="Times New Roman" w:eastAsia="Times New Roman" w:hAnsi="Times New Roman" w:cs="Times New Roman"/>
          <w:sz w:val="24"/>
          <w:szCs w:val="24"/>
          <w:lang w:eastAsia="lt-LT"/>
        </w:rPr>
        <w:t xml:space="preserve"> (1 dalis)</w:t>
      </w:r>
      <w:r w:rsidR="0065034D" w:rsidRPr="0065034D">
        <w:rPr>
          <w:rFonts w:ascii="Times New Roman" w:eastAsia="Times New Roman" w:hAnsi="Times New Roman" w:cs="Times New Roman"/>
          <w:sz w:val="24"/>
          <w:szCs w:val="24"/>
          <w:lang w:eastAsia="lt-LT"/>
        </w:rPr>
        <w:t>.</w:t>
      </w:r>
      <w:r w:rsidR="0065034D">
        <w:rPr>
          <w:rFonts w:ascii="Times New Roman" w:eastAsia="Times New Roman" w:hAnsi="Times New Roman" w:cs="Times New Roman"/>
          <w:sz w:val="24"/>
          <w:szCs w:val="24"/>
          <w:lang w:eastAsia="lt-LT"/>
        </w:rPr>
        <w:t xml:space="preserve"> Tokia pati veika, padaryta pakartotinai </w:t>
      </w:r>
      <w:r w:rsidR="0065034D" w:rsidRPr="0065034D">
        <w:rPr>
          <w:rFonts w:ascii="Times New Roman" w:eastAsia="Times New Roman" w:hAnsi="Times New Roman" w:cs="Times New Roman"/>
          <w:sz w:val="24"/>
          <w:szCs w:val="24"/>
          <w:lang w:eastAsia="lt-LT"/>
        </w:rPr>
        <w:t>užtraukia baudą asmenims nuo vieno šimto keturiasdešimt iki šešių šimtų eurų ir juridinių asmenų vadovams arba kitiems atsakingiems asmenims – nuo penkių šimtų penkiasdešimt iki vieno tūkstančio dviejų šimtų eurų</w:t>
      </w:r>
      <w:r w:rsidR="0065034D">
        <w:rPr>
          <w:rFonts w:ascii="Times New Roman" w:eastAsia="Times New Roman" w:hAnsi="Times New Roman" w:cs="Times New Roman"/>
          <w:sz w:val="24"/>
          <w:szCs w:val="24"/>
          <w:lang w:eastAsia="lt-LT"/>
        </w:rPr>
        <w:t xml:space="preserve"> (2 dalis)</w:t>
      </w:r>
      <w:r w:rsidR="0065034D" w:rsidRPr="0065034D">
        <w:rPr>
          <w:rFonts w:ascii="Times New Roman" w:eastAsia="Times New Roman" w:hAnsi="Times New Roman" w:cs="Times New Roman"/>
          <w:sz w:val="24"/>
          <w:szCs w:val="24"/>
          <w:lang w:eastAsia="lt-LT"/>
        </w:rPr>
        <w:t>.</w:t>
      </w:r>
      <w:r w:rsidR="00C825C3">
        <w:rPr>
          <w:rFonts w:ascii="Times New Roman" w:eastAsia="Times New Roman" w:hAnsi="Times New Roman" w:cs="Times New Roman"/>
          <w:sz w:val="24"/>
          <w:szCs w:val="24"/>
          <w:lang w:eastAsia="lt-LT"/>
        </w:rPr>
        <w:t xml:space="preserve"> ANK 45 straipsnio 3 dalis, numatanti administracinę atsakomybę už šio straipsnio 1 dalyje numatytą administracinį nusižengimą, </w:t>
      </w:r>
      <w:r w:rsidR="00C825C3" w:rsidRPr="00C825C3">
        <w:rPr>
          <w:rFonts w:ascii="Times New Roman" w:eastAsia="Times New Roman" w:hAnsi="Times New Roman" w:cs="Times New Roman"/>
          <w:sz w:val="24"/>
          <w:szCs w:val="24"/>
          <w:lang w:eastAsia="lt-LT"/>
        </w:rPr>
        <w:t>sukėlus</w:t>
      </w:r>
      <w:r w:rsidR="00C825C3">
        <w:rPr>
          <w:rFonts w:ascii="Times New Roman" w:eastAsia="Times New Roman" w:hAnsi="Times New Roman" w:cs="Times New Roman"/>
          <w:sz w:val="24"/>
          <w:szCs w:val="24"/>
          <w:lang w:eastAsia="lt-LT"/>
        </w:rPr>
        <w:t>į</w:t>
      </w:r>
      <w:r w:rsidR="00C825C3" w:rsidRPr="00C825C3">
        <w:rPr>
          <w:rFonts w:ascii="Times New Roman" w:eastAsia="Times New Roman" w:hAnsi="Times New Roman" w:cs="Times New Roman"/>
          <w:sz w:val="24"/>
          <w:szCs w:val="24"/>
          <w:lang w:eastAsia="lt-LT"/>
        </w:rPr>
        <w:t xml:space="preserve"> pavojų išplisti pavojingoms ar ypač pavojingoms užkrečiamosioms ligoms,</w:t>
      </w:r>
      <w:r w:rsidR="00C825C3">
        <w:rPr>
          <w:rFonts w:ascii="Times New Roman" w:eastAsia="Times New Roman" w:hAnsi="Times New Roman" w:cs="Times New Roman"/>
          <w:sz w:val="24"/>
          <w:szCs w:val="24"/>
          <w:lang w:eastAsia="lt-LT"/>
        </w:rPr>
        <w:t xml:space="preserve"> </w:t>
      </w:r>
      <w:r w:rsidR="00C825C3" w:rsidRPr="00C825C3">
        <w:rPr>
          <w:rFonts w:ascii="Times New Roman" w:eastAsia="Times New Roman" w:hAnsi="Times New Roman" w:cs="Times New Roman"/>
          <w:sz w:val="24"/>
          <w:szCs w:val="24"/>
          <w:lang w:eastAsia="lt-LT"/>
        </w:rPr>
        <w:t>užtraukia baudą asmenims nuo trijų šimtų iki penkių šimtų šešiasdešimt eurų ir juridinių asmenų vadovams ar kitiems atsakingiems asmenims – nuo vieno tūkstančio keturių šimtų iki trijų tūkstančių eurų.</w:t>
      </w:r>
    </w:p>
    <w:p w:rsidR="00CA2381" w:rsidRDefault="00CA2381" w:rsidP="009855A7">
      <w:pPr>
        <w:pStyle w:val="tajtip"/>
        <w:shd w:val="clear" w:color="auto" w:fill="FFFFFF"/>
        <w:spacing w:before="0" w:beforeAutospacing="0" w:after="0" w:afterAutospacing="0" w:line="276" w:lineRule="auto"/>
        <w:ind w:firstLine="720"/>
        <w:jc w:val="both"/>
        <w:rPr>
          <w:color w:val="000000"/>
          <w:lang w:val="lt-LT"/>
        </w:rPr>
      </w:pPr>
      <w:r w:rsidRPr="00CA2381">
        <w:rPr>
          <w:lang w:val="lt-LT" w:eastAsia="lt-LT"/>
        </w:rPr>
        <w:t xml:space="preserve">ANK 46 straipsnyje numatyta administracinė atsakomybė už </w:t>
      </w:r>
      <w:r>
        <w:rPr>
          <w:lang w:val="lt-LT" w:eastAsia="lt-LT"/>
        </w:rPr>
        <w:t>s</w:t>
      </w:r>
      <w:r w:rsidRPr="00CA2381">
        <w:rPr>
          <w:color w:val="000000"/>
          <w:lang w:val="lt-LT"/>
        </w:rPr>
        <w:t>avivaldybių tarybų sprendimų ar savivaldybių administracijų direktorių įsakymų dėl kovos su žmonių užkrečiamųjų ligų protrūkiais ir epidemijomis nevykdym</w:t>
      </w:r>
      <w:r>
        <w:rPr>
          <w:color w:val="000000"/>
          <w:lang w:val="lt-LT"/>
        </w:rPr>
        <w:t>ą</w:t>
      </w:r>
      <w:r w:rsidRPr="00CA2381">
        <w:rPr>
          <w:color w:val="000000"/>
          <w:lang w:val="lt-LT"/>
        </w:rPr>
        <w:t xml:space="preserve"> ar vykdym</w:t>
      </w:r>
      <w:r>
        <w:rPr>
          <w:color w:val="000000"/>
          <w:lang w:val="lt-LT"/>
        </w:rPr>
        <w:t>ą</w:t>
      </w:r>
      <w:r w:rsidRPr="00CA2381">
        <w:rPr>
          <w:color w:val="000000"/>
          <w:lang w:val="lt-LT"/>
        </w:rPr>
        <w:t xml:space="preserve"> ne laiku</w:t>
      </w:r>
      <w:r>
        <w:rPr>
          <w:color w:val="000000"/>
          <w:lang w:val="lt-LT"/>
        </w:rPr>
        <w:t xml:space="preserve">, kas </w:t>
      </w:r>
      <w:r w:rsidRPr="00CA2381">
        <w:rPr>
          <w:color w:val="000000"/>
          <w:lang w:val="lt-LT"/>
        </w:rPr>
        <w:t>užtraukia baudą asmenims nuo trisdešimt iki devyniasdešimt eurų ir juridinių asmenų vadovams ar kitiems atsakingiems asmenims – nuo vieno šimto keturiasdešimt iki trijų šimtų eurų</w:t>
      </w:r>
      <w:r>
        <w:rPr>
          <w:color w:val="000000"/>
          <w:lang w:val="lt-LT"/>
        </w:rPr>
        <w:t xml:space="preserve"> (</w:t>
      </w:r>
      <w:r w:rsidRPr="00234DA1">
        <w:rPr>
          <w:color w:val="000000"/>
          <w:lang w:val="lt-LT"/>
        </w:rPr>
        <w:t>46 straipsnio 1 dalis). Šio</w:t>
      </w:r>
      <w:r w:rsidRPr="00CA2381">
        <w:rPr>
          <w:color w:val="000000"/>
          <w:lang w:val="lt-LT"/>
        </w:rPr>
        <w:t xml:space="preserve"> straipsnio</w:t>
      </w:r>
      <w:r>
        <w:rPr>
          <w:color w:val="000000"/>
          <w:lang w:val="lt-LT"/>
        </w:rPr>
        <w:t xml:space="preserve"> 2 dalyje nustatyta admnistracinė atsakomybė už</w:t>
      </w:r>
      <w:r w:rsidRPr="00CA2381">
        <w:rPr>
          <w:color w:val="000000"/>
          <w:lang w:val="lt-LT"/>
        </w:rPr>
        <w:t xml:space="preserve"> </w:t>
      </w:r>
      <w:r>
        <w:rPr>
          <w:color w:val="000000"/>
          <w:lang w:val="lt-LT"/>
        </w:rPr>
        <w:t>šias</w:t>
      </w:r>
      <w:r w:rsidRPr="00CA2381">
        <w:rPr>
          <w:color w:val="000000"/>
          <w:lang w:val="lt-LT"/>
        </w:rPr>
        <w:t xml:space="preserve"> </w:t>
      </w:r>
      <w:r>
        <w:rPr>
          <w:color w:val="000000"/>
          <w:lang w:val="lt-LT"/>
        </w:rPr>
        <w:t>veikas</w:t>
      </w:r>
      <w:r w:rsidRPr="00CA2381">
        <w:rPr>
          <w:color w:val="000000"/>
          <w:lang w:val="lt-LT"/>
        </w:rPr>
        <w:t>, padarytas pakartotinai,</w:t>
      </w:r>
      <w:r>
        <w:rPr>
          <w:color w:val="000000"/>
          <w:lang w:val="lt-LT"/>
        </w:rPr>
        <w:t xml:space="preserve"> kas </w:t>
      </w:r>
      <w:r w:rsidRPr="00CA2381">
        <w:rPr>
          <w:color w:val="000000"/>
          <w:lang w:val="lt-LT"/>
        </w:rPr>
        <w:t>užtraukia baudą asmenims nuo aštuoniasdešimt iki vieno šimto penkiasdešimt eurų ir juridinių asmenų vadovams ar kitiems atsakingiems asmenims – nuo dviejų šimtų aštuoniasdešimt iki šešių šimtų eurų.</w:t>
      </w:r>
    </w:p>
    <w:p w:rsidR="004C4FC8" w:rsidRDefault="00DD4D87" w:rsidP="00C825C3">
      <w:pPr>
        <w:spacing w:after="0" w:line="276" w:lineRule="auto"/>
        <w:ind w:firstLine="709"/>
        <w:jc w:val="both"/>
        <w:rPr>
          <w:rFonts w:ascii="Times New Roman" w:eastAsia="Times New Roman" w:hAnsi="Times New Roman" w:cs="Times New Roman"/>
          <w:sz w:val="24"/>
          <w:szCs w:val="24"/>
          <w:lang w:eastAsia="lt-LT"/>
        </w:rPr>
      </w:pPr>
      <w:r w:rsidRPr="00691292">
        <w:rPr>
          <w:rFonts w:ascii="Times New Roman" w:hAnsi="Times New Roman" w:cs="Times New Roman"/>
          <w:color w:val="000000"/>
          <w:sz w:val="24"/>
          <w:szCs w:val="24"/>
        </w:rPr>
        <w:t xml:space="preserve">ANK 96 straipsnio 3 dalis numato administracinę atsakomybę už </w:t>
      </w:r>
      <w:r w:rsidRPr="00691292">
        <w:rPr>
          <w:rFonts w:ascii="Times New Roman" w:hAnsi="Times New Roman" w:cs="Times New Roman"/>
          <w:sz w:val="24"/>
          <w:szCs w:val="24"/>
        </w:rPr>
        <w:t>darbo įstatymų, darbuotojų saugos ir sveikatos norminių teisės aktų</w:t>
      </w:r>
      <w:r w:rsidRPr="00691292">
        <w:rPr>
          <w:rFonts w:ascii="Times New Roman" w:hAnsi="Times New Roman" w:cs="Times New Roman"/>
          <w:b/>
          <w:bCs/>
          <w:sz w:val="24"/>
          <w:szCs w:val="24"/>
        </w:rPr>
        <w:t xml:space="preserve"> </w:t>
      </w:r>
      <w:r w:rsidRPr="00691292">
        <w:rPr>
          <w:rFonts w:ascii="Times New Roman" w:hAnsi="Times New Roman" w:cs="Times New Roman"/>
          <w:sz w:val="24"/>
          <w:szCs w:val="24"/>
        </w:rPr>
        <w:t xml:space="preserve">pažeidimus ir nustato baudą juridinių asmenų vadovams ar kitiems atsakingiems asmenims nuo aštuoniasdešimt iki aštuonių šimtų aštuoniasdešimt eurų. </w:t>
      </w:r>
      <w:r w:rsidR="004C4FC8">
        <w:rPr>
          <w:rFonts w:ascii="Times New Roman" w:hAnsi="Times New Roman" w:cs="Times New Roman"/>
          <w:sz w:val="24"/>
          <w:szCs w:val="24"/>
        </w:rPr>
        <w:t>ANK 96 </w:t>
      </w:r>
      <w:r w:rsidRPr="00691292">
        <w:rPr>
          <w:rFonts w:ascii="Times New Roman" w:hAnsi="Times New Roman" w:cs="Times New Roman"/>
          <w:sz w:val="24"/>
          <w:szCs w:val="24"/>
        </w:rPr>
        <w:t xml:space="preserve">straipsnio </w:t>
      </w:r>
      <w:r w:rsidRPr="00691292">
        <w:rPr>
          <w:rFonts w:ascii="Times New Roman" w:hAnsi="Times New Roman" w:cs="Times New Roman"/>
          <w:sz w:val="24"/>
          <w:szCs w:val="24"/>
          <w:lang w:val="en-US"/>
        </w:rPr>
        <w:t xml:space="preserve">4 </w:t>
      </w:r>
      <w:r w:rsidRPr="00691292">
        <w:rPr>
          <w:rFonts w:ascii="Times New Roman" w:hAnsi="Times New Roman" w:cs="Times New Roman"/>
          <w:sz w:val="24"/>
          <w:szCs w:val="24"/>
        </w:rPr>
        <w:t>dalyje</w:t>
      </w:r>
      <w:r w:rsidR="00063FB6" w:rsidRPr="00691292">
        <w:rPr>
          <w:rFonts w:ascii="Times New Roman" w:hAnsi="Times New Roman" w:cs="Times New Roman"/>
          <w:sz w:val="24"/>
          <w:szCs w:val="24"/>
        </w:rPr>
        <w:t xml:space="preserve"> įtvirtinta, kad</w:t>
      </w:r>
      <w:r w:rsidR="00063FB6" w:rsidRPr="00691292">
        <w:rPr>
          <w:rFonts w:ascii="Times New Roman" w:hAnsi="Times New Roman" w:cs="Times New Roman"/>
          <w:sz w:val="24"/>
          <w:szCs w:val="24"/>
          <w:lang w:val="en-US"/>
        </w:rPr>
        <w:t xml:space="preserve"> </w:t>
      </w:r>
      <w:r w:rsidR="00063FB6" w:rsidRPr="00691292">
        <w:rPr>
          <w:rFonts w:ascii="Times New Roman" w:hAnsi="Times New Roman" w:cs="Times New Roman"/>
          <w:color w:val="000000"/>
          <w:sz w:val="24"/>
          <w:szCs w:val="24"/>
        </w:rPr>
        <w:t>šio straipsnio 3 dalyje numatytas administracinis</w:t>
      </w:r>
      <w:r w:rsidRPr="00691292">
        <w:rPr>
          <w:rFonts w:ascii="Times New Roman" w:hAnsi="Times New Roman" w:cs="Times New Roman"/>
          <w:color w:val="000000"/>
          <w:sz w:val="24"/>
          <w:szCs w:val="24"/>
        </w:rPr>
        <w:t xml:space="preserve"> nusižengimas, </w:t>
      </w:r>
      <w:r w:rsidRPr="00691292">
        <w:rPr>
          <w:rFonts w:ascii="Times New Roman" w:eastAsia="Times New Roman" w:hAnsi="Times New Roman" w:cs="Times New Roman"/>
          <w:sz w:val="24"/>
          <w:szCs w:val="24"/>
          <w:lang w:eastAsia="lt-LT"/>
        </w:rPr>
        <w:t>jeigu dėl to galėjo įvykti nelaimingas atsitikimas darbe, avarija ar atsirasti kitų sunkių padarinių,</w:t>
      </w:r>
      <w:r w:rsidR="00063FB6" w:rsidRPr="00063FB6">
        <w:rPr>
          <w:rFonts w:ascii="Times New Roman" w:eastAsia="Times New Roman" w:hAnsi="Times New Roman" w:cs="Times New Roman"/>
          <w:sz w:val="24"/>
          <w:szCs w:val="24"/>
          <w:lang w:val="en-US" w:eastAsia="lt-LT"/>
        </w:rPr>
        <w:t xml:space="preserve"> </w:t>
      </w:r>
      <w:r w:rsidRPr="00691292">
        <w:rPr>
          <w:rFonts w:ascii="Times New Roman" w:eastAsia="Times New Roman" w:hAnsi="Times New Roman" w:cs="Times New Roman"/>
          <w:sz w:val="24"/>
          <w:szCs w:val="24"/>
          <w:lang w:eastAsia="lt-LT"/>
        </w:rPr>
        <w:t>užtraukia baudą juridinių asmenų vadovams ar kitiems atsakingiems asmenims nuo penkių šimtų iki dviejų tūkstančių eurų.</w:t>
      </w:r>
    </w:p>
    <w:p w:rsidR="009855A7" w:rsidRPr="009855A7" w:rsidRDefault="000B3F9C" w:rsidP="00C825C3">
      <w:pPr>
        <w:spacing w:after="0" w:line="276" w:lineRule="auto"/>
        <w:ind w:firstLine="709"/>
        <w:jc w:val="both"/>
        <w:rPr>
          <w:rFonts w:ascii="Times New Roman" w:eastAsia="Times New Roman" w:hAnsi="Times New Roman" w:cs="Times New Roman"/>
          <w:sz w:val="24"/>
          <w:szCs w:val="24"/>
          <w:lang w:eastAsia="lt-LT"/>
        </w:rPr>
      </w:pPr>
      <w:r w:rsidRPr="009855A7">
        <w:rPr>
          <w:rFonts w:ascii="Times New Roman" w:hAnsi="Times New Roman" w:cs="Times New Roman"/>
          <w:sz w:val="24"/>
          <w:szCs w:val="24"/>
          <w:lang w:eastAsia="lt-LT"/>
        </w:rPr>
        <w:t>ANK 506 straipsnio</w:t>
      </w:r>
      <w:r w:rsidR="00541459" w:rsidRPr="009855A7">
        <w:rPr>
          <w:rFonts w:ascii="Times New Roman" w:hAnsi="Times New Roman" w:cs="Times New Roman"/>
          <w:sz w:val="24"/>
          <w:szCs w:val="24"/>
          <w:lang w:eastAsia="lt-LT"/>
        </w:rPr>
        <w:t xml:space="preserve"> </w:t>
      </w:r>
      <w:r w:rsidR="005F411C" w:rsidRPr="009855A7">
        <w:rPr>
          <w:rFonts w:ascii="Times New Roman" w:hAnsi="Times New Roman" w:cs="Times New Roman"/>
          <w:sz w:val="24"/>
          <w:szCs w:val="24"/>
          <w:lang w:eastAsia="lt-LT"/>
        </w:rPr>
        <w:t>1 dalyje nustatyta administracinė atsakomybė už p</w:t>
      </w:r>
      <w:r w:rsidR="005F411C" w:rsidRPr="009855A7">
        <w:rPr>
          <w:rFonts w:ascii="Times New Roman" w:hAnsi="Times New Roman" w:cs="Times New Roman"/>
          <w:color w:val="000000"/>
          <w:sz w:val="24"/>
          <w:szCs w:val="24"/>
        </w:rPr>
        <w:t xml:space="preserve">olicijos pareigūno teisėto reikalavimo atvykti į policiją nevykdymą. Už šį nusižengimą numatyta </w:t>
      </w:r>
      <w:r w:rsidR="005573B4" w:rsidRPr="009855A7">
        <w:rPr>
          <w:rFonts w:ascii="Times New Roman" w:hAnsi="Times New Roman" w:cs="Times New Roman"/>
          <w:color w:val="000000"/>
          <w:sz w:val="24"/>
          <w:szCs w:val="24"/>
        </w:rPr>
        <w:t>b</w:t>
      </w:r>
      <w:r w:rsidR="005F411C" w:rsidRPr="009855A7">
        <w:rPr>
          <w:rFonts w:ascii="Times New Roman" w:hAnsi="Times New Roman" w:cs="Times New Roman"/>
          <w:color w:val="000000"/>
          <w:sz w:val="24"/>
          <w:szCs w:val="24"/>
        </w:rPr>
        <w:t xml:space="preserve">auda asmenims nuo trisdešimt iki penkiasdešimt eurų ir juridinių asmenų vadovams ar kitiems atsakingiems asmenims – nuo vieno šimto keturiasdešimt iki šešių šimtų eurų. ANK </w:t>
      </w:r>
      <w:r w:rsidR="005F411C" w:rsidRPr="009855A7">
        <w:rPr>
          <w:rFonts w:ascii="Times New Roman" w:hAnsi="Times New Roman" w:cs="Times New Roman"/>
          <w:sz w:val="24"/>
          <w:szCs w:val="24"/>
          <w:lang w:eastAsia="lt-LT"/>
        </w:rPr>
        <w:t>506 straipsnio</w:t>
      </w:r>
      <w:r w:rsidR="005F411C" w:rsidRPr="009855A7">
        <w:rPr>
          <w:rFonts w:ascii="Times New Roman" w:hAnsi="Times New Roman" w:cs="Times New Roman"/>
          <w:color w:val="000000"/>
          <w:sz w:val="24"/>
          <w:szCs w:val="24"/>
        </w:rPr>
        <w:t xml:space="preserve"> 2 dalyje įtvirtinta administracinė atsakomybė už policijos specialiosios juostos ar kitos įvykio vietos perimetrą ribojančios užtvaros su užrašu „STOP POLICIJA“ perėjimą, pervažiavimą, nuplėšimą ar nugriovimą, kas užtraukia baudą asmenims nuo trisdešimt iki devyniasdešimt eurų ir juridinių asmenų vadovams ar kitiems atsakingiems asmenims – nuo vieno šimto penkiasdešimt iki aštuonių šimtų penkiasdešimt </w:t>
      </w:r>
      <w:r w:rsidR="005F411C" w:rsidRPr="009855A7">
        <w:rPr>
          <w:rFonts w:ascii="Times New Roman" w:hAnsi="Times New Roman" w:cs="Times New Roman"/>
          <w:color w:val="000000"/>
          <w:sz w:val="24"/>
          <w:szCs w:val="24"/>
        </w:rPr>
        <w:lastRenderedPageBreak/>
        <w:t xml:space="preserve">eurų. ANK </w:t>
      </w:r>
      <w:r w:rsidR="005F411C" w:rsidRPr="009855A7">
        <w:rPr>
          <w:rFonts w:ascii="Times New Roman" w:hAnsi="Times New Roman" w:cs="Times New Roman"/>
          <w:sz w:val="24"/>
          <w:szCs w:val="24"/>
          <w:lang w:eastAsia="lt-LT"/>
        </w:rPr>
        <w:t xml:space="preserve">506 straipsnio </w:t>
      </w:r>
      <w:r w:rsidR="005F411C" w:rsidRPr="009855A7">
        <w:rPr>
          <w:rFonts w:ascii="Times New Roman" w:hAnsi="Times New Roman" w:cs="Times New Roman"/>
          <w:color w:val="000000"/>
          <w:sz w:val="24"/>
          <w:szCs w:val="24"/>
        </w:rPr>
        <w:t xml:space="preserve">3 dalyje nustatyta administracinė atsakomybė už tyčinį uniformuoto kario teisėto reikalavimo nevykdymą, taip pat kitokį trukdymą uniformuotam kariui įgyvendinti įstatymų jam suteiktas teises, kas užtraukia baudą asmenims nuo šešiasdešimt iki vieno šimto keturiasdešimt eurų ir juridinių asmenų vadovams ar kitiems atsakingiems asmenims – nuo vieno šimto keturiasdešimt iki trijų šimtų eurų. </w:t>
      </w:r>
      <w:r w:rsidR="005F411C" w:rsidRPr="009855A7">
        <w:rPr>
          <w:rFonts w:ascii="Times New Roman" w:hAnsi="Times New Roman" w:cs="Times New Roman"/>
          <w:sz w:val="24"/>
          <w:szCs w:val="24"/>
          <w:lang w:eastAsia="lt-LT"/>
        </w:rPr>
        <w:t>506 straipsnio</w:t>
      </w:r>
      <w:r w:rsidRPr="009855A7">
        <w:rPr>
          <w:rFonts w:ascii="Times New Roman" w:hAnsi="Times New Roman" w:cs="Times New Roman"/>
          <w:sz w:val="24"/>
          <w:szCs w:val="24"/>
          <w:lang w:eastAsia="lt-LT"/>
        </w:rPr>
        <w:t xml:space="preserve"> 4 dalyje įtvirtinta administracinė atsakomybė už s</w:t>
      </w:r>
      <w:r w:rsidRPr="009855A7">
        <w:rPr>
          <w:rFonts w:ascii="Times New Roman" w:hAnsi="Times New Roman" w:cs="Times New Roman"/>
          <w:color w:val="000000"/>
          <w:sz w:val="24"/>
          <w:szCs w:val="24"/>
        </w:rPr>
        <w:t>tatutinio valstybės tarnautojo, karo policijos ar žvalgybos pareigūno teisėto nurodymo ar reikalavimo nevykdymą, išskyrus šio kodekso 556 straipsnyje nurodytus atvejus, kas užtraukia baudą nuo devyniasdešimt iki vieno šimto ket</w:t>
      </w:r>
      <w:r w:rsidRPr="009855A7">
        <w:rPr>
          <w:rFonts w:ascii="Times New Roman" w:eastAsia="Times New Roman" w:hAnsi="Times New Roman" w:cs="Times New Roman"/>
          <w:color w:val="000000"/>
          <w:sz w:val="24"/>
          <w:szCs w:val="24"/>
        </w:rPr>
        <w:t>uriasdešimt eurų.</w:t>
      </w:r>
    </w:p>
    <w:p w:rsidR="00C825C3" w:rsidRDefault="00C825C3" w:rsidP="00C825C3">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ANK 526 straipsnis nustato administracinę atsakomybę už </w:t>
      </w:r>
      <w:r w:rsidRPr="00C825C3">
        <w:rPr>
          <w:rFonts w:ascii="Times New Roman" w:eastAsia="Times New Roman" w:hAnsi="Times New Roman" w:cs="Times New Roman"/>
          <w:sz w:val="24"/>
          <w:szCs w:val="24"/>
          <w:lang w:eastAsia="lt-LT"/>
        </w:rPr>
        <w:t>Lietuvos Respublikos civilinės saugos įstatymo ir kitų civilinę saugą reglamentuojančių teisės aktų nevykdym</w:t>
      </w:r>
      <w:r>
        <w:rPr>
          <w:rFonts w:ascii="Times New Roman" w:eastAsia="Times New Roman" w:hAnsi="Times New Roman" w:cs="Times New Roman"/>
          <w:sz w:val="24"/>
          <w:szCs w:val="24"/>
          <w:lang w:eastAsia="lt-LT"/>
        </w:rPr>
        <w:t>ą</w:t>
      </w:r>
      <w:r w:rsidRPr="00C825C3">
        <w:rPr>
          <w:rFonts w:ascii="Times New Roman" w:eastAsia="Times New Roman" w:hAnsi="Times New Roman" w:cs="Times New Roman"/>
          <w:sz w:val="24"/>
          <w:szCs w:val="24"/>
          <w:lang w:eastAsia="lt-LT"/>
        </w:rPr>
        <w:t xml:space="preserve"> ar pažeidim</w:t>
      </w:r>
      <w:r>
        <w:rPr>
          <w:rFonts w:ascii="Times New Roman" w:eastAsia="Times New Roman" w:hAnsi="Times New Roman" w:cs="Times New Roman"/>
          <w:sz w:val="24"/>
          <w:szCs w:val="24"/>
          <w:lang w:eastAsia="lt-LT"/>
        </w:rPr>
        <w:t xml:space="preserve">ą ir numato </w:t>
      </w:r>
      <w:r w:rsidRPr="00C825C3">
        <w:rPr>
          <w:rFonts w:ascii="Times New Roman" w:eastAsia="Times New Roman" w:hAnsi="Times New Roman" w:cs="Times New Roman"/>
          <w:sz w:val="24"/>
          <w:szCs w:val="24"/>
          <w:lang w:eastAsia="lt-LT"/>
        </w:rPr>
        <w:t>įspėjimą arba baudą asmenims nuo keturiolikos iki trisdešimt eurų ir įspėjimą arba baudą juridinių asmenų vadovams ar kitiems atsakingiems asmenims – nuo trisdešimt iki šešiasdešimt eurų.</w:t>
      </w:r>
      <w:r>
        <w:rPr>
          <w:rFonts w:ascii="Times New Roman" w:eastAsia="Times New Roman" w:hAnsi="Times New Roman" w:cs="Times New Roman"/>
          <w:sz w:val="24"/>
          <w:szCs w:val="24"/>
          <w:lang w:eastAsia="lt-LT"/>
        </w:rPr>
        <w:t xml:space="preserve"> Šis nusižengimas, padarytas pakartotinai </w:t>
      </w:r>
      <w:r w:rsidRPr="00C825C3">
        <w:rPr>
          <w:rFonts w:ascii="Times New Roman" w:eastAsia="Times New Roman" w:hAnsi="Times New Roman" w:cs="Times New Roman"/>
          <w:sz w:val="24"/>
          <w:szCs w:val="24"/>
          <w:lang w:eastAsia="lt-LT"/>
        </w:rPr>
        <w:t>užtraukia baudą asmenims nuo trisdešimt iki keturiasdešimt eurų ir juridinių asmenų vadovams ar kitiems atsakingiems asmenims – nuo šešiasdešimt iki devyniasdešimt eurų.</w:t>
      </w:r>
    </w:p>
    <w:p w:rsidR="005815A3" w:rsidRPr="00313A33" w:rsidRDefault="005815A3" w:rsidP="00C825C3">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Tačiau nei </w:t>
      </w:r>
      <w:r w:rsidR="0053682E">
        <w:rPr>
          <w:rFonts w:ascii="Times New Roman" w:eastAsia="Times New Roman" w:hAnsi="Times New Roman" w:cs="Times New Roman"/>
          <w:sz w:val="24"/>
          <w:szCs w:val="24"/>
          <w:lang w:eastAsia="lt-LT"/>
        </w:rPr>
        <w:t>vienas iš šių ANK straipsnių</w:t>
      </w:r>
      <w:r>
        <w:rPr>
          <w:rFonts w:ascii="Times New Roman" w:eastAsia="Times New Roman" w:hAnsi="Times New Roman" w:cs="Times New Roman"/>
          <w:sz w:val="24"/>
          <w:szCs w:val="24"/>
          <w:lang w:eastAsia="lt-LT"/>
        </w:rPr>
        <w:t xml:space="preserve"> nenumato kvalifikuotų administracinių nusižengimų sudėčių už atitinkamų nusižengimų padarymą </w:t>
      </w:r>
      <w:r w:rsidRPr="005815A3">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Pr="005815A3">
        <w:rPr>
          <w:rFonts w:ascii="Times New Roman" w:eastAsia="Times New Roman" w:hAnsi="Times New Roman" w:cs="Times New Roman"/>
          <w:sz w:val="24"/>
          <w:szCs w:val="24"/>
          <w:lang w:eastAsia="lt-LT"/>
        </w:rPr>
        <w:t xml:space="preserve"> ekstremaliosios situacijos ar ekstremaliojo įvykio metu</w:t>
      </w:r>
      <w:r w:rsidR="00457510">
        <w:rPr>
          <w:rFonts w:ascii="Times New Roman" w:eastAsia="Times New Roman" w:hAnsi="Times New Roman" w:cs="Times New Roman"/>
          <w:sz w:val="24"/>
          <w:szCs w:val="24"/>
          <w:lang w:eastAsia="lt-LT"/>
        </w:rPr>
        <w:t>.</w:t>
      </w:r>
    </w:p>
    <w:p w:rsidR="00313A33" w:rsidRPr="00313A33" w:rsidRDefault="00313A33" w:rsidP="00313A33">
      <w:pPr>
        <w:tabs>
          <w:tab w:val="left" w:pos="1022"/>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4. Naujos teisinio reglamentavimo nuostatos ir kokių teigiamų rezultatų laukiama</w:t>
      </w:r>
    </w:p>
    <w:p w:rsidR="00C825C3" w:rsidRDefault="005815A3" w:rsidP="00313A33">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Siūloma ANK 45</w:t>
      </w:r>
      <w:r w:rsidR="0053682E">
        <w:rPr>
          <w:rFonts w:ascii="Times New Roman" w:eastAsia="Times New Roman" w:hAnsi="Times New Roman" w:cs="Times New Roman"/>
          <w:sz w:val="24"/>
          <w:szCs w:val="24"/>
          <w:lang w:eastAsia="lt-LT"/>
        </w:rPr>
        <w:t xml:space="preserve">, </w:t>
      </w:r>
      <w:r w:rsidR="0053682E">
        <w:rPr>
          <w:rFonts w:ascii="Times New Roman" w:eastAsia="Times New Roman" w:hAnsi="Times New Roman" w:cs="Times New Roman"/>
          <w:sz w:val="24"/>
          <w:szCs w:val="24"/>
          <w:lang w:val="en-US" w:eastAsia="lt-LT"/>
        </w:rPr>
        <w:t>46, 506</w:t>
      </w:r>
      <w:r>
        <w:rPr>
          <w:rFonts w:ascii="Times New Roman" w:eastAsia="Times New Roman" w:hAnsi="Times New Roman" w:cs="Times New Roman"/>
          <w:sz w:val="24"/>
          <w:szCs w:val="24"/>
          <w:lang w:eastAsia="lt-LT"/>
        </w:rPr>
        <w:t xml:space="preserve"> ir 526 straipsnius papildyti naujomis dalimis, numatančiomis kvalifikuotą šiuose straipsniuose numatytų administracinių nusižengimų sudėtį už šių nus</w:t>
      </w:r>
      <w:r w:rsidR="00BB044F">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žengimų padarymą </w:t>
      </w:r>
      <w:r w:rsidR="00457510" w:rsidRPr="00457510">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00457510" w:rsidRPr="00457510">
        <w:rPr>
          <w:rFonts w:ascii="Times New Roman" w:eastAsia="Times New Roman" w:hAnsi="Times New Roman" w:cs="Times New Roman"/>
          <w:sz w:val="24"/>
          <w:szCs w:val="24"/>
          <w:lang w:eastAsia="lt-LT"/>
        </w:rPr>
        <w:t xml:space="preserve"> ekstremaliosios situacijos ar ekstremaliojo įvykio metu</w:t>
      </w:r>
      <w:r w:rsidR="00063FB6">
        <w:rPr>
          <w:rFonts w:ascii="Times New Roman" w:eastAsia="Times New Roman" w:hAnsi="Times New Roman" w:cs="Times New Roman"/>
          <w:sz w:val="24"/>
          <w:szCs w:val="24"/>
          <w:lang w:eastAsia="lt-LT"/>
        </w:rPr>
        <w:t xml:space="preserve">. Taip pat siūloma </w:t>
      </w:r>
      <w:r w:rsidR="00BB044F">
        <w:rPr>
          <w:rFonts w:ascii="Times New Roman" w:eastAsia="Times New Roman" w:hAnsi="Times New Roman" w:cs="Times New Roman"/>
          <w:sz w:val="24"/>
          <w:szCs w:val="24"/>
          <w:lang w:eastAsia="lt-LT"/>
        </w:rPr>
        <w:t xml:space="preserve">padidinti </w:t>
      </w:r>
      <w:r w:rsidR="00063FB6">
        <w:rPr>
          <w:rFonts w:ascii="Times New Roman" w:eastAsia="Times New Roman" w:hAnsi="Times New Roman" w:cs="Times New Roman"/>
          <w:sz w:val="24"/>
          <w:szCs w:val="24"/>
          <w:lang w:eastAsia="lt-LT"/>
        </w:rPr>
        <w:t>ANK 96 straipsnyje numatyt</w:t>
      </w:r>
      <w:r w:rsidR="00BB044F">
        <w:rPr>
          <w:rFonts w:ascii="Times New Roman" w:eastAsia="Times New Roman" w:hAnsi="Times New Roman" w:cs="Times New Roman"/>
          <w:sz w:val="24"/>
          <w:szCs w:val="24"/>
          <w:lang w:eastAsia="lt-LT"/>
        </w:rPr>
        <w:t>ų</w:t>
      </w:r>
      <w:r w:rsidR="00063FB6">
        <w:rPr>
          <w:rFonts w:ascii="Times New Roman" w:eastAsia="Times New Roman" w:hAnsi="Times New Roman" w:cs="Times New Roman"/>
          <w:sz w:val="24"/>
          <w:szCs w:val="24"/>
          <w:lang w:eastAsia="lt-LT"/>
        </w:rPr>
        <w:t xml:space="preserve"> baudų už darbo įstatymų, darbuotojų saugos ir sveikatos </w:t>
      </w:r>
      <w:r w:rsidR="00BB044F">
        <w:rPr>
          <w:rFonts w:ascii="Times New Roman" w:eastAsia="Times New Roman" w:hAnsi="Times New Roman" w:cs="Times New Roman"/>
          <w:sz w:val="24"/>
          <w:szCs w:val="24"/>
          <w:lang w:eastAsia="lt-LT"/>
        </w:rPr>
        <w:t xml:space="preserve">norminių </w:t>
      </w:r>
      <w:r w:rsidR="00063FB6">
        <w:rPr>
          <w:rFonts w:ascii="Times New Roman" w:eastAsia="Times New Roman" w:hAnsi="Times New Roman" w:cs="Times New Roman"/>
          <w:sz w:val="24"/>
          <w:szCs w:val="24"/>
          <w:lang w:eastAsia="lt-LT"/>
        </w:rPr>
        <w:t>teisės aktų</w:t>
      </w:r>
      <w:r w:rsidR="00BB044F">
        <w:rPr>
          <w:rFonts w:ascii="Times New Roman" w:eastAsia="Times New Roman" w:hAnsi="Times New Roman" w:cs="Times New Roman"/>
          <w:sz w:val="24"/>
          <w:szCs w:val="24"/>
          <w:lang w:eastAsia="lt-LT"/>
        </w:rPr>
        <w:t xml:space="preserve"> pažeidimus minimaliuosius dydžius.</w:t>
      </w:r>
      <w:r w:rsidR="00063FB6">
        <w:rPr>
          <w:rFonts w:ascii="Times New Roman" w:eastAsia="Times New Roman" w:hAnsi="Times New Roman" w:cs="Times New Roman"/>
          <w:sz w:val="24"/>
          <w:szCs w:val="24"/>
          <w:lang w:eastAsia="lt-LT"/>
        </w:rPr>
        <w:t xml:space="preserve"> </w:t>
      </w:r>
      <w:r w:rsidR="00BB044F">
        <w:rPr>
          <w:rFonts w:ascii="Times New Roman" w:eastAsia="Times New Roman" w:hAnsi="Times New Roman" w:cs="Times New Roman"/>
          <w:sz w:val="24"/>
          <w:szCs w:val="24"/>
          <w:lang w:eastAsia="lt-LT"/>
        </w:rPr>
        <w:t>Siūloma:</w:t>
      </w:r>
    </w:p>
    <w:p w:rsidR="00457510" w:rsidRDefault="00457510" w:rsidP="00BE651C">
      <w:pPr>
        <w:pStyle w:val="ListParagraph"/>
        <w:widowControl w:val="0"/>
        <w:numPr>
          <w:ilvl w:val="0"/>
          <w:numId w:val="2"/>
        </w:numPr>
        <w:autoSpaceDE w:val="0"/>
        <w:autoSpaceDN w:val="0"/>
        <w:adjustRightInd w:val="0"/>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ANK 45 straipsn</w:t>
      </w:r>
      <w:r w:rsidR="00BE651C">
        <w:rPr>
          <w:rFonts w:ascii="Times New Roman" w:eastAsia="Times New Roman" w:hAnsi="Times New Roman" w:cs="Times New Roman"/>
          <w:sz w:val="24"/>
          <w:szCs w:val="24"/>
          <w:lang w:eastAsia="lt-LT"/>
        </w:rPr>
        <w:t>į papildyti 4 dalimi, numatančia</w:t>
      </w:r>
      <w:r>
        <w:rPr>
          <w:rFonts w:ascii="Times New Roman" w:eastAsia="Times New Roman" w:hAnsi="Times New Roman" w:cs="Times New Roman"/>
          <w:sz w:val="24"/>
          <w:szCs w:val="24"/>
          <w:lang w:eastAsia="lt-LT"/>
        </w:rPr>
        <w:t xml:space="preserve"> administracinę atsakomybę už v</w:t>
      </w:r>
      <w:r w:rsidRPr="00457510">
        <w:rPr>
          <w:rFonts w:ascii="Times New Roman" w:eastAsia="Times New Roman" w:hAnsi="Times New Roman" w:cs="Times New Roman"/>
          <w:sz w:val="24"/>
          <w:szCs w:val="24"/>
          <w:lang w:eastAsia="lt-LT"/>
        </w:rPr>
        <w:t xml:space="preserve">isuomenės sveikatos srities Europos Sąjungos reglamentų ar sprendimų, higienos norminių aktų ar kitų visuomenės sveikatos srities teisės aktų, Lietuvos Respublikos žmonių užkrečiamųjų ligų profilaktikos </w:t>
      </w:r>
      <w:r>
        <w:rPr>
          <w:rFonts w:ascii="Times New Roman" w:eastAsia="Times New Roman" w:hAnsi="Times New Roman" w:cs="Times New Roman"/>
          <w:sz w:val="24"/>
          <w:szCs w:val="24"/>
          <w:lang w:eastAsia="lt-LT"/>
        </w:rPr>
        <w:t xml:space="preserve">ir kontrolės įstatymo pažeidimą, </w:t>
      </w:r>
      <w:r w:rsidRPr="00457510">
        <w:rPr>
          <w:rFonts w:ascii="Times New Roman" w:eastAsia="Times New Roman" w:hAnsi="Times New Roman" w:cs="Times New Roman"/>
          <w:sz w:val="24"/>
          <w:szCs w:val="24"/>
          <w:lang w:eastAsia="lt-LT"/>
        </w:rPr>
        <w:t>sukėlus</w:t>
      </w:r>
      <w:r>
        <w:rPr>
          <w:rFonts w:ascii="Times New Roman" w:eastAsia="Times New Roman" w:hAnsi="Times New Roman" w:cs="Times New Roman"/>
          <w:sz w:val="24"/>
          <w:szCs w:val="24"/>
          <w:lang w:eastAsia="lt-LT"/>
        </w:rPr>
        <w:t>į</w:t>
      </w:r>
      <w:r w:rsidRPr="00457510">
        <w:rPr>
          <w:rFonts w:ascii="Times New Roman" w:eastAsia="Times New Roman" w:hAnsi="Times New Roman" w:cs="Times New Roman"/>
          <w:sz w:val="24"/>
          <w:szCs w:val="24"/>
          <w:lang w:eastAsia="lt-LT"/>
        </w:rPr>
        <w:t xml:space="preserve"> pavojų išplisti pavojingoms ar ypač pavojingoms užkrečiamosioms ligoms,</w:t>
      </w:r>
      <w:r>
        <w:rPr>
          <w:rFonts w:ascii="Times New Roman" w:eastAsia="Times New Roman" w:hAnsi="Times New Roman" w:cs="Times New Roman"/>
          <w:sz w:val="24"/>
          <w:szCs w:val="24"/>
          <w:lang w:eastAsia="lt-LT"/>
        </w:rPr>
        <w:t xml:space="preserve"> padarytą </w:t>
      </w:r>
      <w:r w:rsidRPr="005815A3">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w:t>
      </w:r>
      <w:r w:rsidR="004F1CB4" w:rsidRPr="002606AB">
        <w:rPr>
          <w:rFonts w:ascii="Times New Roman" w:eastAsia="Times New Roman" w:hAnsi="Times New Roman" w:cs="Times New Roman"/>
          <w:sz w:val="24"/>
          <w:szCs w:val="24"/>
          <w:lang w:eastAsia="lt-LT"/>
        </w:rPr>
        <w:t>karantino</w:t>
      </w:r>
      <w:r w:rsidR="00397841" w:rsidRPr="002606AB">
        <w:rPr>
          <w:rFonts w:ascii="Times New Roman" w:eastAsia="Times New Roman" w:hAnsi="Times New Roman" w:cs="Times New Roman"/>
          <w:sz w:val="24"/>
          <w:szCs w:val="24"/>
          <w:lang w:eastAsia="lt-LT"/>
        </w:rPr>
        <w:t xml:space="preserve"> </w:t>
      </w:r>
      <w:r w:rsidR="00472F44">
        <w:rPr>
          <w:rFonts w:ascii="Times New Roman" w:eastAsia="Times New Roman" w:hAnsi="Times New Roman" w:cs="Times New Roman"/>
          <w:sz w:val="24"/>
          <w:szCs w:val="24"/>
          <w:lang w:eastAsia="lt-LT"/>
        </w:rPr>
        <w:t xml:space="preserve">metu,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Pr>
          <w:rFonts w:ascii="Times New Roman" w:eastAsia="Times New Roman" w:hAnsi="Times New Roman" w:cs="Times New Roman"/>
          <w:sz w:val="24"/>
          <w:szCs w:val="24"/>
          <w:lang w:eastAsia="lt-LT"/>
        </w:rPr>
        <w:t xml:space="preserve">. Siūloma </w:t>
      </w:r>
      <w:r w:rsidR="00BE651C">
        <w:rPr>
          <w:rFonts w:ascii="Times New Roman" w:eastAsia="Times New Roman" w:hAnsi="Times New Roman" w:cs="Times New Roman"/>
          <w:sz w:val="24"/>
          <w:szCs w:val="24"/>
          <w:lang w:eastAsia="lt-LT"/>
        </w:rPr>
        <w:t xml:space="preserve">nustatyti </w:t>
      </w:r>
      <w:r w:rsidR="00BE651C" w:rsidRPr="00BE651C">
        <w:rPr>
          <w:rFonts w:ascii="Times New Roman" w:eastAsia="Times New Roman" w:hAnsi="Times New Roman" w:cs="Times New Roman"/>
          <w:sz w:val="24"/>
          <w:szCs w:val="24"/>
          <w:lang w:eastAsia="lt-LT"/>
        </w:rPr>
        <w:t xml:space="preserve">baudą asmenims nuo penkių šimtų iki </w:t>
      </w:r>
      <w:r w:rsidR="00D81FB9" w:rsidRPr="00D81FB9">
        <w:rPr>
          <w:rFonts w:ascii="Times New Roman" w:eastAsia="Times New Roman" w:hAnsi="Times New Roman" w:cs="Times New Roman"/>
          <w:sz w:val="24"/>
          <w:szCs w:val="24"/>
          <w:lang w:eastAsia="lt-LT"/>
        </w:rPr>
        <w:t>v</w:t>
      </w:r>
      <w:r w:rsidR="00D81FB9" w:rsidRPr="00D81FB9">
        <w:rPr>
          <w:rFonts w:ascii="Times New Roman" w:hAnsi="Times New Roman" w:cs="Times New Roman"/>
          <w:color w:val="000000"/>
          <w:sz w:val="24"/>
          <w:szCs w:val="24"/>
        </w:rPr>
        <w:t>ieno tūkstančio penkių šimtų</w:t>
      </w:r>
      <w:r w:rsidR="00D81FB9">
        <w:rPr>
          <w:rFonts w:ascii="Times New Roman" w:eastAsia="Times New Roman" w:hAnsi="Times New Roman" w:cs="Times New Roman"/>
          <w:sz w:val="24"/>
          <w:szCs w:val="24"/>
          <w:lang w:eastAsia="lt-LT"/>
        </w:rPr>
        <w:t xml:space="preserve"> </w:t>
      </w:r>
      <w:r w:rsidR="00BE651C" w:rsidRPr="00BE651C">
        <w:rPr>
          <w:rFonts w:ascii="Times New Roman" w:eastAsia="Times New Roman" w:hAnsi="Times New Roman" w:cs="Times New Roman"/>
          <w:sz w:val="24"/>
          <w:szCs w:val="24"/>
          <w:lang w:eastAsia="lt-LT"/>
        </w:rPr>
        <w:t xml:space="preserve">eurų ir juridinių asmenų vadovams ar kitiems atsakingiems asmenims – nuo </w:t>
      </w:r>
      <w:r w:rsidR="00D81FB9">
        <w:rPr>
          <w:rFonts w:ascii="Times New Roman" w:eastAsia="Times New Roman" w:hAnsi="Times New Roman" w:cs="Times New Roman"/>
          <w:sz w:val="24"/>
          <w:szCs w:val="24"/>
          <w:lang w:eastAsia="lt-LT"/>
        </w:rPr>
        <w:t>v</w:t>
      </w:r>
      <w:r w:rsidR="00D81FB9" w:rsidRPr="00D81FB9">
        <w:rPr>
          <w:rFonts w:ascii="Times New Roman" w:hAnsi="Times New Roman" w:cs="Times New Roman"/>
          <w:color w:val="000000"/>
          <w:sz w:val="24"/>
          <w:szCs w:val="24"/>
        </w:rPr>
        <w:t>ieno tūkstančio penkių šimtų</w:t>
      </w:r>
      <w:r w:rsidR="00D81FB9">
        <w:rPr>
          <w:rFonts w:ascii="Times New Roman" w:eastAsia="Times New Roman" w:hAnsi="Times New Roman" w:cs="Times New Roman"/>
          <w:sz w:val="24"/>
          <w:szCs w:val="24"/>
          <w:lang w:eastAsia="lt-LT"/>
        </w:rPr>
        <w:t xml:space="preserve"> </w:t>
      </w:r>
      <w:r w:rsidR="00BE651C" w:rsidRPr="00BE651C">
        <w:rPr>
          <w:rFonts w:ascii="Times New Roman" w:eastAsia="Times New Roman" w:hAnsi="Times New Roman" w:cs="Times New Roman"/>
          <w:sz w:val="24"/>
          <w:szCs w:val="24"/>
          <w:lang w:eastAsia="lt-LT"/>
        </w:rPr>
        <w:t>iki šešių tūkstančių eurų.</w:t>
      </w:r>
    </w:p>
    <w:p w:rsidR="005573B4" w:rsidRDefault="0053682E" w:rsidP="005573B4">
      <w:pPr>
        <w:pStyle w:val="ListParagraph"/>
        <w:widowControl w:val="0"/>
        <w:numPr>
          <w:ilvl w:val="0"/>
          <w:numId w:val="2"/>
        </w:numPr>
        <w:autoSpaceDE w:val="0"/>
        <w:autoSpaceDN w:val="0"/>
        <w:adjustRightInd w:val="0"/>
        <w:spacing w:after="0" w:line="276" w:lineRule="auto"/>
        <w:ind w:left="0" w:firstLine="709"/>
        <w:jc w:val="both"/>
        <w:rPr>
          <w:rFonts w:ascii="Times New Roman" w:eastAsia="Times New Roman" w:hAnsi="Times New Roman" w:cs="Times New Roman"/>
          <w:sz w:val="24"/>
          <w:szCs w:val="24"/>
          <w:lang w:eastAsia="lt-LT"/>
        </w:rPr>
      </w:pPr>
      <w:r w:rsidRPr="00437426">
        <w:rPr>
          <w:rFonts w:ascii="Times New Roman" w:eastAsia="Times New Roman" w:hAnsi="Times New Roman" w:cs="Times New Roman"/>
          <w:sz w:val="24"/>
          <w:szCs w:val="24"/>
          <w:lang w:eastAsia="lt-LT"/>
        </w:rPr>
        <w:t xml:space="preserve">ANK 46 straipsnį papildyti 3 dalimi, numatančia administracinę atsakomybę už </w:t>
      </w:r>
      <w:r w:rsidRPr="00437426">
        <w:rPr>
          <w:lang w:eastAsia="lt-LT"/>
        </w:rPr>
        <w:t>s</w:t>
      </w:r>
      <w:r w:rsidRPr="00437426">
        <w:rPr>
          <w:rFonts w:ascii="Times New Roman" w:hAnsi="Times New Roman" w:cs="Times New Roman"/>
          <w:color w:val="000000"/>
          <w:sz w:val="24"/>
          <w:szCs w:val="24"/>
        </w:rPr>
        <w:t>avivaldybių tarybų sprendimų ar savivaldybių administracijų direktorių įsakymų dėl kovos su žmonių užkreč</w:t>
      </w:r>
      <w:r w:rsidRPr="00903D10">
        <w:rPr>
          <w:rFonts w:ascii="Times New Roman" w:hAnsi="Times New Roman" w:cs="Times New Roman"/>
          <w:color w:val="000000"/>
          <w:sz w:val="24"/>
          <w:szCs w:val="24"/>
        </w:rPr>
        <w:t>iamųjų ligų protrūkiais ir epidemijomis nevykdym</w:t>
      </w:r>
      <w:r w:rsidRPr="00903D10">
        <w:rPr>
          <w:color w:val="000000"/>
        </w:rPr>
        <w:t>ą</w:t>
      </w:r>
      <w:r w:rsidRPr="00903D10">
        <w:rPr>
          <w:rFonts w:ascii="Times New Roman" w:hAnsi="Times New Roman" w:cs="Times New Roman"/>
          <w:color w:val="000000"/>
          <w:sz w:val="24"/>
          <w:szCs w:val="24"/>
        </w:rPr>
        <w:t xml:space="preserve"> ar vykdym</w:t>
      </w:r>
      <w:r w:rsidRPr="00903D10">
        <w:rPr>
          <w:color w:val="000000"/>
        </w:rPr>
        <w:t>ą</w:t>
      </w:r>
      <w:r w:rsidRPr="00903D10">
        <w:rPr>
          <w:rFonts w:ascii="Times New Roman" w:hAnsi="Times New Roman" w:cs="Times New Roman"/>
          <w:color w:val="000000"/>
          <w:sz w:val="24"/>
          <w:szCs w:val="24"/>
        </w:rPr>
        <w:t xml:space="preserve"> ne laiku, padarytą </w:t>
      </w:r>
      <w:r w:rsidRPr="00903D10">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002606AB" w:rsidRPr="002606AB">
        <w:rPr>
          <w:rFonts w:ascii="Times New Roman" w:eastAsia="Times New Roman" w:hAnsi="Times New Roman" w:cs="Times New Roman"/>
          <w:sz w:val="24"/>
          <w:szCs w:val="24"/>
          <w:lang w:eastAsia="lt-LT"/>
        </w:rPr>
        <w:t xml:space="preserve"> </w:t>
      </w:r>
      <w:r w:rsidR="00472F44">
        <w:rPr>
          <w:rFonts w:ascii="Times New Roman" w:eastAsia="Times New Roman" w:hAnsi="Times New Roman" w:cs="Times New Roman"/>
          <w:sz w:val="24"/>
          <w:szCs w:val="24"/>
          <w:lang w:eastAsia="lt-LT"/>
        </w:rPr>
        <w:t xml:space="preserve">metu,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sidRPr="005F411C">
        <w:rPr>
          <w:rFonts w:ascii="Times New Roman" w:eastAsia="Times New Roman" w:hAnsi="Times New Roman" w:cs="Times New Roman"/>
          <w:sz w:val="24"/>
          <w:szCs w:val="24"/>
          <w:lang w:eastAsia="lt-LT"/>
        </w:rPr>
        <w:t xml:space="preserve">. Siūloma nustatyti baudą asmenims </w:t>
      </w:r>
      <w:r w:rsidRPr="005F411C">
        <w:rPr>
          <w:rFonts w:ascii="Times New Roman" w:hAnsi="Times New Roman" w:cs="Times New Roman"/>
          <w:color w:val="000000"/>
          <w:sz w:val="24"/>
          <w:szCs w:val="24"/>
        </w:rPr>
        <w:t>nuo dviejų šimtų penkiandešimt iki aštuonių šimtų eurų ir juridinių asmenų vadovams ar kitiems atsakingiems asmenims – nuo</w:t>
      </w:r>
      <w:r w:rsidRPr="005573B4">
        <w:rPr>
          <w:rFonts w:ascii="Times New Roman" w:hAnsi="Times New Roman" w:cs="Times New Roman"/>
          <w:color w:val="000000"/>
          <w:sz w:val="24"/>
          <w:szCs w:val="24"/>
        </w:rPr>
        <w:t xml:space="preserve"> aštuonių</w:t>
      </w:r>
      <w:r w:rsidRPr="002648BD">
        <w:rPr>
          <w:rFonts w:ascii="Times New Roman" w:hAnsi="Times New Roman" w:cs="Times New Roman"/>
          <w:color w:val="000000"/>
          <w:sz w:val="24"/>
          <w:szCs w:val="24"/>
        </w:rPr>
        <w:t xml:space="preserve"> šimtų eurų iki vieno </w:t>
      </w:r>
      <w:r w:rsidRPr="00F75C48">
        <w:rPr>
          <w:rFonts w:ascii="Times New Roman" w:hAnsi="Times New Roman" w:cs="Times New Roman"/>
          <w:color w:val="000000"/>
          <w:sz w:val="24"/>
          <w:szCs w:val="24"/>
        </w:rPr>
        <w:t>tūkstančio penkių šimtų eurų</w:t>
      </w:r>
      <w:r w:rsidRPr="00F75C48">
        <w:rPr>
          <w:rFonts w:ascii="Times New Roman" w:eastAsia="Times New Roman" w:hAnsi="Times New Roman" w:cs="Times New Roman"/>
          <w:sz w:val="24"/>
          <w:szCs w:val="24"/>
          <w:lang w:eastAsia="lt-LT"/>
        </w:rPr>
        <w:t>.</w:t>
      </w:r>
    </w:p>
    <w:p w:rsidR="0053682E" w:rsidRPr="004F1CB4" w:rsidRDefault="00437426" w:rsidP="005573B4">
      <w:pPr>
        <w:pStyle w:val="ListParagraph"/>
        <w:widowControl w:val="0"/>
        <w:numPr>
          <w:ilvl w:val="0"/>
          <w:numId w:val="2"/>
        </w:numPr>
        <w:autoSpaceDE w:val="0"/>
        <w:autoSpaceDN w:val="0"/>
        <w:adjustRightInd w:val="0"/>
        <w:spacing w:after="0" w:line="276" w:lineRule="auto"/>
        <w:ind w:left="0" w:firstLine="709"/>
        <w:jc w:val="both"/>
        <w:rPr>
          <w:rFonts w:ascii="Times New Roman" w:eastAsia="Times New Roman" w:hAnsi="Times New Roman" w:cs="Times New Roman"/>
          <w:sz w:val="24"/>
          <w:szCs w:val="24"/>
          <w:lang w:eastAsia="lt-LT"/>
        </w:rPr>
      </w:pPr>
      <w:r w:rsidRPr="002648BD">
        <w:rPr>
          <w:rFonts w:ascii="Times New Roman" w:eastAsia="Times New Roman" w:hAnsi="Times New Roman" w:cs="Times New Roman"/>
          <w:sz w:val="24"/>
          <w:szCs w:val="24"/>
          <w:lang w:eastAsia="lt-LT"/>
        </w:rPr>
        <w:t>ANK 506 straipsnį papildyti 4</w:t>
      </w:r>
      <w:r w:rsidRPr="00F75C48">
        <w:rPr>
          <w:rFonts w:ascii="Times New Roman" w:eastAsia="Times New Roman" w:hAnsi="Times New Roman" w:cs="Times New Roman"/>
          <w:sz w:val="24"/>
          <w:szCs w:val="24"/>
          <w:vertAlign w:val="superscript"/>
          <w:lang w:eastAsia="lt-LT"/>
        </w:rPr>
        <w:t>1</w:t>
      </w:r>
      <w:r w:rsidRPr="00F75C48">
        <w:rPr>
          <w:rFonts w:ascii="Times New Roman" w:eastAsia="Times New Roman" w:hAnsi="Times New Roman" w:cs="Times New Roman"/>
          <w:sz w:val="24"/>
          <w:szCs w:val="24"/>
          <w:lang w:eastAsia="lt-LT"/>
        </w:rPr>
        <w:t xml:space="preserve"> dalimi, numatančia administracinę atsakomybę už </w:t>
      </w:r>
      <w:r w:rsidR="00903D10" w:rsidRPr="002648BD">
        <w:rPr>
          <w:rFonts w:ascii="Times New Roman" w:hAnsi="Times New Roman" w:cs="Times New Roman"/>
          <w:sz w:val="24"/>
          <w:szCs w:val="24"/>
          <w:lang w:eastAsia="lt-LT"/>
        </w:rPr>
        <w:t>š</w:t>
      </w:r>
      <w:r w:rsidR="00903D10" w:rsidRPr="002648BD">
        <w:rPr>
          <w:rFonts w:ascii="Times New Roman" w:hAnsi="Times New Roman" w:cs="Times New Roman"/>
          <w:bCs/>
          <w:color w:val="000000"/>
          <w:sz w:val="24"/>
          <w:szCs w:val="24"/>
        </w:rPr>
        <w:t xml:space="preserve">io </w:t>
      </w:r>
      <w:r w:rsidR="00903D10" w:rsidRPr="002648BD">
        <w:rPr>
          <w:rFonts w:ascii="Times New Roman" w:hAnsi="Times New Roman" w:cs="Times New Roman"/>
          <w:bCs/>
          <w:color w:val="000000"/>
          <w:sz w:val="24"/>
          <w:szCs w:val="24"/>
        </w:rPr>
        <w:lastRenderedPageBreak/>
        <w:t>straipsnio 1</w:t>
      </w:r>
      <w:r w:rsidR="00903D10" w:rsidRPr="002648BD">
        <w:rPr>
          <w:rFonts w:ascii="Times New Roman" w:hAnsi="Times New Roman" w:cs="Times New Roman"/>
          <w:color w:val="000000"/>
          <w:sz w:val="24"/>
          <w:szCs w:val="24"/>
        </w:rPr>
        <w:t>–</w:t>
      </w:r>
      <w:r w:rsidR="00903D10" w:rsidRPr="002648BD">
        <w:rPr>
          <w:rFonts w:ascii="Times New Roman" w:hAnsi="Times New Roman" w:cs="Times New Roman"/>
          <w:bCs/>
          <w:color w:val="000000"/>
          <w:sz w:val="24"/>
          <w:szCs w:val="24"/>
        </w:rPr>
        <w:t>4 daly</w:t>
      </w:r>
      <w:r w:rsidR="00234DA1" w:rsidRPr="002648BD">
        <w:rPr>
          <w:rFonts w:ascii="Times New Roman" w:hAnsi="Times New Roman" w:cs="Times New Roman"/>
          <w:bCs/>
          <w:color w:val="000000"/>
          <w:sz w:val="24"/>
          <w:szCs w:val="24"/>
        </w:rPr>
        <w:t>s</w:t>
      </w:r>
      <w:r w:rsidR="00903D10" w:rsidRPr="002648BD">
        <w:rPr>
          <w:rFonts w:ascii="Times New Roman" w:hAnsi="Times New Roman" w:cs="Times New Roman"/>
          <w:bCs/>
          <w:color w:val="000000"/>
          <w:sz w:val="24"/>
          <w:szCs w:val="24"/>
        </w:rPr>
        <w:t xml:space="preserve">e nurodytų veikų padarymą </w:t>
      </w:r>
      <w:r w:rsidR="00903D10" w:rsidRPr="002648BD">
        <w:rPr>
          <w:rFonts w:ascii="Times New Roman" w:hAnsi="Times New Roman" w:cs="Times New Roman"/>
          <w:color w:val="000000"/>
          <w:sz w:val="24"/>
          <w:szCs w:val="24"/>
        </w:rPr>
        <w:t>k</w:t>
      </w:r>
      <w:r w:rsidR="00903D10" w:rsidRPr="002648BD">
        <w:rPr>
          <w:rFonts w:ascii="Times New Roman" w:hAnsi="Times New Roman" w:cs="Times New Roman"/>
          <w:color w:val="000000"/>
          <w:sz w:val="24"/>
          <w:szCs w:val="24"/>
          <w:shd w:val="clear" w:color="auto" w:fill="FFFFFF"/>
        </w:rPr>
        <w:t>aro, nepaprastosios padėties, mobilizacijos, karantino,</w:t>
      </w:r>
      <w:r w:rsidR="004F1CB4">
        <w:rPr>
          <w:rFonts w:ascii="Times New Roman" w:hAnsi="Times New Roman" w:cs="Times New Roman"/>
          <w:color w:val="000000"/>
          <w:sz w:val="24"/>
          <w:szCs w:val="24"/>
          <w:shd w:val="clear" w:color="auto" w:fill="FFFFFF"/>
        </w:rPr>
        <w:t xml:space="preserve"> </w:t>
      </w:r>
      <w:r w:rsidR="004F1CB4">
        <w:rPr>
          <w:rFonts w:ascii="Times New Roman" w:eastAsia="Times New Roman" w:hAnsi="Times New Roman" w:cs="Times New Roman"/>
          <w:sz w:val="24"/>
          <w:szCs w:val="24"/>
          <w:lang w:eastAsia="lt-LT"/>
        </w:rPr>
        <w:t>riboto karantino</w:t>
      </w:r>
      <w:r w:rsidR="002606AB">
        <w:rPr>
          <w:rFonts w:ascii="Times New Roman" w:eastAsia="Times New Roman" w:hAnsi="Times New Roman" w:cs="Times New Roman"/>
          <w:sz w:val="24"/>
          <w:szCs w:val="24"/>
          <w:lang w:eastAsia="lt-LT"/>
        </w:rPr>
        <w:t xml:space="preserve"> </w:t>
      </w:r>
      <w:r w:rsidR="00472F44">
        <w:rPr>
          <w:rFonts w:ascii="Times New Roman" w:eastAsia="Times New Roman" w:hAnsi="Times New Roman" w:cs="Times New Roman"/>
          <w:sz w:val="24"/>
          <w:szCs w:val="24"/>
          <w:lang w:eastAsia="lt-LT"/>
        </w:rPr>
        <w:t xml:space="preserve">metu,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sidR="004F1CB4">
        <w:rPr>
          <w:rFonts w:ascii="Times New Roman" w:eastAsia="Times New Roman" w:hAnsi="Times New Roman" w:cs="Times New Roman"/>
          <w:sz w:val="24"/>
          <w:szCs w:val="24"/>
          <w:lang w:eastAsia="lt-LT"/>
        </w:rPr>
        <w:t>,</w:t>
      </w:r>
      <w:r w:rsidR="00903D10" w:rsidRPr="002648BD">
        <w:rPr>
          <w:rFonts w:ascii="Times New Roman" w:hAnsi="Times New Roman" w:cs="Times New Roman"/>
          <w:color w:val="000000"/>
          <w:sz w:val="24"/>
          <w:szCs w:val="24"/>
          <w:shd w:val="clear" w:color="auto" w:fill="FFFFFF"/>
        </w:rPr>
        <w:t xml:space="preserve"> ekstremaliosios situacijos ar ekstremaliojo įvykio metu</w:t>
      </w:r>
      <w:r w:rsidR="00903D10" w:rsidRPr="002648BD">
        <w:rPr>
          <w:rFonts w:ascii="Times New Roman" w:hAnsi="Times New Roman" w:cs="Times New Roman"/>
          <w:color w:val="000000"/>
          <w:sz w:val="24"/>
          <w:szCs w:val="24"/>
        </w:rPr>
        <w:t>. Siūloma nustatyti baudą asmenims nuo dviejų šimtų</w:t>
      </w:r>
      <w:r w:rsidR="00903D10" w:rsidRPr="00F75C48">
        <w:rPr>
          <w:rFonts w:ascii="Times New Roman" w:hAnsi="Times New Roman" w:cs="Times New Roman"/>
          <w:color w:val="000000"/>
          <w:sz w:val="24"/>
          <w:szCs w:val="24"/>
        </w:rPr>
        <w:t xml:space="preserve"> iki penkių šimtų eurų ir juridinių asmenų vadovams ar kitiems atsakingiems asmenims – nuo </w:t>
      </w:r>
      <w:r w:rsidR="00903D10" w:rsidRPr="004F1CB4">
        <w:rPr>
          <w:rFonts w:ascii="Times New Roman" w:hAnsi="Times New Roman" w:cs="Times New Roman"/>
          <w:color w:val="000000"/>
          <w:sz w:val="24"/>
          <w:szCs w:val="24"/>
        </w:rPr>
        <w:t>penkių šimtų eurų iki vieno tūkstančio penkių šimtų eurų.</w:t>
      </w:r>
    </w:p>
    <w:p w:rsidR="00BE651C" w:rsidRDefault="00BE651C" w:rsidP="00BE651C">
      <w:pPr>
        <w:pStyle w:val="ListParagraph"/>
        <w:widowControl w:val="0"/>
        <w:numPr>
          <w:ilvl w:val="0"/>
          <w:numId w:val="2"/>
        </w:numPr>
        <w:autoSpaceDE w:val="0"/>
        <w:autoSpaceDN w:val="0"/>
        <w:adjustRightInd w:val="0"/>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ANK 526 straipsnį papildyti 3 dalimi, numatančia administracinę atsakomybę už </w:t>
      </w:r>
      <w:r w:rsidRPr="00BE651C">
        <w:rPr>
          <w:rFonts w:ascii="Times New Roman" w:eastAsia="Times New Roman" w:hAnsi="Times New Roman" w:cs="Times New Roman"/>
          <w:sz w:val="24"/>
          <w:szCs w:val="24"/>
          <w:lang w:eastAsia="lt-LT"/>
        </w:rPr>
        <w:t>Lietuvos Respublikos civilinės saugos įstatymo ir kitų civilinę saugą reglamen</w:t>
      </w:r>
      <w:r>
        <w:rPr>
          <w:rFonts w:ascii="Times New Roman" w:eastAsia="Times New Roman" w:hAnsi="Times New Roman" w:cs="Times New Roman"/>
          <w:sz w:val="24"/>
          <w:szCs w:val="24"/>
          <w:lang w:eastAsia="lt-LT"/>
        </w:rPr>
        <w:t xml:space="preserve">tuojančių teisės aktų nevykdymą ar pažeidimą, padarytą </w:t>
      </w:r>
      <w:r w:rsidRPr="005815A3">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002606AB">
        <w:rPr>
          <w:rFonts w:ascii="Times New Roman" w:eastAsia="Times New Roman" w:hAnsi="Times New Roman" w:cs="Times New Roman"/>
          <w:sz w:val="24"/>
          <w:szCs w:val="24"/>
          <w:lang w:eastAsia="lt-LT"/>
        </w:rPr>
        <w:t xml:space="preserve"> </w:t>
      </w:r>
      <w:r w:rsidR="00472F44">
        <w:rPr>
          <w:rFonts w:ascii="Times New Roman" w:eastAsia="Times New Roman" w:hAnsi="Times New Roman" w:cs="Times New Roman"/>
          <w:sz w:val="24"/>
          <w:szCs w:val="24"/>
          <w:lang w:eastAsia="lt-LT"/>
        </w:rPr>
        <w:t xml:space="preserve">metu,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Pr>
          <w:rFonts w:ascii="Times New Roman" w:eastAsia="Times New Roman" w:hAnsi="Times New Roman" w:cs="Times New Roman"/>
          <w:sz w:val="24"/>
          <w:szCs w:val="24"/>
          <w:lang w:eastAsia="lt-LT"/>
        </w:rPr>
        <w:t xml:space="preserve">. Siūloma nustatyti </w:t>
      </w:r>
      <w:r w:rsidRPr="00BE651C">
        <w:rPr>
          <w:rFonts w:ascii="Times New Roman" w:eastAsia="Times New Roman" w:hAnsi="Times New Roman" w:cs="Times New Roman"/>
          <w:sz w:val="24"/>
          <w:szCs w:val="24"/>
          <w:lang w:eastAsia="lt-LT"/>
        </w:rPr>
        <w:t xml:space="preserve">baudą asmenims nuo penkių šimtų iki </w:t>
      </w:r>
      <w:r w:rsidR="00D81FB9" w:rsidRPr="00D81FB9">
        <w:rPr>
          <w:rFonts w:ascii="Times New Roman" w:eastAsia="Times New Roman" w:hAnsi="Times New Roman" w:cs="Times New Roman"/>
          <w:sz w:val="24"/>
          <w:szCs w:val="24"/>
          <w:lang w:eastAsia="lt-LT"/>
        </w:rPr>
        <w:t>v</w:t>
      </w:r>
      <w:r w:rsidR="00D81FB9" w:rsidRPr="00D81FB9">
        <w:rPr>
          <w:rFonts w:ascii="Times New Roman" w:hAnsi="Times New Roman" w:cs="Times New Roman"/>
          <w:color w:val="000000"/>
          <w:sz w:val="24"/>
          <w:szCs w:val="24"/>
        </w:rPr>
        <w:t>ieno tūkstančio penkių šimtų</w:t>
      </w:r>
      <w:r w:rsidR="00D81FB9">
        <w:rPr>
          <w:rFonts w:ascii="Times New Roman" w:eastAsia="Times New Roman" w:hAnsi="Times New Roman" w:cs="Times New Roman"/>
          <w:sz w:val="24"/>
          <w:szCs w:val="24"/>
          <w:lang w:eastAsia="lt-LT"/>
        </w:rPr>
        <w:t xml:space="preserve"> </w:t>
      </w:r>
      <w:r w:rsidR="00D81FB9" w:rsidRPr="00BE651C">
        <w:rPr>
          <w:rFonts w:ascii="Times New Roman" w:eastAsia="Times New Roman" w:hAnsi="Times New Roman" w:cs="Times New Roman"/>
          <w:sz w:val="24"/>
          <w:szCs w:val="24"/>
          <w:lang w:eastAsia="lt-LT"/>
        </w:rPr>
        <w:t xml:space="preserve">eurų ir juridinių asmenų vadovams ar kitiems atsakingiems asmenims – nuo </w:t>
      </w:r>
      <w:r w:rsidR="00D81FB9">
        <w:rPr>
          <w:rFonts w:ascii="Times New Roman" w:eastAsia="Times New Roman" w:hAnsi="Times New Roman" w:cs="Times New Roman"/>
          <w:sz w:val="24"/>
          <w:szCs w:val="24"/>
          <w:lang w:eastAsia="lt-LT"/>
        </w:rPr>
        <w:t>v</w:t>
      </w:r>
      <w:r w:rsidR="00D81FB9" w:rsidRPr="00D81FB9">
        <w:rPr>
          <w:rFonts w:ascii="Times New Roman" w:hAnsi="Times New Roman" w:cs="Times New Roman"/>
          <w:color w:val="000000"/>
          <w:sz w:val="24"/>
          <w:szCs w:val="24"/>
        </w:rPr>
        <w:t>ieno tūkstančio penkių šimtų</w:t>
      </w:r>
      <w:r w:rsidRPr="00BE651C">
        <w:rPr>
          <w:rFonts w:ascii="Times New Roman" w:eastAsia="Times New Roman" w:hAnsi="Times New Roman" w:cs="Times New Roman"/>
          <w:sz w:val="24"/>
          <w:szCs w:val="24"/>
          <w:lang w:eastAsia="lt-LT"/>
        </w:rPr>
        <w:t xml:space="preserve"> iki šešių tūkstančių eurų.</w:t>
      </w:r>
    </w:p>
    <w:p w:rsidR="00BE651C" w:rsidRDefault="00BE651C" w:rsidP="00BE651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Siūlomas teisinis reguliavimas yra adekvatus </w:t>
      </w:r>
      <w:r w:rsidRPr="005815A3">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002606AB">
        <w:rPr>
          <w:rFonts w:ascii="Times New Roman" w:eastAsia="Times New Roman" w:hAnsi="Times New Roman" w:cs="Times New Roman"/>
          <w:sz w:val="24"/>
          <w:szCs w:val="24"/>
          <w:lang w:eastAsia="lt-LT"/>
        </w:rPr>
        <w:t xml:space="preserve"> </w:t>
      </w:r>
      <w:r w:rsidR="00472F44">
        <w:rPr>
          <w:rFonts w:ascii="Times New Roman" w:eastAsia="Times New Roman" w:hAnsi="Times New Roman" w:cs="Times New Roman"/>
          <w:sz w:val="24"/>
          <w:szCs w:val="24"/>
          <w:lang w:eastAsia="lt-LT"/>
        </w:rPr>
        <w:t xml:space="preserve">metu,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sidR="002606AB">
        <w:rPr>
          <w:rFonts w:ascii="Times New Roman" w:hAnsi="Times New Roman" w:cs="Times New Roman"/>
          <w:color w:val="000000"/>
          <w:sz w:val="24"/>
          <w:szCs w:val="24"/>
        </w:rPr>
        <w:t>,</w:t>
      </w:r>
      <w:r>
        <w:rPr>
          <w:rFonts w:ascii="Times New Roman" w:eastAsia="Times New Roman" w:hAnsi="Times New Roman" w:cs="Times New Roman"/>
          <w:sz w:val="24"/>
          <w:szCs w:val="24"/>
          <w:lang w:eastAsia="lt-LT"/>
        </w:rPr>
        <w:t xml:space="preserve"> daromiems teisės pažeidimams</w:t>
      </w:r>
      <w:r w:rsidR="00433A5A">
        <w:rPr>
          <w:rFonts w:ascii="Times New Roman" w:eastAsia="Times New Roman" w:hAnsi="Times New Roman" w:cs="Times New Roman"/>
          <w:sz w:val="24"/>
          <w:szCs w:val="24"/>
          <w:lang w:eastAsia="lt-LT"/>
        </w:rPr>
        <w:t xml:space="preserve"> ir</w:t>
      </w:r>
      <w:r>
        <w:rPr>
          <w:rFonts w:ascii="Times New Roman" w:eastAsia="Times New Roman" w:hAnsi="Times New Roman" w:cs="Times New Roman"/>
          <w:sz w:val="24"/>
          <w:szCs w:val="24"/>
          <w:lang w:eastAsia="lt-LT"/>
        </w:rPr>
        <w:t xml:space="preserve"> užtikrintų visuomenės sveikatos</w:t>
      </w:r>
      <w:r w:rsidR="00433A5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civilinės saugos teisės aktų</w:t>
      </w:r>
      <w:r w:rsidR="00433A5A" w:rsidRPr="00433A5A">
        <w:rPr>
          <w:rFonts w:ascii="Times New Roman" w:eastAsia="Times New Roman" w:hAnsi="Times New Roman" w:cs="Times New Roman"/>
          <w:sz w:val="24"/>
          <w:szCs w:val="24"/>
          <w:lang w:eastAsia="lt-LT"/>
        </w:rPr>
        <w:t>,</w:t>
      </w:r>
      <w:r w:rsidRPr="00433A5A">
        <w:rPr>
          <w:rFonts w:ascii="Times New Roman" w:eastAsia="Times New Roman" w:hAnsi="Times New Roman" w:cs="Times New Roman"/>
          <w:sz w:val="24"/>
          <w:szCs w:val="24"/>
          <w:lang w:eastAsia="lt-LT"/>
        </w:rPr>
        <w:t xml:space="preserve"> </w:t>
      </w:r>
      <w:r w:rsidR="00433A5A" w:rsidRPr="00433A5A">
        <w:rPr>
          <w:rFonts w:ascii="Times New Roman" w:eastAsia="Times New Roman" w:hAnsi="Times New Roman" w:cs="Times New Roman"/>
          <w:sz w:val="24"/>
          <w:szCs w:val="24"/>
          <w:lang w:eastAsia="lt-LT"/>
        </w:rPr>
        <w:t>s</w:t>
      </w:r>
      <w:r w:rsidR="00433A5A" w:rsidRPr="00433A5A">
        <w:rPr>
          <w:rFonts w:ascii="Times New Roman" w:hAnsi="Times New Roman" w:cs="Times New Roman"/>
          <w:sz w:val="24"/>
          <w:szCs w:val="24"/>
        </w:rPr>
        <w:t>avivaldybių institucijų priimtų sprendimų</w:t>
      </w:r>
      <w:r w:rsidR="00433A5A">
        <w:t xml:space="preserve"> </w:t>
      </w:r>
      <w:r>
        <w:rPr>
          <w:rFonts w:ascii="Times New Roman" w:eastAsia="Times New Roman" w:hAnsi="Times New Roman" w:cs="Times New Roman"/>
          <w:sz w:val="24"/>
          <w:szCs w:val="24"/>
          <w:lang w:eastAsia="lt-LT"/>
        </w:rPr>
        <w:t>laikymąsi</w:t>
      </w:r>
      <w:r w:rsidR="009E688D">
        <w:rPr>
          <w:rFonts w:ascii="Times New Roman" w:eastAsia="Times New Roman" w:hAnsi="Times New Roman" w:cs="Times New Roman"/>
          <w:sz w:val="24"/>
          <w:szCs w:val="24"/>
          <w:lang w:eastAsia="lt-LT"/>
        </w:rPr>
        <w:t xml:space="preserve"> </w:t>
      </w:r>
      <w:r w:rsidR="009E688D" w:rsidRPr="005815A3">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009E688D" w:rsidRPr="005815A3">
        <w:rPr>
          <w:rFonts w:ascii="Times New Roman" w:eastAsia="Times New Roman" w:hAnsi="Times New Roman" w:cs="Times New Roman"/>
          <w:sz w:val="24"/>
          <w:szCs w:val="24"/>
          <w:lang w:eastAsia="lt-LT"/>
        </w:rPr>
        <w:t xml:space="preserve"> ekstremaliosios situacijos ar ekstremaliojo įvykio metu</w:t>
      </w:r>
      <w:r w:rsidR="009E688D">
        <w:rPr>
          <w:rFonts w:ascii="Times New Roman" w:eastAsia="Times New Roman" w:hAnsi="Times New Roman" w:cs="Times New Roman"/>
          <w:sz w:val="24"/>
          <w:szCs w:val="24"/>
          <w:lang w:eastAsia="lt-LT"/>
        </w:rPr>
        <w:t>, atgrasytų asmenis nuo pakartotinių pažeidimų ir turėtų bendrą prevencinį poveikį.</w:t>
      </w:r>
      <w:r w:rsidR="00A17172">
        <w:rPr>
          <w:rFonts w:ascii="Times New Roman" w:eastAsia="Times New Roman" w:hAnsi="Times New Roman" w:cs="Times New Roman"/>
          <w:sz w:val="24"/>
          <w:szCs w:val="24"/>
          <w:lang w:eastAsia="lt-LT"/>
        </w:rPr>
        <w:t xml:space="preserve"> Administracinių nusižengimų teiseną pradėtų, tyrimą atliktų ir protokolus surašytų</w:t>
      </w:r>
      <w:r w:rsidR="00903D10">
        <w:rPr>
          <w:rFonts w:ascii="Times New Roman" w:eastAsia="Times New Roman" w:hAnsi="Times New Roman" w:cs="Times New Roman"/>
          <w:sz w:val="24"/>
          <w:szCs w:val="24"/>
          <w:lang w:eastAsia="lt-LT"/>
        </w:rPr>
        <w:t>, be kita ko, ir</w:t>
      </w:r>
      <w:r w:rsidR="00A17172">
        <w:rPr>
          <w:rFonts w:ascii="Times New Roman" w:eastAsia="Times New Roman" w:hAnsi="Times New Roman" w:cs="Times New Roman"/>
          <w:sz w:val="24"/>
          <w:szCs w:val="24"/>
          <w:lang w:eastAsia="lt-LT"/>
        </w:rPr>
        <w:t xml:space="preserve"> policijos, karo policijos, Valstybės sienos apsaugos tarnybos prie Vidaus reikalų ministerijos ir Viešojo saugumo tarnybos prie Vidaus reikalų ministerijos pareigūnai.</w:t>
      </w:r>
    </w:p>
    <w:p w:rsidR="00BD1A00" w:rsidRPr="00BD1A00" w:rsidRDefault="00BD1A00" w:rsidP="00BD1A00">
      <w:pPr>
        <w:pStyle w:val="ListParagraph"/>
        <w:widowControl w:val="0"/>
        <w:numPr>
          <w:ilvl w:val="0"/>
          <w:numId w:val="2"/>
        </w:numPr>
        <w:autoSpaceDE w:val="0"/>
        <w:autoSpaceDN w:val="0"/>
        <w:adjustRightInd w:val="0"/>
        <w:spacing w:after="0" w:line="276" w:lineRule="auto"/>
        <w:ind w:left="0" w:firstLine="709"/>
        <w:jc w:val="both"/>
        <w:rPr>
          <w:rFonts w:ascii="Times New Roman" w:eastAsia="Times New Roman" w:hAnsi="Times New Roman" w:cs="Times New Roman"/>
          <w:sz w:val="24"/>
          <w:szCs w:val="24"/>
          <w:lang w:eastAsia="lt-LT"/>
        </w:rPr>
      </w:pPr>
      <w:r w:rsidRPr="00BD1A00">
        <w:rPr>
          <w:rFonts w:ascii="Times New Roman" w:eastAsia="Times New Roman" w:hAnsi="Times New Roman" w:cs="Times New Roman"/>
          <w:sz w:val="24"/>
          <w:szCs w:val="24"/>
          <w:lang w:eastAsia="lt-LT"/>
        </w:rPr>
        <w:t>ANK 96 straipsnio 3 dalyje numatytos minimalios baudos dydį padidinti 3 kartus – nuo aštuoniasdešimt eurų iki dviejų šimtų keturiasdešimt eurų, o 4 dalyje numatytos minimalios baudos dydį padidinti du kartus – nuo penkių šimtų eurų  iki tūkstančio eurų.</w:t>
      </w:r>
    </w:p>
    <w:p w:rsidR="00BD1A00" w:rsidRPr="00BD1A00" w:rsidRDefault="00BD1A00" w:rsidP="00BD1A00">
      <w:pPr>
        <w:spacing w:after="0" w:line="276" w:lineRule="auto"/>
        <w:ind w:firstLine="709"/>
        <w:jc w:val="both"/>
        <w:textAlignment w:val="top"/>
        <w:rPr>
          <w:rFonts w:ascii="Times New Roman" w:hAnsi="Times New Roman" w:cs="Times New Roman"/>
          <w:color w:val="000000"/>
          <w:sz w:val="24"/>
          <w:szCs w:val="24"/>
        </w:rPr>
      </w:pPr>
      <w:r w:rsidRPr="00BD1A00">
        <w:rPr>
          <w:rFonts w:ascii="Times New Roman" w:eastAsia="Times New Roman" w:hAnsi="Times New Roman" w:cs="Times New Roman"/>
          <w:sz w:val="24"/>
          <w:szCs w:val="24"/>
          <w:lang w:eastAsia="lt-LT"/>
        </w:rPr>
        <w:t xml:space="preserve">Siūlomi didesni skiriamų baudų minimalūs dydžiai leis užtikrinti geresnį darbo įstatymų, darbuotojų saugos ir sveikatos teisės aktų laikymąsi įmonėse. </w:t>
      </w:r>
      <w:r w:rsidRPr="00BD1A00">
        <w:rPr>
          <w:rFonts w:ascii="Times New Roman" w:hAnsi="Times New Roman" w:cs="Times New Roman"/>
          <w:color w:val="000000"/>
          <w:sz w:val="24"/>
          <w:szCs w:val="24"/>
        </w:rPr>
        <w:t>Tai y</w:t>
      </w:r>
      <w:bookmarkStart w:id="0" w:name="_GoBack"/>
      <w:bookmarkEnd w:id="0"/>
      <w:r w:rsidRPr="00BD1A00">
        <w:rPr>
          <w:rFonts w:ascii="Times New Roman" w:hAnsi="Times New Roman" w:cs="Times New Roman"/>
          <w:color w:val="000000"/>
          <w:sz w:val="24"/>
          <w:szCs w:val="24"/>
        </w:rPr>
        <w:t>pač aktualu šiuo laikotarpiu siekiant užtikrinti, kad darbdaviai tinkamai naudotųsi darbo įstatymais jiems suteiktomis teisėmis ir tinkamai vykdytų darbo įstatymais numatytas pareigas, ypač susijusias su prastovos paskelbimu Lietuvos Respublikos Vyriausybei paskelbus ekstremaliąją situaciją ir karantiną.</w:t>
      </w:r>
    </w:p>
    <w:p w:rsidR="00C825C3" w:rsidRPr="00F75C48" w:rsidRDefault="00433A5A" w:rsidP="00F75C48">
      <w:pPr>
        <w:pStyle w:val="ListParagraph"/>
        <w:widowControl w:val="0"/>
        <w:numPr>
          <w:ilvl w:val="0"/>
          <w:numId w:val="2"/>
        </w:numPr>
        <w:tabs>
          <w:tab w:val="left" w:pos="0"/>
          <w:tab w:val="left" w:pos="720"/>
          <w:tab w:val="left" w:pos="1350"/>
        </w:tabs>
        <w:autoSpaceDE w:val="0"/>
        <w:autoSpaceDN w:val="0"/>
        <w:adjustRightInd w:val="0"/>
        <w:spacing w:after="0" w:line="276" w:lineRule="auto"/>
        <w:ind w:left="0" w:firstLine="720"/>
        <w:jc w:val="both"/>
        <w:rPr>
          <w:rFonts w:ascii="Times New Roman" w:hAnsi="Times New Roman" w:cs="Times New Roman"/>
          <w:color w:val="000000"/>
          <w:sz w:val="24"/>
          <w:szCs w:val="24"/>
          <w:shd w:val="clear" w:color="auto" w:fill="FFFFFF"/>
        </w:rPr>
      </w:pPr>
      <w:r w:rsidRPr="00F75C48">
        <w:rPr>
          <w:rFonts w:ascii="Times New Roman" w:eastAsia="Times New Roman" w:hAnsi="Times New Roman" w:cs="Times New Roman"/>
          <w:sz w:val="24"/>
          <w:szCs w:val="24"/>
          <w:lang w:eastAsia="lt-LT"/>
        </w:rPr>
        <w:t>Karo, nepaprastosios padėties, mobilizacijos, karantino,</w:t>
      </w:r>
      <w:r w:rsidR="004F1CB4">
        <w:rPr>
          <w:rFonts w:ascii="Times New Roman" w:eastAsia="Times New Roman" w:hAnsi="Times New Roman" w:cs="Times New Roman"/>
          <w:sz w:val="24"/>
          <w:szCs w:val="24"/>
          <w:lang w:eastAsia="lt-LT"/>
        </w:rPr>
        <w:t xml:space="preserve"> riboto karantino</w:t>
      </w:r>
      <w:r w:rsidR="002606AB">
        <w:rPr>
          <w:rFonts w:ascii="Times New Roman" w:eastAsia="Times New Roman" w:hAnsi="Times New Roman" w:cs="Times New Roman"/>
          <w:sz w:val="24"/>
          <w:szCs w:val="24"/>
          <w:lang w:eastAsia="lt-LT"/>
        </w:rPr>
        <w:t xml:space="preserve"> </w:t>
      </w:r>
      <w:r w:rsidR="00472F44">
        <w:rPr>
          <w:rFonts w:ascii="Times New Roman" w:eastAsia="Times New Roman" w:hAnsi="Times New Roman" w:cs="Times New Roman"/>
          <w:sz w:val="24"/>
          <w:szCs w:val="24"/>
          <w:lang w:eastAsia="lt-LT"/>
        </w:rPr>
        <w:t xml:space="preserve">metu, </w:t>
      </w:r>
      <w:r w:rsidR="00472F44" w:rsidRPr="00472F44">
        <w:rPr>
          <w:rFonts w:ascii="Times New Roman" w:hAnsi="Times New Roman" w:cs="Times New Roman"/>
          <w:color w:val="000000"/>
          <w:sz w:val="24"/>
          <w:szCs w:val="24"/>
          <w:shd w:val="clear" w:color="auto" w:fill="FFFFFF"/>
        </w:rPr>
        <w:t>taip pat susidarius ekstremaliajai situacijai ar ekstremaliajam įvykiui</w:t>
      </w:r>
      <w:r w:rsidR="00472F44" w:rsidRPr="00472F44">
        <w:rPr>
          <w:rFonts w:ascii="Times New Roman" w:hAnsi="Times New Roman" w:cs="Times New Roman"/>
          <w:color w:val="000000"/>
          <w:sz w:val="24"/>
          <w:szCs w:val="24"/>
        </w:rPr>
        <w:t>, jei ekstremalioji situacija ar ekstremalusis įvykis kelia pavojų žmonių gyvybei ar sveikatai</w:t>
      </w:r>
      <w:r w:rsidR="002606AB">
        <w:rPr>
          <w:rFonts w:ascii="Times New Roman" w:hAnsi="Times New Roman" w:cs="Times New Roman"/>
          <w:color w:val="000000"/>
          <w:sz w:val="24"/>
          <w:szCs w:val="24"/>
        </w:rPr>
        <w:t>,</w:t>
      </w:r>
      <w:r w:rsidRPr="00F75C48">
        <w:rPr>
          <w:rFonts w:ascii="Times New Roman" w:eastAsia="Times New Roman" w:hAnsi="Times New Roman" w:cs="Times New Roman"/>
          <w:sz w:val="24"/>
          <w:szCs w:val="24"/>
          <w:lang w:eastAsia="lt-LT"/>
        </w:rPr>
        <w:t xml:space="preserve"> </w:t>
      </w:r>
      <w:r w:rsidRPr="00F75C48">
        <w:rPr>
          <w:rFonts w:ascii="Times New Roman" w:hAnsi="Times New Roman" w:cs="Times New Roman"/>
          <w:sz w:val="24"/>
          <w:szCs w:val="24"/>
          <w:lang w:eastAsia="lt-LT"/>
        </w:rPr>
        <w:t>p</w:t>
      </w:r>
      <w:r w:rsidRPr="00F75C48">
        <w:rPr>
          <w:rFonts w:ascii="Times New Roman" w:hAnsi="Times New Roman" w:cs="Times New Roman"/>
          <w:color w:val="000000"/>
          <w:sz w:val="24"/>
          <w:szCs w:val="24"/>
        </w:rPr>
        <w:t>olicijos pareigūno teisėto reikalavimo atvykti į policiją nevykdymas</w:t>
      </w:r>
      <w:r w:rsidRPr="00F75C48">
        <w:rPr>
          <w:rFonts w:ascii="Times New Roman" w:eastAsia="Times New Roman" w:hAnsi="Times New Roman" w:cs="Times New Roman"/>
          <w:sz w:val="24"/>
          <w:szCs w:val="24"/>
          <w:lang w:eastAsia="lt-LT"/>
        </w:rPr>
        <w:t xml:space="preserve">, </w:t>
      </w:r>
      <w:r w:rsidRPr="00F75C48">
        <w:rPr>
          <w:rFonts w:ascii="Times New Roman" w:hAnsi="Times New Roman" w:cs="Times New Roman"/>
          <w:color w:val="000000"/>
          <w:sz w:val="24"/>
          <w:szCs w:val="24"/>
        </w:rPr>
        <w:t xml:space="preserve">policijos specialiosios juostos </w:t>
      </w:r>
      <w:r w:rsidR="00675FCB" w:rsidRPr="00F75C48">
        <w:rPr>
          <w:rFonts w:ascii="Times New Roman" w:hAnsi="Times New Roman" w:cs="Times New Roman"/>
          <w:color w:val="000000"/>
          <w:sz w:val="24"/>
          <w:szCs w:val="24"/>
        </w:rPr>
        <w:t>kirtimas, pašalinimas</w:t>
      </w:r>
      <w:r w:rsidRPr="00F75C48">
        <w:rPr>
          <w:rFonts w:ascii="Times New Roman" w:hAnsi="Times New Roman" w:cs="Times New Roman"/>
          <w:color w:val="000000"/>
          <w:sz w:val="24"/>
          <w:szCs w:val="24"/>
        </w:rPr>
        <w:t>, tyčin</w:t>
      </w:r>
      <w:r w:rsidR="00675FCB" w:rsidRPr="00F75C48">
        <w:rPr>
          <w:rFonts w:ascii="Times New Roman" w:hAnsi="Times New Roman" w:cs="Times New Roman"/>
          <w:color w:val="000000"/>
          <w:sz w:val="24"/>
          <w:szCs w:val="24"/>
        </w:rPr>
        <w:t>is</w:t>
      </w:r>
      <w:r w:rsidRPr="00F75C48">
        <w:rPr>
          <w:rFonts w:ascii="Times New Roman" w:hAnsi="Times New Roman" w:cs="Times New Roman"/>
          <w:color w:val="000000"/>
          <w:sz w:val="24"/>
          <w:szCs w:val="24"/>
        </w:rPr>
        <w:t xml:space="preserve"> uniformuoto kario teisėto reikalavimo nevykdym</w:t>
      </w:r>
      <w:r w:rsidR="00675FCB" w:rsidRPr="00F75C48">
        <w:rPr>
          <w:rFonts w:ascii="Times New Roman" w:hAnsi="Times New Roman" w:cs="Times New Roman"/>
          <w:color w:val="000000"/>
          <w:sz w:val="24"/>
          <w:szCs w:val="24"/>
        </w:rPr>
        <w:t>as ar t</w:t>
      </w:r>
      <w:r w:rsidRPr="00F75C48">
        <w:rPr>
          <w:rFonts w:ascii="Times New Roman" w:hAnsi="Times New Roman" w:cs="Times New Roman"/>
          <w:color w:val="000000"/>
          <w:sz w:val="24"/>
          <w:szCs w:val="24"/>
        </w:rPr>
        <w:t>rukdym</w:t>
      </w:r>
      <w:r w:rsidR="00675FCB" w:rsidRPr="00F75C48">
        <w:rPr>
          <w:rFonts w:ascii="Times New Roman" w:hAnsi="Times New Roman" w:cs="Times New Roman"/>
          <w:color w:val="000000"/>
          <w:sz w:val="24"/>
          <w:szCs w:val="24"/>
        </w:rPr>
        <w:t>as</w:t>
      </w:r>
      <w:r w:rsidRPr="00F75C48">
        <w:rPr>
          <w:rFonts w:ascii="Times New Roman" w:hAnsi="Times New Roman" w:cs="Times New Roman"/>
          <w:color w:val="000000"/>
          <w:sz w:val="24"/>
          <w:szCs w:val="24"/>
        </w:rPr>
        <w:t xml:space="preserve"> uniformuotam kariui įgyvendinti įstatymų jam suteiktas teises, </w:t>
      </w:r>
      <w:r w:rsidR="00675FCB" w:rsidRPr="00F75C48">
        <w:rPr>
          <w:rFonts w:ascii="Times New Roman" w:hAnsi="Times New Roman" w:cs="Times New Roman"/>
          <w:color w:val="000000"/>
          <w:sz w:val="24"/>
          <w:szCs w:val="24"/>
        </w:rPr>
        <w:t>s</w:t>
      </w:r>
      <w:r w:rsidRPr="00F75C48">
        <w:rPr>
          <w:rFonts w:ascii="Times New Roman" w:hAnsi="Times New Roman" w:cs="Times New Roman"/>
          <w:color w:val="000000"/>
          <w:sz w:val="24"/>
          <w:szCs w:val="24"/>
        </w:rPr>
        <w:t>tatutinio valstybės tarnautojo, karo policijos ar žvalgybos pareigūno teisėto nurodymo ar reikalavimo nevykdym</w:t>
      </w:r>
      <w:r w:rsidR="00675FCB" w:rsidRPr="00F75C48">
        <w:rPr>
          <w:rFonts w:ascii="Times New Roman" w:hAnsi="Times New Roman" w:cs="Times New Roman"/>
          <w:color w:val="000000"/>
          <w:sz w:val="24"/>
          <w:szCs w:val="24"/>
        </w:rPr>
        <w:t>as</w:t>
      </w:r>
      <w:r w:rsidRPr="00F75C48">
        <w:rPr>
          <w:rFonts w:ascii="Times New Roman" w:hAnsi="Times New Roman" w:cs="Times New Roman"/>
          <w:color w:val="000000"/>
          <w:sz w:val="24"/>
          <w:szCs w:val="24"/>
          <w:shd w:val="clear" w:color="auto" w:fill="FFFFFF"/>
        </w:rPr>
        <w:t xml:space="preserve"> laik</w:t>
      </w:r>
      <w:r w:rsidR="00675FCB" w:rsidRPr="00F75C48">
        <w:rPr>
          <w:rFonts w:ascii="Times New Roman" w:hAnsi="Times New Roman" w:cs="Times New Roman"/>
          <w:color w:val="000000"/>
          <w:sz w:val="24"/>
          <w:szCs w:val="24"/>
          <w:shd w:val="clear" w:color="auto" w:fill="FFFFFF"/>
        </w:rPr>
        <w:t>ytinas pavojingesneis nusižengimasis</w:t>
      </w:r>
      <w:r w:rsidRPr="00F75C48">
        <w:rPr>
          <w:rFonts w:ascii="Times New Roman" w:hAnsi="Times New Roman" w:cs="Times New Roman"/>
          <w:color w:val="000000"/>
          <w:sz w:val="24"/>
          <w:szCs w:val="24"/>
          <w:shd w:val="clear" w:color="auto" w:fill="FFFFFF"/>
        </w:rPr>
        <w:t>,</w:t>
      </w:r>
      <w:r w:rsidR="00675FCB" w:rsidRPr="00F75C48">
        <w:rPr>
          <w:rFonts w:ascii="Times New Roman" w:hAnsi="Times New Roman" w:cs="Times New Roman"/>
          <w:color w:val="000000"/>
          <w:sz w:val="24"/>
          <w:szCs w:val="24"/>
          <w:shd w:val="clear" w:color="auto" w:fill="FFFFFF"/>
        </w:rPr>
        <w:t xml:space="preserve"> dėl ko</w:t>
      </w:r>
      <w:r w:rsidR="00F75C48">
        <w:rPr>
          <w:rFonts w:ascii="Times New Roman" w:hAnsi="Times New Roman" w:cs="Times New Roman"/>
          <w:color w:val="000000"/>
          <w:sz w:val="24"/>
          <w:szCs w:val="24"/>
          <w:shd w:val="clear" w:color="auto" w:fill="FFFFFF"/>
        </w:rPr>
        <w:t xml:space="preserve"> ANK 506 straipsnio 4</w:t>
      </w:r>
      <w:r w:rsidR="00F75C48">
        <w:rPr>
          <w:rFonts w:ascii="Times New Roman" w:hAnsi="Times New Roman" w:cs="Times New Roman"/>
          <w:color w:val="000000"/>
          <w:sz w:val="24"/>
          <w:szCs w:val="24"/>
          <w:shd w:val="clear" w:color="auto" w:fill="FFFFFF"/>
          <w:vertAlign w:val="superscript"/>
        </w:rPr>
        <w:t>1</w:t>
      </w:r>
      <w:r w:rsidR="00F75C48" w:rsidRPr="00F75C48">
        <w:rPr>
          <w:rFonts w:ascii="Times New Roman" w:hAnsi="Times New Roman" w:cs="Times New Roman"/>
          <w:color w:val="000000"/>
          <w:sz w:val="24"/>
          <w:szCs w:val="24"/>
          <w:shd w:val="clear" w:color="auto" w:fill="FFFFFF"/>
        </w:rPr>
        <w:t xml:space="preserve"> dalyje</w:t>
      </w:r>
      <w:r w:rsidR="00675FCB" w:rsidRPr="00F75C48">
        <w:rPr>
          <w:rFonts w:ascii="Times New Roman" w:hAnsi="Times New Roman" w:cs="Times New Roman"/>
          <w:color w:val="000000"/>
          <w:sz w:val="24"/>
          <w:szCs w:val="24"/>
          <w:shd w:val="clear" w:color="auto" w:fill="FFFFFF"/>
        </w:rPr>
        <w:t xml:space="preserve"> siūloma griežtesnė administracinė atsakomybė.</w:t>
      </w:r>
      <w:r w:rsidRPr="00F75C48">
        <w:rPr>
          <w:rFonts w:ascii="Times New Roman" w:hAnsi="Times New Roman" w:cs="Times New Roman"/>
          <w:color w:val="000000"/>
          <w:sz w:val="24"/>
          <w:szCs w:val="24"/>
          <w:shd w:val="clear" w:color="auto" w:fill="FFFFFF"/>
        </w:rPr>
        <w:t xml:space="preserve"> </w:t>
      </w:r>
      <w:r w:rsidR="00675FCB" w:rsidRPr="00F75C48">
        <w:rPr>
          <w:rFonts w:ascii="Times New Roman" w:hAnsi="Times New Roman" w:cs="Times New Roman"/>
          <w:color w:val="000000"/>
          <w:sz w:val="24"/>
          <w:szCs w:val="24"/>
          <w:shd w:val="clear" w:color="auto" w:fill="FFFFFF"/>
        </w:rPr>
        <w:t>Esant e</w:t>
      </w:r>
      <w:r w:rsidRPr="00F75C48">
        <w:rPr>
          <w:rFonts w:ascii="Times New Roman" w:hAnsi="Times New Roman" w:cs="Times New Roman"/>
          <w:color w:val="000000"/>
          <w:sz w:val="24"/>
          <w:szCs w:val="24"/>
          <w:shd w:val="clear" w:color="auto" w:fill="FFFFFF"/>
        </w:rPr>
        <w:t>kstremali</w:t>
      </w:r>
      <w:r w:rsidR="00675FCB" w:rsidRPr="00F75C48">
        <w:rPr>
          <w:rFonts w:ascii="Times New Roman" w:hAnsi="Times New Roman" w:cs="Times New Roman"/>
          <w:color w:val="000000"/>
          <w:sz w:val="24"/>
          <w:szCs w:val="24"/>
          <w:shd w:val="clear" w:color="auto" w:fill="FFFFFF"/>
        </w:rPr>
        <w:t>ai</w:t>
      </w:r>
      <w:r w:rsidRPr="00F75C48">
        <w:rPr>
          <w:rFonts w:ascii="Times New Roman" w:hAnsi="Times New Roman" w:cs="Times New Roman"/>
          <w:color w:val="000000"/>
          <w:sz w:val="24"/>
          <w:szCs w:val="24"/>
          <w:shd w:val="clear" w:color="auto" w:fill="FFFFFF"/>
        </w:rPr>
        <w:t xml:space="preserve"> situacij</w:t>
      </w:r>
      <w:r w:rsidR="00675FCB" w:rsidRPr="00F75C48">
        <w:rPr>
          <w:rFonts w:ascii="Times New Roman" w:hAnsi="Times New Roman" w:cs="Times New Roman"/>
          <w:color w:val="000000"/>
          <w:sz w:val="24"/>
          <w:szCs w:val="24"/>
          <w:shd w:val="clear" w:color="auto" w:fill="FFFFFF"/>
        </w:rPr>
        <w:t xml:space="preserve">ai, o taip pat ir kitais nurodytais ypatingais atvejais </w:t>
      </w:r>
      <w:r w:rsidRPr="00F75C48">
        <w:rPr>
          <w:rFonts w:ascii="Times New Roman" w:hAnsi="Times New Roman" w:cs="Times New Roman"/>
          <w:color w:val="000000"/>
          <w:sz w:val="24"/>
          <w:szCs w:val="24"/>
          <w:shd w:val="clear" w:color="auto" w:fill="FFFFFF"/>
        </w:rPr>
        <w:t>pareigūnai dirba kitokiu režimu ir turėdam</w:t>
      </w:r>
      <w:r w:rsidR="00675FCB" w:rsidRPr="00F75C48">
        <w:rPr>
          <w:rFonts w:ascii="Times New Roman" w:hAnsi="Times New Roman" w:cs="Times New Roman"/>
          <w:color w:val="000000"/>
          <w:sz w:val="24"/>
          <w:szCs w:val="24"/>
          <w:shd w:val="clear" w:color="auto" w:fill="FFFFFF"/>
        </w:rPr>
        <w:t>i</w:t>
      </w:r>
      <w:r w:rsidRPr="00F75C48">
        <w:rPr>
          <w:rFonts w:ascii="Times New Roman" w:hAnsi="Times New Roman" w:cs="Times New Roman"/>
          <w:color w:val="000000"/>
          <w:sz w:val="24"/>
          <w:szCs w:val="24"/>
          <w:shd w:val="clear" w:color="auto" w:fill="FFFFFF"/>
        </w:rPr>
        <w:t xml:space="preserve"> ribotus pajėgumus, kuriuos orientuoja į žmonių saugumo užtikrinimą ir grėsmių dėl ekstremalios situacijos, karantino ir kt. šalinimą,</w:t>
      </w:r>
      <w:r w:rsidR="00675FCB" w:rsidRPr="004F1CB4">
        <w:rPr>
          <w:rFonts w:ascii="Times New Roman" w:hAnsi="Times New Roman" w:cs="Times New Roman"/>
          <w:color w:val="000000"/>
          <w:sz w:val="24"/>
          <w:szCs w:val="24"/>
          <w:shd w:val="clear" w:color="auto" w:fill="FFFFFF"/>
        </w:rPr>
        <w:t xml:space="preserve"> todėl</w:t>
      </w:r>
      <w:r w:rsidRPr="004F1CB4">
        <w:rPr>
          <w:rFonts w:ascii="Times New Roman" w:hAnsi="Times New Roman" w:cs="Times New Roman"/>
          <w:color w:val="000000"/>
          <w:sz w:val="24"/>
          <w:szCs w:val="24"/>
          <w:shd w:val="clear" w:color="auto" w:fill="FFFFFF"/>
        </w:rPr>
        <w:t xml:space="preserve"> sudėtingiau galėtų sureaguoti į, pvz., viešosios tvarkos pažeidimą, kuriame pažeidėjai nevykdo policijos pareigūnų reikalavimų nutraukti neteisėtus veiksmus. Pareigūnai turėtų vykti iš kitų įtemptų vietų, kad užtikrintų tvarką, ten kur nepaklūstama pareigūnams. Todėl, tikėtina, didesnės baudos, galėtų atgrasyti nuo nusižengimo, o tie, kurie vis</w:t>
      </w:r>
      <w:r w:rsidR="00675FCB" w:rsidRPr="004F1CB4">
        <w:rPr>
          <w:rFonts w:ascii="Times New Roman" w:hAnsi="Times New Roman" w:cs="Times New Roman"/>
          <w:color w:val="000000"/>
          <w:sz w:val="24"/>
          <w:szCs w:val="24"/>
          <w:shd w:val="clear" w:color="auto" w:fill="FFFFFF"/>
        </w:rPr>
        <w:t>gi padarytų</w:t>
      </w:r>
      <w:r w:rsidR="00675FCB" w:rsidRPr="00F75C48">
        <w:rPr>
          <w:rFonts w:ascii="Times New Roman" w:hAnsi="Times New Roman" w:cs="Times New Roman"/>
          <w:color w:val="000000"/>
          <w:sz w:val="24"/>
          <w:szCs w:val="24"/>
          <w:shd w:val="clear" w:color="auto" w:fill="FFFFFF"/>
        </w:rPr>
        <w:t xml:space="preserve"> ANK 506 </w:t>
      </w:r>
      <w:r w:rsidR="00675FCB" w:rsidRPr="00F75C48">
        <w:rPr>
          <w:rFonts w:ascii="Times New Roman" w:hAnsi="Times New Roman" w:cs="Times New Roman"/>
          <w:color w:val="000000"/>
          <w:sz w:val="24"/>
          <w:szCs w:val="24"/>
          <w:shd w:val="clear" w:color="auto" w:fill="FFFFFF"/>
        </w:rPr>
        <w:lastRenderedPageBreak/>
        <w:t>straipsnio 1</w:t>
      </w:r>
      <w:r w:rsidR="00234DA1" w:rsidRPr="00F75C48">
        <w:rPr>
          <w:color w:val="000000"/>
        </w:rPr>
        <w:t>–</w:t>
      </w:r>
      <w:r w:rsidR="00675FCB" w:rsidRPr="00F75C48">
        <w:rPr>
          <w:rFonts w:ascii="Times New Roman" w:hAnsi="Times New Roman" w:cs="Times New Roman"/>
          <w:color w:val="000000"/>
          <w:sz w:val="24"/>
          <w:szCs w:val="24"/>
          <w:shd w:val="clear" w:color="auto" w:fill="FFFFFF"/>
        </w:rPr>
        <w:t>4 dalyse nustatytus administracinius nusižengimus, būtų</w:t>
      </w:r>
      <w:r w:rsidRPr="00F75C48">
        <w:rPr>
          <w:rFonts w:ascii="Times New Roman" w:hAnsi="Times New Roman" w:cs="Times New Roman"/>
          <w:color w:val="000000"/>
          <w:sz w:val="24"/>
          <w:szCs w:val="24"/>
          <w:shd w:val="clear" w:color="auto" w:fill="FFFFFF"/>
        </w:rPr>
        <w:t xml:space="preserve"> baudžiami griežčiau nei padarę</w:t>
      </w:r>
      <w:r w:rsidR="00675FCB" w:rsidRPr="00F75C48">
        <w:rPr>
          <w:rFonts w:ascii="Times New Roman" w:hAnsi="Times New Roman" w:cs="Times New Roman"/>
          <w:color w:val="000000"/>
          <w:sz w:val="24"/>
          <w:szCs w:val="24"/>
          <w:shd w:val="clear" w:color="auto" w:fill="FFFFFF"/>
        </w:rPr>
        <w:t xml:space="preserve"> analogiškus</w:t>
      </w:r>
      <w:r w:rsidRPr="00F75C48">
        <w:rPr>
          <w:rFonts w:ascii="Times New Roman" w:hAnsi="Times New Roman" w:cs="Times New Roman"/>
          <w:color w:val="000000"/>
          <w:sz w:val="24"/>
          <w:szCs w:val="24"/>
          <w:shd w:val="clear" w:color="auto" w:fill="FFFFFF"/>
        </w:rPr>
        <w:t xml:space="preserve"> </w:t>
      </w:r>
      <w:r w:rsidR="00675FCB" w:rsidRPr="00F75C48">
        <w:rPr>
          <w:rFonts w:ascii="Times New Roman" w:hAnsi="Times New Roman" w:cs="Times New Roman"/>
          <w:color w:val="000000"/>
          <w:sz w:val="24"/>
          <w:szCs w:val="24"/>
          <w:shd w:val="clear" w:color="auto" w:fill="FFFFFF"/>
        </w:rPr>
        <w:t xml:space="preserve">nusižengimus įprastomis </w:t>
      </w:r>
      <w:r w:rsidRPr="00F75C48">
        <w:rPr>
          <w:rFonts w:ascii="Times New Roman" w:hAnsi="Times New Roman" w:cs="Times New Roman"/>
          <w:color w:val="000000"/>
          <w:sz w:val="24"/>
          <w:szCs w:val="24"/>
          <w:shd w:val="clear" w:color="auto" w:fill="FFFFFF"/>
        </w:rPr>
        <w:t>pareigūnų veiklos sąlygomis.</w:t>
      </w:r>
      <w:r w:rsidR="00234DA1" w:rsidRPr="00F75C48">
        <w:rPr>
          <w:rFonts w:ascii="Times New Roman" w:hAnsi="Times New Roman" w:cs="Times New Roman"/>
          <w:color w:val="000000"/>
          <w:sz w:val="24"/>
          <w:szCs w:val="24"/>
          <w:shd w:val="clear" w:color="auto" w:fill="FFFFFF"/>
        </w:rPr>
        <w:t xml:space="preserve"> </w:t>
      </w:r>
      <w:r w:rsidR="00234DA1" w:rsidRPr="00F75C48">
        <w:rPr>
          <w:rFonts w:ascii="Times New Roman" w:eastAsia="Times New Roman" w:hAnsi="Times New Roman" w:cs="Times New Roman"/>
          <w:sz w:val="24"/>
          <w:szCs w:val="24"/>
          <w:lang w:eastAsia="lt-LT"/>
        </w:rPr>
        <w:t xml:space="preserve">Administracinių nusižengimų teiseną pradėtų, tyrimą atliktų ir protokolus už ANK </w:t>
      </w:r>
      <w:r w:rsidR="00234DA1" w:rsidRPr="00F75C48">
        <w:rPr>
          <w:rFonts w:ascii="Times New Roman" w:eastAsia="Times New Roman" w:hAnsi="Times New Roman" w:cs="Times New Roman"/>
          <w:sz w:val="24"/>
          <w:szCs w:val="24"/>
          <w:lang w:val="en-US" w:eastAsia="lt-LT"/>
        </w:rPr>
        <w:t>506 </w:t>
      </w:r>
      <w:r w:rsidR="00234DA1" w:rsidRPr="00F75C48">
        <w:rPr>
          <w:rFonts w:ascii="Times New Roman" w:eastAsia="Times New Roman" w:hAnsi="Times New Roman" w:cs="Times New Roman"/>
          <w:sz w:val="24"/>
          <w:szCs w:val="24"/>
          <w:lang w:eastAsia="lt-LT"/>
        </w:rPr>
        <w:t>straipsnio 4</w:t>
      </w:r>
      <w:r w:rsidR="00234DA1" w:rsidRPr="00F75C48">
        <w:rPr>
          <w:rFonts w:ascii="Times New Roman" w:eastAsia="Times New Roman" w:hAnsi="Times New Roman" w:cs="Times New Roman"/>
          <w:sz w:val="24"/>
          <w:szCs w:val="24"/>
          <w:vertAlign w:val="superscript"/>
          <w:lang w:eastAsia="lt-LT"/>
        </w:rPr>
        <w:t>1</w:t>
      </w:r>
      <w:r w:rsidR="00234DA1" w:rsidRPr="00F75C48">
        <w:rPr>
          <w:rFonts w:ascii="Times New Roman" w:eastAsia="Times New Roman" w:hAnsi="Times New Roman" w:cs="Times New Roman"/>
          <w:sz w:val="24"/>
          <w:szCs w:val="24"/>
          <w:lang w:eastAsia="lt-LT"/>
        </w:rPr>
        <w:t xml:space="preserve"> dalyje num</w:t>
      </w:r>
      <w:r w:rsidR="005573B4" w:rsidRPr="00F75C48">
        <w:rPr>
          <w:rFonts w:ascii="Times New Roman" w:eastAsia="Times New Roman" w:hAnsi="Times New Roman" w:cs="Times New Roman"/>
          <w:sz w:val="24"/>
          <w:szCs w:val="24"/>
          <w:lang w:eastAsia="lt-LT"/>
        </w:rPr>
        <w:t>a</w:t>
      </w:r>
      <w:r w:rsidR="00234DA1" w:rsidRPr="00F75C48">
        <w:rPr>
          <w:rFonts w:ascii="Times New Roman" w:eastAsia="Times New Roman" w:hAnsi="Times New Roman" w:cs="Times New Roman"/>
          <w:sz w:val="24"/>
          <w:szCs w:val="24"/>
          <w:lang w:eastAsia="lt-LT"/>
        </w:rPr>
        <w:t>tomą administracinį nusiengimą surašytų tie patys pareigūnai, kurie</w:t>
      </w:r>
      <w:r w:rsidR="00FE355E" w:rsidRPr="00F75C48">
        <w:rPr>
          <w:rFonts w:ascii="Times New Roman" w:eastAsia="Times New Roman" w:hAnsi="Times New Roman" w:cs="Times New Roman"/>
          <w:sz w:val="24"/>
          <w:szCs w:val="24"/>
          <w:lang w:eastAsia="lt-LT"/>
        </w:rPr>
        <w:t xml:space="preserve"> tiria</w:t>
      </w:r>
      <w:r w:rsidR="00234DA1" w:rsidRPr="00F75C48">
        <w:rPr>
          <w:rFonts w:ascii="Times New Roman" w:eastAsia="Times New Roman" w:hAnsi="Times New Roman" w:cs="Times New Roman"/>
          <w:sz w:val="24"/>
          <w:szCs w:val="24"/>
          <w:lang w:eastAsia="lt-LT"/>
        </w:rPr>
        <w:t xml:space="preserve"> ANK 506 straipsnio 1</w:t>
      </w:r>
      <w:r w:rsidR="00234DA1" w:rsidRPr="00F75C48">
        <w:rPr>
          <w:rFonts w:ascii="Times New Roman" w:hAnsi="Times New Roman" w:cs="Times New Roman"/>
          <w:color w:val="000000"/>
          <w:sz w:val="24"/>
          <w:szCs w:val="24"/>
        </w:rPr>
        <w:t>–</w:t>
      </w:r>
      <w:r w:rsidR="00234DA1" w:rsidRPr="00F75C48">
        <w:rPr>
          <w:rFonts w:ascii="Times New Roman" w:eastAsia="Times New Roman" w:hAnsi="Times New Roman" w:cs="Times New Roman"/>
          <w:sz w:val="24"/>
          <w:szCs w:val="24"/>
          <w:lang w:eastAsia="lt-LT"/>
        </w:rPr>
        <w:t>4 dalyse nustatyt</w:t>
      </w:r>
      <w:r w:rsidR="00FE355E" w:rsidRPr="00F75C48">
        <w:rPr>
          <w:rFonts w:ascii="Times New Roman" w:eastAsia="Times New Roman" w:hAnsi="Times New Roman" w:cs="Times New Roman"/>
          <w:sz w:val="24"/>
          <w:szCs w:val="24"/>
          <w:lang w:eastAsia="lt-LT"/>
        </w:rPr>
        <w:t>us administracinius nusižengimus.</w:t>
      </w:r>
    </w:p>
    <w:p w:rsidR="00675FCB" w:rsidRPr="00F75C48" w:rsidRDefault="00675FCB" w:rsidP="00675FCB">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E91DE2" w:rsidRPr="00E91DE2" w:rsidRDefault="00E91DE2" w:rsidP="00675FCB">
      <w:pPr>
        <w:spacing w:after="0" w:line="240" w:lineRule="auto"/>
        <w:ind w:firstLine="720"/>
        <w:jc w:val="both"/>
        <w:rPr>
          <w:rFonts w:ascii="Calibri" w:eastAsia="Times New Roman" w:hAnsi="Calibri" w:cs="Times New Roman"/>
          <w:lang w:val="en-US" w:eastAsia="lt-LT"/>
        </w:rPr>
      </w:pPr>
      <w:r w:rsidRPr="00E91DE2">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rsidR="00E91DE2" w:rsidRPr="00E91DE2" w:rsidRDefault="00E91DE2" w:rsidP="00E91DE2">
      <w:pPr>
        <w:spacing w:after="0" w:line="240" w:lineRule="auto"/>
        <w:ind w:firstLine="709"/>
        <w:jc w:val="both"/>
        <w:rPr>
          <w:rFonts w:ascii="Calibri" w:eastAsia="Times New Roman" w:hAnsi="Calibri" w:cs="Times New Roman"/>
          <w:lang w:val="en-US" w:eastAsia="lt-LT"/>
        </w:rPr>
      </w:pPr>
      <w:r w:rsidRPr="00E91DE2">
        <w:rPr>
          <w:rFonts w:ascii="Times New Roman" w:eastAsia="Times New Roman" w:hAnsi="Times New Roman" w:cs="Times New Roman"/>
          <w:sz w:val="24"/>
          <w:szCs w:val="24"/>
          <w:lang w:eastAsia="lt-LT"/>
        </w:rPr>
        <w:t>Numatoma, kad Įstatymų projektai neturės neigiamų pasekmių.</w:t>
      </w:r>
    </w:p>
    <w:p w:rsidR="00843E03" w:rsidRPr="00313A33" w:rsidRDefault="00843E0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neturės įtakos kriminogeninei situacijai ir korupcijai.</w:t>
      </w:r>
    </w:p>
    <w:p w:rsid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widowControl w:val="0"/>
        <w:numPr>
          <w:ilvl w:val="0"/>
          <w:numId w:val="1"/>
        </w:numPr>
        <w:tabs>
          <w:tab w:val="left" w:pos="960"/>
          <w:tab w:val="left" w:pos="1080"/>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Galima priimto įstatymo įtaka verslo sąlygoms ir jo plėtrai</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priėmimas verslo sąlygoms ir jo plėtrai įtakos neturės.</w:t>
      </w:r>
    </w:p>
    <w:p w:rsidR="00313A33" w:rsidRPr="00313A33" w:rsidRDefault="00313A33" w:rsidP="00313A33">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rsidR="00313A33" w:rsidRPr="00313A33" w:rsidRDefault="00313A33" w:rsidP="00313A33">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rsidR="00313A33" w:rsidRPr="00313A33" w:rsidRDefault="00313A33" w:rsidP="00313A33">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į teisinę sistemą inkorporuoti priimtą įstatymo projektą, galiojančių įstatymų keisti ar jų panaikinti arba priimti naujų nebūtina. </w:t>
      </w:r>
    </w:p>
    <w:p w:rsidR="00313A33" w:rsidRPr="00313A33" w:rsidRDefault="00313A33" w:rsidP="00313A33">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rsidR="00313A33" w:rsidRPr="00313A33" w:rsidRDefault="00313A33" w:rsidP="00313A33">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 vartojamos naujos sąvokos suderintos su Valstybine lietuvių kalbos komisija.</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atitinka Europos žmogaus teisių ir pagrindinių laisvių apsaugos konvencijos nuostatas ir Europos Sąjungos dokumentus.</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11. Įstatymui įgyvendinti reikalingi įgyvendinamieji teisės aktai, šių aktų rengėjai</w:t>
      </w:r>
    </w:p>
    <w:p w:rsidR="00313A33" w:rsidRPr="00313A33" w:rsidRDefault="00313A33" w:rsidP="00626596">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Cs/>
          <w:sz w:val="24"/>
          <w:szCs w:val="24"/>
          <w:lang w:eastAsia="lt-LT"/>
        </w:rPr>
        <w:t xml:space="preserve">Priėmus įstatymą, </w:t>
      </w:r>
      <w:r w:rsidR="00626596">
        <w:rPr>
          <w:rFonts w:ascii="Times New Roman" w:eastAsia="Times New Roman" w:hAnsi="Times New Roman" w:cs="Times New Roman"/>
          <w:bCs/>
          <w:sz w:val="24"/>
          <w:szCs w:val="24"/>
          <w:lang w:eastAsia="lt-LT"/>
        </w:rPr>
        <w:t>priimti įgyvendinamųjų teisės aktų nereikės.</w:t>
      </w:r>
    </w:p>
    <w:p w:rsidR="00313A33" w:rsidRPr="00313A33" w:rsidRDefault="00313A33" w:rsidP="00313A33">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Cs/>
          <w:sz w:val="24"/>
          <w:szCs w:val="24"/>
          <w:lang w:eastAsia="lt-LT"/>
        </w:rPr>
        <w:t xml:space="preserve"> </w:t>
      </w:r>
    </w:p>
    <w:p w:rsidR="00313A33" w:rsidRPr="00313A33" w:rsidRDefault="00313A33" w:rsidP="00313A33">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Valstybės, savivaldybių biudžetų ir kitų valstybės fondų lėšų įstatymo įgyvendinimas nereikalauja. </w:t>
      </w:r>
    </w:p>
    <w:p w:rsidR="005423C1" w:rsidRDefault="005423C1"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p>
    <w:p w:rsidR="00313A33" w:rsidRPr="00313A33" w:rsidRDefault="00313A33"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13. Įstatymo projekto rengimo metu gauti specialistų vertinimai ir išvados</w:t>
      </w:r>
    </w:p>
    <w:p w:rsidR="00313A33" w:rsidRPr="00313A33" w:rsidRDefault="00313A33" w:rsidP="00313A3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Dėl įstatymo projekto specialistų vertinimų, rekomendacijų ar išvadų negauta.</w:t>
      </w:r>
    </w:p>
    <w:p w:rsidR="00313A33" w:rsidRPr="00313A33" w:rsidRDefault="00313A33" w:rsidP="00313A3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14. Reikšminiai šio įstatymo projekto žodžiai</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 xml:space="preserve">Reikšminiai žodžiai, kurių reikia šiam projektui įtraukti į kompiuterinę sistemą, įskaitant reikšminius žodžius pagal Europos žodyną </w:t>
      </w:r>
      <w:r w:rsidRPr="00313A33">
        <w:rPr>
          <w:rFonts w:ascii="Times New Roman" w:eastAsia="Times New Roman" w:hAnsi="Times New Roman" w:cs="Times New Roman"/>
          <w:i/>
          <w:iCs/>
          <w:lang w:eastAsia="lt-LT"/>
        </w:rPr>
        <w:t>Eurovoc: „</w:t>
      </w:r>
      <w:r w:rsidR="000D5B4F">
        <w:rPr>
          <w:rFonts w:ascii="Times New Roman" w:eastAsia="Times New Roman" w:hAnsi="Times New Roman" w:cs="Times New Roman"/>
          <w:i/>
          <w:iCs/>
          <w:lang w:eastAsia="lt-LT"/>
        </w:rPr>
        <w:t>ekstremali situacija</w:t>
      </w:r>
      <w:r w:rsidRPr="00313A33">
        <w:rPr>
          <w:rFonts w:ascii="Times New Roman" w:eastAsia="Times New Roman" w:hAnsi="Times New Roman" w:cs="Times New Roman"/>
          <w:i/>
          <w:iCs/>
          <w:lang w:eastAsia="lt-LT"/>
        </w:rPr>
        <w:t>“</w:t>
      </w:r>
      <w:r w:rsidR="000D5B4F">
        <w:rPr>
          <w:rFonts w:ascii="Times New Roman" w:eastAsia="Times New Roman" w:hAnsi="Times New Roman" w:cs="Times New Roman"/>
          <w:i/>
          <w:iCs/>
          <w:lang w:eastAsia="lt-LT"/>
        </w:rPr>
        <w:t>, „karantinas“, „karo padėtis“, „nepaprastoji padėtis“, „ekstremalus įvykis“, „užkrečiamosios ligos“.</w:t>
      </w:r>
    </w:p>
    <w:p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313A33" w:rsidRPr="00313A33" w:rsidRDefault="00313A33"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p>
    <w:p w:rsidR="00313A33" w:rsidRPr="00313A33" w:rsidRDefault="000D5B4F" w:rsidP="00313A33">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šalyje paskelbtos ekstremalios situacijos ir karantino į</w:t>
      </w:r>
      <w:r w:rsidR="00313A33" w:rsidRPr="00313A33">
        <w:rPr>
          <w:rFonts w:ascii="Times New Roman" w:eastAsia="Times New Roman" w:hAnsi="Times New Roman" w:cs="Times New Roman"/>
          <w:sz w:val="24"/>
          <w:szCs w:val="24"/>
          <w:lang w:eastAsia="lt-LT"/>
        </w:rPr>
        <w:t xml:space="preserve">statymo projektą prašome svarstyti </w:t>
      </w:r>
      <w:r>
        <w:rPr>
          <w:rFonts w:ascii="Times New Roman" w:eastAsia="Times New Roman" w:hAnsi="Times New Roman" w:cs="Times New Roman"/>
          <w:sz w:val="24"/>
          <w:szCs w:val="24"/>
          <w:lang w:eastAsia="lt-LT"/>
        </w:rPr>
        <w:t>ypatingos skubos tvarka.</w:t>
      </w:r>
    </w:p>
    <w:p w:rsidR="00313A33" w:rsidRPr="00313A33" w:rsidRDefault="00313A33" w:rsidP="00313A3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6329EF" w:rsidRDefault="007D7534" w:rsidP="004C4FC8">
      <w:pPr>
        <w:tabs>
          <w:tab w:val="left" w:pos="709"/>
        </w:tabs>
        <w:ind w:firstLine="720"/>
        <w:jc w:val="center"/>
      </w:pPr>
      <w:r>
        <w:t>________________________________</w:t>
      </w:r>
    </w:p>
    <w:sectPr w:rsidR="006329EF" w:rsidSect="00D43652">
      <w:headerReference w:type="default" r:id="rId12"/>
      <w:footerReference w:type="default" r:id="rId13"/>
      <w:pgSz w:w="11906" w:h="16838"/>
      <w:pgMar w:top="1170" w:right="567" w:bottom="720"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6A" w:rsidRDefault="00305A6A">
      <w:pPr>
        <w:spacing w:after="0" w:line="240" w:lineRule="auto"/>
      </w:pPr>
      <w:r>
        <w:separator/>
      </w:r>
    </w:p>
  </w:endnote>
  <w:endnote w:type="continuationSeparator" w:id="0">
    <w:p w:rsidR="00305A6A" w:rsidRDefault="0030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258" w:rsidRDefault="00305A6A">
    <w:pPr>
      <w:pStyle w:val="Footer"/>
      <w:jc w:val="center"/>
    </w:pPr>
  </w:p>
  <w:p w:rsidR="00A01258" w:rsidRDefault="00305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6A" w:rsidRDefault="00305A6A">
      <w:pPr>
        <w:spacing w:after="0" w:line="240" w:lineRule="auto"/>
      </w:pPr>
      <w:r>
        <w:separator/>
      </w:r>
    </w:p>
  </w:footnote>
  <w:footnote w:type="continuationSeparator" w:id="0">
    <w:p w:rsidR="00305A6A" w:rsidRDefault="00305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674091"/>
      <w:docPartObj>
        <w:docPartGallery w:val="Page Numbers (Top of Page)"/>
        <w:docPartUnique/>
      </w:docPartObj>
    </w:sdtPr>
    <w:sdtEndPr/>
    <w:sdtContent>
      <w:p w:rsidR="00424F32" w:rsidRDefault="00760521" w:rsidP="00F75C48">
        <w:pPr>
          <w:pStyle w:val="Header"/>
          <w:jc w:val="center"/>
        </w:pPr>
        <w:r>
          <w:fldChar w:fldCharType="begin"/>
        </w:r>
        <w:r>
          <w:instrText>PAGE   \* MERGEFORMAT</w:instrText>
        </w:r>
        <w:r>
          <w:fldChar w:fldCharType="separate"/>
        </w:r>
        <w:r w:rsidR="00CE7E76">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9826242"/>
    <w:lvl w:ilvl="0">
      <w:start w:val="1"/>
      <w:numFmt w:val="bullet"/>
      <w:lvlText w:val=""/>
      <w:lvlJc w:val="left"/>
      <w:pPr>
        <w:tabs>
          <w:tab w:val="num" w:pos="643"/>
        </w:tabs>
        <w:ind w:left="643" w:hanging="360"/>
      </w:pPr>
      <w:rPr>
        <w:rFonts w:ascii="Symbol" w:hAnsi="Symbol" w:hint="default"/>
      </w:rPr>
    </w:lvl>
  </w:abstractNum>
  <w:abstractNum w:abstractNumId="1">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33"/>
    <w:rsid w:val="000007FE"/>
    <w:rsid w:val="00002B55"/>
    <w:rsid w:val="00014029"/>
    <w:rsid w:val="00022D72"/>
    <w:rsid w:val="00063FB6"/>
    <w:rsid w:val="000B3F9C"/>
    <w:rsid w:val="000C00DF"/>
    <w:rsid w:val="000C5744"/>
    <w:rsid w:val="000D5B4F"/>
    <w:rsid w:val="0011642F"/>
    <w:rsid w:val="00123A9B"/>
    <w:rsid w:val="00234DA1"/>
    <w:rsid w:val="002354FB"/>
    <w:rsid w:val="002462FC"/>
    <w:rsid w:val="00257230"/>
    <w:rsid w:val="002606AB"/>
    <w:rsid w:val="002648BD"/>
    <w:rsid w:val="002A0BFB"/>
    <w:rsid w:val="002F1C8F"/>
    <w:rsid w:val="00305A6A"/>
    <w:rsid w:val="00313A33"/>
    <w:rsid w:val="00321E5B"/>
    <w:rsid w:val="00324781"/>
    <w:rsid w:val="00346B42"/>
    <w:rsid w:val="003823F7"/>
    <w:rsid w:val="00384171"/>
    <w:rsid w:val="00387599"/>
    <w:rsid w:val="00387A3C"/>
    <w:rsid w:val="00397841"/>
    <w:rsid w:val="003A3F95"/>
    <w:rsid w:val="003D08BC"/>
    <w:rsid w:val="003D49C2"/>
    <w:rsid w:val="003E67D6"/>
    <w:rsid w:val="0042542B"/>
    <w:rsid w:val="00433A5A"/>
    <w:rsid w:val="00434277"/>
    <w:rsid w:val="00437426"/>
    <w:rsid w:val="00447968"/>
    <w:rsid w:val="00457510"/>
    <w:rsid w:val="00472F44"/>
    <w:rsid w:val="004B4E42"/>
    <w:rsid w:val="004C4FC8"/>
    <w:rsid w:val="004F1CB4"/>
    <w:rsid w:val="00505449"/>
    <w:rsid w:val="0053682E"/>
    <w:rsid w:val="00541459"/>
    <w:rsid w:val="005423C1"/>
    <w:rsid w:val="005573B4"/>
    <w:rsid w:val="00564ECF"/>
    <w:rsid w:val="005815A3"/>
    <w:rsid w:val="00591BFE"/>
    <w:rsid w:val="005A4E1E"/>
    <w:rsid w:val="005F411C"/>
    <w:rsid w:val="00626596"/>
    <w:rsid w:val="006329EF"/>
    <w:rsid w:val="0065034D"/>
    <w:rsid w:val="00675FCB"/>
    <w:rsid w:val="00691292"/>
    <w:rsid w:val="006B6572"/>
    <w:rsid w:val="006D1217"/>
    <w:rsid w:val="006D61E5"/>
    <w:rsid w:val="00747ADD"/>
    <w:rsid w:val="00752479"/>
    <w:rsid w:val="007542E6"/>
    <w:rsid w:val="00760521"/>
    <w:rsid w:val="00766897"/>
    <w:rsid w:val="0078489C"/>
    <w:rsid w:val="007A0312"/>
    <w:rsid w:val="007C1237"/>
    <w:rsid w:val="007D7534"/>
    <w:rsid w:val="007F6317"/>
    <w:rsid w:val="00843E03"/>
    <w:rsid w:val="00875532"/>
    <w:rsid w:val="00892E5D"/>
    <w:rsid w:val="008B69CA"/>
    <w:rsid w:val="00903D10"/>
    <w:rsid w:val="00907BE3"/>
    <w:rsid w:val="00975335"/>
    <w:rsid w:val="00980154"/>
    <w:rsid w:val="009835BD"/>
    <w:rsid w:val="009855A7"/>
    <w:rsid w:val="009E688D"/>
    <w:rsid w:val="00A17172"/>
    <w:rsid w:val="00A30328"/>
    <w:rsid w:val="00A833A8"/>
    <w:rsid w:val="00AB4B85"/>
    <w:rsid w:val="00AB6F35"/>
    <w:rsid w:val="00AD5ECA"/>
    <w:rsid w:val="00AE234E"/>
    <w:rsid w:val="00B06F1E"/>
    <w:rsid w:val="00B16189"/>
    <w:rsid w:val="00BA3BAA"/>
    <w:rsid w:val="00BB044F"/>
    <w:rsid w:val="00BC6FF9"/>
    <w:rsid w:val="00BD1A00"/>
    <w:rsid w:val="00BE651C"/>
    <w:rsid w:val="00C364ED"/>
    <w:rsid w:val="00C41F77"/>
    <w:rsid w:val="00C47B4F"/>
    <w:rsid w:val="00C6297D"/>
    <w:rsid w:val="00C825C3"/>
    <w:rsid w:val="00CA2381"/>
    <w:rsid w:val="00CE7E76"/>
    <w:rsid w:val="00D43652"/>
    <w:rsid w:val="00D46EB3"/>
    <w:rsid w:val="00D81FB9"/>
    <w:rsid w:val="00DA3BCA"/>
    <w:rsid w:val="00DD4D87"/>
    <w:rsid w:val="00DE7E3D"/>
    <w:rsid w:val="00E10798"/>
    <w:rsid w:val="00E56177"/>
    <w:rsid w:val="00E91DE2"/>
    <w:rsid w:val="00EA2734"/>
    <w:rsid w:val="00EF05A6"/>
    <w:rsid w:val="00EF7329"/>
    <w:rsid w:val="00F03F97"/>
    <w:rsid w:val="00F62DA3"/>
    <w:rsid w:val="00F75C48"/>
    <w:rsid w:val="00F87397"/>
    <w:rsid w:val="00FB74B2"/>
    <w:rsid w:val="00FC7B15"/>
    <w:rsid w:val="00FE3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3A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3A33"/>
  </w:style>
  <w:style w:type="paragraph" w:styleId="Header">
    <w:name w:val="header"/>
    <w:basedOn w:val="Normal"/>
    <w:link w:val="HeaderChar"/>
    <w:uiPriority w:val="99"/>
    <w:unhideWhenUsed/>
    <w:rsid w:val="00313A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3A33"/>
  </w:style>
  <w:style w:type="paragraph" w:styleId="BalloonText">
    <w:name w:val="Balloon Text"/>
    <w:basedOn w:val="Normal"/>
    <w:link w:val="BalloonTextChar"/>
    <w:uiPriority w:val="99"/>
    <w:semiHidden/>
    <w:unhideWhenUsed/>
    <w:rsid w:val="0075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E6"/>
    <w:rPr>
      <w:rFonts w:ascii="Segoe UI" w:hAnsi="Segoe UI" w:cs="Segoe UI"/>
      <w:sz w:val="18"/>
      <w:szCs w:val="18"/>
    </w:rPr>
  </w:style>
  <w:style w:type="character" w:styleId="CommentReference">
    <w:name w:val="annotation reference"/>
    <w:basedOn w:val="DefaultParagraphFont"/>
    <w:uiPriority w:val="99"/>
    <w:semiHidden/>
    <w:unhideWhenUsed/>
    <w:rsid w:val="00980154"/>
    <w:rPr>
      <w:sz w:val="16"/>
      <w:szCs w:val="16"/>
    </w:rPr>
  </w:style>
  <w:style w:type="paragraph" w:styleId="CommentText">
    <w:name w:val="annotation text"/>
    <w:basedOn w:val="Normal"/>
    <w:link w:val="CommentTextChar"/>
    <w:uiPriority w:val="99"/>
    <w:semiHidden/>
    <w:unhideWhenUsed/>
    <w:rsid w:val="00980154"/>
    <w:pPr>
      <w:spacing w:line="240" w:lineRule="auto"/>
    </w:pPr>
    <w:rPr>
      <w:sz w:val="20"/>
      <w:szCs w:val="20"/>
    </w:rPr>
  </w:style>
  <w:style w:type="character" w:customStyle="1" w:styleId="CommentTextChar">
    <w:name w:val="Comment Text Char"/>
    <w:basedOn w:val="DefaultParagraphFont"/>
    <w:link w:val="CommentText"/>
    <w:uiPriority w:val="99"/>
    <w:semiHidden/>
    <w:rsid w:val="00980154"/>
    <w:rPr>
      <w:sz w:val="20"/>
      <w:szCs w:val="20"/>
    </w:rPr>
  </w:style>
  <w:style w:type="paragraph" w:styleId="CommentSubject">
    <w:name w:val="annotation subject"/>
    <w:basedOn w:val="CommentText"/>
    <w:next w:val="CommentText"/>
    <w:link w:val="CommentSubjectChar"/>
    <w:uiPriority w:val="99"/>
    <w:semiHidden/>
    <w:unhideWhenUsed/>
    <w:rsid w:val="00980154"/>
    <w:rPr>
      <w:b/>
      <w:bCs/>
    </w:rPr>
  </w:style>
  <w:style w:type="character" w:customStyle="1" w:styleId="CommentSubjectChar">
    <w:name w:val="Comment Subject Char"/>
    <w:basedOn w:val="CommentTextChar"/>
    <w:link w:val="CommentSubject"/>
    <w:uiPriority w:val="99"/>
    <w:semiHidden/>
    <w:rsid w:val="00980154"/>
    <w:rPr>
      <w:b/>
      <w:bCs/>
      <w:sz w:val="20"/>
      <w:szCs w:val="20"/>
    </w:rPr>
  </w:style>
  <w:style w:type="paragraph" w:styleId="Revision">
    <w:name w:val="Revision"/>
    <w:hidden/>
    <w:uiPriority w:val="99"/>
    <w:semiHidden/>
    <w:rsid w:val="00AB4B85"/>
    <w:pPr>
      <w:spacing w:after="0" w:line="240" w:lineRule="auto"/>
    </w:pPr>
  </w:style>
  <w:style w:type="character" w:styleId="Hyperlink">
    <w:name w:val="Hyperlink"/>
    <w:basedOn w:val="DefaultParagraphFont"/>
    <w:uiPriority w:val="99"/>
    <w:unhideWhenUsed/>
    <w:rsid w:val="00752479"/>
    <w:rPr>
      <w:color w:val="0563C1" w:themeColor="hyperlink"/>
      <w:u w:val="single"/>
    </w:rPr>
  </w:style>
  <w:style w:type="paragraph" w:styleId="ListParagraph">
    <w:name w:val="List Paragraph"/>
    <w:basedOn w:val="Normal"/>
    <w:uiPriority w:val="34"/>
    <w:qFormat/>
    <w:rsid w:val="00457510"/>
    <w:pPr>
      <w:ind w:left="720"/>
      <w:contextualSpacing/>
    </w:pPr>
  </w:style>
  <w:style w:type="paragraph" w:customStyle="1" w:styleId="tajtip">
    <w:name w:val="tajtip"/>
    <w:basedOn w:val="Normal"/>
    <w:rsid w:val="00CA23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3A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3A33"/>
  </w:style>
  <w:style w:type="paragraph" w:styleId="Header">
    <w:name w:val="header"/>
    <w:basedOn w:val="Normal"/>
    <w:link w:val="HeaderChar"/>
    <w:uiPriority w:val="99"/>
    <w:unhideWhenUsed/>
    <w:rsid w:val="00313A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3A33"/>
  </w:style>
  <w:style w:type="paragraph" w:styleId="BalloonText">
    <w:name w:val="Balloon Text"/>
    <w:basedOn w:val="Normal"/>
    <w:link w:val="BalloonTextChar"/>
    <w:uiPriority w:val="99"/>
    <w:semiHidden/>
    <w:unhideWhenUsed/>
    <w:rsid w:val="0075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E6"/>
    <w:rPr>
      <w:rFonts w:ascii="Segoe UI" w:hAnsi="Segoe UI" w:cs="Segoe UI"/>
      <w:sz w:val="18"/>
      <w:szCs w:val="18"/>
    </w:rPr>
  </w:style>
  <w:style w:type="character" w:styleId="CommentReference">
    <w:name w:val="annotation reference"/>
    <w:basedOn w:val="DefaultParagraphFont"/>
    <w:uiPriority w:val="99"/>
    <w:semiHidden/>
    <w:unhideWhenUsed/>
    <w:rsid w:val="00980154"/>
    <w:rPr>
      <w:sz w:val="16"/>
      <w:szCs w:val="16"/>
    </w:rPr>
  </w:style>
  <w:style w:type="paragraph" w:styleId="CommentText">
    <w:name w:val="annotation text"/>
    <w:basedOn w:val="Normal"/>
    <w:link w:val="CommentTextChar"/>
    <w:uiPriority w:val="99"/>
    <w:semiHidden/>
    <w:unhideWhenUsed/>
    <w:rsid w:val="00980154"/>
    <w:pPr>
      <w:spacing w:line="240" w:lineRule="auto"/>
    </w:pPr>
    <w:rPr>
      <w:sz w:val="20"/>
      <w:szCs w:val="20"/>
    </w:rPr>
  </w:style>
  <w:style w:type="character" w:customStyle="1" w:styleId="CommentTextChar">
    <w:name w:val="Comment Text Char"/>
    <w:basedOn w:val="DefaultParagraphFont"/>
    <w:link w:val="CommentText"/>
    <w:uiPriority w:val="99"/>
    <w:semiHidden/>
    <w:rsid w:val="00980154"/>
    <w:rPr>
      <w:sz w:val="20"/>
      <w:szCs w:val="20"/>
    </w:rPr>
  </w:style>
  <w:style w:type="paragraph" w:styleId="CommentSubject">
    <w:name w:val="annotation subject"/>
    <w:basedOn w:val="CommentText"/>
    <w:next w:val="CommentText"/>
    <w:link w:val="CommentSubjectChar"/>
    <w:uiPriority w:val="99"/>
    <w:semiHidden/>
    <w:unhideWhenUsed/>
    <w:rsid w:val="00980154"/>
    <w:rPr>
      <w:b/>
      <w:bCs/>
    </w:rPr>
  </w:style>
  <w:style w:type="character" w:customStyle="1" w:styleId="CommentSubjectChar">
    <w:name w:val="Comment Subject Char"/>
    <w:basedOn w:val="CommentTextChar"/>
    <w:link w:val="CommentSubject"/>
    <w:uiPriority w:val="99"/>
    <w:semiHidden/>
    <w:rsid w:val="00980154"/>
    <w:rPr>
      <w:b/>
      <w:bCs/>
      <w:sz w:val="20"/>
      <w:szCs w:val="20"/>
    </w:rPr>
  </w:style>
  <w:style w:type="paragraph" w:styleId="Revision">
    <w:name w:val="Revision"/>
    <w:hidden/>
    <w:uiPriority w:val="99"/>
    <w:semiHidden/>
    <w:rsid w:val="00AB4B85"/>
    <w:pPr>
      <w:spacing w:after="0" w:line="240" w:lineRule="auto"/>
    </w:pPr>
  </w:style>
  <w:style w:type="character" w:styleId="Hyperlink">
    <w:name w:val="Hyperlink"/>
    <w:basedOn w:val="DefaultParagraphFont"/>
    <w:uiPriority w:val="99"/>
    <w:unhideWhenUsed/>
    <w:rsid w:val="00752479"/>
    <w:rPr>
      <w:color w:val="0563C1" w:themeColor="hyperlink"/>
      <w:u w:val="single"/>
    </w:rPr>
  </w:style>
  <w:style w:type="paragraph" w:styleId="ListParagraph">
    <w:name w:val="List Paragraph"/>
    <w:basedOn w:val="Normal"/>
    <w:uiPriority w:val="34"/>
    <w:qFormat/>
    <w:rsid w:val="00457510"/>
    <w:pPr>
      <w:ind w:left="720"/>
      <w:contextualSpacing/>
    </w:pPr>
  </w:style>
  <w:style w:type="paragraph" w:customStyle="1" w:styleId="tajtip">
    <w:name w:val="tajtip"/>
    <w:basedOn w:val="Normal"/>
    <w:rsid w:val="00CA23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7289">
      <w:bodyDiv w:val="1"/>
      <w:marLeft w:val="0"/>
      <w:marRight w:val="0"/>
      <w:marTop w:val="0"/>
      <w:marBottom w:val="0"/>
      <w:divBdr>
        <w:top w:val="none" w:sz="0" w:space="0" w:color="auto"/>
        <w:left w:val="none" w:sz="0" w:space="0" w:color="auto"/>
        <w:bottom w:val="none" w:sz="0" w:space="0" w:color="auto"/>
        <w:right w:val="none" w:sz="0" w:space="0" w:color="auto"/>
      </w:divBdr>
    </w:div>
    <w:div w:id="186067319">
      <w:bodyDiv w:val="1"/>
      <w:marLeft w:val="0"/>
      <w:marRight w:val="0"/>
      <w:marTop w:val="0"/>
      <w:marBottom w:val="0"/>
      <w:divBdr>
        <w:top w:val="none" w:sz="0" w:space="0" w:color="auto"/>
        <w:left w:val="none" w:sz="0" w:space="0" w:color="auto"/>
        <w:bottom w:val="none" w:sz="0" w:space="0" w:color="auto"/>
        <w:right w:val="none" w:sz="0" w:space="0" w:color="auto"/>
      </w:divBdr>
    </w:div>
    <w:div w:id="240338263">
      <w:bodyDiv w:val="1"/>
      <w:marLeft w:val="0"/>
      <w:marRight w:val="0"/>
      <w:marTop w:val="0"/>
      <w:marBottom w:val="0"/>
      <w:divBdr>
        <w:top w:val="none" w:sz="0" w:space="0" w:color="auto"/>
        <w:left w:val="none" w:sz="0" w:space="0" w:color="auto"/>
        <w:bottom w:val="none" w:sz="0" w:space="0" w:color="auto"/>
        <w:right w:val="none" w:sz="0" w:space="0" w:color="auto"/>
      </w:divBdr>
    </w:div>
    <w:div w:id="628440108">
      <w:bodyDiv w:val="1"/>
      <w:marLeft w:val="0"/>
      <w:marRight w:val="0"/>
      <w:marTop w:val="0"/>
      <w:marBottom w:val="0"/>
      <w:divBdr>
        <w:top w:val="none" w:sz="0" w:space="0" w:color="auto"/>
        <w:left w:val="none" w:sz="0" w:space="0" w:color="auto"/>
        <w:bottom w:val="none" w:sz="0" w:space="0" w:color="auto"/>
        <w:right w:val="none" w:sz="0" w:space="0" w:color="auto"/>
      </w:divBdr>
      <w:divsChild>
        <w:div w:id="813183744">
          <w:marLeft w:val="0"/>
          <w:marRight w:val="0"/>
          <w:marTop w:val="0"/>
          <w:marBottom w:val="0"/>
          <w:divBdr>
            <w:top w:val="none" w:sz="0" w:space="0" w:color="auto"/>
            <w:left w:val="none" w:sz="0" w:space="0" w:color="auto"/>
            <w:bottom w:val="none" w:sz="0" w:space="0" w:color="auto"/>
            <w:right w:val="none" w:sz="0" w:space="0" w:color="auto"/>
          </w:divBdr>
          <w:divsChild>
            <w:div w:id="112022492">
              <w:marLeft w:val="0"/>
              <w:marRight w:val="0"/>
              <w:marTop w:val="0"/>
              <w:marBottom w:val="0"/>
              <w:divBdr>
                <w:top w:val="none" w:sz="0" w:space="0" w:color="auto"/>
                <w:left w:val="none" w:sz="0" w:space="0" w:color="auto"/>
                <w:bottom w:val="none" w:sz="0" w:space="0" w:color="auto"/>
                <w:right w:val="none" w:sz="0" w:space="0" w:color="auto"/>
              </w:divBdr>
              <w:divsChild>
                <w:div w:id="1385640580">
                  <w:marLeft w:val="0"/>
                  <w:marRight w:val="0"/>
                  <w:marTop w:val="0"/>
                  <w:marBottom w:val="0"/>
                  <w:divBdr>
                    <w:top w:val="none" w:sz="0" w:space="0" w:color="auto"/>
                    <w:left w:val="none" w:sz="0" w:space="0" w:color="auto"/>
                    <w:bottom w:val="none" w:sz="0" w:space="0" w:color="auto"/>
                    <w:right w:val="none" w:sz="0" w:space="0" w:color="auto"/>
                  </w:divBdr>
                  <w:divsChild>
                    <w:div w:id="1671832644">
                      <w:marLeft w:val="0"/>
                      <w:marRight w:val="0"/>
                      <w:marTop w:val="0"/>
                      <w:marBottom w:val="0"/>
                      <w:divBdr>
                        <w:top w:val="none" w:sz="0" w:space="0" w:color="auto"/>
                        <w:left w:val="none" w:sz="0" w:space="0" w:color="auto"/>
                        <w:bottom w:val="none" w:sz="0" w:space="0" w:color="auto"/>
                        <w:right w:val="none" w:sz="0" w:space="0" w:color="auto"/>
                      </w:divBdr>
                      <w:divsChild>
                        <w:div w:id="2081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20871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germanas.politika@tm.lt" TargetMode="External"
                 Type="http://schemas.openxmlformats.org/officeDocument/2006/relationships/hyperlink"/>
   <Relationship Id="rId11" Target="mailto:sonata.gendvilaite@t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imona.mesonie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79EE-164B-43AB-9671-167AF050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2880</Words>
  <Characters>16416</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2020-03-24T20:53:00Z</dcterms:created>
  <dc:creator>G.Politika</dc:creator>
  <cp:lastModifiedBy>Sonata</cp:lastModifiedBy>
  <cp:lastPrinted>2018-08-23T07:43:00Z</cp:lastPrinted>
  <dcterms:modified xsi:type="dcterms:W3CDTF">2020-03-24T20:53:00Z</dcterms:modified>
  <cp:revision>2</cp:revision>
</cp:coreProperties>
</file>