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sausio 17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0A21C962" w14:textId="77777777" w:rsidR="008C7126" w:rsidRDefault="00616189">
      <w:pPr>
        <w:tabs>
          <w:tab w:val="left" w:pos="993"/>
        </w:tabs>
        <w:rPr>
          <w:b/>
        </w:rPr>
      </w:pPr>
      <w:bookmarkStart w:id="2" w:name="darbotvarkesXML"/>
      <w:r>
        <w:rPr>
          <w:rFonts w:ascii="Arial Black" w:hAnsi="Arial Black"/>
          <w:b/>
        </w:rPr>
        <w:t>A dalis</w:t>
      </w:r>
    </w:p>
    <w:p w14:paraId="4D3767C7" w14:textId="77777777" w:rsidR="008C7126" w:rsidRDefault="008C7126">
      <w:pPr>
        <w:tabs>
          <w:tab w:val="left" w:pos="993"/>
        </w:tabs>
        <w:rPr>
          <w:b/>
        </w:rPr>
      </w:pPr>
    </w:p>
    <w:p w14:paraId="61951974" w14:textId="77777777" w:rsidR="008C7126" w:rsidRDefault="008C7126">
      <w:pPr>
        <w:framePr w:w="970" w:h="1002" w:hRule="exact" w:hSpace="181" w:wrap="notBeside" w:vAnchor="text" w:hAnchor="page" w:x="261" w:y="246"/>
        <w:tabs>
          <w:tab w:val="left" w:pos="993"/>
        </w:tabs>
        <w:jc w:val="center"/>
        <w:rPr>
          <w:b/>
          <w:sz w:val="16"/>
        </w:rPr>
      </w:pPr>
    </w:p>
    <w:p w14:paraId="2FFE6104" w14:textId="77777777" w:rsidR="008C7126" w:rsidRDefault="00616189">
      <w:pPr>
        <w:tabs>
          <w:tab w:val="left" w:pos="993"/>
        </w:tabs>
        <w:ind w:firstLine="709"/>
        <w:jc w:val="both"/>
        <w:rPr>
          <w:b/>
          <w:bCs/>
        </w:rPr>
      </w:pPr>
      <w:r>
        <w:rPr>
          <w:b/>
        </w:rPr>
        <w:t>1. Dėl  Vyriausybės 2004 m. kovo 29 d. nutarimo Nr. 346 „</w:t>
      </w:r>
      <w:r>
        <w:rPr>
          <w:b/>
        </w:rPr>
        <w:t>Dėl šalpos pensijų ir tikslinių kompensacijų skyrimo ir mokėjimo nuostatų patvirtinimo“ pakeitimo (TAP-17-2107) (17-14893(2)</w:t>
      </w:r>
    </w:p>
    <w:p w14:paraId="4CDCA32E" w14:textId="77777777" w:rsidR="008C7126" w:rsidRDefault="00616189">
      <w:pPr>
        <w:tabs>
          <w:tab w:val="left" w:pos="1985"/>
          <w:tab w:val="left" w:pos="2268"/>
        </w:tabs>
        <w:spacing w:before="120"/>
        <w:ind w:left="2268" w:hanging="1559"/>
      </w:pPr>
      <w:r>
        <w:t>Pranešėjas</w:t>
      </w:r>
      <w:r>
        <w:tab/>
        <w:t>–</w:t>
      </w:r>
      <w:r>
        <w:tab/>
        <w:t>socialinės apsaugos ir darbo ministras Linas Kukuraitis</w:t>
      </w:r>
    </w:p>
    <w:p w14:paraId="476CF58D" w14:textId="77777777" w:rsidR="008C7126" w:rsidRDefault="00616189">
      <w:pPr>
        <w:tabs>
          <w:tab w:val="left" w:pos="1985"/>
          <w:tab w:val="left" w:pos="2268"/>
        </w:tabs>
        <w:spacing w:before="120"/>
        <w:ind w:left="2268" w:hanging="1559"/>
      </w:pPr>
      <w:r>
        <w:t>Dalyvauja</w:t>
      </w:r>
      <w:r>
        <w:tab/>
        <w:t>–</w:t>
      </w:r>
      <w:r>
        <w:tab/>
        <w:t>vyriausioji specialistė Nijolė Makštelienė</w:t>
      </w:r>
    </w:p>
    <w:p w14:paraId="3A14F3E5" w14:textId="77777777" w:rsidR="008C7126" w:rsidRDefault="008C7126">
      <w:pPr>
        <w:tabs>
          <w:tab w:val="left" w:pos="993"/>
        </w:tabs>
        <w:spacing w:before="120"/>
        <w:jc w:val="both"/>
        <w:rPr>
          <w:b/>
          <w:i/>
          <w:iCs/>
        </w:rPr>
      </w:pPr>
    </w:p>
    <w:p w14:paraId="50DD7195" w14:textId="77777777" w:rsidR="008C7126" w:rsidRDefault="008C7126">
      <w:pPr>
        <w:rPr>
          <w:lang w:val="lt"/>
        </w:rPr>
      </w:pPr>
    </w:p>
    <w:p w14:paraId="5A5B2F5A" w14:textId="77777777" w:rsidR="008C7126" w:rsidRDefault="008C7126">
      <w:pPr>
        <w:framePr w:w="970" w:h="1002" w:hRule="exact" w:hSpace="181" w:wrap="notBeside" w:vAnchor="text" w:hAnchor="page" w:x="261" w:y="246"/>
        <w:tabs>
          <w:tab w:val="left" w:pos="993"/>
        </w:tabs>
        <w:jc w:val="center"/>
        <w:rPr>
          <w:b/>
          <w:sz w:val="16"/>
        </w:rPr>
      </w:pPr>
    </w:p>
    <w:p w14:paraId="773481CF" w14:textId="77777777" w:rsidR="008C7126" w:rsidRDefault="00616189">
      <w:pPr>
        <w:tabs>
          <w:tab w:val="left" w:pos="993"/>
        </w:tabs>
        <w:ind w:firstLine="709"/>
        <w:jc w:val="both"/>
        <w:rPr>
          <w:b/>
          <w:bCs/>
        </w:rPr>
      </w:pPr>
      <w:r>
        <w:rPr>
          <w:b/>
        </w:rPr>
        <w:t>2. Dėl  Vyriausybės 2009 m. gruodžio 23 d. nutarimo Nr. 1762 „Dėl Lietuvos Respublikos Europos Sąjungos institucijų darbuotojų ir Europos Parlamento narių pensinių teisių išsaugojimo ir perkėlimo tvarkos aprašo patvirtinimo“ pakeitimo (TAP-17-1919(2) (17-1</w:t>
      </w:r>
      <w:r>
        <w:rPr>
          <w:b/>
        </w:rPr>
        <w:t>3425(3)</w:t>
      </w:r>
    </w:p>
    <w:p w14:paraId="3464D48A" w14:textId="77777777" w:rsidR="008C7126" w:rsidRDefault="00616189">
      <w:pPr>
        <w:tabs>
          <w:tab w:val="left" w:pos="1985"/>
          <w:tab w:val="left" w:pos="2268"/>
        </w:tabs>
        <w:spacing w:before="120"/>
        <w:ind w:left="2268" w:hanging="1559"/>
      </w:pPr>
      <w:r>
        <w:t>Pranešėjas</w:t>
      </w:r>
      <w:r>
        <w:tab/>
        <w:t>–</w:t>
      </w:r>
      <w:r>
        <w:tab/>
        <w:t>socialinės apsaugos ir darbo ministras Linas Kukuraitis</w:t>
      </w:r>
    </w:p>
    <w:p w14:paraId="1B3A932B" w14:textId="77777777" w:rsidR="008C7126" w:rsidRDefault="00616189">
      <w:pPr>
        <w:tabs>
          <w:tab w:val="left" w:pos="1985"/>
          <w:tab w:val="left" w:pos="2268"/>
        </w:tabs>
        <w:spacing w:before="120"/>
        <w:ind w:left="2268" w:hanging="1559"/>
      </w:pPr>
      <w:r>
        <w:t>Dalyvauja</w:t>
      </w:r>
      <w:r>
        <w:tab/>
        <w:t>–</w:t>
      </w:r>
      <w:r>
        <w:tab/>
        <w:t>vyriausioji specialistė Nijolė Makštelienė</w:t>
      </w:r>
    </w:p>
    <w:p w14:paraId="312C94B7" w14:textId="77777777" w:rsidR="008C7126" w:rsidRDefault="008C7126">
      <w:pPr>
        <w:tabs>
          <w:tab w:val="left" w:pos="993"/>
        </w:tabs>
        <w:spacing w:before="120"/>
        <w:jc w:val="both"/>
        <w:rPr>
          <w:b/>
          <w:i/>
          <w:iCs/>
        </w:rPr>
      </w:pPr>
    </w:p>
    <w:p w14:paraId="1651FDE2" w14:textId="77777777" w:rsidR="008C7126" w:rsidRDefault="008C7126">
      <w:pPr>
        <w:rPr>
          <w:lang w:val="lt"/>
        </w:rPr>
      </w:pPr>
    </w:p>
    <w:p w14:paraId="628592ED" w14:textId="77777777" w:rsidR="008C7126" w:rsidRDefault="008C7126">
      <w:pPr>
        <w:framePr w:w="970" w:h="1002" w:hRule="exact" w:hSpace="181" w:wrap="notBeside" w:vAnchor="text" w:hAnchor="page" w:x="261" w:y="246"/>
        <w:tabs>
          <w:tab w:val="left" w:pos="993"/>
        </w:tabs>
        <w:jc w:val="center"/>
        <w:rPr>
          <w:b/>
          <w:sz w:val="16"/>
        </w:rPr>
      </w:pPr>
    </w:p>
    <w:p w14:paraId="39628768" w14:textId="77777777" w:rsidR="008C7126" w:rsidRDefault="00616189">
      <w:pPr>
        <w:tabs>
          <w:tab w:val="left" w:pos="993"/>
        </w:tabs>
        <w:ind w:firstLine="709"/>
        <w:jc w:val="both"/>
        <w:rPr>
          <w:b/>
          <w:bCs/>
        </w:rPr>
      </w:pPr>
      <w:r>
        <w:rPr>
          <w:b/>
        </w:rPr>
        <w:t>3. Dėl Vyriausybės 2011 m. gruodžio 14 d. nutarimo Nr. 1456 „Dėl įgaliojimų suteikimo Vidaus reikalų ministerijai“ pakeitimo (TAP-17-1661(2) (17-13460(2)</w:t>
      </w:r>
    </w:p>
    <w:p w14:paraId="13F17D8C" w14:textId="77777777" w:rsidR="008C7126" w:rsidRDefault="00616189">
      <w:pPr>
        <w:tabs>
          <w:tab w:val="left" w:pos="1985"/>
          <w:tab w:val="left" w:pos="2268"/>
        </w:tabs>
        <w:spacing w:before="120"/>
        <w:ind w:left="2268" w:hanging="1559"/>
      </w:pPr>
      <w:r>
        <w:t>Pranešėjas</w:t>
      </w:r>
      <w:r>
        <w:tab/>
        <w:t>–</w:t>
      </w:r>
      <w:r>
        <w:tab/>
        <w:t>vidaus reikalų ministras Eimutis Misiūnas</w:t>
      </w:r>
    </w:p>
    <w:p w14:paraId="326A1264" w14:textId="77777777" w:rsidR="008C7126" w:rsidRDefault="00616189">
      <w:pPr>
        <w:tabs>
          <w:tab w:val="left" w:pos="1985"/>
          <w:tab w:val="left" w:pos="2268"/>
        </w:tabs>
        <w:spacing w:before="120"/>
        <w:ind w:left="2268" w:hanging="1559"/>
      </w:pPr>
      <w:r>
        <w:t>Dalyvauja</w:t>
      </w:r>
      <w:r>
        <w:tab/>
        <w:t>–</w:t>
      </w:r>
      <w:r>
        <w:tab/>
        <w:t>vyriausioji specialistė Nijolė Makš</w:t>
      </w:r>
      <w:r>
        <w:t>telienė</w:t>
      </w:r>
    </w:p>
    <w:p w14:paraId="2A505874" w14:textId="77777777" w:rsidR="008C7126" w:rsidRDefault="008C7126">
      <w:pPr>
        <w:tabs>
          <w:tab w:val="left" w:pos="993"/>
        </w:tabs>
        <w:spacing w:before="120"/>
        <w:jc w:val="both"/>
        <w:rPr>
          <w:b/>
          <w:i/>
          <w:iCs/>
        </w:rPr>
      </w:pPr>
    </w:p>
    <w:p w14:paraId="675E109D" w14:textId="77777777" w:rsidR="008C7126" w:rsidRDefault="008C7126">
      <w:pPr>
        <w:rPr>
          <w:lang w:val="lt"/>
        </w:rPr>
      </w:pPr>
    </w:p>
    <w:p w14:paraId="1EB032E6" w14:textId="77777777" w:rsidR="008C7126" w:rsidRDefault="008C7126">
      <w:pPr>
        <w:framePr w:w="970" w:h="1002" w:hRule="exact" w:hSpace="181" w:wrap="notBeside" w:vAnchor="text" w:hAnchor="page" w:x="261" w:y="246"/>
        <w:tabs>
          <w:tab w:val="left" w:pos="993"/>
        </w:tabs>
        <w:jc w:val="center"/>
        <w:rPr>
          <w:b/>
          <w:sz w:val="16"/>
        </w:rPr>
      </w:pPr>
    </w:p>
    <w:p w14:paraId="689D6F8E" w14:textId="77777777" w:rsidR="008C7126" w:rsidRDefault="00616189">
      <w:pPr>
        <w:tabs>
          <w:tab w:val="left" w:pos="993"/>
        </w:tabs>
        <w:ind w:firstLine="709"/>
        <w:jc w:val="both"/>
        <w:rPr>
          <w:b/>
          <w:bCs/>
        </w:rPr>
      </w:pPr>
      <w:r>
        <w:rPr>
          <w:b/>
        </w:rPr>
        <w:t>4. Dėl Vyriausybės 2001 m. liepos 11 d. nutarimo Nr. 878 „Dėl Tarnybinių gyvenamųjų patalpų naudojimo ir apskaitos tvarkos aprašo patvirtinimo“ pakeitimo (TAP-17-2080) (17-9801(2)</w:t>
      </w:r>
    </w:p>
    <w:p w14:paraId="7ACD77CB" w14:textId="77777777" w:rsidR="008C7126" w:rsidRDefault="00616189">
      <w:pPr>
        <w:tabs>
          <w:tab w:val="left" w:pos="1985"/>
          <w:tab w:val="left" w:pos="2268"/>
        </w:tabs>
        <w:spacing w:before="120"/>
        <w:ind w:left="2268" w:hanging="1559"/>
      </w:pPr>
      <w:r>
        <w:t>Pranešėjas</w:t>
      </w:r>
      <w:r>
        <w:tab/>
        <w:t>–</w:t>
      </w:r>
      <w:r>
        <w:tab/>
        <w:t>aplinkos ministras Kęstutis  Navickas</w:t>
      </w:r>
    </w:p>
    <w:p w14:paraId="3779A573" w14:textId="77777777" w:rsidR="008C7126" w:rsidRDefault="00616189">
      <w:pPr>
        <w:tabs>
          <w:tab w:val="left" w:pos="1985"/>
          <w:tab w:val="left" w:pos="2268"/>
        </w:tabs>
        <w:spacing w:before="120"/>
        <w:ind w:left="2268" w:hanging="1559"/>
      </w:pPr>
      <w:r>
        <w:t>Dalyvauja</w:t>
      </w:r>
      <w:r>
        <w:tab/>
        <w:t>–</w:t>
      </w:r>
      <w:r>
        <w:tab/>
        <w:t>vy</w:t>
      </w:r>
      <w:r>
        <w:t>riausioji specialistė Edita Karaliūtė</w:t>
      </w:r>
    </w:p>
    <w:p w14:paraId="50CD0C9C" w14:textId="77777777" w:rsidR="008C7126" w:rsidRDefault="008C7126">
      <w:pPr>
        <w:tabs>
          <w:tab w:val="left" w:pos="993"/>
        </w:tabs>
        <w:spacing w:before="120"/>
        <w:jc w:val="both"/>
        <w:rPr>
          <w:b/>
          <w:i/>
          <w:iCs/>
        </w:rPr>
      </w:pPr>
    </w:p>
    <w:p w14:paraId="6569A2B9" w14:textId="77777777" w:rsidR="008C7126" w:rsidRDefault="008C7126">
      <w:pPr>
        <w:rPr>
          <w:lang w:val="lt"/>
        </w:rPr>
      </w:pPr>
    </w:p>
    <w:p w14:paraId="20947C2F" w14:textId="77777777" w:rsidR="008C7126" w:rsidRDefault="008C7126">
      <w:pPr>
        <w:framePr w:w="970" w:h="1002" w:hRule="exact" w:hSpace="181" w:wrap="notBeside" w:vAnchor="text" w:hAnchor="page" w:x="261" w:y="246"/>
        <w:tabs>
          <w:tab w:val="left" w:pos="993"/>
        </w:tabs>
        <w:jc w:val="center"/>
        <w:rPr>
          <w:b/>
          <w:sz w:val="16"/>
        </w:rPr>
      </w:pPr>
    </w:p>
    <w:p w14:paraId="7B6CDCE7" w14:textId="77777777" w:rsidR="008C7126" w:rsidRDefault="00616189">
      <w:pPr>
        <w:tabs>
          <w:tab w:val="left" w:pos="993"/>
        </w:tabs>
        <w:ind w:firstLine="709"/>
        <w:jc w:val="both"/>
        <w:rPr>
          <w:b/>
          <w:bCs/>
        </w:rPr>
      </w:pPr>
      <w:r>
        <w:rPr>
          <w:b/>
        </w:rPr>
        <w:t>5. Dėl nekilnojamojo turto perdavimo Plungės rajono savivaldybės nuosavybėn (TAP-17-2096) (17-13877(2)</w:t>
      </w:r>
    </w:p>
    <w:p w14:paraId="1A639536" w14:textId="77777777" w:rsidR="008C7126" w:rsidRDefault="00616189">
      <w:pPr>
        <w:tabs>
          <w:tab w:val="left" w:pos="1985"/>
          <w:tab w:val="left" w:pos="2268"/>
        </w:tabs>
        <w:spacing w:before="120"/>
        <w:ind w:left="2268" w:hanging="1559"/>
      </w:pPr>
      <w:r>
        <w:t>Pranešėjas</w:t>
      </w:r>
      <w:r>
        <w:tab/>
        <w:t>–</w:t>
      </w:r>
      <w:r>
        <w:tab/>
        <w:t>socialinės apsaugos ir darbo ministras Linas Kukuraitis</w:t>
      </w:r>
    </w:p>
    <w:p w14:paraId="796005DD" w14:textId="77777777" w:rsidR="008C7126" w:rsidRDefault="00616189">
      <w:pPr>
        <w:tabs>
          <w:tab w:val="left" w:pos="1985"/>
          <w:tab w:val="left" w:pos="2268"/>
        </w:tabs>
        <w:spacing w:before="120"/>
        <w:ind w:left="2268" w:hanging="1559"/>
      </w:pPr>
      <w:r>
        <w:t>Dalyvauja</w:t>
      </w:r>
      <w:r>
        <w:tab/>
        <w:t>–</w:t>
      </w:r>
      <w:r>
        <w:tab/>
        <w:t xml:space="preserve">vyriausioji specialistė Nijolė </w:t>
      </w:r>
      <w:r>
        <w:t>Makštelienė</w:t>
      </w:r>
    </w:p>
    <w:p w14:paraId="73CDF9E6" w14:textId="77777777" w:rsidR="008C7126" w:rsidRDefault="008C7126">
      <w:pPr>
        <w:tabs>
          <w:tab w:val="left" w:pos="993"/>
        </w:tabs>
        <w:spacing w:before="120"/>
        <w:jc w:val="both"/>
        <w:rPr>
          <w:b/>
          <w:i/>
          <w:iCs/>
        </w:rPr>
      </w:pPr>
    </w:p>
    <w:p w14:paraId="3FF8EE42" w14:textId="77777777" w:rsidR="008C7126" w:rsidRDefault="008C7126">
      <w:pPr>
        <w:rPr>
          <w:lang w:val="lt"/>
        </w:rPr>
      </w:pPr>
    </w:p>
    <w:p w14:paraId="4BD91DA3" w14:textId="77777777" w:rsidR="008C7126" w:rsidRDefault="008C7126">
      <w:pPr>
        <w:framePr w:w="970" w:h="1002" w:hRule="exact" w:hSpace="181" w:wrap="notBeside" w:vAnchor="text" w:hAnchor="page" w:x="261" w:y="246"/>
        <w:tabs>
          <w:tab w:val="left" w:pos="993"/>
        </w:tabs>
        <w:jc w:val="center"/>
        <w:rPr>
          <w:b/>
          <w:sz w:val="16"/>
        </w:rPr>
      </w:pPr>
    </w:p>
    <w:p w14:paraId="6352D0E0" w14:textId="77777777" w:rsidR="008C7126" w:rsidRDefault="00616189">
      <w:pPr>
        <w:tabs>
          <w:tab w:val="left" w:pos="993"/>
        </w:tabs>
        <w:ind w:firstLine="709"/>
        <w:jc w:val="both"/>
        <w:rPr>
          <w:b/>
          <w:bCs/>
        </w:rPr>
      </w:pPr>
      <w:r>
        <w:rPr>
          <w:b/>
        </w:rPr>
        <w:t>6. Dėl nekilnojamojo turto Klaipėdoje, Kauno g., perdavimo Klaipėdos miesto savivaldybės nuosavybėn (TAP-17-2089) (17-15036)</w:t>
      </w:r>
    </w:p>
    <w:p w14:paraId="7B241955" w14:textId="77777777" w:rsidR="008C7126" w:rsidRDefault="00616189">
      <w:pPr>
        <w:tabs>
          <w:tab w:val="left" w:pos="1985"/>
          <w:tab w:val="left" w:pos="2268"/>
        </w:tabs>
        <w:spacing w:before="120"/>
        <w:ind w:left="2268" w:hanging="1559"/>
      </w:pPr>
      <w:r>
        <w:t>Pranešėjas</w:t>
      </w:r>
      <w:r>
        <w:tab/>
        <w:t>–</w:t>
      </w:r>
      <w:r>
        <w:tab/>
        <w:t>vidaus reikalų ministras Eimutis Misiūnas</w:t>
      </w:r>
    </w:p>
    <w:p w14:paraId="32ECCAAA" w14:textId="77777777" w:rsidR="008C7126" w:rsidRDefault="00616189">
      <w:pPr>
        <w:tabs>
          <w:tab w:val="left" w:pos="1985"/>
          <w:tab w:val="left" w:pos="2268"/>
        </w:tabs>
        <w:spacing w:before="120"/>
        <w:ind w:left="2268" w:hanging="1559"/>
      </w:pPr>
      <w:r>
        <w:t>Dalyvauja</w:t>
      </w:r>
      <w:r>
        <w:tab/>
        <w:t>–</w:t>
      </w:r>
      <w:r>
        <w:tab/>
        <w:t>vyriausioji specialistė Nijolė Makštelienė</w:t>
      </w:r>
    </w:p>
    <w:p w14:paraId="4127AE1B" w14:textId="77777777" w:rsidR="008C7126" w:rsidRDefault="008C7126">
      <w:pPr>
        <w:tabs>
          <w:tab w:val="left" w:pos="993"/>
        </w:tabs>
        <w:spacing w:before="120"/>
        <w:jc w:val="both"/>
        <w:rPr>
          <w:b/>
          <w:i/>
          <w:iCs/>
        </w:rPr>
      </w:pPr>
    </w:p>
    <w:p w14:paraId="2A4F0D30" w14:textId="77777777" w:rsidR="008C7126" w:rsidRDefault="008C7126">
      <w:pPr>
        <w:rPr>
          <w:lang w:val="lt"/>
        </w:rPr>
      </w:pPr>
    </w:p>
    <w:p w14:paraId="35B9B9F0" w14:textId="77777777" w:rsidR="008C7126" w:rsidRDefault="008C7126">
      <w:pPr>
        <w:framePr w:w="970" w:h="1002" w:hRule="exact" w:hSpace="181" w:wrap="notBeside" w:vAnchor="text" w:hAnchor="page" w:x="261" w:y="246"/>
        <w:tabs>
          <w:tab w:val="left" w:pos="993"/>
        </w:tabs>
        <w:jc w:val="center"/>
        <w:rPr>
          <w:b/>
          <w:sz w:val="16"/>
        </w:rPr>
      </w:pPr>
    </w:p>
    <w:p w14:paraId="311EFB50" w14:textId="77777777" w:rsidR="008C7126" w:rsidRDefault="00616189">
      <w:pPr>
        <w:tabs>
          <w:tab w:val="left" w:pos="993"/>
        </w:tabs>
        <w:ind w:firstLine="709"/>
        <w:jc w:val="both"/>
        <w:rPr>
          <w:b/>
          <w:bCs/>
        </w:rPr>
      </w:pPr>
      <w:r>
        <w:rPr>
          <w:b/>
        </w:rPr>
        <w:t xml:space="preserve">7. </w:t>
      </w:r>
      <w:r>
        <w:rPr>
          <w:b/>
        </w:rPr>
        <w:t>Dėl valstybinės kitos paskirties žemės sklypų perdavimo neatlygintinai Raseinių rajono savivaldybės nuosavybėn (TAP-17-2106) (17-15114)</w:t>
      </w:r>
    </w:p>
    <w:p w14:paraId="0C9BFEB6" w14:textId="77777777" w:rsidR="008C7126" w:rsidRDefault="00616189">
      <w:pPr>
        <w:tabs>
          <w:tab w:val="left" w:pos="1985"/>
          <w:tab w:val="left" w:pos="2268"/>
        </w:tabs>
        <w:spacing w:before="120"/>
        <w:ind w:left="2268" w:hanging="1559"/>
      </w:pPr>
      <w:r>
        <w:t>Pranešėjas</w:t>
      </w:r>
      <w:r>
        <w:tab/>
        <w:t>–</w:t>
      </w:r>
      <w:r>
        <w:tab/>
        <w:t>žemės ūkio ministras Bronius Markauskas</w:t>
      </w:r>
    </w:p>
    <w:p w14:paraId="57874D01" w14:textId="77777777" w:rsidR="008C7126" w:rsidRDefault="00616189">
      <w:pPr>
        <w:tabs>
          <w:tab w:val="left" w:pos="1985"/>
          <w:tab w:val="left" w:pos="2268"/>
        </w:tabs>
        <w:spacing w:before="120"/>
        <w:ind w:left="2268" w:hanging="1559"/>
      </w:pPr>
      <w:r>
        <w:t>Dalyvauja</w:t>
      </w:r>
      <w:r>
        <w:tab/>
        <w:t>–</w:t>
      </w:r>
      <w:r>
        <w:tab/>
        <w:t>vyriausiasis specialistas Piotr Gerasimovič</w:t>
      </w:r>
    </w:p>
    <w:p w14:paraId="7CA204BD" w14:textId="77777777" w:rsidR="008C7126" w:rsidRDefault="008C7126">
      <w:pPr>
        <w:tabs>
          <w:tab w:val="left" w:pos="993"/>
        </w:tabs>
        <w:spacing w:before="120"/>
        <w:jc w:val="both"/>
        <w:rPr>
          <w:b/>
          <w:i/>
          <w:iCs/>
        </w:rPr>
      </w:pPr>
    </w:p>
    <w:p w14:paraId="6E9CBDA5" w14:textId="77777777" w:rsidR="008C7126" w:rsidRDefault="008C7126">
      <w:pPr>
        <w:rPr>
          <w:lang w:val="lt"/>
        </w:rPr>
      </w:pPr>
    </w:p>
    <w:p w14:paraId="0E244DDE" w14:textId="77777777" w:rsidR="008C7126" w:rsidRDefault="008C7126">
      <w:pPr>
        <w:framePr w:w="970" w:h="1002" w:hRule="exact" w:hSpace="181" w:wrap="notBeside" w:vAnchor="text" w:hAnchor="page" w:x="261" w:y="246"/>
        <w:tabs>
          <w:tab w:val="left" w:pos="993"/>
        </w:tabs>
        <w:jc w:val="center"/>
        <w:rPr>
          <w:b/>
          <w:sz w:val="16"/>
        </w:rPr>
      </w:pPr>
    </w:p>
    <w:p w14:paraId="21CBF8EB" w14:textId="77777777" w:rsidR="008C7126" w:rsidRDefault="00616189">
      <w:pPr>
        <w:tabs>
          <w:tab w:val="left" w:pos="993"/>
        </w:tabs>
        <w:ind w:firstLine="709"/>
        <w:jc w:val="both"/>
        <w:rPr>
          <w:b/>
          <w:bCs/>
        </w:rPr>
      </w:pPr>
      <w:r>
        <w:rPr>
          <w:b/>
        </w:rPr>
        <w:t xml:space="preserve">8. Dėl  </w:t>
      </w:r>
      <w:r>
        <w:rPr>
          <w:b/>
        </w:rPr>
        <w:t>Vyriausybės 2016 m. lapkričio 30 d. nutarimo Nr. 1190 „Dėl Pareigūnų parengimo veikti situacijomis, susijusiomis su psichinės, fizinės prievartos, šaunamojo ginklo ar sprogmenų naudojimu, ir jų sugebėjimo veikti tokiomis situacijomis tikrinimo tvarkos apra</w:t>
      </w:r>
      <w:r>
        <w:rPr>
          <w:b/>
        </w:rPr>
        <w:t>šo patvirtinimo“ ir Vyriausybės 2016 m. lapkričio 23 d. nutarimo Nr. 1162 „Dėl Specialiųjų priemonių specifikacijos ir specialiųjų priemonių panaudojimo tvarkos aprašo patvirtinimo“ pakeitimo (TAP-17-2111) (17-14290(2) (TAP-17-2112) (17-14290(2)</w:t>
      </w:r>
    </w:p>
    <w:p w14:paraId="29191CD9" w14:textId="77777777" w:rsidR="008C7126" w:rsidRDefault="00616189">
      <w:pPr>
        <w:tabs>
          <w:tab w:val="left" w:pos="1985"/>
          <w:tab w:val="left" w:pos="2268"/>
        </w:tabs>
        <w:spacing w:before="120"/>
        <w:ind w:left="2268" w:hanging="1559"/>
      </w:pPr>
      <w:r>
        <w:t>Pranešėjas</w:t>
      </w:r>
      <w:r>
        <w:tab/>
        <w:t>–</w:t>
      </w:r>
      <w:r>
        <w:tab/>
        <w:t>krašto apsaugos ministras Raimundas Karoblis</w:t>
      </w:r>
    </w:p>
    <w:p w14:paraId="437483A1" w14:textId="77777777" w:rsidR="008C7126" w:rsidRDefault="00616189">
      <w:pPr>
        <w:tabs>
          <w:tab w:val="left" w:pos="1985"/>
          <w:tab w:val="left" w:pos="2268"/>
        </w:tabs>
        <w:spacing w:before="120"/>
        <w:ind w:left="2268" w:hanging="1559"/>
      </w:pPr>
      <w:r>
        <w:t>Dalyvauja</w:t>
      </w:r>
      <w:r>
        <w:tab/>
        <w:t>–</w:t>
      </w:r>
      <w:r>
        <w:tab/>
        <w:t>vyriausioji specialistė Nijolė Makštelienė</w:t>
      </w:r>
    </w:p>
    <w:p w14:paraId="67EA8650" w14:textId="77777777" w:rsidR="008C7126" w:rsidRDefault="008C7126">
      <w:pPr>
        <w:tabs>
          <w:tab w:val="left" w:pos="993"/>
        </w:tabs>
        <w:spacing w:before="120"/>
        <w:jc w:val="both"/>
        <w:rPr>
          <w:b/>
          <w:i/>
          <w:iCs/>
        </w:rPr>
      </w:pPr>
    </w:p>
    <w:p w14:paraId="2B2F8833" w14:textId="77777777" w:rsidR="008C7126" w:rsidRDefault="008C7126">
      <w:pPr>
        <w:rPr>
          <w:lang w:val="lt"/>
        </w:rPr>
      </w:pPr>
    </w:p>
    <w:p w14:paraId="5988DDE6" w14:textId="77777777" w:rsidR="008C7126" w:rsidRDefault="00616189">
      <w:pPr>
        <w:tabs>
          <w:tab w:val="left" w:pos="993"/>
        </w:tabs>
        <w:rPr>
          <w:b/>
        </w:rPr>
      </w:pPr>
      <w:r>
        <w:rPr>
          <w:rFonts w:ascii="Arial Black" w:hAnsi="Arial Black"/>
          <w:b/>
        </w:rPr>
        <w:t>B dalis (plačiau pristatytini klausimai)</w:t>
      </w:r>
    </w:p>
    <w:p w14:paraId="72B5A46E" w14:textId="77777777" w:rsidR="008C7126" w:rsidRDefault="008C7126">
      <w:pPr>
        <w:tabs>
          <w:tab w:val="left" w:pos="993"/>
        </w:tabs>
        <w:rPr>
          <w:b/>
        </w:rPr>
      </w:pPr>
    </w:p>
    <w:p w14:paraId="3D721509" w14:textId="77777777" w:rsidR="008C7126" w:rsidRDefault="008C7126">
      <w:pPr>
        <w:framePr w:w="970" w:h="1002" w:hRule="exact" w:hSpace="181" w:wrap="notBeside" w:vAnchor="text" w:hAnchor="page" w:x="261" w:y="246"/>
        <w:tabs>
          <w:tab w:val="left" w:pos="993"/>
        </w:tabs>
        <w:jc w:val="center"/>
        <w:rPr>
          <w:b/>
          <w:sz w:val="16"/>
        </w:rPr>
      </w:pPr>
    </w:p>
    <w:p w14:paraId="5C9DC486" w14:textId="77777777" w:rsidR="008C7126" w:rsidRDefault="00616189">
      <w:pPr>
        <w:tabs>
          <w:tab w:val="left" w:pos="993"/>
        </w:tabs>
        <w:ind w:firstLine="709"/>
        <w:jc w:val="both"/>
        <w:rPr>
          <w:b/>
          <w:bCs/>
        </w:rPr>
      </w:pPr>
      <w:r>
        <w:rPr>
          <w:b/>
        </w:rPr>
        <w:t>9. Dėl Žemės sklypų perleidimo ir nuomos užsienio valstybių diplomatinėms atstovybėms ir konsulinėms įstaigoms tvarkos bei sąlygų įstatymo Nr. I-61 pripažinimo netekusiu galios įstatymo, Žemės įstatymo Nr. I-446 9 ir 10 straipsnio pakeitimo ir Įstatymo pap</w:t>
      </w:r>
      <w:r>
        <w:rPr>
          <w:b/>
        </w:rPr>
        <w:t>ildymo 31-1 straipsniu įstatymo ir Žemės reformos įstatymo Nr. I-1607 8 straipsnio pakeitimo įstatymo projektų (TAP-17-962(3) (17-4207(5)</w:t>
      </w:r>
    </w:p>
    <w:p w14:paraId="2B8922BF" w14:textId="77777777" w:rsidR="008C7126" w:rsidRDefault="00616189">
      <w:pPr>
        <w:tabs>
          <w:tab w:val="left" w:pos="1985"/>
          <w:tab w:val="left" w:pos="2268"/>
        </w:tabs>
        <w:spacing w:before="120"/>
        <w:ind w:left="2268" w:hanging="1559"/>
      </w:pPr>
      <w:r>
        <w:t>Pranešėjas</w:t>
      </w:r>
      <w:r>
        <w:tab/>
        <w:t>–</w:t>
      </w:r>
      <w:r>
        <w:tab/>
        <w:t>žemės ūkio ministras Bronius Markauskas</w:t>
      </w:r>
    </w:p>
    <w:p w14:paraId="4706B99A" w14:textId="77777777" w:rsidR="008C7126" w:rsidRDefault="00616189">
      <w:pPr>
        <w:tabs>
          <w:tab w:val="left" w:pos="1985"/>
          <w:tab w:val="left" w:pos="2268"/>
        </w:tabs>
        <w:spacing w:before="120"/>
        <w:ind w:left="2268" w:hanging="1559"/>
      </w:pPr>
      <w:r>
        <w:t>Dalyvauja</w:t>
      </w:r>
      <w:r>
        <w:tab/>
        <w:t>–</w:t>
      </w:r>
      <w:r>
        <w:tab/>
        <w:t>vyriausiasis specialistas Piotr Gerasimovič</w:t>
      </w:r>
    </w:p>
    <w:p w14:paraId="680B15F8" w14:textId="77777777" w:rsidR="008C7126" w:rsidRDefault="008C7126">
      <w:pPr>
        <w:tabs>
          <w:tab w:val="left" w:pos="993"/>
        </w:tabs>
        <w:spacing w:before="120"/>
        <w:jc w:val="both"/>
        <w:rPr>
          <w:b/>
          <w:i/>
          <w:iCs/>
        </w:rPr>
      </w:pPr>
    </w:p>
    <w:p w14:paraId="0C56C0CF" w14:textId="77777777" w:rsidR="008C7126" w:rsidRDefault="008C7126">
      <w:pPr>
        <w:rPr>
          <w:lang w:val="lt"/>
        </w:rPr>
      </w:pPr>
    </w:p>
    <w:p w14:paraId="772F8662" w14:textId="77777777" w:rsidR="008C7126" w:rsidRDefault="008C7126">
      <w:pPr>
        <w:framePr w:w="970" w:h="1002" w:hRule="exact" w:hSpace="181" w:wrap="notBeside" w:vAnchor="text" w:hAnchor="page" w:x="261" w:y="246"/>
        <w:tabs>
          <w:tab w:val="left" w:pos="993"/>
        </w:tabs>
        <w:jc w:val="center"/>
        <w:rPr>
          <w:b/>
          <w:sz w:val="16"/>
        </w:rPr>
      </w:pPr>
    </w:p>
    <w:p w14:paraId="75435EDA" w14:textId="77777777" w:rsidR="008C7126" w:rsidRDefault="00616189">
      <w:pPr>
        <w:tabs>
          <w:tab w:val="left" w:pos="993"/>
        </w:tabs>
        <w:ind w:firstLine="709"/>
        <w:jc w:val="both"/>
        <w:rPr>
          <w:b/>
          <w:bCs/>
        </w:rPr>
      </w:pPr>
      <w:r>
        <w:rPr>
          <w:b/>
        </w:rPr>
        <w:t>10. Dė</w:t>
      </w:r>
      <w:r>
        <w:rPr>
          <w:b/>
        </w:rPr>
        <w:t>l  Vyriausybės 2015 m. gruožio 23 d. nutarimo Nr. 1333 „Dėl Valstybinės vartotojų teisių apsaugos tarnybos nuostatų patvirtinimo“ pakeitimo (TAP-17-1788(2) (17-12350(3)</w:t>
      </w:r>
    </w:p>
    <w:p w14:paraId="349AB7C6" w14:textId="77777777" w:rsidR="008C7126" w:rsidRDefault="00616189">
      <w:pPr>
        <w:tabs>
          <w:tab w:val="left" w:pos="1985"/>
          <w:tab w:val="left" w:pos="2268"/>
        </w:tabs>
        <w:spacing w:before="120"/>
        <w:ind w:left="2268" w:hanging="1559"/>
      </w:pPr>
      <w:r>
        <w:t>Pranešėjas</w:t>
      </w:r>
      <w:r>
        <w:tab/>
        <w:t>–</w:t>
      </w:r>
      <w:r>
        <w:tab/>
        <w:t>teisingumo ministrė Milda  Vainiutė</w:t>
      </w:r>
    </w:p>
    <w:p w14:paraId="2E88F408" w14:textId="77777777" w:rsidR="008C7126" w:rsidRDefault="00616189">
      <w:pPr>
        <w:tabs>
          <w:tab w:val="left" w:pos="1985"/>
          <w:tab w:val="left" w:pos="2268"/>
        </w:tabs>
        <w:spacing w:before="120"/>
        <w:ind w:left="2268" w:hanging="1559"/>
      </w:pPr>
      <w:r>
        <w:t>Dalyvauja</w:t>
      </w:r>
      <w:r>
        <w:tab/>
        <w:t>–</w:t>
      </w:r>
      <w:r>
        <w:tab/>
        <w:t>vyriausioji specialistė Ni</w:t>
      </w:r>
      <w:r>
        <w:t>jolė Makštelienė</w:t>
      </w:r>
    </w:p>
    <w:p w14:paraId="5706AD39" w14:textId="77777777" w:rsidR="008C7126" w:rsidRDefault="008C7126">
      <w:pPr>
        <w:tabs>
          <w:tab w:val="left" w:pos="993"/>
        </w:tabs>
        <w:spacing w:before="120"/>
        <w:jc w:val="both"/>
        <w:rPr>
          <w:b/>
          <w:i/>
          <w:iCs/>
        </w:rPr>
      </w:pPr>
    </w:p>
    <w:p w14:paraId="36304723" w14:textId="77777777" w:rsidR="008C7126" w:rsidRDefault="008C7126">
      <w:pPr>
        <w:rPr>
          <w:lang w:val="lt"/>
        </w:rPr>
      </w:pPr>
    </w:p>
    <w:p w14:paraId="7525E4F9" w14:textId="77777777" w:rsidR="008C7126" w:rsidRDefault="00616189">
      <w:pPr>
        <w:framePr w:w="970" w:h="1002" w:hRule="exact" w:hSpace="181" w:wrap="notBeside" w:vAnchor="text" w:hAnchor="page" w:x="261" w:y="246"/>
        <w:tabs>
          <w:tab w:val="left" w:pos="993"/>
        </w:tabs>
        <w:jc w:val="center"/>
        <w:rPr>
          <w:b/>
          <w:sz w:val="16"/>
        </w:rPr>
      </w:pPr>
      <w:r>
        <w:rPr>
          <w:b/>
          <w:sz w:val="16"/>
        </w:rPr>
        <w:t>Medžiaga bus pateikta vėliau</w:t>
      </w:r>
    </w:p>
    <w:p w14:paraId="49CE2DCD" w14:textId="77777777" w:rsidR="008C7126" w:rsidRDefault="00616189">
      <w:pPr>
        <w:tabs>
          <w:tab w:val="left" w:pos="993"/>
        </w:tabs>
        <w:ind w:firstLine="709"/>
        <w:jc w:val="both"/>
        <w:rPr>
          <w:b/>
          <w:bCs/>
        </w:rPr>
      </w:pPr>
      <w:r>
        <w:rPr>
          <w:b/>
        </w:rPr>
        <w:t>11. Dėl  Vyriausybės 2000 m. gruodžio 15 d. nutarimo Nr. 1458 „Dėl Konkrečių valstybės rinkliavos dydžių sąrašo ir valstybės rinkliavos mokėjimo ir grąžinimo taisyklių patvirtinimo“, Vyriausybės 2012 m. lapkričio 7 d. nutarimo Nr. 1354 „Dėl Gamtinių dujų t</w:t>
      </w:r>
      <w:r>
        <w:rPr>
          <w:b/>
        </w:rPr>
        <w:t>iekimo diversifikavimo tvarkos aprašo patvirtinimo“ ir  Vyriausybės 2011 m. spalio 27 d. nutarimo Nr. 1246 „Dėl Gamtinių dujų perdavimo, skirstymo, laikymo, skystinimo, tiekimo ir rinkos operatoriaus licencijavimo taisyklių patvirtinimo“ pakeitimo</w:t>
      </w:r>
    </w:p>
    <w:p w14:paraId="05BFE95E" w14:textId="77777777" w:rsidR="008C7126" w:rsidRDefault="00616189">
      <w:pPr>
        <w:tabs>
          <w:tab w:val="left" w:pos="1985"/>
          <w:tab w:val="left" w:pos="2268"/>
        </w:tabs>
        <w:spacing w:before="120"/>
        <w:ind w:left="2268" w:hanging="1559"/>
      </w:pPr>
      <w:r>
        <w:t>Pranešėj</w:t>
      </w:r>
      <w:r>
        <w:t>as</w:t>
      </w:r>
      <w:r>
        <w:tab/>
        <w:t>–</w:t>
      </w:r>
      <w:r>
        <w:tab/>
        <w:t>energetikos ministras Žygimantas Vaičiūnas</w:t>
      </w:r>
    </w:p>
    <w:p w14:paraId="2E687119" w14:textId="77777777" w:rsidR="008C7126" w:rsidRDefault="00616189">
      <w:pPr>
        <w:tabs>
          <w:tab w:val="left" w:pos="1985"/>
          <w:tab w:val="left" w:pos="2268"/>
        </w:tabs>
        <w:spacing w:before="120"/>
        <w:ind w:left="2268" w:hanging="1559"/>
      </w:pPr>
      <w:r>
        <w:t>Dalyvauja</w:t>
      </w:r>
      <w:r>
        <w:tab/>
        <w:t>–</w:t>
      </w:r>
      <w:r>
        <w:tab/>
        <w:t>vyriausiasis specialistas Piotr Gerasimovič</w:t>
      </w:r>
    </w:p>
    <w:p w14:paraId="77C79D87" w14:textId="77777777" w:rsidR="008C7126" w:rsidRDefault="008C7126">
      <w:pPr>
        <w:tabs>
          <w:tab w:val="left" w:pos="993"/>
        </w:tabs>
        <w:spacing w:before="120"/>
        <w:jc w:val="both"/>
        <w:rPr>
          <w:b/>
          <w:i/>
          <w:iCs/>
        </w:rPr>
      </w:pPr>
    </w:p>
    <w:p w14:paraId="3FF32EE4" w14:textId="77777777" w:rsidR="008C7126" w:rsidRDefault="008C7126">
      <w:pPr>
        <w:rPr>
          <w:lang w:val="lt"/>
        </w:rPr>
      </w:pPr>
    </w:p>
    <w:p w14:paraId="6F5ABB90" w14:textId="77777777" w:rsidR="008C7126" w:rsidRDefault="00616189">
      <w:pPr>
        <w:framePr w:w="970" w:h="1002" w:hRule="exact" w:hSpace="181" w:wrap="notBeside" w:vAnchor="text" w:hAnchor="page" w:x="261" w:y="246"/>
        <w:tabs>
          <w:tab w:val="left" w:pos="993"/>
        </w:tabs>
        <w:jc w:val="center"/>
        <w:rPr>
          <w:b/>
          <w:sz w:val="16"/>
        </w:rPr>
      </w:pPr>
      <w:r>
        <w:rPr>
          <w:b/>
          <w:sz w:val="16"/>
        </w:rPr>
        <w:t>Medžiaga bus pateikta vėliau</w:t>
      </w:r>
    </w:p>
    <w:p w14:paraId="06DA823F" w14:textId="77777777" w:rsidR="008C7126" w:rsidRDefault="00616189">
      <w:pPr>
        <w:tabs>
          <w:tab w:val="left" w:pos="993"/>
        </w:tabs>
        <w:ind w:firstLine="709"/>
        <w:jc w:val="both"/>
        <w:rPr>
          <w:b/>
          <w:bCs/>
        </w:rPr>
      </w:pPr>
      <w:r>
        <w:rPr>
          <w:b/>
        </w:rPr>
        <w:t>12. Dėl Vyriausybės 2009 m. gruodžio 16 d. nutarimo Nr. 1725 „Dėl Valstybės paramos daugiabučiams namams atnaujinti (modernizuoti) teikimo ir daugiabučių namų atnaujinimo (modernizavimo) projektų įgyvendinimo priežiūros taisyklių patvirtinimo ir daugiabuči</w:t>
      </w:r>
      <w:r>
        <w:rPr>
          <w:b/>
        </w:rPr>
        <w:t>o namo atnaujinimo (modernizavimo) projektui įgyvendinti skirto kaupiamojo įnašo ir (ar) kitų įmokų didžiausios mėnesinės įmokos nustatymo“ pakeitimo</w:t>
      </w:r>
    </w:p>
    <w:p w14:paraId="07C352FA" w14:textId="77777777" w:rsidR="008C7126" w:rsidRDefault="00616189">
      <w:pPr>
        <w:tabs>
          <w:tab w:val="left" w:pos="1985"/>
          <w:tab w:val="left" w:pos="2268"/>
        </w:tabs>
        <w:spacing w:before="120"/>
        <w:ind w:left="2268" w:hanging="1559"/>
      </w:pPr>
      <w:r>
        <w:t>Pranešėjas</w:t>
      </w:r>
      <w:r>
        <w:tab/>
        <w:t>–</w:t>
      </w:r>
      <w:r>
        <w:tab/>
        <w:t>aplinkos ministras Kęstutis  Navickas</w:t>
      </w:r>
    </w:p>
    <w:p w14:paraId="6B52FB1D" w14:textId="77777777" w:rsidR="008C7126" w:rsidRDefault="00616189">
      <w:pPr>
        <w:tabs>
          <w:tab w:val="left" w:pos="1985"/>
          <w:tab w:val="left" w:pos="2268"/>
        </w:tabs>
        <w:spacing w:before="120"/>
        <w:ind w:left="2268" w:hanging="1559"/>
      </w:pPr>
      <w:r>
        <w:t>Dalyvauja</w:t>
      </w:r>
      <w:r>
        <w:tab/>
        <w:t>–</w:t>
      </w:r>
      <w:r>
        <w:tab/>
        <w:t>vyriausioji specialistė Edita Karaliūtė</w:t>
      </w:r>
    </w:p>
    <w:p w14:paraId="69786D83" w14:textId="77777777" w:rsidR="008C7126" w:rsidRDefault="008C7126">
      <w:pPr>
        <w:tabs>
          <w:tab w:val="left" w:pos="993"/>
        </w:tabs>
        <w:spacing w:before="120"/>
        <w:jc w:val="both"/>
        <w:rPr>
          <w:b/>
          <w:i/>
          <w:iCs/>
        </w:rPr>
      </w:pPr>
    </w:p>
    <w:p w14:paraId="4C0E1CAC" w14:textId="77777777" w:rsidR="008C7126" w:rsidRDefault="008C7126">
      <w:pPr>
        <w:rPr>
          <w:lang w:val="lt"/>
        </w:rPr>
      </w:pPr>
    </w:p>
    <w:p w14:paraId="546EC368" w14:textId="77777777" w:rsidR="008C7126" w:rsidRDefault="008C7126">
      <w:pPr>
        <w:framePr w:w="970" w:h="1002" w:hRule="exact" w:hSpace="181" w:wrap="notBeside" w:vAnchor="text" w:hAnchor="page" w:x="261" w:y="246"/>
        <w:tabs>
          <w:tab w:val="left" w:pos="993"/>
        </w:tabs>
        <w:jc w:val="center"/>
        <w:rPr>
          <w:b/>
          <w:sz w:val="16"/>
        </w:rPr>
      </w:pPr>
    </w:p>
    <w:p w14:paraId="384B4D37" w14:textId="77777777" w:rsidR="008C7126" w:rsidRDefault="00616189">
      <w:pPr>
        <w:tabs>
          <w:tab w:val="left" w:pos="993"/>
        </w:tabs>
        <w:ind w:firstLine="709"/>
        <w:jc w:val="both"/>
        <w:rPr>
          <w:b/>
          <w:bCs/>
        </w:rPr>
      </w:pPr>
      <w:r>
        <w:rPr>
          <w:b/>
        </w:rPr>
        <w:t>13. Dėl valstybės nekilnojamojo turto perdavimo valstybės įmonei Valstybiniam miškotvarkos institutui (TAP-18-28) (17-14734(2)</w:t>
      </w:r>
    </w:p>
    <w:p w14:paraId="3BDE080E" w14:textId="77777777" w:rsidR="008C7126" w:rsidRDefault="00616189">
      <w:pPr>
        <w:tabs>
          <w:tab w:val="left" w:pos="1985"/>
          <w:tab w:val="left" w:pos="2268"/>
        </w:tabs>
        <w:spacing w:before="120"/>
        <w:ind w:left="2268" w:hanging="1559"/>
      </w:pPr>
      <w:r>
        <w:t>Pranešėjas</w:t>
      </w:r>
      <w:r>
        <w:tab/>
        <w:t>–</w:t>
      </w:r>
      <w:r>
        <w:tab/>
        <w:t>aplinkos ministras Kęstutis  Navickas</w:t>
      </w:r>
    </w:p>
    <w:p w14:paraId="4FE7C917" w14:textId="77777777" w:rsidR="008C7126" w:rsidRDefault="00616189">
      <w:pPr>
        <w:tabs>
          <w:tab w:val="left" w:pos="1985"/>
          <w:tab w:val="left" w:pos="2268"/>
        </w:tabs>
        <w:spacing w:before="120"/>
        <w:ind w:left="2268" w:hanging="1559"/>
      </w:pPr>
      <w:r>
        <w:t>Dalyvauja</w:t>
      </w:r>
      <w:r>
        <w:tab/>
        <w:t>–</w:t>
      </w:r>
      <w:r>
        <w:tab/>
        <w:t>vyriausioji specialistė Edita Karaliūtė</w:t>
      </w:r>
    </w:p>
    <w:p w14:paraId="0A1A668D" w14:textId="77777777" w:rsidR="008C7126" w:rsidRDefault="008C7126">
      <w:pPr>
        <w:tabs>
          <w:tab w:val="left" w:pos="993"/>
        </w:tabs>
        <w:spacing w:before="120"/>
        <w:jc w:val="both"/>
        <w:rPr>
          <w:b/>
          <w:i/>
          <w:iCs/>
        </w:rPr>
      </w:pPr>
    </w:p>
    <w:p w14:paraId="31DCF7FB" w14:textId="77777777" w:rsidR="008C7126" w:rsidRDefault="008C7126">
      <w:pPr>
        <w:rPr>
          <w:lang w:val="lt"/>
        </w:rPr>
      </w:pPr>
    </w:p>
    <w:p w14:paraId="052219F9" w14:textId="77777777" w:rsidR="008C7126" w:rsidRDefault="008C7126">
      <w:pPr>
        <w:framePr w:w="970" w:h="1002" w:hRule="exact" w:hSpace="181" w:wrap="notBeside" w:vAnchor="text" w:hAnchor="page" w:x="261" w:y="246"/>
        <w:tabs>
          <w:tab w:val="left" w:pos="993"/>
        </w:tabs>
        <w:jc w:val="center"/>
        <w:rPr>
          <w:b/>
          <w:sz w:val="16"/>
        </w:rPr>
      </w:pPr>
    </w:p>
    <w:p w14:paraId="084B2B5E" w14:textId="77777777" w:rsidR="008C7126" w:rsidRDefault="00616189">
      <w:pPr>
        <w:tabs>
          <w:tab w:val="left" w:pos="993"/>
        </w:tabs>
        <w:ind w:firstLine="709"/>
        <w:jc w:val="both"/>
        <w:rPr>
          <w:b/>
          <w:bCs/>
        </w:rPr>
      </w:pPr>
      <w:r>
        <w:rPr>
          <w:b/>
        </w:rPr>
        <w:t>14. Dėl Sveikatos priež</w:t>
      </w:r>
      <w:r>
        <w:rPr>
          <w:b/>
        </w:rPr>
        <w:t>iūros įstaigų įstatymo Nr. I-1367 5 ir 59 straipsnių pakeitimo įstatymo projekto Nr. XIIP-4838 (TAP-17-1912(2) (17-12448(3)</w:t>
      </w:r>
    </w:p>
    <w:p w14:paraId="46CB7AAF" w14:textId="77777777" w:rsidR="008C7126" w:rsidRDefault="00616189">
      <w:pPr>
        <w:tabs>
          <w:tab w:val="left" w:pos="1985"/>
          <w:tab w:val="left" w:pos="2268"/>
        </w:tabs>
        <w:spacing w:before="120"/>
        <w:ind w:left="2268" w:hanging="1559"/>
      </w:pPr>
      <w:r>
        <w:t>Pranešėjas</w:t>
      </w:r>
      <w:r>
        <w:tab/>
        <w:t>–</w:t>
      </w:r>
      <w:r>
        <w:tab/>
        <w:t>sveikatos apsaugos ministras Aurelijus Veryga</w:t>
      </w:r>
    </w:p>
    <w:p w14:paraId="072E54A2" w14:textId="77777777" w:rsidR="008C7126" w:rsidRDefault="00616189">
      <w:pPr>
        <w:tabs>
          <w:tab w:val="left" w:pos="1985"/>
          <w:tab w:val="left" w:pos="2268"/>
        </w:tabs>
        <w:spacing w:before="120"/>
        <w:ind w:left="2268" w:hanging="1559"/>
      </w:pPr>
      <w:r>
        <w:t>Dalyvauja</w:t>
      </w:r>
      <w:r>
        <w:tab/>
        <w:t>–</w:t>
      </w:r>
      <w:r>
        <w:tab/>
        <w:t>vyriausioji specialistė Edita Karaliūtė</w:t>
      </w:r>
    </w:p>
    <w:p w14:paraId="17718227" w14:textId="77777777" w:rsidR="008C7126" w:rsidRDefault="008C7126">
      <w:pPr>
        <w:tabs>
          <w:tab w:val="left" w:pos="993"/>
        </w:tabs>
        <w:spacing w:before="120"/>
        <w:jc w:val="both"/>
        <w:rPr>
          <w:b/>
          <w:i/>
          <w:iCs/>
        </w:rPr>
      </w:pPr>
    </w:p>
    <w:p w14:paraId="789AC797" w14:textId="77777777" w:rsidR="008C7126" w:rsidRDefault="008C7126">
      <w:pPr>
        <w:rPr>
          <w:lang w:val="lt"/>
        </w:rPr>
      </w:pPr>
    </w:p>
    <w:p w14:paraId="64E7D940" w14:textId="77777777" w:rsidR="008C7126" w:rsidRDefault="008C7126">
      <w:pPr>
        <w:framePr w:w="970" w:h="1002" w:hRule="exact" w:hSpace="181" w:wrap="notBeside" w:vAnchor="text" w:hAnchor="page" w:x="261" w:y="246"/>
        <w:tabs>
          <w:tab w:val="left" w:pos="993"/>
        </w:tabs>
        <w:jc w:val="center"/>
        <w:rPr>
          <w:b/>
          <w:sz w:val="16"/>
        </w:rPr>
      </w:pPr>
    </w:p>
    <w:p w14:paraId="2D864D95" w14:textId="77777777" w:rsidR="008C7126" w:rsidRDefault="00616189">
      <w:pPr>
        <w:tabs>
          <w:tab w:val="left" w:pos="993"/>
        </w:tabs>
        <w:ind w:firstLine="709"/>
        <w:jc w:val="both"/>
        <w:rPr>
          <w:b/>
          <w:bCs/>
        </w:rPr>
      </w:pPr>
      <w:r>
        <w:rPr>
          <w:b/>
        </w:rPr>
        <w:t xml:space="preserve">15. Dėl Sveikatos </w:t>
      </w:r>
      <w:r>
        <w:rPr>
          <w:b/>
        </w:rPr>
        <w:t>priežiūros įstaigų įstatymo Nr. I-1367 2, 10, 16, 20, 27 straipsnių pakeitimo įstatymo projekto Nr. XIIP-3579(3) (TAP-17-1785(3) (17-12245(4)</w:t>
      </w:r>
    </w:p>
    <w:p w14:paraId="145B2519" w14:textId="77777777" w:rsidR="008C7126" w:rsidRDefault="00616189">
      <w:pPr>
        <w:tabs>
          <w:tab w:val="left" w:pos="1985"/>
          <w:tab w:val="left" w:pos="2268"/>
        </w:tabs>
        <w:spacing w:before="120"/>
        <w:ind w:left="2268" w:hanging="1559"/>
      </w:pPr>
      <w:r>
        <w:t>Pranešėjas</w:t>
      </w:r>
      <w:r>
        <w:tab/>
        <w:t>–</w:t>
      </w:r>
      <w:r>
        <w:tab/>
        <w:t>sveikatos apsaugos ministras Aurelijus Veryga</w:t>
      </w:r>
    </w:p>
    <w:p w14:paraId="07AAED01" w14:textId="77777777" w:rsidR="008C7126" w:rsidRDefault="00616189">
      <w:pPr>
        <w:tabs>
          <w:tab w:val="left" w:pos="1985"/>
          <w:tab w:val="left" w:pos="2268"/>
        </w:tabs>
        <w:spacing w:before="120"/>
        <w:ind w:left="2268" w:hanging="1559"/>
      </w:pPr>
      <w:r>
        <w:t>Dalyvauja</w:t>
      </w:r>
      <w:r>
        <w:tab/>
        <w:t>–</w:t>
      </w:r>
      <w:r>
        <w:tab/>
        <w:t>vyriausioji specialistė Edita Karaliūtė</w:t>
      </w:r>
    </w:p>
    <w:p w14:paraId="4352E653" w14:textId="77777777" w:rsidR="008C7126" w:rsidRDefault="008C7126">
      <w:pPr>
        <w:tabs>
          <w:tab w:val="left" w:pos="993"/>
        </w:tabs>
        <w:spacing w:before="120"/>
        <w:jc w:val="both"/>
        <w:rPr>
          <w:b/>
          <w:i/>
          <w:iCs/>
        </w:rPr>
      </w:pPr>
    </w:p>
    <w:p w14:paraId="5E5AE960" w14:textId="77777777" w:rsidR="008C7126" w:rsidRDefault="008C7126">
      <w:pPr>
        <w:rPr>
          <w:lang w:val="lt"/>
        </w:rPr>
      </w:pPr>
    </w:p>
    <w:p w14:paraId="60B7DEF1" w14:textId="77777777" w:rsidR="008C7126" w:rsidRDefault="008C7126">
      <w:pPr>
        <w:framePr w:w="970" w:h="1002" w:hRule="exact" w:hSpace="181" w:wrap="notBeside" w:vAnchor="text" w:hAnchor="page" w:x="261" w:y="246"/>
        <w:tabs>
          <w:tab w:val="left" w:pos="993"/>
        </w:tabs>
        <w:jc w:val="center"/>
        <w:rPr>
          <w:b/>
          <w:sz w:val="16"/>
        </w:rPr>
      </w:pPr>
    </w:p>
    <w:p w14:paraId="08F09FF1" w14:textId="77777777" w:rsidR="008C7126" w:rsidRDefault="00616189">
      <w:pPr>
        <w:tabs>
          <w:tab w:val="left" w:pos="993"/>
        </w:tabs>
        <w:ind w:firstLine="709"/>
        <w:jc w:val="both"/>
        <w:rPr>
          <w:b/>
          <w:bCs/>
        </w:rPr>
      </w:pPr>
      <w:r>
        <w:rPr>
          <w:b/>
        </w:rPr>
        <w:t>16. Dėl Vyriausybės 2006 m. kovo 9 d. nutarimo Nr. 241 „Dėl Ekstremaliųjų įvykių kriterijų sąrašo patvirtinimo“ pakeitimo (TAP-17-1212(2) (17-8592(4)</w:t>
      </w:r>
    </w:p>
    <w:p w14:paraId="1234929B" w14:textId="77777777" w:rsidR="008C7126" w:rsidRDefault="00616189">
      <w:pPr>
        <w:tabs>
          <w:tab w:val="left" w:pos="1985"/>
          <w:tab w:val="left" w:pos="2268"/>
        </w:tabs>
        <w:spacing w:before="120"/>
        <w:ind w:left="2268" w:hanging="1559"/>
      </w:pPr>
      <w:r>
        <w:t>Pranešėjas</w:t>
      </w:r>
      <w:r>
        <w:tab/>
        <w:t>–</w:t>
      </w:r>
      <w:r>
        <w:tab/>
        <w:t>vidaus reikalų ministras Eimutis Misiūnas</w:t>
      </w:r>
    </w:p>
    <w:p w14:paraId="05E904AD" w14:textId="77777777" w:rsidR="008C7126" w:rsidRDefault="00616189">
      <w:pPr>
        <w:tabs>
          <w:tab w:val="left" w:pos="1985"/>
          <w:tab w:val="left" w:pos="2268"/>
        </w:tabs>
        <w:spacing w:before="120"/>
        <w:ind w:left="2268" w:hanging="1559"/>
      </w:pPr>
      <w:r>
        <w:t>Dalyvauja</w:t>
      </w:r>
      <w:r>
        <w:tab/>
        <w:t>–</w:t>
      </w:r>
      <w:r>
        <w:tab/>
        <w:t>vyriausioji specialistė Nijolė Makšteli</w:t>
      </w:r>
      <w:r>
        <w:t>enė</w:t>
      </w:r>
    </w:p>
    <w:p w14:paraId="57651572" w14:textId="77777777" w:rsidR="008C7126" w:rsidRDefault="008C7126">
      <w:pPr>
        <w:tabs>
          <w:tab w:val="left" w:pos="993"/>
        </w:tabs>
        <w:spacing w:before="120"/>
        <w:jc w:val="both"/>
        <w:rPr>
          <w:b/>
          <w:i/>
          <w:iCs/>
        </w:rPr>
      </w:pPr>
    </w:p>
    <w:p w14:paraId="5BF4A3E2" w14:textId="77777777" w:rsidR="008C7126" w:rsidRDefault="008C7126">
      <w:pPr>
        <w:rPr>
          <w:lang w:val="lt"/>
        </w:rPr>
      </w:pPr>
    </w:p>
    <w:p w14:paraId="533FFD67" w14:textId="77777777" w:rsidR="008C7126" w:rsidRDefault="008C7126">
      <w:pPr>
        <w:framePr w:w="970" w:h="1002" w:hRule="exact" w:hSpace="181" w:wrap="notBeside" w:vAnchor="text" w:hAnchor="page" w:x="261" w:y="246"/>
        <w:tabs>
          <w:tab w:val="left" w:pos="993"/>
        </w:tabs>
        <w:jc w:val="center"/>
        <w:rPr>
          <w:b/>
          <w:sz w:val="16"/>
        </w:rPr>
      </w:pPr>
    </w:p>
    <w:p w14:paraId="58E92C43" w14:textId="77777777" w:rsidR="008C7126" w:rsidRDefault="00616189">
      <w:pPr>
        <w:tabs>
          <w:tab w:val="left" w:pos="993"/>
        </w:tabs>
        <w:ind w:firstLine="709"/>
        <w:jc w:val="both"/>
        <w:rPr>
          <w:b/>
          <w:bCs/>
        </w:rPr>
      </w:pPr>
      <w:r>
        <w:rPr>
          <w:b/>
        </w:rPr>
        <w:t>17. Dėl  Vyriausybės 2014 m. balandžio 23 d. nutarimo Nr. 379 ,,Dėl nekilnojamojo turto registro nuostatų patvirtinimo“ pakeitimo (TAP-17-2087)(17-13802(2)</w:t>
      </w:r>
    </w:p>
    <w:p w14:paraId="0453EA00" w14:textId="77777777" w:rsidR="008C7126" w:rsidRDefault="00616189">
      <w:pPr>
        <w:tabs>
          <w:tab w:val="left" w:pos="1985"/>
          <w:tab w:val="left" w:pos="2268"/>
        </w:tabs>
        <w:spacing w:before="120"/>
        <w:ind w:left="2268" w:hanging="1559"/>
      </w:pPr>
      <w:r>
        <w:t>Pranešėjas</w:t>
      </w:r>
      <w:r>
        <w:tab/>
        <w:t>–</w:t>
      </w:r>
      <w:r>
        <w:tab/>
        <w:t>teisingumo ministrė Milda  Vainiutė</w:t>
      </w:r>
    </w:p>
    <w:p w14:paraId="2244A571" w14:textId="77777777" w:rsidR="008C7126" w:rsidRDefault="00616189">
      <w:pPr>
        <w:tabs>
          <w:tab w:val="left" w:pos="1985"/>
          <w:tab w:val="left" w:pos="2268"/>
        </w:tabs>
        <w:spacing w:before="120"/>
        <w:ind w:left="2268" w:hanging="1559"/>
      </w:pPr>
      <w:r>
        <w:t>Dalyvauja</w:t>
      </w:r>
      <w:r>
        <w:tab/>
        <w:t>–</w:t>
      </w:r>
      <w:r>
        <w:tab/>
        <w:t>vyriausioji specialistė Nijolė M</w:t>
      </w:r>
      <w:r>
        <w:t>akštelienė</w:t>
      </w:r>
    </w:p>
    <w:p w14:paraId="3E8BB6AB" w14:textId="77777777" w:rsidR="008C7126" w:rsidRDefault="008C7126">
      <w:pPr>
        <w:tabs>
          <w:tab w:val="left" w:pos="993"/>
        </w:tabs>
        <w:spacing w:before="120"/>
        <w:jc w:val="both"/>
        <w:rPr>
          <w:b/>
          <w:i/>
          <w:iCs/>
        </w:rPr>
      </w:pPr>
    </w:p>
    <w:p w14:paraId="10EB9710" w14:textId="77777777" w:rsidR="008C7126" w:rsidRDefault="008C7126">
      <w:pPr>
        <w:rPr>
          <w:lang w:val="lt"/>
        </w:rPr>
      </w:pPr>
    </w:p>
    <w:p w14:paraId="390F0B97" w14:textId="77777777" w:rsidR="008C7126" w:rsidRDefault="00616189">
      <w:pPr>
        <w:framePr w:w="970" w:h="1002" w:hRule="exact" w:hSpace="181" w:wrap="notBeside" w:vAnchor="text" w:hAnchor="page" w:x="261" w:y="246"/>
        <w:tabs>
          <w:tab w:val="left" w:pos="993"/>
        </w:tabs>
        <w:jc w:val="center"/>
        <w:rPr>
          <w:b/>
          <w:sz w:val="16"/>
        </w:rPr>
      </w:pPr>
      <w:r>
        <w:rPr>
          <w:b/>
          <w:sz w:val="16"/>
        </w:rPr>
        <w:t>Medžiaga bus pateikta vėliau</w:t>
      </w:r>
    </w:p>
    <w:p w14:paraId="113C8456" w14:textId="77777777" w:rsidR="008C7126" w:rsidRDefault="00616189">
      <w:pPr>
        <w:tabs>
          <w:tab w:val="left" w:pos="993"/>
        </w:tabs>
        <w:ind w:firstLine="709"/>
        <w:jc w:val="both"/>
        <w:rPr>
          <w:b/>
          <w:bCs/>
        </w:rPr>
      </w:pPr>
      <w:r>
        <w:rPr>
          <w:b/>
        </w:rPr>
        <w:t xml:space="preserve">18. Dėl Vyriausybės 2005 m. rugsėjo 13 d. nutarimo Nr. 994 „Dėl Ambulatoriniam gydymui skiriamų vaistinių preparatų ir medicinos pagalbos priemonių, kurių įsigijimo išlaidos kompensuojamos iš Privalomojo sveikatos </w:t>
      </w:r>
      <w:r>
        <w:rPr>
          <w:b/>
        </w:rPr>
        <w:t>draudimo fondo biudžeto lėšų, bazinių kainų apskaičiavimo tvarkos aprašo patvirtinimo“ pakeitimo</w:t>
      </w:r>
    </w:p>
    <w:p w14:paraId="59ADA0F8" w14:textId="77777777" w:rsidR="008C7126" w:rsidRDefault="00616189">
      <w:pPr>
        <w:tabs>
          <w:tab w:val="left" w:pos="1985"/>
          <w:tab w:val="left" w:pos="2268"/>
        </w:tabs>
        <w:spacing w:before="120"/>
        <w:ind w:left="2268" w:hanging="1559"/>
      </w:pPr>
      <w:r>
        <w:t>Pranešėjas</w:t>
      </w:r>
      <w:r>
        <w:tab/>
        <w:t>–</w:t>
      </w:r>
      <w:r>
        <w:tab/>
        <w:t>sveikatos apsaugos ministras Aurelijus Veryga</w:t>
      </w:r>
    </w:p>
    <w:p w14:paraId="7505401A" w14:textId="77777777" w:rsidR="008C7126" w:rsidRDefault="00616189">
      <w:pPr>
        <w:tabs>
          <w:tab w:val="left" w:pos="1985"/>
          <w:tab w:val="left" w:pos="2268"/>
        </w:tabs>
        <w:spacing w:before="120"/>
        <w:ind w:left="2268" w:hanging="1559"/>
      </w:pPr>
      <w:r>
        <w:t>Dalyvauja</w:t>
      </w:r>
      <w:r>
        <w:tab/>
        <w:t>–</w:t>
      </w:r>
      <w:r>
        <w:tab/>
        <w:t>vyriausioji specialistė Edita Karaliūtė</w:t>
      </w:r>
    </w:p>
    <w:p w14:paraId="657928DE" w14:textId="77777777" w:rsidR="008C7126" w:rsidRDefault="008C7126">
      <w:pPr>
        <w:tabs>
          <w:tab w:val="left" w:pos="993"/>
        </w:tabs>
        <w:spacing w:before="120"/>
        <w:jc w:val="both"/>
        <w:rPr>
          <w:b/>
          <w:i/>
          <w:iCs/>
        </w:rPr>
      </w:pPr>
    </w:p>
    <w:p w14:paraId="7421BD90" w14:textId="77777777" w:rsidR="008C7126" w:rsidRDefault="008C7126">
      <w:pPr>
        <w:rPr>
          <w:lang w:val="lt"/>
        </w:rPr>
      </w:pPr>
    </w:p>
    <w:p w14:paraId="4D723340" w14:textId="77777777" w:rsidR="008C7126" w:rsidRDefault="008C7126">
      <w:pPr>
        <w:framePr w:w="970" w:h="1002" w:hRule="exact" w:hSpace="181" w:wrap="notBeside" w:vAnchor="text" w:hAnchor="page" w:x="261" w:y="246"/>
        <w:tabs>
          <w:tab w:val="left" w:pos="993"/>
        </w:tabs>
        <w:jc w:val="center"/>
        <w:rPr>
          <w:b/>
          <w:sz w:val="16"/>
        </w:rPr>
      </w:pPr>
    </w:p>
    <w:p w14:paraId="3124F47E" w14:textId="77777777" w:rsidR="008C7126" w:rsidRDefault="00616189">
      <w:pPr>
        <w:tabs>
          <w:tab w:val="left" w:pos="993"/>
        </w:tabs>
        <w:ind w:firstLine="709"/>
        <w:jc w:val="both"/>
        <w:rPr>
          <w:b/>
          <w:bCs/>
        </w:rPr>
      </w:pPr>
      <w:r>
        <w:rPr>
          <w:b/>
        </w:rPr>
        <w:t>19. Dėl Vyriausybės 2015 m. spalio 19 d. nuta</w:t>
      </w:r>
      <w:r>
        <w:rPr>
          <w:b/>
        </w:rPr>
        <w:t>rimo Nr. 1090 „Dėl vidaus reikalų ministro valdymo srities įstaigų saugomų svarbių valstybės objektų“ pakeitimo (TAP-18-52) (18-51(2)</w:t>
      </w:r>
    </w:p>
    <w:p w14:paraId="71C4623B" w14:textId="77777777" w:rsidR="008C7126" w:rsidRDefault="00616189">
      <w:pPr>
        <w:tabs>
          <w:tab w:val="left" w:pos="1985"/>
          <w:tab w:val="left" w:pos="2268"/>
        </w:tabs>
        <w:spacing w:before="120"/>
        <w:ind w:left="2268" w:hanging="1559"/>
      </w:pPr>
      <w:r>
        <w:t>Pranešėjas</w:t>
      </w:r>
      <w:r>
        <w:tab/>
        <w:t>–</w:t>
      </w:r>
      <w:r>
        <w:tab/>
        <w:t>vidaus reikalų ministras Eimutis Misiūnas</w:t>
      </w:r>
    </w:p>
    <w:p w14:paraId="15F9772F" w14:textId="77777777" w:rsidR="008C7126" w:rsidRDefault="00616189">
      <w:pPr>
        <w:tabs>
          <w:tab w:val="left" w:pos="1985"/>
          <w:tab w:val="left" w:pos="2268"/>
        </w:tabs>
        <w:spacing w:before="120"/>
        <w:ind w:left="2268" w:hanging="1559"/>
      </w:pPr>
      <w:r>
        <w:t>Dalyvauja</w:t>
      </w:r>
      <w:r>
        <w:tab/>
        <w:t>–</w:t>
      </w:r>
      <w:r>
        <w:tab/>
        <w:t>vyriausioji specialistė Nijolė Makštelienė</w:t>
      </w:r>
    </w:p>
    <w:p w14:paraId="1E5E0265" w14:textId="71DF4AE9" w:rsidR="008C7126" w:rsidRDefault="008C7126">
      <w:pPr>
        <w:tabs>
          <w:tab w:val="left" w:pos="993"/>
        </w:tabs>
        <w:spacing w:before="120"/>
        <w:jc w:val="both"/>
        <w:rPr>
          <w:b/>
          <w:i/>
          <w:iCs/>
        </w:rPr>
      </w:pPr>
    </w:p>
    <w:p w14:paraId="1E49B8EB" w14:textId="468004D1" w:rsidR="00616189" w:rsidRDefault="00616189">
      <w:pPr>
        <w:tabs>
          <w:tab w:val="left" w:pos="993"/>
        </w:tabs>
        <w:spacing w:before="120"/>
        <w:jc w:val="both"/>
        <w:rPr>
          <w:b/>
          <w:i/>
          <w:iCs/>
        </w:rPr>
      </w:pPr>
    </w:p>
    <w:p w14:paraId="38459799" w14:textId="77777777" w:rsidR="00616189" w:rsidRDefault="00616189">
      <w:pPr>
        <w:tabs>
          <w:tab w:val="left" w:pos="993"/>
        </w:tabs>
        <w:spacing w:before="120"/>
        <w:jc w:val="both"/>
        <w:rPr>
          <w:b/>
          <w:i/>
          <w:iCs/>
        </w:rPr>
      </w:pPr>
      <w:bookmarkStart w:id="3" w:name="_GoBack"/>
      <w:bookmarkEnd w:id="3"/>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18CB2D52"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16189">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615BE6"/>
    <w:rsid w:val="00616189"/>
    <w:rsid w:val="006F6B98"/>
    <w:rsid w:val="007135D1"/>
    <w:rsid w:val="00756448"/>
    <w:rsid w:val="00791EB6"/>
    <w:rsid w:val="007B04AA"/>
    <w:rsid w:val="00834273"/>
    <w:rsid w:val="008A7651"/>
    <w:rsid w:val="008C7126"/>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05CF5E06-CAED-42CE-9895-185EEB4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4357</Words>
  <Characters>2485</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2018-01-12T10:57:00Z</cp:lastPrinted>
  <dcterms:created xsi:type="dcterms:W3CDTF">2018-01-12T10:57:00Z</dcterms:created>
  <dcterms:modified xsi:type="dcterms:W3CDTF">2018-01-12T10:57:00Z</dcterms:modified>
</cp:coreProperties>
</file>