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E21EF" w14:textId="77777777" w:rsidR="00F640D2" w:rsidRPr="007C0A08" w:rsidRDefault="00F640D2" w:rsidP="004430C0">
      <w:pPr>
        <w:pStyle w:val="Preformatted"/>
        <w:jc w:val="center"/>
        <w:rPr>
          <w:rFonts w:ascii="Times New Roman" w:hAnsi="Times New Roman"/>
          <w:b/>
          <w:sz w:val="24"/>
          <w:szCs w:val="24"/>
        </w:rPr>
      </w:pPr>
      <w:r w:rsidRPr="007C0A08">
        <w:rPr>
          <w:rFonts w:ascii="Times New Roman" w:hAnsi="Times New Roman"/>
          <w:b/>
          <w:sz w:val="24"/>
          <w:szCs w:val="24"/>
        </w:rPr>
        <w:t>LIETUVOS RESPUBLIKOS VYRIAUSYBĖS KANCELIARIJA</w:t>
      </w:r>
    </w:p>
    <w:p w14:paraId="35D8B11B" w14:textId="77777777" w:rsidR="00F640D2" w:rsidRPr="007C0A08" w:rsidRDefault="00D46D8B" w:rsidP="004430C0">
      <w:pPr>
        <w:pStyle w:val="Antraste"/>
        <w:rPr>
          <w:szCs w:val="24"/>
        </w:rPr>
      </w:pPr>
      <w:r w:rsidRPr="007C0A08">
        <w:rPr>
          <w:szCs w:val="24"/>
        </w:rPr>
        <w:t xml:space="preserve">Viešojo valdymo </w:t>
      </w:r>
      <w:r w:rsidR="005740BA" w:rsidRPr="007C0A08">
        <w:rPr>
          <w:szCs w:val="24"/>
        </w:rPr>
        <w:t>grupė</w:t>
      </w:r>
    </w:p>
    <w:p w14:paraId="550F2622" w14:textId="56A9009F" w:rsidR="00C0220E" w:rsidRDefault="00C0220E" w:rsidP="004430C0">
      <w:pPr>
        <w:pStyle w:val="Antraste"/>
        <w:rPr>
          <w:szCs w:val="24"/>
          <w:lang w:eastAsia="en-US"/>
        </w:rPr>
      </w:pPr>
    </w:p>
    <w:p w14:paraId="2C89B386" w14:textId="77777777" w:rsidR="00810A1D" w:rsidRPr="007C0A08" w:rsidRDefault="00810A1D" w:rsidP="004430C0">
      <w:pPr>
        <w:pStyle w:val="Antraste"/>
        <w:rPr>
          <w:szCs w:val="24"/>
          <w:lang w:eastAsia="en-US"/>
        </w:rPr>
      </w:pPr>
    </w:p>
    <w:p w14:paraId="4136D193" w14:textId="05C6F19E" w:rsidR="008C7AFF" w:rsidRDefault="00CD3F99" w:rsidP="004430C0">
      <w:pPr>
        <w:pStyle w:val="Antraste"/>
        <w:rPr>
          <w:szCs w:val="24"/>
        </w:rPr>
      </w:pPr>
      <w:r w:rsidRPr="007C0A08">
        <w:rPr>
          <w:szCs w:val="24"/>
        </w:rPr>
        <w:t>PAŽYMA</w:t>
      </w:r>
    </w:p>
    <w:p w14:paraId="3C2FFB10" w14:textId="77777777" w:rsidR="008557ED" w:rsidRDefault="008557ED" w:rsidP="004430C0">
      <w:pPr>
        <w:pStyle w:val="Antraste"/>
        <w:rPr>
          <w:szCs w:val="24"/>
        </w:rPr>
      </w:pPr>
    </w:p>
    <w:p w14:paraId="02788D63" w14:textId="77777777" w:rsidR="001002AE" w:rsidRDefault="00363D76" w:rsidP="004430C0">
      <w:pPr>
        <w:jc w:val="center"/>
        <w:rPr>
          <w:b/>
          <w:caps/>
          <w:szCs w:val="24"/>
          <w:lang w:eastAsia="lt-LT"/>
        </w:rPr>
      </w:pPr>
      <w:r w:rsidRPr="007C0A08">
        <w:rPr>
          <w:b/>
          <w:caps/>
          <w:szCs w:val="24"/>
          <w:lang w:eastAsia="lt-LT"/>
        </w:rPr>
        <w:t>Dėl Lietuvos Respublikos viešojo administravimo įstatymo</w:t>
      </w:r>
      <w:r w:rsidR="001002AE">
        <w:rPr>
          <w:b/>
          <w:caps/>
          <w:szCs w:val="24"/>
          <w:lang w:eastAsia="lt-LT"/>
        </w:rPr>
        <w:t xml:space="preserve"> </w:t>
      </w:r>
    </w:p>
    <w:p w14:paraId="3F1496FB" w14:textId="21777EA8" w:rsidR="001C0E4A" w:rsidRPr="007C0A08" w:rsidRDefault="000B7431" w:rsidP="004430C0">
      <w:pPr>
        <w:jc w:val="center"/>
        <w:rPr>
          <w:b/>
          <w:szCs w:val="24"/>
          <w:lang w:eastAsia="lt-LT"/>
        </w:rPr>
      </w:pPr>
      <w:r w:rsidRPr="000B7431">
        <w:rPr>
          <w:b/>
          <w:caps/>
          <w:szCs w:val="24"/>
          <w:lang w:eastAsia="lt-LT"/>
        </w:rPr>
        <w:t>(</w:t>
      </w:r>
      <w:r w:rsidRPr="000B7431">
        <w:rPr>
          <w:b/>
          <w:szCs w:val="24"/>
          <w:lang w:eastAsia="lt-LT"/>
        </w:rPr>
        <w:t xml:space="preserve">toliau </w:t>
      </w:r>
      <w:r w:rsidRPr="000B7431">
        <w:rPr>
          <w:b/>
          <w:caps/>
          <w:szCs w:val="24"/>
          <w:lang w:eastAsia="lt-LT"/>
        </w:rPr>
        <w:t xml:space="preserve">- VAĮ) </w:t>
      </w:r>
      <w:r w:rsidR="00363D76" w:rsidRPr="007C0A08">
        <w:rPr>
          <w:b/>
          <w:caps/>
          <w:szCs w:val="24"/>
          <w:lang w:eastAsia="lt-LT"/>
        </w:rPr>
        <w:t xml:space="preserve"> Nr. VIII-1234 pakeitimo įstatymo ir Lietuvos Respublikos teisės gauti informaciją iš valstybės ir savivaldybių institucijų ir įstaigų įstatymo</w:t>
      </w:r>
      <w:r w:rsidR="00BE7115" w:rsidRPr="007C0A08">
        <w:rPr>
          <w:b/>
          <w:caps/>
          <w:szCs w:val="24"/>
          <w:lang w:eastAsia="lt-LT"/>
        </w:rPr>
        <w:t xml:space="preserve"> </w:t>
      </w:r>
      <w:r w:rsidRPr="000B7431">
        <w:rPr>
          <w:b/>
          <w:caps/>
          <w:szCs w:val="24"/>
          <w:lang w:eastAsia="lt-LT"/>
        </w:rPr>
        <w:t>(</w:t>
      </w:r>
      <w:r w:rsidRPr="000B7431">
        <w:rPr>
          <w:b/>
          <w:szCs w:val="24"/>
          <w:lang w:eastAsia="lt-LT"/>
        </w:rPr>
        <w:t xml:space="preserve">toliau </w:t>
      </w:r>
      <w:r w:rsidRPr="000B7431">
        <w:rPr>
          <w:b/>
          <w:caps/>
          <w:szCs w:val="24"/>
          <w:lang w:eastAsia="lt-LT"/>
        </w:rPr>
        <w:t xml:space="preserve">– TGIĮ) </w:t>
      </w:r>
      <w:r w:rsidR="00363D76" w:rsidRPr="007C0A08">
        <w:rPr>
          <w:b/>
          <w:caps/>
          <w:szCs w:val="24"/>
          <w:lang w:eastAsia="lt-LT"/>
        </w:rPr>
        <w:t>Nr. VIII-1524 12 ir 18 straipsnių pakeitimo, 13, 14 ir 15 straipsnių pripažinimo netekusiais galios įstatymo</w:t>
      </w:r>
      <w:r w:rsidR="00753586">
        <w:rPr>
          <w:b/>
          <w:caps/>
          <w:szCs w:val="24"/>
          <w:lang w:eastAsia="lt-LT"/>
        </w:rPr>
        <w:t xml:space="preserve">, </w:t>
      </w:r>
      <w:r w:rsidR="00E2051D">
        <w:rPr>
          <w:b/>
          <w:caps/>
          <w:szCs w:val="24"/>
          <w:lang w:eastAsia="lt-LT"/>
        </w:rPr>
        <w:t xml:space="preserve">Lietuvos Respublikos </w:t>
      </w:r>
      <w:r w:rsidR="00753586">
        <w:rPr>
          <w:b/>
          <w:caps/>
          <w:szCs w:val="24"/>
          <w:lang w:eastAsia="lt-LT"/>
        </w:rPr>
        <w:t xml:space="preserve">VALSTYBĖS TARNYBOS ĮSTATYMO </w:t>
      </w:r>
      <w:r w:rsidR="00E2051D">
        <w:rPr>
          <w:b/>
          <w:caps/>
          <w:szCs w:val="24"/>
          <w:lang w:eastAsia="lt-LT"/>
        </w:rPr>
        <w:t xml:space="preserve">nr. viii-1316 2 straipsnio </w:t>
      </w:r>
      <w:r w:rsidR="00753586">
        <w:rPr>
          <w:b/>
          <w:caps/>
          <w:szCs w:val="24"/>
          <w:lang w:eastAsia="lt-LT"/>
        </w:rPr>
        <w:t>PAKEITIMO ĮSTATYMO</w:t>
      </w:r>
      <w:r w:rsidR="00363D76" w:rsidRPr="007C0A08">
        <w:rPr>
          <w:b/>
          <w:caps/>
          <w:szCs w:val="24"/>
          <w:lang w:eastAsia="lt-LT"/>
        </w:rPr>
        <w:t xml:space="preserve"> projektų </w:t>
      </w:r>
      <w:r w:rsidR="006F507A" w:rsidRPr="007C0A08">
        <w:rPr>
          <w:b/>
          <w:szCs w:val="24"/>
          <w:lang w:eastAsia="lt-LT"/>
        </w:rPr>
        <w:t xml:space="preserve">(toliau </w:t>
      </w:r>
      <w:r w:rsidR="00BE7115" w:rsidRPr="007C0A08">
        <w:rPr>
          <w:b/>
          <w:szCs w:val="24"/>
          <w:lang w:eastAsia="lt-LT"/>
        </w:rPr>
        <w:t xml:space="preserve">kartu </w:t>
      </w:r>
      <w:r w:rsidR="006F507A" w:rsidRPr="007C0A08">
        <w:rPr>
          <w:b/>
          <w:szCs w:val="24"/>
          <w:lang w:eastAsia="lt-LT"/>
        </w:rPr>
        <w:t>- Projekta</w:t>
      </w:r>
      <w:r w:rsidR="00FB15D3" w:rsidRPr="007C0A08">
        <w:rPr>
          <w:b/>
          <w:szCs w:val="24"/>
          <w:lang w:eastAsia="lt-LT"/>
        </w:rPr>
        <w:t>i</w:t>
      </w:r>
      <w:r w:rsidR="006F507A" w:rsidRPr="007C0A08">
        <w:rPr>
          <w:b/>
          <w:szCs w:val="24"/>
          <w:lang w:eastAsia="lt-LT"/>
        </w:rPr>
        <w:t>)</w:t>
      </w:r>
    </w:p>
    <w:p w14:paraId="13F0F3AD" w14:textId="10204D94" w:rsidR="001C4A6F" w:rsidRPr="00E83B79" w:rsidRDefault="001C0E4A" w:rsidP="004430C0">
      <w:pPr>
        <w:jc w:val="center"/>
        <w:rPr>
          <w:b/>
          <w:szCs w:val="24"/>
        </w:rPr>
      </w:pPr>
      <w:r w:rsidRPr="00E83B79">
        <w:rPr>
          <w:b/>
          <w:szCs w:val="24"/>
        </w:rPr>
        <w:t>(</w:t>
      </w:r>
      <w:r w:rsidR="00E2051D">
        <w:rPr>
          <w:b/>
          <w:szCs w:val="24"/>
        </w:rPr>
        <w:t>TAP NR.:</w:t>
      </w:r>
      <w:r w:rsidR="008722CC">
        <w:rPr>
          <w:b/>
          <w:szCs w:val="24"/>
        </w:rPr>
        <w:t xml:space="preserve"> </w:t>
      </w:r>
      <w:r w:rsidRPr="00E83B79">
        <w:rPr>
          <w:b/>
          <w:szCs w:val="24"/>
        </w:rPr>
        <w:t>TAP-19-</w:t>
      </w:r>
      <w:r w:rsidR="0007214B" w:rsidRPr="00E83B79">
        <w:rPr>
          <w:b/>
          <w:szCs w:val="24"/>
        </w:rPr>
        <w:t>10</w:t>
      </w:r>
      <w:r w:rsidR="00FB15D3" w:rsidRPr="00E83B79">
        <w:rPr>
          <w:b/>
          <w:szCs w:val="24"/>
        </w:rPr>
        <w:t>98</w:t>
      </w:r>
      <w:r w:rsidR="00F41B62" w:rsidRPr="00E83B79">
        <w:rPr>
          <w:b/>
          <w:szCs w:val="24"/>
        </w:rPr>
        <w:t>(</w:t>
      </w:r>
      <w:r w:rsidR="008722CC">
        <w:rPr>
          <w:b/>
          <w:szCs w:val="24"/>
        </w:rPr>
        <w:t>5</w:t>
      </w:r>
      <w:r w:rsidR="00F41B62" w:rsidRPr="00E83B79">
        <w:rPr>
          <w:b/>
          <w:szCs w:val="24"/>
        </w:rPr>
        <w:t>)</w:t>
      </w:r>
      <w:r w:rsidR="004430C0">
        <w:rPr>
          <w:b/>
          <w:szCs w:val="24"/>
        </w:rPr>
        <w:t>;</w:t>
      </w:r>
      <w:r w:rsidRPr="00E83B79">
        <w:rPr>
          <w:b/>
          <w:szCs w:val="24"/>
        </w:rPr>
        <w:t xml:space="preserve"> TAIS Nr. 19-</w:t>
      </w:r>
      <w:r w:rsidR="00FB15D3" w:rsidRPr="00E83B79">
        <w:rPr>
          <w:b/>
          <w:szCs w:val="24"/>
        </w:rPr>
        <w:t>3158</w:t>
      </w:r>
      <w:r w:rsidR="000A2016" w:rsidRPr="00E83B79">
        <w:rPr>
          <w:b/>
          <w:szCs w:val="24"/>
        </w:rPr>
        <w:t>(</w:t>
      </w:r>
      <w:r w:rsidR="008722CC">
        <w:rPr>
          <w:b/>
          <w:szCs w:val="24"/>
        </w:rPr>
        <w:t>6</w:t>
      </w:r>
      <w:r w:rsidR="000A2016" w:rsidRPr="00E83B79">
        <w:rPr>
          <w:b/>
          <w:szCs w:val="24"/>
        </w:rPr>
        <w:t>)</w:t>
      </w:r>
      <w:r w:rsidRPr="00E83B79">
        <w:rPr>
          <w:rStyle w:val="dnr"/>
          <w:b/>
          <w:szCs w:val="24"/>
        </w:rPr>
        <w:t>)</w:t>
      </w: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6"/>
        <w:gridCol w:w="3453"/>
      </w:tblGrid>
      <w:tr w:rsidR="004430C0" w:rsidRPr="007C0A08" w14:paraId="0F70EA8E" w14:textId="69EAA339" w:rsidTr="004430C0">
        <w:tc>
          <w:tcPr>
            <w:tcW w:w="3526" w:type="dxa"/>
          </w:tcPr>
          <w:p w14:paraId="1DC0FB2F" w14:textId="1C498210" w:rsidR="004430C0" w:rsidRPr="007C0A08" w:rsidRDefault="002B4A7D" w:rsidP="004430C0">
            <w:pPr>
              <w:jc w:val="center"/>
              <w:rPr>
                <w:spacing w:val="-6"/>
              </w:rPr>
            </w:pPr>
            <w:sdt>
              <w:sdtPr>
                <w:rPr>
                  <w:spacing w:val="-6"/>
                </w:rPr>
                <w:tag w:val="registravimoData"/>
                <w:id w:val="-283805736"/>
                <w:placeholder>
                  <w:docPart w:val="DC744E896B06492CA580A539D73378B5"/>
                </w:placeholder>
                <w:showingPlcHdr/>
              </w:sdtPr>
              <w:sdtEndPr/>
              <w:sdtContent>
                <w:r>
                  <w:t/>
                </w:r>
              </w:sdtContent>
            </w:sdt>
            <w:r w:rsidR="004430C0" w:rsidRPr="007C0A08">
              <w:rPr>
                <w:spacing w:val="-6"/>
              </w:rPr>
              <w:t xml:space="preserve"> Nr. </w:t>
            </w:r>
          </w:p>
        </w:tc>
        <w:tc>
          <w:tcPr>
            <w:tcW w:w="3453" w:type="dxa"/>
          </w:tcPr>
          <w:p w14:paraId="69849F5D" w14:textId="77777777" w:rsidR="004430C0" w:rsidRDefault="004430C0" w:rsidP="004430C0">
            <w:pPr>
              <w:jc w:val="center"/>
              <w:rPr>
                <w:spacing w:val="-6"/>
              </w:rPr>
            </w:pPr>
          </w:p>
        </w:tc>
      </w:tr>
    </w:tbl>
    <w:p w14:paraId="79E31110" w14:textId="77777777" w:rsidR="00F640D2" w:rsidRPr="007C0A08" w:rsidRDefault="00F640D2" w:rsidP="004430C0">
      <w:pPr>
        <w:jc w:val="center"/>
      </w:pPr>
      <w:r w:rsidRPr="007C0A08">
        <w:t>Vilnius</w:t>
      </w:r>
    </w:p>
    <w:p w14:paraId="50C2F3A0" w14:textId="39B8D467" w:rsidR="00517C14" w:rsidRDefault="00517C14" w:rsidP="004430C0">
      <w:pPr>
        <w:ind w:firstLine="567"/>
        <w:rPr>
          <w:b/>
          <w:szCs w:val="24"/>
        </w:rPr>
      </w:pPr>
    </w:p>
    <w:p w14:paraId="02B93A28" w14:textId="77777777" w:rsidR="00810A1D" w:rsidRPr="00D76363" w:rsidRDefault="00810A1D" w:rsidP="004430C0">
      <w:pPr>
        <w:ind w:firstLine="567"/>
        <w:rPr>
          <w:b/>
          <w:szCs w:val="24"/>
        </w:rPr>
      </w:pPr>
    </w:p>
    <w:p w14:paraId="40427F52" w14:textId="2C7CF4AA" w:rsidR="00260D56" w:rsidRPr="00D76363" w:rsidRDefault="00985BB6" w:rsidP="004430C0">
      <w:pPr>
        <w:ind w:firstLine="709"/>
        <w:rPr>
          <w:b/>
          <w:szCs w:val="24"/>
        </w:rPr>
      </w:pPr>
      <w:r w:rsidRPr="00D76363">
        <w:rPr>
          <w:b/>
          <w:szCs w:val="24"/>
        </w:rPr>
        <w:t>Projekt</w:t>
      </w:r>
      <w:r w:rsidR="00BE7115" w:rsidRPr="00D76363">
        <w:rPr>
          <w:b/>
          <w:szCs w:val="24"/>
        </w:rPr>
        <w:t>ų</w:t>
      </w:r>
      <w:r w:rsidR="00F640D2" w:rsidRPr="00D76363">
        <w:rPr>
          <w:b/>
          <w:szCs w:val="24"/>
        </w:rPr>
        <w:t xml:space="preserve"> rengėjas.</w:t>
      </w:r>
      <w:r w:rsidR="00C0220E" w:rsidRPr="00D76363">
        <w:rPr>
          <w:b/>
          <w:szCs w:val="24"/>
        </w:rPr>
        <w:t xml:space="preserve"> </w:t>
      </w:r>
      <w:r w:rsidR="00FB15D3" w:rsidRPr="00D76363">
        <w:rPr>
          <w:szCs w:val="24"/>
        </w:rPr>
        <w:t>Vidaus reikalų</w:t>
      </w:r>
      <w:r w:rsidR="005740BA" w:rsidRPr="00D76363">
        <w:rPr>
          <w:szCs w:val="24"/>
        </w:rPr>
        <w:t xml:space="preserve"> ministerija.</w:t>
      </w:r>
    </w:p>
    <w:p w14:paraId="521B32EC" w14:textId="77777777" w:rsidR="00F36A7E" w:rsidRPr="00D76363" w:rsidRDefault="00F36A7E" w:rsidP="004430C0">
      <w:pPr>
        <w:pStyle w:val="Antrats"/>
        <w:tabs>
          <w:tab w:val="clear" w:pos="4153"/>
          <w:tab w:val="clear" w:pos="8306"/>
          <w:tab w:val="left" w:pos="851"/>
        </w:tabs>
        <w:ind w:firstLine="709"/>
        <w:rPr>
          <w:b/>
          <w:szCs w:val="24"/>
        </w:rPr>
      </w:pPr>
    </w:p>
    <w:p w14:paraId="693A23F7" w14:textId="3131C43C" w:rsidR="009134E0" w:rsidRPr="00D76363" w:rsidRDefault="00985BB6" w:rsidP="004430C0">
      <w:pPr>
        <w:pStyle w:val="Antrats"/>
        <w:tabs>
          <w:tab w:val="left" w:pos="851"/>
        </w:tabs>
        <w:ind w:firstLine="709"/>
        <w:rPr>
          <w:szCs w:val="24"/>
        </w:rPr>
      </w:pPr>
      <w:r w:rsidRPr="00D76363">
        <w:rPr>
          <w:b/>
          <w:szCs w:val="24"/>
        </w:rPr>
        <w:t>Projekt</w:t>
      </w:r>
      <w:r w:rsidR="00BE7115" w:rsidRPr="00D76363">
        <w:rPr>
          <w:b/>
          <w:szCs w:val="24"/>
        </w:rPr>
        <w:t>ų</w:t>
      </w:r>
      <w:r w:rsidR="009A5B6D" w:rsidRPr="00D76363">
        <w:rPr>
          <w:b/>
          <w:szCs w:val="24"/>
        </w:rPr>
        <w:t xml:space="preserve"> tiksla</w:t>
      </w:r>
      <w:r w:rsidR="009134E0" w:rsidRPr="00D76363">
        <w:rPr>
          <w:b/>
          <w:szCs w:val="24"/>
        </w:rPr>
        <w:t>i</w:t>
      </w:r>
      <w:r w:rsidR="00355357" w:rsidRPr="00D76363">
        <w:rPr>
          <w:b/>
          <w:szCs w:val="24"/>
        </w:rPr>
        <w:t>:</w:t>
      </w:r>
      <w:r w:rsidR="00260D56" w:rsidRPr="00D76363">
        <w:rPr>
          <w:szCs w:val="24"/>
        </w:rPr>
        <w:t xml:space="preserve"> </w:t>
      </w:r>
    </w:p>
    <w:p w14:paraId="123584FB" w14:textId="471C43D5" w:rsidR="001B32F0" w:rsidRPr="00D76363" w:rsidRDefault="009134E0" w:rsidP="004430C0">
      <w:pPr>
        <w:pStyle w:val="Antrats"/>
        <w:tabs>
          <w:tab w:val="left" w:pos="851"/>
        </w:tabs>
        <w:ind w:firstLine="709"/>
        <w:rPr>
          <w:szCs w:val="24"/>
        </w:rPr>
      </w:pPr>
      <w:r w:rsidRPr="00D76363">
        <w:rPr>
          <w:szCs w:val="24"/>
        </w:rPr>
        <w:t>1.</w:t>
      </w:r>
      <w:r w:rsidRPr="00D76363">
        <w:rPr>
          <w:szCs w:val="24"/>
        </w:rPr>
        <w:tab/>
        <w:t>Laikantis Vyriausybės 2018 m. gegužės 16 d. nutarimu Nr. 495 patvirtintose Viešojo sektoriaus įstaigų sistemos tobulinimo gairėse</w:t>
      </w:r>
      <w:r w:rsidR="007D6D6D" w:rsidRPr="00D76363">
        <w:rPr>
          <w:szCs w:val="24"/>
        </w:rPr>
        <w:t xml:space="preserve"> (toliau - Gairės)</w:t>
      </w:r>
      <w:r w:rsidRPr="00D76363">
        <w:rPr>
          <w:szCs w:val="24"/>
        </w:rPr>
        <w:t xml:space="preserve"> </w:t>
      </w:r>
      <w:r w:rsidR="001B32F0" w:rsidRPr="00D76363">
        <w:rPr>
          <w:szCs w:val="24"/>
        </w:rPr>
        <w:t>apibrėžtų krypčių</w:t>
      </w:r>
      <w:r w:rsidR="0092655B">
        <w:rPr>
          <w:szCs w:val="24"/>
        </w:rPr>
        <w:t>,</w:t>
      </w:r>
      <w:r w:rsidR="001B32F0" w:rsidRPr="00D76363">
        <w:rPr>
          <w:szCs w:val="24"/>
        </w:rPr>
        <w:t xml:space="preserve"> toliau formuoti viešojo sektoriaus įstaigų sistemą, tobulinti viešojo sektoriaus įstaigų valdymą, gryninti jų kompetenciją ir optimizuoti jų administracijų struktūras. </w:t>
      </w:r>
    </w:p>
    <w:p w14:paraId="2A3B3B85" w14:textId="1694FD93" w:rsidR="001B32F0" w:rsidRPr="00D76363" w:rsidRDefault="001B32F0" w:rsidP="004430C0">
      <w:pPr>
        <w:tabs>
          <w:tab w:val="left" w:pos="993"/>
        </w:tabs>
        <w:ind w:firstLine="709"/>
        <w:rPr>
          <w:szCs w:val="24"/>
        </w:rPr>
      </w:pPr>
      <w:r w:rsidRPr="00D76363">
        <w:rPr>
          <w:szCs w:val="24"/>
        </w:rPr>
        <w:t>2.</w:t>
      </w:r>
      <w:r w:rsidRPr="00D76363">
        <w:rPr>
          <w:szCs w:val="24"/>
        </w:rPr>
        <w:tab/>
        <w:t>Patikslinti viešojo administravimo ir viešųjų paslaugų sąvokas, kad jos būtų vienodai suprantamos ir leistų aiškiai susieti valstybės/savivaldybių viešųjų įstaigų veiklą su valstybės/savivaldybių funkcijų (viešojo administravimo ir viešųjų paslaugų) vykdymu ir nustatyti valstybės galimybes steigti naujus viešųjų paslaugų teikėjus tik tais atvejais, kai kiti teikėjai tokių paslaugų neteikia ar negali jų teikti gyventojams geros kokybės ir ekonomiškai.</w:t>
      </w:r>
    </w:p>
    <w:p w14:paraId="3D6728D8" w14:textId="0233F18D" w:rsidR="001B32F0" w:rsidRPr="00D76363" w:rsidRDefault="001B32F0" w:rsidP="004430C0">
      <w:pPr>
        <w:tabs>
          <w:tab w:val="left" w:pos="993"/>
        </w:tabs>
        <w:ind w:firstLine="709"/>
        <w:rPr>
          <w:szCs w:val="24"/>
        </w:rPr>
      </w:pPr>
      <w:r w:rsidRPr="00D76363">
        <w:rPr>
          <w:szCs w:val="24"/>
        </w:rPr>
        <w:t>3.</w:t>
      </w:r>
      <w:r w:rsidRPr="00D76363">
        <w:rPr>
          <w:szCs w:val="24"/>
        </w:rPr>
        <w:tab/>
        <w:t>Numatyti reikalavimus viešųjų paslaugų teikimo administravimui, išgryninant viešąsias paslaugas teikiančių institucijų kompetenciją (pareigas) ir sustiprinant jų atsakomybę už administruojamų viešųjų paslaugų kokybę.</w:t>
      </w:r>
    </w:p>
    <w:p w14:paraId="4D893265" w14:textId="3B828B8E" w:rsidR="002630F4" w:rsidRPr="00D76363" w:rsidRDefault="001B32F0" w:rsidP="004430C0">
      <w:pPr>
        <w:tabs>
          <w:tab w:val="left" w:pos="993"/>
        </w:tabs>
        <w:ind w:firstLine="709"/>
        <w:rPr>
          <w:szCs w:val="24"/>
        </w:rPr>
      </w:pPr>
      <w:r w:rsidRPr="00D76363">
        <w:rPr>
          <w:szCs w:val="24"/>
        </w:rPr>
        <w:t>4.</w:t>
      </w:r>
      <w:r w:rsidRPr="00D76363">
        <w:rPr>
          <w:szCs w:val="24"/>
        </w:rPr>
        <w:tab/>
        <w:t>Atnaujinti ūkio subjektų veiklos priežiūros teisinį reglamentavimą, spręsti aktualius, su ūkio subjektų veiklos priežiūra susijusius klausimus.</w:t>
      </w:r>
    </w:p>
    <w:p w14:paraId="4A52023A" w14:textId="45E396C8" w:rsidR="001B32F0" w:rsidRPr="00D76363" w:rsidRDefault="0092655B" w:rsidP="004430C0">
      <w:pPr>
        <w:tabs>
          <w:tab w:val="left" w:pos="993"/>
        </w:tabs>
        <w:ind w:firstLine="709"/>
        <w:rPr>
          <w:szCs w:val="24"/>
        </w:rPr>
      </w:pPr>
      <w:r>
        <w:rPr>
          <w:szCs w:val="24"/>
        </w:rPr>
        <w:t>5</w:t>
      </w:r>
      <w:r w:rsidR="002630F4" w:rsidRPr="00D76363">
        <w:rPr>
          <w:szCs w:val="24"/>
        </w:rPr>
        <w:t xml:space="preserve">. </w:t>
      </w:r>
      <w:r w:rsidR="002630F4" w:rsidRPr="00D76363">
        <w:rPr>
          <w:szCs w:val="24"/>
        </w:rPr>
        <w:tab/>
        <w:t>Tikslinti kitas teisinio reguliavimo nuostatas atsižvelgiant į praktinio taikymo problemas.</w:t>
      </w:r>
    </w:p>
    <w:p w14:paraId="08E949FC" w14:textId="78C7F174" w:rsidR="001B32F0" w:rsidRPr="00D76363" w:rsidRDefault="001B32F0" w:rsidP="004430C0">
      <w:pPr>
        <w:tabs>
          <w:tab w:val="left" w:pos="993"/>
        </w:tabs>
        <w:ind w:firstLine="709"/>
        <w:rPr>
          <w:szCs w:val="24"/>
        </w:rPr>
      </w:pPr>
    </w:p>
    <w:p w14:paraId="5ABFC22A" w14:textId="37830B9B" w:rsidR="00B0763F" w:rsidRPr="00D76363" w:rsidRDefault="00E719D4" w:rsidP="004430C0">
      <w:pPr>
        <w:ind w:firstLine="709"/>
        <w:rPr>
          <w:bCs/>
          <w:szCs w:val="24"/>
        </w:rPr>
      </w:pPr>
      <w:r w:rsidRPr="00D76363">
        <w:rPr>
          <w:b/>
          <w:bCs/>
          <w:szCs w:val="24"/>
        </w:rPr>
        <w:t>Dabartinė situacija.</w:t>
      </w:r>
      <w:r w:rsidR="003C4290" w:rsidRPr="00D76363">
        <w:rPr>
          <w:szCs w:val="24"/>
        </w:rPr>
        <w:t xml:space="preserve"> </w:t>
      </w:r>
      <w:r w:rsidR="00FB4CAF" w:rsidRPr="00D76363">
        <w:rPr>
          <w:szCs w:val="24"/>
        </w:rPr>
        <w:t xml:space="preserve">VAĮ </w:t>
      </w:r>
      <w:r w:rsidR="00BF0813">
        <w:rPr>
          <w:szCs w:val="24"/>
        </w:rPr>
        <w:t xml:space="preserve">nebuvo sistemiškai peržiūrėtas </w:t>
      </w:r>
      <w:r w:rsidR="00FB4CAF" w:rsidRPr="00D76363">
        <w:rPr>
          <w:szCs w:val="24"/>
        </w:rPr>
        <w:t xml:space="preserve">nuo 2006 m. </w:t>
      </w:r>
    </w:p>
    <w:p w14:paraId="30A9B656" w14:textId="1DF2560C" w:rsidR="007F5F18" w:rsidRPr="00D76363" w:rsidRDefault="002C7367" w:rsidP="004430C0">
      <w:pPr>
        <w:ind w:firstLine="709"/>
        <w:rPr>
          <w:szCs w:val="24"/>
        </w:rPr>
      </w:pPr>
      <w:r w:rsidRPr="00D76363">
        <w:rPr>
          <w:bCs/>
          <w:szCs w:val="24"/>
        </w:rPr>
        <w:t xml:space="preserve">Šiuo metu </w:t>
      </w:r>
      <w:r w:rsidRPr="00D76363">
        <w:rPr>
          <w:b/>
          <w:bCs/>
          <w:szCs w:val="24"/>
        </w:rPr>
        <w:t>nėra aišku,</w:t>
      </w:r>
      <w:r w:rsidR="00B0763F" w:rsidRPr="00D76363">
        <w:rPr>
          <w:b/>
          <w:bCs/>
          <w:szCs w:val="24"/>
        </w:rPr>
        <w:t xml:space="preserve"> kas </w:t>
      </w:r>
      <w:r w:rsidR="007F5F18" w:rsidRPr="00D76363">
        <w:rPr>
          <w:b/>
          <w:bCs/>
          <w:szCs w:val="24"/>
        </w:rPr>
        <w:t>turėtų būti laikoma</w:t>
      </w:r>
      <w:r w:rsidR="00B0763F" w:rsidRPr="00D76363">
        <w:rPr>
          <w:b/>
          <w:bCs/>
          <w:szCs w:val="24"/>
        </w:rPr>
        <w:t xml:space="preserve"> vieš</w:t>
      </w:r>
      <w:r w:rsidR="007F5F18" w:rsidRPr="00D76363">
        <w:rPr>
          <w:b/>
          <w:bCs/>
          <w:szCs w:val="24"/>
        </w:rPr>
        <w:t>ąja</w:t>
      </w:r>
      <w:r w:rsidR="00B0763F" w:rsidRPr="00D76363">
        <w:rPr>
          <w:b/>
          <w:bCs/>
          <w:szCs w:val="24"/>
        </w:rPr>
        <w:t xml:space="preserve"> paslauga</w:t>
      </w:r>
      <w:r w:rsidR="00FB4CAF" w:rsidRPr="00D76363">
        <w:rPr>
          <w:bCs/>
          <w:szCs w:val="24"/>
        </w:rPr>
        <w:t xml:space="preserve"> – </w:t>
      </w:r>
      <w:r w:rsidR="007F5F18" w:rsidRPr="00D76363">
        <w:rPr>
          <w:bCs/>
          <w:szCs w:val="24"/>
        </w:rPr>
        <w:t>įstatyme</w:t>
      </w:r>
      <w:r w:rsidR="00FB4CAF" w:rsidRPr="00D76363">
        <w:rPr>
          <w:bCs/>
          <w:szCs w:val="24"/>
        </w:rPr>
        <w:t xml:space="preserve"> pateikiamas </w:t>
      </w:r>
      <w:r w:rsidR="00B0763F" w:rsidRPr="00D76363">
        <w:rPr>
          <w:bCs/>
          <w:szCs w:val="24"/>
        </w:rPr>
        <w:t xml:space="preserve"> nebaigtinis sąrašas sričių, kuriose vykdoma veikla yra laikoma viešąja paslauga</w:t>
      </w:r>
      <w:r w:rsidR="00FB4CAF" w:rsidRPr="00D76363">
        <w:rPr>
          <w:bCs/>
          <w:szCs w:val="24"/>
        </w:rPr>
        <w:t>,</w:t>
      </w:r>
      <w:r w:rsidR="00B0763F" w:rsidRPr="00D76363">
        <w:rPr>
          <w:bCs/>
          <w:szCs w:val="24"/>
        </w:rPr>
        <w:t xml:space="preserve"> nurod</w:t>
      </w:r>
      <w:r w:rsidR="00FB4CAF" w:rsidRPr="00D76363">
        <w:rPr>
          <w:bCs/>
          <w:szCs w:val="24"/>
        </w:rPr>
        <w:t>ant</w:t>
      </w:r>
      <w:r w:rsidR="00B0763F" w:rsidRPr="00D76363">
        <w:rPr>
          <w:bCs/>
          <w:szCs w:val="24"/>
        </w:rPr>
        <w:t xml:space="preserve">, kad įstatymai gali numatyti ir kitas paslaugas, kurios taip pat būtų laikomos viešosiomis paslaugomis. </w:t>
      </w:r>
      <w:r w:rsidR="007F5F18" w:rsidRPr="00D76363">
        <w:rPr>
          <w:szCs w:val="24"/>
        </w:rPr>
        <w:t xml:space="preserve">Praktikoje dažnai kyla sunkumų kvalifikuojant vienas ar kitas veiklas kaip viešąsias paslaugas, ypač tais atvejais, kai atskiras visuomeninių santykių sritis reguliuojantys įstatymai šių veiklų </w:t>
      </w:r>
      <w:proofErr w:type="spellStart"/>
      <w:r w:rsidR="007F5F18" w:rsidRPr="00D76363">
        <w:rPr>
          <w:i/>
          <w:szCs w:val="24"/>
        </w:rPr>
        <w:t>expressis</w:t>
      </w:r>
      <w:proofErr w:type="spellEnd"/>
      <w:r w:rsidR="007F5F18" w:rsidRPr="00D76363">
        <w:rPr>
          <w:i/>
          <w:szCs w:val="24"/>
        </w:rPr>
        <w:t xml:space="preserve"> </w:t>
      </w:r>
      <w:proofErr w:type="spellStart"/>
      <w:r w:rsidR="007F5F18" w:rsidRPr="00D76363">
        <w:rPr>
          <w:i/>
          <w:szCs w:val="24"/>
        </w:rPr>
        <w:t>verbis</w:t>
      </w:r>
      <w:proofErr w:type="spellEnd"/>
      <w:r w:rsidR="007F5F18" w:rsidRPr="00D76363">
        <w:rPr>
          <w:szCs w:val="24"/>
        </w:rPr>
        <w:t xml:space="preserve"> neįvardija kaip viešųjų paslaugų, tačiau jos savo esme yra labai artimos viešosioms paslaugoms. Tai neleidžia užbaigti šalyje teikiamų viešųjų paslaugų inventorizacijos.</w:t>
      </w:r>
    </w:p>
    <w:p w14:paraId="72F8741F" w14:textId="41595BBA" w:rsidR="00FB4CAF" w:rsidRPr="00D76363" w:rsidRDefault="00FB4CAF" w:rsidP="004430C0">
      <w:pPr>
        <w:ind w:firstLine="567"/>
        <w:rPr>
          <w:bCs/>
          <w:szCs w:val="24"/>
        </w:rPr>
      </w:pPr>
      <w:r w:rsidRPr="00D76363">
        <w:rPr>
          <w:bCs/>
          <w:szCs w:val="24"/>
        </w:rPr>
        <w:t>S</w:t>
      </w:r>
      <w:r w:rsidR="00B0763F" w:rsidRPr="00D76363">
        <w:rPr>
          <w:bCs/>
          <w:szCs w:val="24"/>
        </w:rPr>
        <w:t>iaurai reglamentuota viešojo administravimo subjektų, administruojančių viešąsias paslaugas, bendroji kompetencija</w:t>
      </w:r>
      <w:r w:rsidRPr="00D76363">
        <w:rPr>
          <w:bCs/>
          <w:szCs w:val="24"/>
        </w:rPr>
        <w:t xml:space="preserve"> bei</w:t>
      </w:r>
      <w:r w:rsidR="00B0763F" w:rsidRPr="00D76363">
        <w:rPr>
          <w:bCs/>
          <w:szCs w:val="24"/>
        </w:rPr>
        <w:t xml:space="preserve"> jų atsakomybė už administruojamų paslaugų kokybę</w:t>
      </w:r>
    </w:p>
    <w:p w14:paraId="002E93D8" w14:textId="6CD569AE" w:rsidR="007F5F18" w:rsidRPr="00D76363" w:rsidRDefault="007F5F18" w:rsidP="004430C0">
      <w:pPr>
        <w:ind w:firstLine="709"/>
        <w:rPr>
          <w:szCs w:val="24"/>
        </w:rPr>
      </w:pPr>
      <w:r w:rsidRPr="00D76363">
        <w:rPr>
          <w:b/>
          <w:szCs w:val="24"/>
        </w:rPr>
        <w:t>Viešojo administravimo ir jį sudarančių  sričių apibrėžimas nebeatitinka šių dienų poreikių ir praktikos</w:t>
      </w:r>
      <w:r w:rsidRPr="00D76363">
        <w:rPr>
          <w:szCs w:val="24"/>
        </w:rPr>
        <w:t>. Viešojo administravimo apimtis ir turinys stokoja aiškumo ir konkretumo, kas apsunkina tam tikrų funkcijų priskyrimą viešojo administravimo veiklai, atitinkamai ir kvalifikuojant tokias funkcijas vykdančius subjektus</w:t>
      </w:r>
      <w:r w:rsidRPr="00D76363">
        <w:rPr>
          <w:b/>
          <w:szCs w:val="24"/>
        </w:rPr>
        <w:t>. Viešojo administravimo įgaliojimų suteikimas reglamentuotas nepakankamai detaliai</w:t>
      </w:r>
      <w:r w:rsidRPr="00D76363">
        <w:rPr>
          <w:szCs w:val="24"/>
        </w:rPr>
        <w:t xml:space="preserve">, kas lemia praktikoje kylančius tokių įgaliojimų suteikimo </w:t>
      </w:r>
      <w:r w:rsidRPr="00D76363">
        <w:rPr>
          <w:szCs w:val="24"/>
        </w:rPr>
        <w:lastRenderedPageBreak/>
        <w:t xml:space="preserve">pažeidimus (įgaliojimai suteikiami netinkamam subjektui ar netinkama forma), trūksta aiškaus funkcijų ir jas galinčių vykdyti subjektų įtvirtinimo. </w:t>
      </w:r>
    </w:p>
    <w:p w14:paraId="765C29F2" w14:textId="1ECFF15D" w:rsidR="00FB4CAF" w:rsidRPr="00D76363" w:rsidRDefault="00FB4CAF" w:rsidP="004430C0">
      <w:pPr>
        <w:ind w:firstLine="567"/>
        <w:rPr>
          <w:bCs/>
          <w:szCs w:val="24"/>
        </w:rPr>
      </w:pPr>
      <w:r w:rsidRPr="00D76363">
        <w:rPr>
          <w:bCs/>
          <w:szCs w:val="24"/>
        </w:rPr>
        <w:t>Į</w:t>
      </w:r>
      <w:r w:rsidR="00B0763F" w:rsidRPr="00D76363">
        <w:rPr>
          <w:bCs/>
          <w:szCs w:val="24"/>
        </w:rPr>
        <w:t xml:space="preserve">tvirtintoje </w:t>
      </w:r>
      <w:r w:rsidR="00B0763F" w:rsidRPr="00BF0813">
        <w:rPr>
          <w:b/>
          <w:bCs/>
          <w:szCs w:val="24"/>
        </w:rPr>
        <w:t>ūkio subjektų veiklos priežiūros</w:t>
      </w:r>
      <w:r w:rsidR="00B0763F" w:rsidRPr="00BF0813">
        <w:rPr>
          <w:bCs/>
          <w:szCs w:val="24"/>
        </w:rPr>
        <w:t xml:space="preserve"> apibrėžtyje </w:t>
      </w:r>
      <w:r w:rsidR="007F5F18" w:rsidRPr="00BF0813">
        <w:rPr>
          <w:bCs/>
          <w:szCs w:val="24"/>
        </w:rPr>
        <w:t>neskiriamas</w:t>
      </w:r>
      <w:r w:rsidR="00B0763F" w:rsidRPr="00BF0813">
        <w:rPr>
          <w:bCs/>
          <w:szCs w:val="24"/>
        </w:rPr>
        <w:t xml:space="preserve"> dėmes</w:t>
      </w:r>
      <w:r w:rsidR="007F5F18" w:rsidRPr="00BF0813">
        <w:rPr>
          <w:bCs/>
          <w:szCs w:val="24"/>
        </w:rPr>
        <w:t xml:space="preserve">ys </w:t>
      </w:r>
      <w:r w:rsidR="00B0763F" w:rsidRPr="00BF0813">
        <w:rPr>
          <w:bCs/>
          <w:szCs w:val="24"/>
        </w:rPr>
        <w:t xml:space="preserve">tvariam ekonominės veiklos vykdymui bei verslo plėtrai. </w:t>
      </w:r>
      <w:r w:rsidR="007F5F18" w:rsidRPr="00BF0813">
        <w:rPr>
          <w:bCs/>
          <w:szCs w:val="24"/>
        </w:rPr>
        <w:t xml:space="preserve">Nėra </w:t>
      </w:r>
      <w:r w:rsidR="00B0763F" w:rsidRPr="00BF0813">
        <w:rPr>
          <w:bCs/>
          <w:szCs w:val="24"/>
        </w:rPr>
        <w:t>aišku, kada viešojo administravimo subjektas laikomas priežiūrą atliekančiu subjektu</w:t>
      </w:r>
      <w:r w:rsidR="00B0763F" w:rsidRPr="00D76363">
        <w:rPr>
          <w:b/>
          <w:bCs/>
          <w:szCs w:val="24"/>
        </w:rPr>
        <w:t>.</w:t>
      </w:r>
      <w:r w:rsidR="00B0763F" w:rsidRPr="00D76363">
        <w:rPr>
          <w:bCs/>
          <w:szCs w:val="24"/>
        </w:rPr>
        <w:t xml:space="preserve"> </w:t>
      </w:r>
      <w:r w:rsidRPr="00D76363">
        <w:rPr>
          <w:bCs/>
          <w:szCs w:val="24"/>
        </w:rPr>
        <w:t>P</w:t>
      </w:r>
      <w:r w:rsidR="00B0763F" w:rsidRPr="00D76363">
        <w:rPr>
          <w:bCs/>
          <w:szCs w:val="24"/>
        </w:rPr>
        <w:t xml:space="preserve">riežiūrą atliekančio subjekto veikla yra reglamentuota atskiruose </w:t>
      </w:r>
      <w:r w:rsidRPr="00D76363">
        <w:rPr>
          <w:bCs/>
          <w:szCs w:val="24"/>
        </w:rPr>
        <w:t xml:space="preserve">VAĮ </w:t>
      </w:r>
      <w:r w:rsidR="00B0763F" w:rsidRPr="00D76363">
        <w:rPr>
          <w:bCs/>
          <w:szCs w:val="24"/>
        </w:rPr>
        <w:t xml:space="preserve">straipsniuose arba pareiga atlikti tam tikrus darbus kyla iš įstatymo nuostatų, </w:t>
      </w:r>
      <w:r w:rsidRPr="00D76363">
        <w:rPr>
          <w:bCs/>
          <w:szCs w:val="24"/>
        </w:rPr>
        <w:t>bet</w:t>
      </w:r>
      <w:r w:rsidR="00B0763F" w:rsidRPr="00D76363">
        <w:rPr>
          <w:bCs/>
          <w:szCs w:val="24"/>
        </w:rPr>
        <w:t xml:space="preserve"> trūksta aiškaus įvardijimo, kokias funkcijas vykdo priežiūrą atliekantis subjektas. </w:t>
      </w:r>
    </w:p>
    <w:p w14:paraId="13BCDF97" w14:textId="46B7738A" w:rsidR="00B0763F" w:rsidRPr="00D76363" w:rsidRDefault="00FB4CAF" w:rsidP="004430C0">
      <w:pPr>
        <w:ind w:firstLine="567"/>
        <w:rPr>
          <w:bCs/>
          <w:szCs w:val="24"/>
        </w:rPr>
      </w:pPr>
      <w:r w:rsidRPr="00D76363">
        <w:rPr>
          <w:bCs/>
          <w:szCs w:val="24"/>
        </w:rPr>
        <w:t xml:space="preserve">VAĮ įpareigoja </w:t>
      </w:r>
      <w:r w:rsidR="00B0763F" w:rsidRPr="00D76363">
        <w:rPr>
          <w:bCs/>
          <w:szCs w:val="24"/>
        </w:rPr>
        <w:t>Ekonomikos ir inovacijų ministerij</w:t>
      </w:r>
      <w:r w:rsidRPr="00D76363">
        <w:rPr>
          <w:bCs/>
          <w:szCs w:val="24"/>
        </w:rPr>
        <w:t>ą</w:t>
      </w:r>
      <w:r w:rsidR="000243FE" w:rsidRPr="00D76363">
        <w:rPr>
          <w:bCs/>
          <w:szCs w:val="24"/>
        </w:rPr>
        <w:t xml:space="preserve"> (toliau - EIM)</w:t>
      </w:r>
      <w:r w:rsidR="00B0763F" w:rsidRPr="00D76363">
        <w:rPr>
          <w:bCs/>
          <w:szCs w:val="24"/>
        </w:rPr>
        <w:t xml:space="preserve"> skelbti interaktyvų priežiūrą atliekančių subjektų sąrašą. Kitų pareigų ar teisių </w:t>
      </w:r>
      <w:r w:rsidR="00DB04B0" w:rsidRPr="00D76363">
        <w:rPr>
          <w:bCs/>
          <w:szCs w:val="24"/>
        </w:rPr>
        <w:t>EIM</w:t>
      </w:r>
      <w:r w:rsidR="00B0763F" w:rsidRPr="00D76363">
        <w:rPr>
          <w:bCs/>
          <w:szCs w:val="24"/>
        </w:rPr>
        <w:t xml:space="preserve"> ūkio subjektų veiklos priežiūros srityje šiuo metu nenumatyta.</w:t>
      </w:r>
    </w:p>
    <w:p w14:paraId="0812B582" w14:textId="50C9FCAA" w:rsidR="00B0763F" w:rsidRPr="00D76363" w:rsidRDefault="00B0763F" w:rsidP="004430C0">
      <w:pPr>
        <w:ind w:firstLine="567"/>
        <w:rPr>
          <w:bCs/>
          <w:szCs w:val="24"/>
        </w:rPr>
      </w:pPr>
    </w:p>
    <w:p w14:paraId="3F512A55" w14:textId="78E998F2" w:rsidR="00355357" w:rsidRPr="00D76363" w:rsidRDefault="0008502B" w:rsidP="004430C0">
      <w:pPr>
        <w:ind w:firstLine="709"/>
        <w:rPr>
          <w:bCs/>
          <w:szCs w:val="24"/>
        </w:rPr>
      </w:pPr>
      <w:r w:rsidRPr="00D76363">
        <w:rPr>
          <w:b/>
          <w:bCs/>
          <w:szCs w:val="24"/>
        </w:rPr>
        <w:t>Projekt</w:t>
      </w:r>
      <w:r w:rsidR="00BE7115" w:rsidRPr="00D76363">
        <w:rPr>
          <w:b/>
          <w:bCs/>
          <w:szCs w:val="24"/>
        </w:rPr>
        <w:t>ų</w:t>
      </w:r>
      <w:r w:rsidR="009A5B6D" w:rsidRPr="00D76363">
        <w:rPr>
          <w:b/>
          <w:bCs/>
          <w:szCs w:val="24"/>
        </w:rPr>
        <w:t xml:space="preserve"> esmė</w:t>
      </w:r>
      <w:r w:rsidR="009A5B6D" w:rsidRPr="00D76363">
        <w:rPr>
          <w:bCs/>
          <w:szCs w:val="24"/>
        </w:rPr>
        <w:t>.</w:t>
      </w:r>
      <w:r w:rsidR="001A0700" w:rsidRPr="00D76363">
        <w:rPr>
          <w:bCs/>
          <w:szCs w:val="24"/>
        </w:rPr>
        <w:t xml:space="preserve"> </w:t>
      </w:r>
      <w:bookmarkStart w:id="0" w:name="_Hlk19795620"/>
    </w:p>
    <w:bookmarkEnd w:id="0"/>
    <w:p w14:paraId="47A51B4D" w14:textId="77777777" w:rsidR="007F5F18" w:rsidRPr="00BF0813" w:rsidRDefault="007F5F18" w:rsidP="004430C0">
      <w:pPr>
        <w:ind w:firstLine="709"/>
        <w:rPr>
          <w:b/>
          <w:bCs/>
          <w:i/>
          <w:szCs w:val="24"/>
          <w:u w:val="single"/>
        </w:rPr>
      </w:pPr>
      <w:r w:rsidRPr="00BF0813">
        <w:rPr>
          <w:b/>
          <w:bCs/>
          <w:i/>
          <w:szCs w:val="24"/>
          <w:u w:val="single"/>
        </w:rPr>
        <w:t>Viešojo administravimo turinio išgryninimas :</w:t>
      </w:r>
    </w:p>
    <w:p w14:paraId="790B857B" w14:textId="0096F057" w:rsidR="007F5F18" w:rsidRPr="00BF0813" w:rsidRDefault="007F5F18" w:rsidP="004430C0">
      <w:pPr>
        <w:pStyle w:val="Sraopastraipa"/>
        <w:numPr>
          <w:ilvl w:val="0"/>
          <w:numId w:val="20"/>
        </w:numPr>
        <w:tabs>
          <w:tab w:val="left" w:pos="993"/>
        </w:tabs>
        <w:spacing w:after="0" w:line="240" w:lineRule="auto"/>
        <w:ind w:left="0" w:firstLine="709"/>
        <w:jc w:val="both"/>
        <w:rPr>
          <w:rFonts w:ascii="Times New Roman" w:eastAsia="Calibri" w:hAnsi="Times New Roman" w:cs="Times New Roman"/>
          <w:b/>
          <w:bCs/>
          <w:sz w:val="24"/>
          <w:szCs w:val="24"/>
        </w:rPr>
      </w:pPr>
      <w:r w:rsidRPr="00BF0813">
        <w:rPr>
          <w:rFonts w:ascii="Times New Roman" w:hAnsi="Times New Roman" w:cs="Times New Roman"/>
          <w:bCs/>
          <w:sz w:val="24"/>
          <w:szCs w:val="24"/>
        </w:rPr>
        <w:t xml:space="preserve">koreguojamos viešojo administravimo sritys. </w:t>
      </w:r>
      <w:r w:rsidRPr="00BF0813">
        <w:rPr>
          <w:rFonts w:ascii="Times New Roman" w:eastAsia="Calibri" w:hAnsi="Times New Roman" w:cs="Times New Roman"/>
          <w:bCs/>
          <w:sz w:val="24"/>
          <w:szCs w:val="24"/>
        </w:rPr>
        <w:t xml:space="preserve">Atsisakoma vidaus administravimo kaip viešojo administravimo srities išskyrimo. Siekiant užtikrinti teisėtų lūkesčių principą asmenims, kurie šiuo metu atlieka vidaus administravimo funkcijas pagal galiojantį reguliavimą priskirtinas viešajam administravimui ir todėl užima valstybės tarnautojų pareigybes, įstatymo projekte siūloma numatyti jo įgyvendinimo pereinamąsias nuostatas. </w:t>
      </w:r>
      <w:r w:rsidRPr="00BF0813">
        <w:rPr>
          <w:rFonts w:ascii="Times New Roman" w:eastAsia="Calibri" w:hAnsi="Times New Roman" w:cs="Times New Roman"/>
          <w:b/>
          <w:bCs/>
          <w:sz w:val="24"/>
          <w:szCs w:val="24"/>
        </w:rPr>
        <w:t>Siūloma numatyti, kad valstybės tarnautojų pareigybės, į kurias asmenys iki įstatymo įsigaliojimo priimti vykdyti funkcijas, kurios po įstatymo įsigaliojimo nebebus laikomos viešuoju administravimu, nenaikinamos kol tarnybos santykiai su tokioje pareigybėje dirbančiu asmeniu nenutrūksta kitais Valstybės tarnybos įstatyme nustatytais pagrindais;</w:t>
      </w:r>
    </w:p>
    <w:p w14:paraId="0F8A6216" w14:textId="7C07F8AD" w:rsidR="007F5F18" w:rsidRPr="00BF0813" w:rsidRDefault="007F5F18" w:rsidP="004430C0">
      <w:pPr>
        <w:pStyle w:val="Sraopastraipa"/>
        <w:numPr>
          <w:ilvl w:val="0"/>
          <w:numId w:val="18"/>
        </w:numPr>
        <w:tabs>
          <w:tab w:val="left" w:pos="993"/>
        </w:tabs>
        <w:spacing w:after="0" w:line="240" w:lineRule="auto"/>
        <w:ind w:left="0" w:firstLine="709"/>
        <w:jc w:val="both"/>
        <w:rPr>
          <w:rFonts w:ascii="Times New Roman" w:eastAsia="Calibri" w:hAnsi="Times New Roman" w:cs="Times New Roman"/>
          <w:b/>
          <w:bCs/>
          <w:sz w:val="24"/>
          <w:szCs w:val="24"/>
        </w:rPr>
      </w:pPr>
      <w:r w:rsidRPr="00BF0813">
        <w:rPr>
          <w:rFonts w:ascii="Times New Roman" w:hAnsi="Times New Roman" w:cs="Times New Roman"/>
          <w:bCs/>
          <w:sz w:val="24"/>
          <w:szCs w:val="24"/>
        </w:rPr>
        <w:t>VAĮ papildytas nauju straipsniu apie veiklą, kuri privalomai vykdoma visuose viešojo administravimo subjektuose, tačiau kurių vykdymas vienas pats savaime neleidžia subjekto priskirti viešojo administravimo subjektų grupei</w:t>
      </w:r>
      <w:r w:rsidR="00F13D4E" w:rsidRPr="00BF0813">
        <w:rPr>
          <w:rFonts w:ascii="Times New Roman" w:hAnsi="Times New Roman" w:cs="Times New Roman"/>
          <w:bCs/>
          <w:sz w:val="24"/>
          <w:szCs w:val="24"/>
        </w:rPr>
        <w:t>: vidaus administravimas, administracinės procedūros vykdymas (t. y. skundų nagrinėjimas), įstatymų nustatytos informacijos teikimas asmenims bei asmenų konsultavimas (šiuo metu galiojančioje redakcijoje tai veiklos, priskirtos administracinėms paslaugoms)</w:t>
      </w:r>
      <w:r w:rsidR="00BF0813">
        <w:rPr>
          <w:rFonts w:ascii="Times New Roman" w:hAnsi="Times New Roman" w:cs="Times New Roman"/>
          <w:bCs/>
          <w:sz w:val="24"/>
          <w:szCs w:val="24"/>
        </w:rPr>
        <w:t>;</w:t>
      </w:r>
    </w:p>
    <w:p w14:paraId="27A3D963" w14:textId="37488804" w:rsidR="007F5F18" w:rsidRPr="00BF0813" w:rsidRDefault="007F5F18" w:rsidP="004430C0">
      <w:pPr>
        <w:pStyle w:val="Sraopastraipa"/>
        <w:numPr>
          <w:ilvl w:val="0"/>
          <w:numId w:val="18"/>
        </w:numPr>
        <w:tabs>
          <w:tab w:val="left" w:pos="851"/>
          <w:tab w:val="left" w:pos="993"/>
        </w:tabs>
        <w:spacing w:after="0" w:line="240" w:lineRule="auto"/>
        <w:ind w:left="0" w:firstLine="709"/>
        <w:jc w:val="both"/>
        <w:rPr>
          <w:rFonts w:ascii="Times New Roman" w:hAnsi="Times New Roman" w:cs="Times New Roman"/>
          <w:bCs/>
          <w:sz w:val="24"/>
          <w:szCs w:val="24"/>
        </w:rPr>
      </w:pPr>
      <w:r w:rsidRPr="00132366">
        <w:rPr>
          <w:rFonts w:ascii="Times New Roman" w:hAnsi="Times New Roman" w:cs="Times New Roman"/>
          <w:b/>
          <w:bCs/>
          <w:sz w:val="24"/>
          <w:szCs w:val="24"/>
        </w:rPr>
        <w:t xml:space="preserve">Išgryninamas administracinių sprendimų </w:t>
      </w:r>
      <w:r w:rsidR="00132366">
        <w:rPr>
          <w:rFonts w:ascii="Times New Roman" w:hAnsi="Times New Roman" w:cs="Times New Roman"/>
          <w:b/>
          <w:bCs/>
          <w:sz w:val="24"/>
          <w:szCs w:val="24"/>
        </w:rPr>
        <w:t>(</w:t>
      </w:r>
      <w:r w:rsidR="00132366" w:rsidRPr="00BF0813">
        <w:rPr>
          <w:rFonts w:ascii="Times New Roman" w:hAnsi="Times New Roman" w:cs="Times New Roman"/>
          <w:bCs/>
          <w:sz w:val="24"/>
          <w:szCs w:val="24"/>
        </w:rPr>
        <w:t>privalom</w:t>
      </w:r>
      <w:r w:rsidR="00132366">
        <w:rPr>
          <w:rFonts w:ascii="Times New Roman" w:hAnsi="Times New Roman" w:cs="Times New Roman"/>
          <w:bCs/>
          <w:sz w:val="24"/>
          <w:szCs w:val="24"/>
        </w:rPr>
        <w:t>ų</w:t>
      </w:r>
      <w:r w:rsidR="00132366" w:rsidRPr="00BF0813">
        <w:rPr>
          <w:rFonts w:ascii="Times New Roman" w:hAnsi="Times New Roman" w:cs="Times New Roman"/>
          <w:bCs/>
          <w:sz w:val="24"/>
          <w:szCs w:val="24"/>
        </w:rPr>
        <w:t xml:space="preserve"> vykdyti nurodym</w:t>
      </w:r>
      <w:r w:rsidR="00132366">
        <w:rPr>
          <w:rFonts w:ascii="Times New Roman" w:hAnsi="Times New Roman" w:cs="Times New Roman"/>
          <w:bCs/>
          <w:sz w:val="24"/>
          <w:szCs w:val="24"/>
        </w:rPr>
        <w:t>ų</w:t>
      </w:r>
      <w:r w:rsidR="00132366" w:rsidRPr="00BF0813">
        <w:rPr>
          <w:rFonts w:ascii="Times New Roman" w:hAnsi="Times New Roman" w:cs="Times New Roman"/>
          <w:bCs/>
          <w:sz w:val="24"/>
          <w:szCs w:val="24"/>
        </w:rPr>
        <w:t xml:space="preserve"> nepavadžiam (-</w:t>
      </w:r>
      <w:proofErr w:type="spellStart"/>
      <w:r w:rsidR="00132366" w:rsidRPr="00BF0813">
        <w:rPr>
          <w:rFonts w:ascii="Times New Roman" w:hAnsi="Times New Roman" w:cs="Times New Roman"/>
          <w:bCs/>
          <w:sz w:val="24"/>
          <w:szCs w:val="24"/>
        </w:rPr>
        <w:t>iems</w:t>
      </w:r>
      <w:proofErr w:type="spellEnd"/>
      <w:r w:rsidR="00132366" w:rsidRPr="00BF0813">
        <w:rPr>
          <w:rFonts w:ascii="Times New Roman" w:hAnsi="Times New Roman" w:cs="Times New Roman"/>
          <w:bCs/>
          <w:sz w:val="24"/>
          <w:szCs w:val="24"/>
        </w:rPr>
        <w:t>) asmenims</w:t>
      </w:r>
      <w:r w:rsidR="00132366">
        <w:rPr>
          <w:rFonts w:ascii="Times New Roman" w:hAnsi="Times New Roman" w:cs="Times New Roman"/>
          <w:bCs/>
          <w:sz w:val="24"/>
          <w:szCs w:val="24"/>
        </w:rPr>
        <w:t>)</w:t>
      </w:r>
      <w:r w:rsidR="00132366" w:rsidRPr="00132366">
        <w:rPr>
          <w:rFonts w:ascii="Times New Roman" w:hAnsi="Times New Roman" w:cs="Times New Roman"/>
          <w:b/>
          <w:bCs/>
          <w:sz w:val="24"/>
          <w:szCs w:val="24"/>
        </w:rPr>
        <w:t xml:space="preserve"> </w:t>
      </w:r>
      <w:r w:rsidRPr="00132366">
        <w:rPr>
          <w:rFonts w:ascii="Times New Roman" w:hAnsi="Times New Roman" w:cs="Times New Roman"/>
          <w:b/>
          <w:bCs/>
          <w:sz w:val="24"/>
          <w:szCs w:val="24"/>
        </w:rPr>
        <w:t>priėmimas</w:t>
      </w:r>
      <w:r w:rsidRPr="00BF0813">
        <w:rPr>
          <w:rFonts w:ascii="Times New Roman" w:hAnsi="Times New Roman" w:cs="Times New Roman"/>
          <w:bCs/>
          <w:sz w:val="24"/>
          <w:szCs w:val="24"/>
        </w:rPr>
        <w:t xml:space="preserve"> </w:t>
      </w:r>
      <w:r w:rsidR="00132366">
        <w:rPr>
          <w:rFonts w:ascii="Times New Roman" w:hAnsi="Times New Roman" w:cs="Times New Roman"/>
          <w:bCs/>
          <w:sz w:val="24"/>
          <w:szCs w:val="24"/>
        </w:rPr>
        <w:t>-</w:t>
      </w:r>
      <w:r w:rsidRPr="00BF0813">
        <w:rPr>
          <w:rFonts w:ascii="Times New Roman" w:hAnsi="Times New Roman" w:cs="Times New Roman"/>
          <w:bCs/>
          <w:sz w:val="24"/>
          <w:szCs w:val="24"/>
        </w:rPr>
        <w:t xml:space="preserve"> gali būti priimami tiek esant asmens prašymui (pvz., sprendimas išmokėti pašalpą), tiek skundui (administracinės procedūros sprendimas), tiek ir paties viešojo administravimo subjekto iniciatyva (pvz., sprendimas dėl </w:t>
      </w:r>
      <w:proofErr w:type="spellStart"/>
      <w:r w:rsidRPr="00BF0813">
        <w:rPr>
          <w:rFonts w:ascii="Times New Roman" w:hAnsi="Times New Roman" w:cs="Times New Roman"/>
          <w:bCs/>
          <w:sz w:val="24"/>
          <w:szCs w:val="24"/>
        </w:rPr>
        <w:t>paveldosauginių</w:t>
      </w:r>
      <w:proofErr w:type="spellEnd"/>
      <w:r w:rsidRPr="00BF0813">
        <w:rPr>
          <w:rFonts w:ascii="Times New Roman" w:hAnsi="Times New Roman" w:cs="Times New Roman"/>
          <w:bCs/>
          <w:sz w:val="24"/>
          <w:szCs w:val="24"/>
        </w:rPr>
        <w:t xml:space="preserve"> reikalavimų tam tikram objektui taikymo)</w:t>
      </w:r>
      <w:r w:rsidR="00132366">
        <w:rPr>
          <w:rFonts w:ascii="Times New Roman" w:hAnsi="Times New Roman" w:cs="Times New Roman"/>
          <w:bCs/>
          <w:sz w:val="24"/>
          <w:szCs w:val="24"/>
        </w:rPr>
        <w:t>;</w:t>
      </w:r>
    </w:p>
    <w:p w14:paraId="086C92C9" w14:textId="5FC5DA22" w:rsidR="00F13D4E" w:rsidRPr="00BF0813" w:rsidRDefault="00F13D4E" w:rsidP="004430C0">
      <w:pPr>
        <w:pStyle w:val="Sraopastraipa"/>
        <w:numPr>
          <w:ilvl w:val="0"/>
          <w:numId w:val="18"/>
        </w:numPr>
        <w:tabs>
          <w:tab w:val="left" w:pos="993"/>
        </w:tabs>
        <w:spacing w:after="0" w:line="240" w:lineRule="auto"/>
        <w:ind w:left="0" w:firstLine="709"/>
        <w:jc w:val="both"/>
        <w:rPr>
          <w:rFonts w:ascii="Times New Roman" w:hAnsi="Times New Roman" w:cs="Times New Roman"/>
          <w:bCs/>
          <w:sz w:val="24"/>
          <w:szCs w:val="24"/>
        </w:rPr>
      </w:pPr>
      <w:r w:rsidRPr="00132366">
        <w:rPr>
          <w:rFonts w:ascii="Times New Roman" w:hAnsi="Times New Roman" w:cs="Times New Roman"/>
          <w:b/>
          <w:bCs/>
          <w:sz w:val="24"/>
          <w:szCs w:val="24"/>
        </w:rPr>
        <w:t>Apibrėžiamas administracinis reglamentavimas</w:t>
      </w:r>
      <w:r w:rsidRPr="00BF0813">
        <w:rPr>
          <w:rFonts w:ascii="Times New Roman" w:hAnsi="Times New Roman" w:cs="Times New Roman"/>
          <w:bCs/>
          <w:sz w:val="24"/>
          <w:szCs w:val="24"/>
        </w:rPr>
        <w:t xml:space="preserve"> </w:t>
      </w:r>
      <w:r w:rsidR="00132366">
        <w:rPr>
          <w:rFonts w:ascii="Times New Roman" w:hAnsi="Times New Roman" w:cs="Times New Roman"/>
          <w:bCs/>
          <w:sz w:val="24"/>
          <w:szCs w:val="24"/>
        </w:rPr>
        <w:t xml:space="preserve">- </w:t>
      </w:r>
      <w:r w:rsidRPr="00BF0813">
        <w:rPr>
          <w:rFonts w:ascii="Times New Roman" w:hAnsi="Times New Roman" w:cs="Times New Roman"/>
          <w:sz w:val="24"/>
          <w:szCs w:val="24"/>
        </w:rPr>
        <w:t>viešojo administravimo subjektų veikla, rengiant įstatymų ar kitų norminių teisės aktų projektus, taip pat priimant norminius administracinius aktus.</w:t>
      </w:r>
      <w:r w:rsidRPr="00BF0813">
        <w:rPr>
          <w:rFonts w:ascii="Times New Roman" w:hAnsi="Times New Roman" w:cs="Times New Roman"/>
          <w:bCs/>
          <w:sz w:val="24"/>
          <w:szCs w:val="24"/>
        </w:rPr>
        <w:t xml:space="preserve"> </w:t>
      </w:r>
      <w:r w:rsidR="00132366" w:rsidRPr="00BF0813">
        <w:rPr>
          <w:rFonts w:ascii="Times New Roman" w:hAnsi="Times New Roman" w:cs="Times New Roman"/>
          <w:bCs/>
          <w:sz w:val="24"/>
          <w:szCs w:val="24"/>
        </w:rPr>
        <w:t xml:space="preserve">Tokias </w:t>
      </w:r>
      <w:r w:rsidRPr="004430C0">
        <w:rPr>
          <w:rFonts w:ascii="Times New Roman" w:hAnsi="Times New Roman" w:cs="Times New Roman"/>
          <w:bCs/>
          <w:sz w:val="24"/>
          <w:szCs w:val="24"/>
        </w:rPr>
        <w:t>funkcijas galėtų vykdyti tik viešojo administravimo institucijos.</w:t>
      </w:r>
      <w:r w:rsidRPr="00BF0813">
        <w:rPr>
          <w:rFonts w:ascii="Times New Roman" w:hAnsi="Times New Roman" w:cs="Times New Roman"/>
          <w:bCs/>
          <w:sz w:val="24"/>
          <w:szCs w:val="24"/>
        </w:rPr>
        <w:t xml:space="preserve"> </w:t>
      </w:r>
    </w:p>
    <w:p w14:paraId="73E9C851" w14:textId="1C5D2155" w:rsidR="00F13D4E" w:rsidRPr="00132366" w:rsidRDefault="00F13D4E" w:rsidP="004430C0">
      <w:pPr>
        <w:pStyle w:val="Sraopastraipa"/>
        <w:numPr>
          <w:ilvl w:val="0"/>
          <w:numId w:val="13"/>
        </w:numPr>
        <w:spacing w:after="0" w:line="240" w:lineRule="auto"/>
        <w:ind w:left="0" w:firstLine="709"/>
        <w:jc w:val="both"/>
        <w:rPr>
          <w:rFonts w:ascii="Times New Roman" w:hAnsi="Times New Roman" w:cs="Times New Roman"/>
          <w:bCs/>
          <w:sz w:val="24"/>
          <w:szCs w:val="24"/>
        </w:rPr>
      </w:pPr>
      <w:r w:rsidRPr="00132366">
        <w:rPr>
          <w:rFonts w:ascii="Times New Roman" w:hAnsi="Times New Roman" w:cs="Times New Roman"/>
          <w:b/>
          <w:bCs/>
          <w:sz w:val="24"/>
          <w:szCs w:val="24"/>
        </w:rPr>
        <w:t>Viešojo administravimo subjektų apimties (rato) siaurinimas, įgaliojimų suteikimo ir vykdymo tikslinimas</w:t>
      </w:r>
      <w:r w:rsidR="00132366" w:rsidRPr="00132366">
        <w:rPr>
          <w:rFonts w:ascii="Times New Roman" w:hAnsi="Times New Roman" w:cs="Times New Roman"/>
          <w:b/>
          <w:bCs/>
          <w:sz w:val="24"/>
          <w:szCs w:val="24"/>
        </w:rPr>
        <w:t xml:space="preserve"> – </w:t>
      </w:r>
      <w:r w:rsidRPr="00D5598E">
        <w:rPr>
          <w:rFonts w:ascii="Times New Roman" w:hAnsi="Times New Roman" w:cs="Times New Roman"/>
          <w:bCs/>
          <w:i/>
          <w:sz w:val="24"/>
          <w:szCs w:val="24"/>
        </w:rPr>
        <w:t>veiklą</w:t>
      </w:r>
      <w:r w:rsidR="00132366" w:rsidRPr="00D5598E">
        <w:rPr>
          <w:rFonts w:ascii="Times New Roman" w:hAnsi="Times New Roman" w:cs="Times New Roman"/>
          <w:bCs/>
          <w:i/>
          <w:sz w:val="24"/>
          <w:szCs w:val="24"/>
        </w:rPr>
        <w:t>,</w:t>
      </w:r>
      <w:r w:rsidRPr="00D5598E">
        <w:rPr>
          <w:rFonts w:ascii="Times New Roman" w:hAnsi="Times New Roman" w:cs="Times New Roman"/>
          <w:bCs/>
          <w:i/>
          <w:sz w:val="24"/>
          <w:szCs w:val="24"/>
        </w:rPr>
        <w:t xml:space="preserve"> patenkančią į visas viešojo administravimo sritis</w:t>
      </w:r>
      <w:r w:rsidR="00132366" w:rsidRPr="00D5598E">
        <w:rPr>
          <w:rFonts w:ascii="Times New Roman" w:hAnsi="Times New Roman" w:cs="Times New Roman"/>
          <w:bCs/>
          <w:i/>
          <w:sz w:val="24"/>
          <w:szCs w:val="24"/>
        </w:rPr>
        <w:t>,</w:t>
      </w:r>
      <w:r w:rsidRPr="00D5598E">
        <w:rPr>
          <w:rFonts w:ascii="Times New Roman" w:hAnsi="Times New Roman" w:cs="Times New Roman"/>
          <w:bCs/>
          <w:i/>
          <w:sz w:val="24"/>
          <w:szCs w:val="24"/>
        </w:rPr>
        <w:t xml:space="preserve"> gali atlikti viešojo administravimo institucijos, taip pat tokių institucijų valstybės tarnautojai ar pareigūnai, kiti įstatymų nustatytą specialų statusą turintys asmenys</w:t>
      </w:r>
      <w:r w:rsidR="008722CC" w:rsidRPr="00D5598E">
        <w:rPr>
          <w:rFonts w:ascii="Times New Roman" w:hAnsi="Times New Roman" w:cs="Times New Roman"/>
          <w:bCs/>
          <w:i/>
          <w:sz w:val="24"/>
          <w:szCs w:val="24"/>
        </w:rPr>
        <w:t>,</w:t>
      </w:r>
      <w:r w:rsidR="008722CC">
        <w:rPr>
          <w:rFonts w:ascii="Times New Roman" w:hAnsi="Times New Roman" w:cs="Times New Roman"/>
          <w:bCs/>
          <w:sz w:val="24"/>
          <w:szCs w:val="24"/>
        </w:rPr>
        <w:t xml:space="preserve"> </w:t>
      </w:r>
      <w:r w:rsidR="008722CC" w:rsidRPr="00D5598E">
        <w:rPr>
          <w:rFonts w:ascii="Times New Roman" w:hAnsi="Times New Roman" w:cs="Times New Roman"/>
          <w:bCs/>
          <w:i/>
          <w:sz w:val="24"/>
          <w:szCs w:val="24"/>
          <w:u w:val="single"/>
        </w:rPr>
        <w:t xml:space="preserve">bei asociacijos, kurios veikia pagal </w:t>
      </w:r>
      <w:r w:rsidR="008722CC" w:rsidRPr="00D5598E">
        <w:rPr>
          <w:rFonts w:ascii="Times New Roman" w:hAnsi="Times New Roman" w:cs="Times New Roman"/>
          <w:b/>
          <w:bCs/>
          <w:sz w:val="24"/>
          <w:szCs w:val="24"/>
          <w:u w:val="single"/>
        </w:rPr>
        <w:t>specialiuosius</w:t>
      </w:r>
      <w:r w:rsidR="008722CC" w:rsidRPr="00D5598E">
        <w:rPr>
          <w:rFonts w:ascii="Times New Roman" w:hAnsi="Times New Roman" w:cs="Times New Roman"/>
          <w:bCs/>
          <w:i/>
          <w:sz w:val="24"/>
          <w:szCs w:val="24"/>
          <w:u w:val="single"/>
        </w:rPr>
        <w:t xml:space="preserve"> jų veiklą reguliuojančius įstatymus (kai tokie įgaliojimai yra tiesiogiai susiję su tokių asociacijų veiklos tikslais)</w:t>
      </w:r>
      <w:r w:rsidRPr="00D5598E">
        <w:rPr>
          <w:rFonts w:ascii="Times New Roman" w:hAnsi="Times New Roman" w:cs="Times New Roman"/>
          <w:bCs/>
          <w:i/>
          <w:sz w:val="24"/>
          <w:szCs w:val="24"/>
          <w:u w:val="single"/>
        </w:rPr>
        <w:t xml:space="preserve">. </w:t>
      </w:r>
      <w:r w:rsidR="008722CC" w:rsidRPr="00D5598E">
        <w:rPr>
          <w:rFonts w:ascii="Times New Roman" w:hAnsi="Times New Roman" w:cs="Times New Roman"/>
          <w:bCs/>
          <w:i/>
          <w:sz w:val="24"/>
          <w:szCs w:val="24"/>
          <w:u w:val="single"/>
        </w:rPr>
        <w:t>Kitoms a</w:t>
      </w:r>
      <w:r w:rsidRPr="00D5598E">
        <w:rPr>
          <w:rFonts w:ascii="Times New Roman" w:hAnsi="Times New Roman" w:cs="Times New Roman"/>
          <w:bCs/>
          <w:i/>
          <w:sz w:val="24"/>
          <w:szCs w:val="24"/>
          <w:u w:val="single"/>
        </w:rPr>
        <w:t>sociacijoms ir viešosioms įstaigoms siūloma leisti priimti administracinius sprendimus, teikti administracines paslaugas ir prižiūrėti teisės aktų ir administracinių sprendimų vykdymą.</w:t>
      </w:r>
      <w:r w:rsidRPr="008722CC">
        <w:rPr>
          <w:rFonts w:ascii="Times New Roman" w:hAnsi="Times New Roman" w:cs="Times New Roman"/>
          <w:bCs/>
          <w:sz w:val="24"/>
          <w:szCs w:val="24"/>
        </w:rPr>
        <w:t xml:space="preserve"> </w:t>
      </w:r>
      <w:r w:rsidRPr="00132366">
        <w:rPr>
          <w:rFonts w:ascii="Times New Roman" w:hAnsi="Times New Roman" w:cs="Times New Roman"/>
          <w:bCs/>
          <w:sz w:val="24"/>
          <w:szCs w:val="24"/>
        </w:rPr>
        <w:t xml:space="preserve">Įgyvendinant Gairėse numatytas kryptis, siūloma apriboti valstybės ir savivaldybių įmonėms galimus suteikti viešojo administravimo įgaliojimus − tokie subjektai, įsigaliojus siūlomam reguliavimui galės priimti administracinius sprendimus ir teikti administracines paslaugas. </w:t>
      </w:r>
    </w:p>
    <w:p w14:paraId="66C7E048" w14:textId="77777777" w:rsidR="008E5B93" w:rsidRDefault="008E5B93" w:rsidP="004430C0">
      <w:pPr>
        <w:pStyle w:val="Sraopastraipa"/>
        <w:tabs>
          <w:tab w:val="left" w:pos="993"/>
        </w:tabs>
        <w:spacing w:after="0" w:line="240" w:lineRule="auto"/>
        <w:ind w:left="709"/>
        <w:jc w:val="both"/>
        <w:rPr>
          <w:rFonts w:ascii="Times New Roman" w:hAnsi="Times New Roman" w:cs="Times New Roman"/>
          <w:b/>
          <w:i/>
          <w:sz w:val="24"/>
          <w:szCs w:val="24"/>
          <w:u w:val="single"/>
        </w:rPr>
      </w:pPr>
    </w:p>
    <w:p w14:paraId="7FCAB35F" w14:textId="5826E263" w:rsidR="00F13D4E" w:rsidRPr="00D76363" w:rsidRDefault="00F13D4E" w:rsidP="004430C0">
      <w:pPr>
        <w:pStyle w:val="Sraopastraipa"/>
        <w:tabs>
          <w:tab w:val="left" w:pos="993"/>
        </w:tabs>
        <w:spacing w:after="0" w:line="240" w:lineRule="auto"/>
        <w:ind w:left="709"/>
        <w:jc w:val="both"/>
        <w:rPr>
          <w:rFonts w:ascii="Times New Roman" w:hAnsi="Times New Roman" w:cs="Times New Roman"/>
          <w:b/>
          <w:i/>
          <w:sz w:val="24"/>
          <w:szCs w:val="24"/>
          <w:u w:val="single"/>
        </w:rPr>
      </w:pPr>
      <w:r w:rsidRPr="00D76363">
        <w:rPr>
          <w:rFonts w:ascii="Times New Roman" w:hAnsi="Times New Roman" w:cs="Times New Roman"/>
          <w:b/>
          <w:i/>
          <w:sz w:val="24"/>
          <w:szCs w:val="24"/>
          <w:u w:val="single"/>
        </w:rPr>
        <w:t>Viešųjų paslaugų administravimo tobulinimas</w:t>
      </w:r>
    </w:p>
    <w:p w14:paraId="6DB6A06A" w14:textId="19EE19B8" w:rsidR="00F13D4E" w:rsidRPr="00D76363" w:rsidRDefault="00F13D4E" w:rsidP="004430C0">
      <w:pPr>
        <w:pStyle w:val="Sraopastraipa"/>
        <w:numPr>
          <w:ilvl w:val="0"/>
          <w:numId w:val="13"/>
        </w:numPr>
        <w:tabs>
          <w:tab w:val="left" w:pos="851"/>
        </w:tabs>
        <w:spacing w:after="0" w:line="240" w:lineRule="auto"/>
        <w:ind w:left="0" w:firstLine="709"/>
        <w:jc w:val="both"/>
        <w:rPr>
          <w:rFonts w:ascii="Times New Roman" w:hAnsi="Times New Roman" w:cs="Times New Roman"/>
          <w:bCs/>
          <w:sz w:val="24"/>
          <w:szCs w:val="24"/>
        </w:rPr>
      </w:pPr>
      <w:r w:rsidRPr="00D76363">
        <w:rPr>
          <w:rFonts w:ascii="Times New Roman" w:hAnsi="Times New Roman" w:cs="Times New Roman"/>
          <w:bCs/>
          <w:sz w:val="24"/>
          <w:szCs w:val="24"/>
        </w:rPr>
        <w:t xml:space="preserve">Naujai apibrėžiama viešosios paslaugos sąvoka, nurodant požymius, kuriuos atitinkanti veikla būtų laikoma viešąja paslauga – ją vykdant būtų sukuriama nauda (gerovė) visuomenei, ji vykdoma pagal viešojo administravimo subjektų nustatytus reikalavimus bei pastarųjų prižiūrima. Kartu </w:t>
      </w:r>
      <w:r w:rsidR="00132366">
        <w:rPr>
          <w:rFonts w:ascii="Times New Roman" w:hAnsi="Times New Roman" w:cs="Times New Roman"/>
          <w:bCs/>
          <w:sz w:val="24"/>
          <w:szCs w:val="24"/>
        </w:rPr>
        <w:t>tobulinamas</w:t>
      </w:r>
      <w:r w:rsidRPr="00D76363">
        <w:rPr>
          <w:rFonts w:ascii="Times New Roman" w:hAnsi="Times New Roman" w:cs="Times New Roman"/>
          <w:bCs/>
          <w:sz w:val="24"/>
          <w:szCs w:val="24"/>
        </w:rPr>
        <w:t xml:space="preserve"> viešųjų paslaugų administravim</w:t>
      </w:r>
      <w:r w:rsidR="00132366">
        <w:rPr>
          <w:rFonts w:ascii="Times New Roman" w:hAnsi="Times New Roman" w:cs="Times New Roman"/>
          <w:bCs/>
          <w:sz w:val="24"/>
          <w:szCs w:val="24"/>
        </w:rPr>
        <w:t>as</w:t>
      </w:r>
      <w:r w:rsidRPr="00D76363">
        <w:rPr>
          <w:rFonts w:ascii="Times New Roman" w:hAnsi="Times New Roman" w:cs="Times New Roman"/>
          <w:bCs/>
          <w:sz w:val="24"/>
          <w:szCs w:val="24"/>
        </w:rPr>
        <w:t>.</w:t>
      </w:r>
    </w:p>
    <w:p w14:paraId="0A1419BB" w14:textId="045A3E0C" w:rsidR="00F13D4E" w:rsidRPr="00132366" w:rsidRDefault="00F13D4E" w:rsidP="004430C0">
      <w:pPr>
        <w:pStyle w:val="Sraopastraipa"/>
        <w:numPr>
          <w:ilvl w:val="0"/>
          <w:numId w:val="13"/>
        </w:numPr>
        <w:tabs>
          <w:tab w:val="left" w:pos="851"/>
        </w:tabs>
        <w:spacing w:after="0" w:line="240" w:lineRule="auto"/>
        <w:ind w:left="0" w:firstLine="709"/>
        <w:jc w:val="both"/>
        <w:rPr>
          <w:rFonts w:ascii="Times New Roman" w:hAnsi="Times New Roman" w:cs="Times New Roman"/>
          <w:sz w:val="24"/>
          <w:szCs w:val="24"/>
        </w:rPr>
      </w:pPr>
      <w:r w:rsidRPr="00132366">
        <w:rPr>
          <w:rFonts w:ascii="Times New Roman" w:hAnsi="Times New Roman" w:cs="Times New Roman"/>
          <w:bCs/>
          <w:sz w:val="24"/>
          <w:szCs w:val="24"/>
        </w:rPr>
        <w:t xml:space="preserve">Nustatomi viešųjų </w:t>
      </w:r>
      <w:r w:rsidR="00132366" w:rsidRPr="00132366">
        <w:rPr>
          <w:rFonts w:ascii="Times New Roman" w:hAnsi="Times New Roman" w:cs="Times New Roman"/>
          <w:bCs/>
          <w:sz w:val="24"/>
          <w:szCs w:val="24"/>
        </w:rPr>
        <w:t>paslaugų</w:t>
      </w:r>
      <w:r w:rsidRPr="00132366">
        <w:rPr>
          <w:rFonts w:ascii="Times New Roman" w:hAnsi="Times New Roman" w:cs="Times New Roman"/>
          <w:bCs/>
          <w:sz w:val="24"/>
          <w:szCs w:val="24"/>
        </w:rPr>
        <w:t xml:space="preserve"> administravimo principai:</w:t>
      </w:r>
      <w:r w:rsidR="00132366" w:rsidRPr="00132366">
        <w:rPr>
          <w:rFonts w:ascii="Times New Roman" w:hAnsi="Times New Roman" w:cs="Times New Roman"/>
          <w:bCs/>
          <w:sz w:val="24"/>
          <w:szCs w:val="24"/>
        </w:rPr>
        <w:t xml:space="preserve"> v</w:t>
      </w:r>
      <w:r w:rsidRPr="00132366">
        <w:rPr>
          <w:rFonts w:ascii="Times New Roman" w:hAnsi="Times New Roman" w:cs="Times New Roman"/>
          <w:sz w:val="24"/>
          <w:szCs w:val="24"/>
        </w:rPr>
        <w:t xml:space="preserve">iešojo administravimo subjektas, kuriam bus pavesta administruoti viešosios paslaugos teikimą, neturėtų pats teikti šios paslaugos, išskyrus vienintelę </w:t>
      </w:r>
      <w:r w:rsidR="00D5598E">
        <w:rPr>
          <w:rFonts w:ascii="Times New Roman" w:hAnsi="Times New Roman" w:cs="Times New Roman"/>
          <w:sz w:val="24"/>
          <w:szCs w:val="24"/>
        </w:rPr>
        <w:t>VAĮ</w:t>
      </w:r>
      <w:r w:rsidRPr="00132366">
        <w:rPr>
          <w:rFonts w:ascii="Times New Roman" w:hAnsi="Times New Roman" w:cs="Times New Roman"/>
          <w:sz w:val="24"/>
          <w:szCs w:val="24"/>
        </w:rPr>
        <w:t xml:space="preserve"> nustatytą išimtį (kai Lietuvos Respublikos vietos savivaldos įstatymo nustatytomis sąlygomis ir tvarka viešąsias paslaugas teikia savivaldybės administracijos padalinys</w:t>
      </w:r>
      <w:r w:rsidR="00132366" w:rsidRPr="00132366">
        <w:rPr>
          <w:rFonts w:ascii="Times New Roman" w:hAnsi="Times New Roman" w:cs="Times New Roman"/>
          <w:sz w:val="24"/>
          <w:szCs w:val="24"/>
        </w:rPr>
        <w:t xml:space="preserve">); </w:t>
      </w:r>
      <w:r w:rsidRPr="00132366">
        <w:rPr>
          <w:rFonts w:ascii="Times New Roman" w:hAnsi="Times New Roman" w:cs="Times New Roman"/>
          <w:sz w:val="24"/>
          <w:szCs w:val="24"/>
          <w:u w:val="single"/>
        </w:rPr>
        <w:t>viešosios paslaugos savikaina ekonomiškai pagrįstą atlyginimą už viešųjų paslaugų teikimą turėtų nustatyti įstatymai ar jų pagrindu priimti teisės aktai</w:t>
      </w:r>
      <w:r w:rsidR="00132366">
        <w:rPr>
          <w:rFonts w:ascii="Times New Roman" w:hAnsi="Times New Roman" w:cs="Times New Roman"/>
          <w:sz w:val="24"/>
          <w:szCs w:val="24"/>
        </w:rPr>
        <w:t>.</w:t>
      </w:r>
    </w:p>
    <w:p w14:paraId="2F1E6FAB" w14:textId="3DAEC05F" w:rsidR="00F13D4E" w:rsidRPr="00D76363" w:rsidRDefault="00F13D4E" w:rsidP="004430C0">
      <w:pPr>
        <w:pStyle w:val="Sraopastraipa"/>
        <w:tabs>
          <w:tab w:val="left" w:pos="851"/>
        </w:tabs>
        <w:spacing w:after="0" w:line="240" w:lineRule="auto"/>
        <w:ind w:left="0" w:firstLine="709"/>
        <w:jc w:val="both"/>
        <w:rPr>
          <w:rFonts w:ascii="Times New Roman" w:hAnsi="Times New Roman" w:cs="Times New Roman"/>
          <w:sz w:val="24"/>
          <w:szCs w:val="24"/>
        </w:rPr>
      </w:pPr>
    </w:p>
    <w:p w14:paraId="20B6276A" w14:textId="77777777" w:rsidR="00F13D4E" w:rsidRPr="00D76363" w:rsidRDefault="00F13D4E" w:rsidP="004430C0">
      <w:pPr>
        <w:pStyle w:val="Sraopastraipa"/>
        <w:tabs>
          <w:tab w:val="left" w:pos="993"/>
        </w:tabs>
        <w:spacing w:after="0" w:line="240" w:lineRule="auto"/>
        <w:ind w:left="709"/>
        <w:contextualSpacing w:val="0"/>
        <w:jc w:val="both"/>
        <w:rPr>
          <w:rFonts w:ascii="Times New Roman" w:hAnsi="Times New Roman" w:cs="Times New Roman"/>
          <w:b/>
          <w:i/>
          <w:sz w:val="24"/>
          <w:szCs w:val="24"/>
          <w:u w:val="single"/>
        </w:rPr>
      </w:pPr>
      <w:r w:rsidRPr="00D76363">
        <w:rPr>
          <w:rFonts w:ascii="Times New Roman" w:hAnsi="Times New Roman" w:cs="Times New Roman"/>
          <w:b/>
          <w:i/>
          <w:sz w:val="24"/>
          <w:szCs w:val="24"/>
          <w:u w:val="single"/>
        </w:rPr>
        <w:t>Ūkio subjektų veiklos priežiūros reglamentavimo tobulinimas</w:t>
      </w:r>
    </w:p>
    <w:p w14:paraId="3710BD44" w14:textId="2DCBC285" w:rsidR="00DF68CD" w:rsidRPr="00D76363" w:rsidRDefault="00753941" w:rsidP="004430C0">
      <w:pPr>
        <w:pStyle w:val="Sraopastraipa"/>
        <w:numPr>
          <w:ilvl w:val="0"/>
          <w:numId w:val="13"/>
        </w:numPr>
        <w:tabs>
          <w:tab w:val="left" w:pos="851"/>
        </w:tabs>
        <w:spacing w:after="0" w:line="240" w:lineRule="auto"/>
        <w:ind w:left="0" w:firstLine="709"/>
        <w:jc w:val="both"/>
        <w:rPr>
          <w:rFonts w:ascii="Times New Roman" w:hAnsi="Times New Roman" w:cs="Times New Roman"/>
          <w:bCs/>
          <w:sz w:val="24"/>
          <w:szCs w:val="24"/>
        </w:rPr>
      </w:pPr>
      <w:r w:rsidRPr="00D76363">
        <w:rPr>
          <w:rFonts w:ascii="Times New Roman" w:hAnsi="Times New Roman" w:cs="Times New Roman"/>
          <w:bCs/>
          <w:sz w:val="24"/>
          <w:szCs w:val="24"/>
        </w:rPr>
        <w:t>siūloma papildyti ūkio subjektų veiklos priežiūros apibrėžtį nuostata, kad šia veikla yra siekiama ne tik užtikrinti teisės normų saugomų vertybių apsaugą, bet ir išlaikyti tvarų ekonominės veiklos vykdymą bei verslo plėtrą</w:t>
      </w:r>
      <w:r w:rsidR="00132366">
        <w:rPr>
          <w:rFonts w:ascii="Times New Roman" w:hAnsi="Times New Roman" w:cs="Times New Roman"/>
          <w:bCs/>
          <w:sz w:val="24"/>
          <w:szCs w:val="24"/>
        </w:rPr>
        <w:t>;</w:t>
      </w:r>
      <w:r w:rsidRPr="00D76363">
        <w:rPr>
          <w:rFonts w:ascii="Times New Roman" w:hAnsi="Times New Roman" w:cs="Times New Roman"/>
          <w:bCs/>
          <w:sz w:val="24"/>
          <w:szCs w:val="24"/>
        </w:rPr>
        <w:t xml:space="preserve"> </w:t>
      </w:r>
    </w:p>
    <w:p w14:paraId="2ED02E5D" w14:textId="1EA44B84" w:rsidR="00753941" w:rsidRPr="00D76363" w:rsidRDefault="00132366" w:rsidP="004430C0">
      <w:pPr>
        <w:pStyle w:val="Sraopastraipa"/>
        <w:numPr>
          <w:ilvl w:val="0"/>
          <w:numId w:val="13"/>
        </w:numPr>
        <w:tabs>
          <w:tab w:val="left" w:pos="851"/>
        </w:tabs>
        <w:spacing w:after="0" w:line="240" w:lineRule="auto"/>
        <w:ind w:left="0" w:firstLine="709"/>
        <w:jc w:val="both"/>
        <w:rPr>
          <w:rFonts w:ascii="Times New Roman" w:hAnsi="Times New Roman" w:cs="Times New Roman"/>
          <w:bCs/>
          <w:sz w:val="24"/>
          <w:szCs w:val="24"/>
        </w:rPr>
      </w:pPr>
      <w:r w:rsidRPr="00D76363">
        <w:rPr>
          <w:rFonts w:ascii="Times New Roman" w:hAnsi="Times New Roman" w:cs="Times New Roman"/>
          <w:bCs/>
          <w:sz w:val="24"/>
          <w:szCs w:val="24"/>
        </w:rPr>
        <w:t xml:space="preserve">siūloma </w:t>
      </w:r>
      <w:r w:rsidR="00753941" w:rsidRPr="00D76363">
        <w:rPr>
          <w:rFonts w:ascii="Times New Roman" w:hAnsi="Times New Roman" w:cs="Times New Roman"/>
          <w:bCs/>
          <w:sz w:val="24"/>
          <w:szCs w:val="24"/>
        </w:rPr>
        <w:t xml:space="preserve">įtvirtinti priemonių, kuriomis ūkio subjektai informuojami apie pagrindinius teisinius reikalavimus (kontroliniai klausimynai ar jiems lygiavertės priemonės), taikymą, rizikos vertinimo ir valdymo sistemų naudojimą, priežiūrą atliekančio subjekto priežiūros veiklos rezultatyvumo (efektyvumo) matavimą. </w:t>
      </w:r>
    </w:p>
    <w:p w14:paraId="2EFB3E85" w14:textId="0B2563B3" w:rsidR="00753941" w:rsidRPr="00D76363" w:rsidRDefault="00132366" w:rsidP="004430C0">
      <w:pPr>
        <w:pStyle w:val="Sraopastraipa"/>
        <w:numPr>
          <w:ilvl w:val="0"/>
          <w:numId w:val="13"/>
        </w:numPr>
        <w:tabs>
          <w:tab w:val="left" w:pos="851"/>
        </w:tabs>
        <w:spacing w:after="0" w:line="240" w:lineRule="auto"/>
        <w:ind w:left="0" w:firstLine="709"/>
        <w:jc w:val="both"/>
        <w:rPr>
          <w:rFonts w:ascii="Times New Roman" w:hAnsi="Times New Roman" w:cs="Times New Roman"/>
          <w:bCs/>
          <w:sz w:val="24"/>
          <w:szCs w:val="24"/>
        </w:rPr>
      </w:pPr>
      <w:r w:rsidRPr="00D76363">
        <w:rPr>
          <w:rFonts w:ascii="Times New Roman" w:hAnsi="Times New Roman" w:cs="Times New Roman"/>
          <w:bCs/>
          <w:sz w:val="24"/>
          <w:szCs w:val="24"/>
        </w:rPr>
        <w:t>įtvirtin</w:t>
      </w:r>
      <w:r>
        <w:rPr>
          <w:rFonts w:ascii="Times New Roman" w:hAnsi="Times New Roman" w:cs="Times New Roman"/>
          <w:bCs/>
          <w:sz w:val="24"/>
          <w:szCs w:val="24"/>
        </w:rPr>
        <w:t>ama</w:t>
      </w:r>
      <w:r w:rsidRPr="00D76363">
        <w:rPr>
          <w:rFonts w:ascii="Times New Roman" w:hAnsi="Times New Roman" w:cs="Times New Roman"/>
          <w:bCs/>
          <w:sz w:val="24"/>
          <w:szCs w:val="24"/>
        </w:rPr>
        <w:t xml:space="preserve"> </w:t>
      </w:r>
      <w:r w:rsidR="006B267D" w:rsidRPr="00D76363">
        <w:rPr>
          <w:rFonts w:ascii="Times New Roman" w:hAnsi="Times New Roman" w:cs="Times New Roman"/>
          <w:bCs/>
          <w:sz w:val="24"/>
          <w:szCs w:val="24"/>
        </w:rPr>
        <w:t>š</w:t>
      </w:r>
      <w:r w:rsidR="00753941" w:rsidRPr="00D76363">
        <w:rPr>
          <w:rFonts w:ascii="Times New Roman" w:hAnsi="Times New Roman" w:cs="Times New Roman"/>
          <w:bCs/>
          <w:sz w:val="24"/>
          <w:szCs w:val="24"/>
        </w:rPr>
        <w:t>iuolaikinė ūkio subjektų veiklos priežiūros praktika</w:t>
      </w:r>
      <w:r>
        <w:rPr>
          <w:rFonts w:ascii="Times New Roman" w:hAnsi="Times New Roman" w:cs="Times New Roman"/>
          <w:bCs/>
          <w:sz w:val="24"/>
          <w:szCs w:val="24"/>
        </w:rPr>
        <w:t>, kuri yra</w:t>
      </w:r>
      <w:r w:rsidR="00753941" w:rsidRPr="00D76363">
        <w:rPr>
          <w:rFonts w:ascii="Times New Roman" w:hAnsi="Times New Roman" w:cs="Times New Roman"/>
          <w:bCs/>
          <w:sz w:val="24"/>
          <w:szCs w:val="24"/>
        </w:rPr>
        <w:t xml:space="preserve"> orientuota į pagalbos ūkio subjektams suprasti ir laikytis taikomų teisės aktų reikalavimų teikimą</w:t>
      </w:r>
      <w:r w:rsidR="00B5562F" w:rsidRPr="00D76363">
        <w:rPr>
          <w:rFonts w:ascii="Times New Roman" w:hAnsi="Times New Roman" w:cs="Times New Roman"/>
          <w:bCs/>
          <w:sz w:val="24"/>
          <w:szCs w:val="24"/>
        </w:rPr>
        <w:t xml:space="preserve"> - l</w:t>
      </w:r>
      <w:r w:rsidR="00753941" w:rsidRPr="00D76363">
        <w:rPr>
          <w:rFonts w:ascii="Times New Roman" w:hAnsi="Times New Roman" w:cs="Times New Roman"/>
          <w:bCs/>
          <w:sz w:val="24"/>
          <w:szCs w:val="24"/>
        </w:rPr>
        <w:t xml:space="preserve">aikomasi nuostatos, kad priežiūrą atliekantys subjektai turėtų imtis iniciatyvos informuoti ūkio subjektą apie jam taikomus teisinius reikalavimus. </w:t>
      </w:r>
    </w:p>
    <w:p w14:paraId="18AE3F87" w14:textId="45A6037A" w:rsidR="00B5562F" w:rsidRPr="00D76363" w:rsidRDefault="00D76363" w:rsidP="004430C0">
      <w:pPr>
        <w:pStyle w:val="Sraopastraipa"/>
        <w:numPr>
          <w:ilvl w:val="0"/>
          <w:numId w:val="13"/>
        </w:numPr>
        <w:tabs>
          <w:tab w:val="left" w:pos="851"/>
        </w:tabs>
        <w:spacing w:after="0" w:line="240" w:lineRule="auto"/>
        <w:ind w:left="0" w:firstLine="709"/>
        <w:jc w:val="both"/>
        <w:rPr>
          <w:rFonts w:ascii="Times New Roman" w:hAnsi="Times New Roman" w:cs="Times New Roman"/>
          <w:bCs/>
          <w:sz w:val="24"/>
          <w:szCs w:val="24"/>
        </w:rPr>
      </w:pPr>
      <w:r w:rsidRPr="00D76363">
        <w:rPr>
          <w:rFonts w:ascii="Times New Roman" w:hAnsi="Times New Roman" w:cs="Times New Roman"/>
          <w:bCs/>
          <w:sz w:val="24"/>
          <w:szCs w:val="24"/>
        </w:rPr>
        <w:t xml:space="preserve">Įstatymas papildomas </w:t>
      </w:r>
      <w:r w:rsidR="00753941" w:rsidRPr="00D76363">
        <w:rPr>
          <w:rFonts w:ascii="Times New Roman" w:hAnsi="Times New Roman" w:cs="Times New Roman"/>
          <w:bCs/>
          <w:sz w:val="24"/>
          <w:szCs w:val="24"/>
        </w:rPr>
        <w:t xml:space="preserve">nuostatomis, kad ūkio subjektų atranka patikrai, patikrinimų planavimas turi būti grindžiamas žalos teisės normų saugomoms vertybėms atsiradimo tikimybe ir potencialiu žalos mastu. </w:t>
      </w:r>
    </w:p>
    <w:p w14:paraId="56FB88B7" w14:textId="687EC33F" w:rsidR="000243FE" w:rsidRPr="00D76363" w:rsidRDefault="00132366" w:rsidP="004430C0">
      <w:pPr>
        <w:pStyle w:val="Sraopastraipa"/>
        <w:numPr>
          <w:ilvl w:val="0"/>
          <w:numId w:val="13"/>
        </w:numPr>
        <w:tabs>
          <w:tab w:val="left" w:pos="851"/>
        </w:tabs>
        <w:spacing w:after="0" w:line="240" w:lineRule="auto"/>
        <w:ind w:left="0" w:firstLine="709"/>
        <w:jc w:val="both"/>
        <w:rPr>
          <w:rFonts w:ascii="Times New Roman" w:hAnsi="Times New Roman" w:cs="Times New Roman"/>
          <w:bCs/>
          <w:sz w:val="24"/>
          <w:szCs w:val="24"/>
        </w:rPr>
      </w:pPr>
      <w:r w:rsidRPr="00D76363">
        <w:rPr>
          <w:rFonts w:ascii="Times New Roman" w:hAnsi="Times New Roman" w:cs="Times New Roman"/>
          <w:bCs/>
          <w:sz w:val="24"/>
          <w:szCs w:val="24"/>
        </w:rPr>
        <w:t>numatoma</w:t>
      </w:r>
      <w:r w:rsidR="00753941" w:rsidRPr="00D76363">
        <w:rPr>
          <w:rFonts w:ascii="Times New Roman" w:hAnsi="Times New Roman" w:cs="Times New Roman"/>
          <w:bCs/>
          <w:sz w:val="24"/>
          <w:szCs w:val="24"/>
        </w:rPr>
        <w:t>, kad priežiūrą atliekančių subjekt</w:t>
      </w:r>
      <w:r w:rsidR="00D76363" w:rsidRPr="00D76363">
        <w:rPr>
          <w:rFonts w:ascii="Times New Roman" w:hAnsi="Times New Roman" w:cs="Times New Roman"/>
          <w:bCs/>
          <w:sz w:val="24"/>
          <w:szCs w:val="24"/>
        </w:rPr>
        <w:t xml:space="preserve">ai atsižvelgtų į tai, </w:t>
      </w:r>
      <w:r w:rsidR="00753941" w:rsidRPr="00D76363">
        <w:rPr>
          <w:rFonts w:ascii="Times New Roman" w:hAnsi="Times New Roman" w:cs="Times New Roman"/>
          <w:bCs/>
          <w:sz w:val="24"/>
          <w:szCs w:val="24"/>
        </w:rPr>
        <w:t xml:space="preserve"> kokio dydžio ir masto žalos teisės normų saugomoms vertybėms buvo išvengta, nustačius šiuo pažeidimus. </w:t>
      </w:r>
    </w:p>
    <w:p w14:paraId="3F901730" w14:textId="77777777" w:rsidR="00D76363" w:rsidRPr="00D76363" w:rsidRDefault="00D76363" w:rsidP="004430C0">
      <w:pPr>
        <w:pStyle w:val="Sraopastraipa"/>
        <w:numPr>
          <w:ilvl w:val="0"/>
          <w:numId w:val="13"/>
        </w:numPr>
        <w:tabs>
          <w:tab w:val="left" w:pos="851"/>
        </w:tabs>
        <w:spacing w:after="0" w:line="240" w:lineRule="auto"/>
        <w:ind w:left="0" w:firstLine="709"/>
        <w:jc w:val="both"/>
        <w:rPr>
          <w:rFonts w:ascii="Times New Roman" w:hAnsi="Times New Roman" w:cs="Times New Roman"/>
          <w:bCs/>
          <w:sz w:val="24"/>
          <w:szCs w:val="24"/>
        </w:rPr>
      </w:pPr>
      <w:r w:rsidRPr="00D76363">
        <w:rPr>
          <w:rFonts w:ascii="Times New Roman" w:hAnsi="Times New Roman" w:cs="Times New Roman"/>
          <w:bCs/>
          <w:sz w:val="24"/>
          <w:szCs w:val="24"/>
        </w:rPr>
        <w:t xml:space="preserve">EIM pavedama atlikti ūkio subjektų veiklos priežiūros monitoringą. </w:t>
      </w:r>
    </w:p>
    <w:p w14:paraId="15D6648E" w14:textId="16F8AFA1" w:rsidR="00D76363" w:rsidRPr="00D76363" w:rsidRDefault="00D76363" w:rsidP="004430C0">
      <w:pPr>
        <w:pStyle w:val="Sraopastraipa"/>
        <w:numPr>
          <w:ilvl w:val="0"/>
          <w:numId w:val="13"/>
        </w:numPr>
        <w:tabs>
          <w:tab w:val="left" w:pos="851"/>
        </w:tabs>
        <w:spacing w:after="0" w:line="240" w:lineRule="auto"/>
        <w:ind w:left="0" w:firstLine="709"/>
        <w:jc w:val="both"/>
        <w:rPr>
          <w:rFonts w:ascii="Times New Roman" w:hAnsi="Times New Roman" w:cs="Times New Roman"/>
          <w:bCs/>
          <w:sz w:val="24"/>
          <w:szCs w:val="24"/>
        </w:rPr>
      </w:pPr>
      <w:r w:rsidRPr="00D76363">
        <w:rPr>
          <w:rFonts w:ascii="Times New Roman" w:hAnsi="Times New Roman" w:cs="Times New Roman"/>
          <w:bCs/>
          <w:sz w:val="24"/>
          <w:szCs w:val="24"/>
        </w:rPr>
        <w:t xml:space="preserve">Siūloma nustatyti, kad nuo 2023 m. sausio 1 d. ūkio subjekto veiklos patikrinimas būtų teisėtas, tik jį užregistravus Priežiūrą atliekančių institucijų informacinės sistemoje (PAIIS), atsižvelgiant į EIM įgyvendinamą projektą ,,(PAIIS) sukūrimas ir įdiegimas“ (juo numatoma, kad priežiūrą atliekantys subjektai, naudodamiesi PAIIS, atliks ūkio subjektų rizikingumo vertinimą ir valdymą, veiklos patikrinimų planavimą, ūkio subjektų apklausas, užtikrins tarpinstitucinį bendradarbiavimą, dokumentų ūkio subjektams pateikimą, gavimą, vertinimą, poveikio priemonių taikymą ir pan. </w:t>
      </w:r>
    </w:p>
    <w:p w14:paraId="4035E2DC" w14:textId="77777777" w:rsidR="00F71E15" w:rsidRDefault="00F71E15" w:rsidP="004430C0">
      <w:pPr>
        <w:pStyle w:val="HTMLiankstoformatuotas"/>
        <w:ind w:left="567"/>
        <w:jc w:val="both"/>
        <w:rPr>
          <w:rFonts w:ascii="Times New Roman" w:hAnsi="Times New Roman" w:cs="Times New Roman"/>
          <w:b/>
          <w:sz w:val="24"/>
          <w:szCs w:val="24"/>
        </w:rPr>
      </w:pPr>
    </w:p>
    <w:p w14:paraId="5D896372" w14:textId="47310FBF" w:rsidR="00F71E15" w:rsidRPr="00D76363" w:rsidRDefault="00F71E15" w:rsidP="004430C0">
      <w:pPr>
        <w:pStyle w:val="HTMLiankstoformatuotas"/>
        <w:ind w:left="0" w:firstLine="567"/>
        <w:jc w:val="both"/>
        <w:rPr>
          <w:rFonts w:ascii="Times New Roman" w:hAnsi="Times New Roman" w:cs="Times New Roman"/>
          <w:sz w:val="24"/>
          <w:szCs w:val="24"/>
        </w:rPr>
      </w:pPr>
      <w:r w:rsidRPr="00D76363">
        <w:rPr>
          <w:rFonts w:ascii="Times New Roman" w:hAnsi="Times New Roman" w:cs="Times New Roman"/>
          <w:b/>
          <w:sz w:val="24"/>
          <w:szCs w:val="24"/>
        </w:rPr>
        <w:t>Atitikimas Vyriausybės programai.</w:t>
      </w:r>
      <w:r w:rsidRPr="00D76363">
        <w:rPr>
          <w:rFonts w:ascii="Times New Roman" w:hAnsi="Times New Roman" w:cs="Times New Roman"/>
          <w:sz w:val="24"/>
          <w:szCs w:val="24"/>
        </w:rPr>
        <w:t xml:space="preserve"> Projektas prisideda įgyvendinant Septynioliktosios Vyriausybės programos 225 p. nuostatas.</w:t>
      </w:r>
    </w:p>
    <w:p w14:paraId="5CDC6670" w14:textId="77777777" w:rsidR="00D76363" w:rsidRPr="00D76363" w:rsidRDefault="00D76363" w:rsidP="004430C0">
      <w:pPr>
        <w:pStyle w:val="Standarduser"/>
        <w:spacing w:after="0" w:line="240" w:lineRule="auto"/>
        <w:ind w:firstLine="709"/>
        <w:jc w:val="both"/>
        <w:rPr>
          <w:rFonts w:ascii="Times New Roman" w:hAnsi="Times New Roman" w:cs="Times New Roman"/>
          <w:b/>
          <w:sz w:val="24"/>
          <w:szCs w:val="24"/>
        </w:rPr>
      </w:pPr>
    </w:p>
    <w:p w14:paraId="403FA4EF" w14:textId="44423EFF" w:rsidR="00F71E15" w:rsidRDefault="007F5F18" w:rsidP="004430C0">
      <w:pPr>
        <w:ind w:firstLine="567"/>
        <w:rPr>
          <w:bCs/>
          <w:szCs w:val="24"/>
        </w:rPr>
      </w:pPr>
      <w:r w:rsidRPr="00D76363">
        <w:rPr>
          <w:bCs/>
          <w:szCs w:val="24"/>
        </w:rPr>
        <w:t>Projektai parengti įgyvendinant</w:t>
      </w:r>
      <w:r w:rsidRPr="00F71E15">
        <w:rPr>
          <w:b/>
          <w:bCs/>
          <w:szCs w:val="24"/>
        </w:rPr>
        <w:t xml:space="preserve"> </w:t>
      </w:r>
      <w:r w:rsidR="00F71E15" w:rsidRPr="00F71E15">
        <w:rPr>
          <w:b/>
          <w:szCs w:val="24"/>
        </w:rPr>
        <w:t>Viešojo sektoriaus įstaigų sistemos tobulinimo</w:t>
      </w:r>
      <w:r w:rsidR="00F71E15" w:rsidRPr="00F71E15">
        <w:rPr>
          <w:b/>
          <w:bCs/>
          <w:szCs w:val="24"/>
        </w:rPr>
        <w:t xml:space="preserve"> gaires</w:t>
      </w:r>
      <w:r w:rsidR="00F71E15">
        <w:rPr>
          <w:b/>
          <w:bCs/>
          <w:szCs w:val="24"/>
        </w:rPr>
        <w:t xml:space="preserve">. </w:t>
      </w:r>
      <w:r w:rsidR="00F71E15" w:rsidRPr="00D76363">
        <w:rPr>
          <w:bCs/>
          <w:szCs w:val="24"/>
        </w:rPr>
        <w:t xml:space="preserve"> </w:t>
      </w:r>
      <w:r w:rsidR="00F71E15">
        <w:rPr>
          <w:bCs/>
          <w:szCs w:val="24"/>
        </w:rPr>
        <w:t xml:space="preserve">Projektai įgyvendina šių </w:t>
      </w:r>
      <w:r w:rsidR="00F71E15" w:rsidRPr="00C03CCA">
        <w:rPr>
          <w:b/>
          <w:bCs/>
          <w:szCs w:val="24"/>
        </w:rPr>
        <w:t>Valstybės kontrolės ataskaitų rekomendacijas</w:t>
      </w:r>
      <w:r w:rsidR="00F71E15">
        <w:rPr>
          <w:bCs/>
          <w:szCs w:val="24"/>
        </w:rPr>
        <w:t>:</w:t>
      </w:r>
    </w:p>
    <w:p w14:paraId="64A74BB3" w14:textId="77777777" w:rsidR="00F71E15" w:rsidRPr="00C274F7" w:rsidRDefault="00F71E15" w:rsidP="004430C0">
      <w:pPr>
        <w:pStyle w:val="Sraopastraipa"/>
        <w:numPr>
          <w:ilvl w:val="0"/>
          <w:numId w:val="13"/>
        </w:numPr>
        <w:tabs>
          <w:tab w:val="left" w:pos="851"/>
        </w:tabs>
        <w:spacing w:after="0" w:line="240" w:lineRule="auto"/>
        <w:ind w:left="0" w:firstLine="709"/>
        <w:jc w:val="both"/>
        <w:rPr>
          <w:rFonts w:ascii="Times New Roman" w:hAnsi="Times New Roman" w:cs="Times New Roman"/>
          <w:bCs/>
          <w:sz w:val="24"/>
          <w:szCs w:val="24"/>
        </w:rPr>
      </w:pPr>
      <w:r w:rsidRPr="00C274F7">
        <w:rPr>
          <w:rFonts w:ascii="Times New Roman" w:hAnsi="Times New Roman" w:cs="Times New Roman"/>
          <w:bCs/>
          <w:sz w:val="24"/>
          <w:szCs w:val="24"/>
        </w:rPr>
        <w:t xml:space="preserve">2017 m. balandžio 25 d. ataskaitą Nr. VA-2017-P-10-9-11 „Ar valstybės ir savivaldybių dalyvavimas valdant viešąsias įstaigas užtikrina naudą visuomenei“; </w:t>
      </w:r>
    </w:p>
    <w:p w14:paraId="010FFAEE" w14:textId="77777777" w:rsidR="00F71E15" w:rsidRPr="00C274F7" w:rsidRDefault="00F71E15" w:rsidP="004430C0">
      <w:pPr>
        <w:pStyle w:val="Sraopastraipa"/>
        <w:numPr>
          <w:ilvl w:val="0"/>
          <w:numId w:val="13"/>
        </w:numPr>
        <w:tabs>
          <w:tab w:val="left" w:pos="851"/>
        </w:tabs>
        <w:spacing w:after="0" w:line="240" w:lineRule="auto"/>
        <w:ind w:left="0" w:firstLine="709"/>
        <w:jc w:val="both"/>
        <w:rPr>
          <w:rFonts w:ascii="Times New Roman" w:hAnsi="Times New Roman" w:cs="Times New Roman"/>
          <w:bCs/>
          <w:sz w:val="24"/>
          <w:szCs w:val="24"/>
        </w:rPr>
      </w:pPr>
      <w:r w:rsidRPr="00C274F7">
        <w:rPr>
          <w:rFonts w:ascii="Times New Roman" w:hAnsi="Times New Roman" w:cs="Times New Roman"/>
          <w:bCs/>
          <w:sz w:val="24"/>
          <w:szCs w:val="24"/>
        </w:rPr>
        <w:t>2017 m. rugsėjo 29 d. ataskaitą Nr. VA-2017-P-40-2-17 „Ar pasirengta priimti sprendimus dėl administracinių ir viešųjų paslaugų teikimo pertvarkos“;</w:t>
      </w:r>
    </w:p>
    <w:p w14:paraId="5D1A3B53" w14:textId="77777777" w:rsidR="00F71E15" w:rsidRPr="00C274F7" w:rsidRDefault="00F71E15" w:rsidP="004430C0">
      <w:pPr>
        <w:pStyle w:val="Sraopastraipa"/>
        <w:numPr>
          <w:ilvl w:val="0"/>
          <w:numId w:val="13"/>
        </w:numPr>
        <w:tabs>
          <w:tab w:val="left" w:pos="851"/>
        </w:tabs>
        <w:spacing w:after="0" w:line="240" w:lineRule="auto"/>
        <w:ind w:left="0" w:firstLine="709"/>
        <w:jc w:val="both"/>
        <w:rPr>
          <w:rFonts w:ascii="Times New Roman" w:hAnsi="Times New Roman" w:cs="Times New Roman"/>
          <w:bCs/>
          <w:sz w:val="24"/>
          <w:szCs w:val="24"/>
        </w:rPr>
      </w:pPr>
      <w:r w:rsidRPr="00C274F7">
        <w:rPr>
          <w:rFonts w:ascii="Times New Roman" w:hAnsi="Times New Roman" w:cs="Times New Roman"/>
          <w:bCs/>
          <w:sz w:val="24"/>
          <w:szCs w:val="24"/>
        </w:rPr>
        <w:t>2017 m. vasario 13 d. ataskaitą Nr. VA-P-10-1-1 „Žmogiškųjų išteklių valdymas viešojo administravimo institucijose“ (dėl viešojo administravimo aprėpties ir apibrėžimo, viešojo administravimo įgaliojimų suteikimo, vienodų reikalavimų ir atsakomybės, skaidrios darbo apmokėjimo tvarkos patvirtinimo visiems viešąjį administravimą vykdantiems darbuotojams).</w:t>
      </w:r>
    </w:p>
    <w:p w14:paraId="5262C834" w14:textId="0778C982" w:rsidR="00F71E15" w:rsidRDefault="00F71E15" w:rsidP="004430C0">
      <w:pPr>
        <w:pStyle w:val="Sraopastraipa"/>
        <w:numPr>
          <w:ilvl w:val="0"/>
          <w:numId w:val="13"/>
        </w:numPr>
        <w:tabs>
          <w:tab w:val="left" w:pos="851"/>
        </w:tabs>
        <w:spacing w:after="0" w:line="240" w:lineRule="auto"/>
        <w:ind w:left="0" w:firstLine="709"/>
        <w:jc w:val="both"/>
        <w:rPr>
          <w:rFonts w:ascii="Times New Roman" w:hAnsi="Times New Roman" w:cs="Times New Roman"/>
          <w:bCs/>
          <w:sz w:val="24"/>
          <w:szCs w:val="24"/>
        </w:rPr>
      </w:pPr>
      <w:r w:rsidRPr="00C274F7">
        <w:rPr>
          <w:rFonts w:ascii="Times New Roman" w:hAnsi="Times New Roman" w:cs="Times New Roman"/>
          <w:bCs/>
          <w:sz w:val="24"/>
          <w:szCs w:val="24"/>
        </w:rPr>
        <w:t>2018 m. kovo 20 d. ataskaitą Nr. VA-2018-P-50-2-3 ,,Ar Lietuvos verslo priežiūros sistema efektyvi“ (dėl EIM įgaliojimų verslo priežiūros politikos srityje).</w:t>
      </w:r>
    </w:p>
    <w:p w14:paraId="3FD736ED" w14:textId="77777777" w:rsidR="004430C0" w:rsidRPr="00C274F7" w:rsidRDefault="004430C0" w:rsidP="004430C0">
      <w:pPr>
        <w:pStyle w:val="Sraopastraipa"/>
        <w:tabs>
          <w:tab w:val="left" w:pos="851"/>
        </w:tabs>
        <w:spacing w:after="0" w:line="240" w:lineRule="auto"/>
        <w:ind w:left="709"/>
        <w:jc w:val="both"/>
        <w:rPr>
          <w:rFonts w:ascii="Times New Roman" w:hAnsi="Times New Roman" w:cs="Times New Roman"/>
          <w:bCs/>
          <w:sz w:val="24"/>
          <w:szCs w:val="24"/>
        </w:rPr>
      </w:pPr>
    </w:p>
    <w:p w14:paraId="2DDD75E1" w14:textId="2A911694" w:rsidR="0007214B" w:rsidRPr="00D76363" w:rsidRDefault="00F640D2" w:rsidP="004430C0">
      <w:pPr>
        <w:ind w:firstLine="567"/>
        <w:rPr>
          <w:szCs w:val="24"/>
        </w:rPr>
      </w:pPr>
      <w:r w:rsidRPr="00D76363">
        <w:rPr>
          <w:b/>
          <w:szCs w:val="24"/>
        </w:rPr>
        <w:t>Derinimas</w:t>
      </w:r>
      <w:r w:rsidR="00F5036C" w:rsidRPr="00D76363">
        <w:rPr>
          <w:szCs w:val="24"/>
        </w:rPr>
        <w:t>.</w:t>
      </w:r>
      <w:r w:rsidRPr="00D76363">
        <w:rPr>
          <w:szCs w:val="24"/>
        </w:rPr>
        <w:t xml:space="preserve"> </w:t>
      </w:r>
      <w:r w:rsidR="009134E0" w:rsidRPr="00D76363">
        <w:rPr>
          <w:szCs w:val="24"/>
        </w:rPr>
        <w:t xml:space="preserve">Projektai derinti su Aplinkos, Ekonomikos ir inovacijų, Energetikos, Finansų, Krašto apsaugos, Kultūros, Socialinės apsaugos ir darbo, Susisiekimo, Sveikatos apsaugos, Švietimo, mokslo ir sporto, Teisingumo, Užsienio reikalų ir Žemės ūkio ministerijoms, Lietuvos vyriausiajam administraciniam teismui ir Lietuvos savivaldybių asociacijai. Pateiktos pastabos įvertintos </w:t>
      </w:r>
      <w:r w:rsidR="00F71E15">
        <w:rPr>
          <w:szCs w:val="24"/>
        </w:rPr>
        <w:t>tarpinstituciniuose pasitarimuose</w:t>
      </w:r>
      <w:r w:rsidR="00F71E15" w:rsidRPr="00D76363">
        <w:rPr>
          <w:szCs w:val="24"/>
        </w:rPr>
        <w:t>.</w:t>
      </w:r>
    </w:p>
    <w:p w14:paraId="59F1444E" w14:textId="7C98B2E2" w:rsidR="002630F4" w:rsidRDefault="00F71E15" w:rsidP="004430C0">
      <w:pPr>
        <w:ind w:firstLine="567"/>
        <w:rPr>
          <w:szCs w:val="24"/>
        </w:rPr>
      </w:pPr>
      <w:r w:rsidRPr="00F71E15">
        <w:rPr>
          <w:szCs w:val="24"/>
        </w:rPr>
        <w:t>Projektai svarstyt</w:t>
      </w:r>
      <w:r>
        <w:rPr>
          <w:szCs w:val="24"/>
        </w:rPr>
        <w:t>i</w:t>
      </w:r>
      <w:r w:rsidRPr="00F71E15">
        <w:rPr>
          <w:szCs w:val="24"/>
        </w:rPr>
        <w:t xml:space="preserve"> 2019 m. liepos </w:t>
      </w:r>
      <w:r w:rsidR="00F41B62" w:rsidRPr="00F71E15">
        <w:rPr>
          <w:szCs w:val="24"/>
        </w:rPr>
        <w:t xml:space="preserve">23 d. </w:t>
      </w:r>
      <w:r w:rsidRPr="00F71E15">
        <w:rPr>
          <w:szCs w:val="24"/>
        </w:rPr>
        <w:t xml:space="preserve">ir 2019 m. spalio 22 d. tarpinstituciniuose  pasitarimuose, </w:t>
      </w:r>
      <w:r>
        <w:rPr>
          <w:szCs w:val="24"/>
        </w:rPr>
        <w:t xml:space="preserve">pakartotinai </w:t>
      </w:r>
      <w:r w:rsidRPr="00F71E15">
        <w:rPr>
          <w:szCs w:val="24"/>
        </w:rPr>
        <w:t>patikslinti</w:t>
      </w:r>
      <w:r w:rsidR="00F41B62" w:rsidRPr="00F71E15">
        <w:rPr>
          <w:szCs w:val="24"/>
        </w:rPr>
        <w:t xml:space="preserve"> </w:t>
      </w:r>
      <w:r w:rsidRPr="00F71E15">
        <w:rPr>
          <w:szCs w:val="24"/>
        </w:rPr>
        <w:t>pagal</w:t>
      </w:r>
      <w:r w:rsidR="00F41B62" w:rsidRPr="00F71E15">
        <w:rPr>
          <w:szCs w:val="24"/>
        </w:rPr>
        <w:t xml:space="preserve"> </w:t>
      </w:r>
      <w:r>
        <w:rPr>
          <w:szCs w:val="24"/>
        </w:rPr>
        <w:t xml:space="preserve">Užsienio reikalų ministerijos, Socialinės apsaugos ir darbo ministerijos, Krašto apsaugos ministerijos, Teisingumo ministerijos </w:t>
      </w:r>
      <w:r w:rsidRPr="00F71E15">
        <w:rPr>
          <w:szCs w:val="24"/>
        </w:rPr>
        <w:t xml:space="preserve">pastabas.  </w:t>
      </w:r>
    </w:p>
    <w:p w14:paraId="32A86982" w14:textId="35EB4891" w:rsidR="00F71E15" w:rsidRDefault="00F71E15" w:rsidP="004430C0">
      <w:pPr>
        <w:ind w:firstLine="567"/>
        <w:rPr>
          <w:szCs w:val="24"/>
        </w:rPr>
      </w:pPr>
      <w:r>
        <w:rPr>
          <w:szCs w:val="24"/>
        </w:rPr>
        <w:t>2019 m. spalio 23 d. projektai apsvarstyti Vyriausybės pasitarime, pastabų nepateikta.</w:t>
      </w:r>
    </w:p>
    <w:p w14:paraId="1E4BA00B" w14:textId="494247D7" w:rsidR="004430C0" w:rsidRPr="004430C0" w:rsidRDefault="004430C0" w:rsidP="004430C0">
      <w:pPr>
        <w:ind w:firstLine="567"/>
        <w:rPr>
          <w:i/>
          <w:szCs w:val="24"/>
        </w:rPr>
      </w:pPr>
      <w:r w:rsidRPr="004430C0">
        <w:rPr>
          <w:i/>
          <w:szCs w:val="24"/>
        </w:rPr>
        <w:t xml:space="preserve">Pakartotinai patikslinti projektai pateikti Vyriausybei 2019 m. spalio 29 d. Projektai patikslinti </w:t>
      </w:r>
      <w:r>
        <w:rPr>
          <w:i/>
          <w:szCs w:val="24"/>
        </w:rPr>
        <w:t xml:space="preserve">atsižvelgiant į </w:t>
      </w:r>
      <w:r w:rsidRPr="004430C0">
        <w:rPr>
          <w:i/>
          <w:szCs w:val="24"/>
        </w:rPr>
        <w:t xml:space="preserve">Lietuvos advokatūros, Lietuvos notarų rūmų, Antstolių rūmų </w:t>
      </w:r>
      <w:r>
        <w:rPr>
          <w:i/>
          <w:szCs w:val="24"/>
        </w:rPr>
        <w:t>teiktas pastabas</w:t>
      </w:r>
      <w:r w:rsidR="00D5598E">
        <w:rPr>
          <w:i/>
          <w:szCs w:val="24"/>
        </w:rPr>
        <w:t xml:space="preserve"> dėl asociacijoms suteikiamų viešojo administravimo įgaliojimų.</w:t>
      </w:r>
    </w:p>
    <w:p w14:paraId="331D6613" w14:textId="3FBB38E8" w:rsidR="004430C0" w:rsidRDefault="004430C0" w:rsidP="004430C0">
      <w:pPr>
        <w:ind w:firstLine="567"/>
        <w:rPr>
          <w:i/>
          <w:szCs w:val="24"/>
        </w:rPr>
      </w:pPr>
      <w:r w:rsidRPr="004430C0">
        <w:rPr>
          <w:i/>
          <w:szCs w:val="24"/>
        </w:rPr>
        <w:t>2019 m. spalio 29 d. projektai svarstyti Tarpinstituciniame pasitarime. Nuspręsta siūlyti rengėjams įvertinti pasitarime išsakytas Vyriausybės kanceliarijos Teisės grupės, Krašto apsaugos ministerijos bei Lietuvos advokatūros pateiktas pastabas ir patikslintą projektą svarstyti Vyriausybės posėdyje.</w:t>
      </w:r>
    </w:p>
    <w:p w14:paraId="0C82F586" w14:textId="001F773B" w:rsidR="004430C0" w:rsidRPr="008722CC" w:rsidRDefault="004430C0" w:rsidP="004430C0">
      <w:pPr>
        <w:ind w:firstLine="567"/>
        <w:rPr>
          <w:i/>
          <w:szCs w:val="24"/>
          <w:u w:val="single"/>
        </w:rPr>
      </w:pPr>
      <w:r w:rsidRPr="008722CC">
        <w:rPr>
          <w:i/>
          <w:szCs w:val="24"/>
          <w:u w:val="single"/>
        </w:rPr>
        <w:t>Dar kartą rengėjų patikslinti</w:t>
      </w:r>
      <w:r w:rsidR="00830CF6">
        <w:rPr>
          <w:i/>
          <w:szCs w:val="24"/>
          <w:u w:val="single"/>
        </w:rPr>
        <w:t xml:space="preserve"> pagal Tarpinstituciniame pasitarime pateiktas pastabas</w:t>
      </w:r>
      <w:r w:rsidRPr="008722CC">
        <w:rPr>
          <w:i/>
          <w:szCs w:val="24"/>
          <w:u w:val="single"/>
        </w:rPr>
        <w:t xml:space="preserve"> projektai pateikti Vyriausybei 2019 m. spalio 30 d.</w:t>
      </w:r>
      <w:r w:rsidR="009872EA">
        <w:rPr>
          <w:i/>
          <w:szCs w:val="24"/>
          <w:u w:val="single"/>
        </w:rPr>
        <w:t xml:space="preserve"> </w:t>
      </w:r>
      <w:r w:rsidR="00830CF6">
        <w:rPr>
          <w:i/>
          <w:szCs w:val="24"/>
          <w:u w:val="single"/>
        </w:rPr>
        <w:t>Projekt</w:t>
      </w:r>
      <w:r w:rsidR="00CD2919">
        <w:rPr>
          <w:i/>
          <w:szCs w:val="24"/>
          <w:u w:val="single"/>
        </w:rPr>
        <w:t>ų</w:t>
      </w:r>
      <w:bookmarkStart w:id="1" w:name="_GoBack"/>
      <w:bookmarkEnd w:id="1"/>
      <w:r w:rsidR="00830CF6">
        <w:rPr>
          <w:i/>
          <w:szCs w:val="24"/>
          <w:u w:val="single"/>
        </w:rPr>
        <w:t xml:space="preserve"> lydraštyje pateikti argumentai dėl kurių nebuvo atsižvelgta į Lietuvos advokatūros pateiktas pastabas.</w:t>
      </w:r>
      <w:r w:rsidR="009872EA">
        <w:rPr>
          <w:i/>
          <w:szCs w:val="24"/>
          <w:u w:val="single"/>
        </w:rPr>
        <w:t xml:space="preserve"> </w:t>
      </w:r>
    </w:p>
    <w:p w14:paraId="3FE9BF42" w14:textId="1AD8240C" w:rsidR="00F751A0" w:rsidRPr="00D76363" w:rsidRDefault="00F751A0" w:rsidP="004430C0">
      <w:pPr>
        <w:pStyle w:val="HTMLiankstoformatuotas"/>
        <w:ind w:left="0" w:firstLine="567"/>
        <w:jc w:val="both"/>
        <w:rPr>
          <w:rFonts w:ascii="Times New Roman" w:hAnsi="Times New Roman" w:cs="Times New Roman"/>
          <w:sz w:val="24"/>
          <w:szCs w:val="24"/>
        </w:rPr>
      </w:pPr>
    </w:p>
    <w:p w14:paraId="4189646B" w14:textId="3F65AE07" w:rsidR="00260D56" w:rsidRPr="00D76363" w:rsidRDefault="00E16002" w:rsidP="004430C0">
      <w:pPr>
        <w:pStyle w:val="HTMLiankstoformatuotas"/>
        <w:ind w:left="0" w:firstLine="567"/>
        <w:jc w:val="both"/>
        <w:rPr>
          <w:rFonts w:ascii="Times New Roman" w:hAnsi="Times New Roman" w:cs="Times New Roman"/>
          <w:sz w:val="24"/>
          <w:szCs w:val="24"/>
        </w:rPr>
      </w:pPr>
      <w:bookmarkStart w:id="2" w:name="_Hlk508723668"/>
      <w:r w:rsidRPr="00D76363">
        <w:rPr>
          <w:rFonts w:ascii="Times New Roman" w:hAnsi="Times New Roman" w:cs="Times New Roman"/>
          <w:b/>
          <w:sz w:val="24"/>
          <w:szCs w:val="24"/>
        </w:rPr>
        <w:t>Dalykinio vertinimo išvada</w:t>
      </w:r>
      <w:bookmarkEnd w:id="2"/>
      <w:r w:rsidR="00F71E15">
        <w:rPr>
          <w:rFonts w:ascii="Times New Roman" w:hAnsi="Times New Roman" w:cs="Times New Roman"/>
          <w:b/>
          <w:sz w:val="24"/>
          <w:szCs w:val="24"/>
        </w:rPr>
        <w:t xml:space="preserve">: </w:t>
      </w:r>
      <w:r w:rsidR="00F71E15" w:rsidRPr="004430C0">
        <w:rPr>
          <w:rFonts w:ascii="Times New Roman" w:hAnsi="Times New Roman" w:cs="Times New Roman"/>
          <w:sz w:val="24"/>
          <w:szCs w:val="24"/>
        </w:rPr>
        <w:t>Siūlome projektus svarstyti</w:t>
      </w:r>
      <w:r w:rsidR="00F71E15">
        <w:rPr>
          <w:rFonts w:ascii="Times New Roman" w:hAnsi="Times New Roman" w:cs="Times New Roman"/>
          <w:b/>
          <w:sz w:val="24"/>
          <w:szCs w:val="24"/>
        </w:rPr>
        <w:t xml:space="preserve"> Vyriausybės posėdžio B dalyje</w:t>
      </w:r>
      <w:r w:rsidR="004430C0">
        <w:rPr>
          <w:rFonts w:ascii="Times New Roman" w:hAnsi="Times New Roman" w:cs="Times New Roman"/>
          <w:b/>
          <w:sz w:val="24"/>
          <w:szCs w:val="24"/>
        </w:rPr>
        <w:t>.</w:t>
      </w:r>
      <w:r w:rsidR="00406E92">
        <w:rPr>
          <w:rFonts w:ascii="Times New Roman" w:hAnsi="Times New Roman" w:cs="Times New Roman"/>
          <w:b/>
          <w:sz w:val="24"/>
          <w:szCs w:val="24"/>
        </w:rPr>
        <w:t xml:space="preserve"> </w:t>
      </w:r>
    </w:p>
    <w:p w14:paraId="0FE4F7E5" w14:textId="08ACFFD5" w:rsidR="00FB15D3" w:rsidRPr="00D76363" w:rsidRDefault="00FB15D3" w:rsidP="004430C0">
      <w:pPr>
        <w:rPr>
          <w:szCs w:val="24"/>
        </w:rPr>
      </w:pPr>
    </w:p>
    <w:p w14:paraId="4FA4460F" w14:textId="571DC205" w:rsidR="00CF2AE8" w:rsidRPr="00D76363" w:rsidRDefault="00CF2AE8" w:rsidP="004430C0">
      <w:pPr>
        <w:rPr>
          <w:szCs w:val="24"/>
        </w:rPr>
      </w:pPr>
    </w:p>
    <w:p w14:paraId="2BA92A96" w14:textId="77777777" w:rsidR="003F07F8" w:rsidRPr="00D76363" w:rsidRDefault="003F07F8" w:rsidP="004430C0">
      <w:pPr>
        <w:rPr>
          <w:szCs w:val="24"/>
        </w:rPr>
      </w:pPr>
    </w:p>
    <w:p w14:paraId="6FA9D48B" w14:textId="152C4E55" w:rsidR="006F507A" w:rsidRPr="00D76363" w:rsidRDefault="004430C0" w:rsidP="004430C0">
      <w:pPr>
        <w:pStyle w:val="Preformatted"/>
        <w:jc w:val="both"/>
        <w:rPr>
          <w:rFonts w:ascii="Times New Roman" w:hAnsi="Times New Roman"/>
          <w:sz w:val="24"/>
          <w:szCs w:val="24"/>
        </w:rPr>
      </w:pPr>
      <w:r>
        <w:rPr>
          <w:rFonts w:ascii="Times New Roman" w:hAnsi="Times New Roman"/>
          <w:sz w:val="24"/>
          <w:szCs w:val="24"/>
        </w:rPr>
        <w:t>Patarėjas</w:t>
      </w:r>
      <w:r w:rsidR="00F71E15">
        <w:rPr>
          <w:rFonts w:ascii="Times New Roman" w:hAnsi="Times New Roman"/>
          <w:sz w:val="24"/>
          <w:szCs w:val="24"/>
        </w:rPr>
        <w:t xml:space="preserve"> </w:t>
      </w:r>
      <w:r w:rsidR="00F71E15">
        <w:rPr>
          <w:rFonts w:ascii="Times New Roman" w:hAnsi="Times New Roman"/>
          <w:sz w:val="24"/>
          <w:szCs w:val="24"/>
        </w:rPr>
        <w:tab/>
      </w:r>
      <w:r w:rsidR="00F71E15">
        <w:rPr>
          <w:rFonts w:ascii="Times New Roman" w:hAnsi="Times New Roman"/>
          <w:sz w:val="24"/>
          <w:szCs w:val="24"/>
        </w:rPr>
        <w:tab/>
      </w:r>
      <w:r w:rsidR="00F71E15">
        <w:rPr>
          <w:rFonts w:ascii="Times New Roman" w:hAnsi="Times New Roman"/>
          <w:sz w:val="24"/>
          <w:szCs w:val="24"/>
        </w:rPr>
        <w:tab/>
      </w:r>
      <w:r w:rsidR="00F71E15">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F71E15">
        <w:rPr>
          <w:rFonts w:ascii="Times New Roman" w:hAnsi="Times New Roman"/>
          <w:sz w:val="24"/>
          <w:szCs w:val="24"/>
        </w:rPr>
        <w:tab/>
      </w:r>
      <w:r w:rsidR="00F71E15">
        <w:rPr>
          <w:rFonts w:ascii="Times New Roman" w:hAnsi="Times New Roman"/>
          <w:sz w:val="24"/>
          <w:szCs w:val="24"/>
        </w:rPr>
        <w:tab/>
      </w:r>
      <w:r>
        <w:rPr>
          <w:rFonts w:ascii="Times New Roman" w:hAnsi="Times New Roman"/>
          <w:sz w:val="24"/>
          <w:szCs w:val="24"/>
        </w:rPr>
        <w:t>Audrius Kasinskas</w:t>
      </w:r>
    </w:p>
    <w:p w14:paraId="106BBB19" w14:textId="140DDC16" w:rsidR="009B661D" w:rsidRPr="00D76363" w:rsidRDefault="009B661D" w:rsidP="004430C0">
      <w:pPr>
        <w:pStyle w:val="Preformatted"/>
        <w:jc w:val="both"/>
        <w:rPr>
          <w:rFonts w:ascii="Times New Roman" w:hAnsi="Times New Roman"/>
          <w:sz w:val="24"/>
          <w:szCs w:val="24"/>
        </w:rPr>
      </w:pPr>
    </w:p>
    <w:p w14:paraId="69C9318A" w14:textId="667E5E43" w:rsidR="00CF2AE8" w:rsidRPr="00D76363" w:rsidRDefault="00CF2AE8" w:rsidP="004430C0">
      <w:pPr>
        <w:pStyle w:val="Preformatted"/>
        <w:jc w:val="both"/>
        <w:rPr>
          <w:rFonts w:ascii="Times New Roman" w:hAnsi="Times New Roman"/>
          <w:sz w:val="24"/>
          <w:szCs w:val="24"/>
        </w:rPr>
      </w:pPr>
    </w:p>
    <w:p w14:paraId="493819D9" w14:textId="6D13D037" w:rsidR="00563EB1" w:rsidRPr="00D76363" w:rsidRDefault="00563EB1" w:rsidP="004430C0">
      <w:pPr>
        <w:pStyle w:val="Preformatted"/>
        <w:jc w:val="both"/>
        <w:rPr>
          <w:rFonts w:ascii="Times New Roman" w:hAnsi="Times New Roman"/>
          <w:sz w:val="24"/>
          <w:szCs w:val="24"/>
        </w:rPr>
      </w:pPr>
    </w:p>
    <w:p w14:paraId="2C27C172" w14:textId="0C3508CF" w:rsidR="00503EF7" w:rsidRPr="00D76363" w:rsidRDefault="00503EF7" w:rsidP="004430C0">
      <w:pPr>
        <w:pStyle w:val="Preformatted"/>
        <w:jc w:val="both"/>
        <w:rPr>
          <w:rFonts w:ascii="Times New Roman" w:hAnsi="Times New Roman"/>
          <w:sz w:val="24"/>
          <w:szCs w:val="24"/>
        </w:rPr>
      </w:pPr>
    </w:p>
    <w:p w14:paraId="699FB13B" w14:textId="2E5F21F1" w:rsidR="00503EF7" w:rsidRPr="00D76363" w:rsidRDefault="00503EF7" w:rsidP="004430C0">
      <w:pPr>
        <w:pStyle w:val="Preformatted"/>
        <w:jc w:val="both"/>
        <w:rPr>
          <w:rFonts w:ascii="Times New Roman" w:hAnsi="Times New Roman"/>
          <w:sz w:val="24"/>
          <w:szCs w:val="24"/>
        </w:rPr>
      </w:pPr>
    </w:p>
    <w:p w14:paraId="12A5D78C" w14:textId="7F4AC3C9" w:rsidR="00503EF7" w:rsidRPr="00D76363" w:rsidRDefault="00503EF7" w:rsidP="004430C0">
      <w:pPr>
        <w:pStyle w:val="Preformatted"/>
        <w:jc w:val="both"/>
        <w:rPr>
          <w:rFonts w:ascii="Times New Roman" w:hAnsi="Times New Roman"/>
          <w:sz w:val="24"/>
          <w:szCs w:val="24"/>
        </w:rPr>
      </w:pPr>
    </w:p>
    <w:p w14:paraId="7246037B" w14:textId="0300837E" w:rsidR="00503EF7" w:rsidRPr="00D76363" w:rsidRDefault="00503EF7" w:rsidP="004430C0">
      <w:pPr>
        <w:pStyle w:val="Preformatted"/>
        <w:jc w:val="both"/>
        <w:rPr>
          <w:rFonts w:ascii="Times New Roman" w:hAnsi="Times New Roman"/>
          <w:sz w:val="24"/>
          <w:szCs w:val="24"/>
        </w:rPr>
      </w:pPr>
    </w:p>
    <w:p w14:paraId="45C12B5A" w14:textId="619ADFE2" w:rsidR="00503EF7" w:rsidRDefault="00503EF7" w:rsidP="004430C0">
      <w:pPr>
        <w:pStyle w:val="Preformatted"/>
        <w:jc w:val="both"/>
        <w:rPr>
          <w:rFonts w:ascii="Times New Roman" w:hAnsi="Times New Roman"/>
          <w:sz w:val="24"/>
          <w:szCs w:val="24"/>
        </w:rPr>
      </w:pPr>
    </w:p>
    <w:p w14:paraId="0D8BCECD" w14:textId="47893EF3" w:rsidR="004430C0" w:rsidRDefault="004430C0" w:rsidP="004430C0">
      <w:pPr>
        <w:pStyle w:val="Preformatted"/>
        <w:jc w:val="both"/>
        <w:rPr>
          <w:rFonts w:ascii="Times New Roman" w:hAnsi="Times New Roman"/>
          <w:sz w:val="24"/>
          <w:szCs w:val="24"/>
        </w:rPr>
      </w:pPr>
    </w:p>
    <w:p w14:paraId="7740DE1F" w14:textId="0E96300B" w:rsidR="004430C0" w:rsidRDefault="004430C0" w:rsidP="004430C0">
      <w:pPr>
        <w:pStyle w:val="Preformatted"/>
        <w:jc w:val="both"/>
        <w:rPr>
          <w:rFonts w:ascii="Times New Roman" w:hAnsi="Times New Roman"/>
          <w:sz w:val="24"/>
          <w:szCs w:val="24"/>
        </w:rPr>
      </w:pPr>
    </w:p>
    <w:p w14:paraId="32BDD550" w14:textId="37AD2432" w:rsidR="004430C0" w:rsidRDefault="004430C0" w:rsidP="004430C0">
      <w:pPr>
        <w:pStyle w:val="Preformatted"/>
        <w:jc w:val="both"/>
        <w:rPr>
          <w:rFonts w:ascii="Times New Roman" w:hAnsi="Times New Roman"/>
          <w:sz w:val="24"/>
          <w:szCs w:val="24"/>
        </w:rPr>
      </w:pPr>
    </w:p>
    <w:p w14:paraId="08526C9B" w14:textId="5D1D3300" w:rsidR="004430C0" w:rsidRDefault="004430C0" w:rsidP="004430C0">
      <w:pPr>
        <w:pStyle w:val="Preformatted"/>
        <w:jc w:val="both"/>
        <w:rPr>
          <w:rFonts w:ascii="Times New Roman" w:hAnsi="Times New Roman"/>
          <w:sz w:val="24"/>
          <w:szCs w:val="24"/>
        </w:rPr>
      </w:pPr>
    </w:p>
    <w:p w14:paraId="443A65C9" w14:textId="0F5FA13F" w:rsidR="004430C0" w:rsidRDefault="004430C0" w:rsidP="004430C0">
      <w:pPr>
        <w:pStyle w:val="Preformatted"/>
        <w:jc w:val="both"/>
        <w:rPr>
          <w:rFonts w:ascii="Times New Roman" w:hAnsi="Times New Roman"/>
          <w:sz w:val="24"/>
          <w:szCs w:val="24"/>
        </w:rPr>
      </w:pPr>
    </w:p>
    <w:p w14:paraId="62B99D77" w14:textId="05DAC530" w:rsidR="004430C0" w:rsidRDefault="004430C0" w:rsidP="004430C0">
      <w:pPr>
        <w:pStyle w:val="Preformatted"/>
        <w:jc w:val="both"/>
        <w:rPr>
          <w:rFonts w:ascii="Times New Roman" w:hAnsi="Times New Roman"/>
          <w:sz w:val="24"/>
          <w:szCs w:val="24"/>
        </w:rPr>
      </w:pPr>
    </w:p>
    <w:p w14:paraId="34CB6594" w14:textId="7A04BFDF" w:rsidR="004430C0" w:rsidRDefault="004430C0" w:rsidP="004430C0">
      <w:pPr>
        <w:pStyle w:val="Preformatted"/>
        <w:jc w:val="both"/>
        <w:rPr>
          <w:rFonts w:ascii="Times New Roman" w:hAnsi="Times New Roman"/>
          <w:sz w:val="24"/>
          <w:szCs w:val="24"/>
        </w:rPr>
      </w:pPr>
    </w:p>
    <w:p w14:paraId="2341B770" w14:textId="77777777" w:rsidR="004430C0" w:rsidRPr="00D76363" w:rsidRDefault="004430C0" w:rsidP="004430C0">
      <w:pPr>
        <w:pStyle w:val="Preformatted"/>
        <w:jc w:val="both"/>
        <w:rPr>
          <w:rFonts w:ascii="Times New Roman" w:hAnsi="Times New Roman"/>
          <w:sz w:val="24"/>
          <w:szCs w:val="24"/>
        </w:rPr>
      </w:pPr>
    </w:p>
    <w:p w14:paraId="509EAB70" w14:textId="7223CEB6" w:rsidR="00503EF7" w:rsidRPr="00D76363" w:rsidRDefault="00503EF7" w:rsidP="004430C0">
      <w:pPr>
        <w:pStyle w:val="Preformatted"/>
        <w:jc w:val="both"/>
        <w:rPr>
          <w:rFonts w:ascii="Times New Roman" w:hAnsi="Times New Roman"/>
          <w:sz w:val="24"/>
          <w:szCs w:val="24"/>
        </w:rPr>
      </w:pPr>
    </w:p>
    <w:p w14:paraId="62BE12F4" w14:textId="30E9F7C7" w:rsidR="00503EF7" w:rsidRPr="00D76363" w:rsidRDefault="00503EF7" w:rsidP="004430C0">
      <w:pPr>
        <w:pStyle w:val="Preformatted"/>
        <w:jc w:val="both"/>
        <w:rPr>
          <w:rFonts w:ascii="Times New Roman" w:hAnsi="Times New Roman"/>
          <w:sz w:val="24"/>
          <w:szCs w:val="24"/>
        </w:rPr>
      </w:pPr>
    </w:p>
    <w:p w14:paraId="1AD35EAB" w14:textId="77777777" w:rsidR="00503EF7" w:rsidRPr="00D76363" w:rsidRDefault="00503EF7" w:rsidP="004430C0">
      <w:pPr>
        <w:pStyle w:val="Preformatted"/>
        <w:jc w:val="both"/>
        <w:rPr>
          <w:rFonts w:ascii="Times New Roman" w:hAnsi="Times New Roman"/>
          <w:sz w:val="24"/>
          <w:szCs w:val="24"/>
        </w:rPr>
      </w:pPr>
    </w:p>
    <w:p w14:paraId="418761C4" w14:textId="01BE80E9" w:rsidR="003F07F8" w:rsidRPr="00D76363" w:rsidRDefault="003F07F8" w:rsidP="004430C0">
      <w:pPr>
        <w:pStyle w:val="Preformatted"/>
        <w:jc w:val="both"/>
        <w:rPr>
          <w:rFonts w:ascii="Times New Roman" w:hAnsi="Times New Roman"/>
          <w:sz w:val="24"/>
          <w:szCs w:val="24"/>
        </w:rPr>
      </w:pPr>
    </w:p>
    <w:p w14:paraId="35D9B094" w14:textId="77777777" w:rsidR="004430C0" w:rsidRDefault="004430C0" w:rsidP="004430C0">
      <w:pPr>
        <w:pStyle w:val="Preformatted"/>
        <w:rPr>
          <w:rFonts w:ascii="Times New Roman" w:hAnsi="Times New Roman"/>
          <w:sz w:val="24"/>
          <w:szCs w:val="24"/>
        </w:rPr>
      </w:pPr>
    </w:p>
    <w:p w14:paraId="7B57F833" w14:textId="77777777" w:rsidR="004430C0" w:rsidRPr="00F65B60" w:rsidRDefault="004430C0" w:rsidP="004430C0">
      <w:pPr>
        <w:pStyle w:val="Preformatted"/>
        <w:rPr>
          <w:rFonts w:ascii="Times New Roman" w:hAnsi="Times New Roman"/>
          <w:sz w:val="24"/>
          <w:szCs w:val="24"/>
        </w:rPr>
      </w:pPr>
      <w:r w:rsidRPr="00F65B60">
        <w:rPr>
          <w:rFonts w:ascii="Times New Roman" w:hAnsi="Times New Roman"/>
          <w:sz w:val="24"/>
          <w:szCs w:val="24"/>
        </w:rPr>
        <w:tab/>
      </w:r>
    </w:p>
    <w:p w14:paraId="78D9C5F1" w14:textId="77777777" w:rsidR="004430C0" w:rsidRPr="00E051CE" w:rsidRDefault="004430C0" w:rsidP="004430C0">
      <w:pPr>
        <w:pStyle w:val="Preformatted"/>
        <w:rPr>
          <w:rFonts w:ascii="Times New Roman" w:hAnsi="Times New Roman"/>
          <w:sz w:val="24"/>
          <w:szCs w:val="24"/>
        </w:rPr>
      </w:pPr>
      <w:r w:rsidRPr="00E051CE">
        <w:rPr>
          <w:rFonts w:ascii="Times New Roman" w:hAnsi="Times New Roman"/>
          <w:sz w:val="24"/>
          <w:szCs w:val="24"/>
        </w:rPr>
        <w:tab/>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4430C0" w:rsidRPr="00E051CE" w14:paraId="6B7F6B10" w14:textId="77777777" w:rsidTr="00D34D2D">
        <w:tc>
          <w:tcPr>
            <w:tcW w:w="9639" w:type="dxa"/>
          </w:tcPr>
          <w:p w14:paraId="558BB3D9" w14:textId="77777777" w:rsidR="004430C0" w:rsidRPr="00E051CE" w:rsidRDefault="002B4A7D" w:rsidP="004430C0">
            <w:pPr>
              <w:rPr>
                <w:szCs w:val="24"/>
              </w:rPr>
            </w:pPr>
            <w:sdt>
              <w:sdtPr>
                <w:rPr>
                  <w:szCs w:val="24"/>
                </w:rPr>
                <w:tag w:val="rengejoNuoroda"/>
                <w:id w:val="668683481"/>
                <w:placeholder>
                  <w:docPart w:val="E0E28BBBA1B34867901855646D282F56"/>
                </w:placeholder>
              </w:sdtPr>
              <w:sdtEndPr/>
              <w:sdtContent>
                <w:r>
                  <w:t>Audrius Kasinskas</w:t>
                </w:r>
              </w:sdtContent>
            </w:sdt>
            <w:r w:rsidR="004430C0" w:rsidRPr="00E051CE">
              <w:rPr>
                <w:szCs w:val="24"/>
              </w:rPr>
              <w:t xml:space="preserve">, tel. </w:t>
            </w:r>
            <w:sdt>
              <w:sdtPr>
                <w:rPr>
                  <w:szCs w:val="24"/>
                </w:rPr>
                <w:tag w:val="rengejoNuorodaTel"/>
                <w:id w:val="1793550689"/>
                <w:placeholder>
                  <w:docPart w:val="17A0C319FA094C11B6CE998984FF933A"/>
                </w:placeholder>
                <w:showingPlcHdr/>
              </w:sdtPr>
              <w:sdtEndPr/>
              <w:sdtContent>
                <w:r>
                  <w:t>+370 706 63733</w:t>
                </w:r>
              </w:sdtContent>
            </w:sdt>
            <w:r w:rsidR="004430C0" w:rsidRPr="00E051CE">
              <w:rPr>
                <w:szCs w:val="24"/>
              </w:rPr>
              <w:t xml:space="preserve">, el. p. </w:t>
            </w:r>
            <w:sdt>
              <w:sdtPr>
                <w:rPr>
                  <w:szCs w:val="24"/>
                </w:rPr>
                <w:tag w:val="rengejoNuorodaEmail"/>
                <w:id w:val="-99482106"/>
                <w:placeholder>
                  <w:docPart w:val="17A0C319FA094C11B6CE998984FF933A"/>
                </w:placeholder>
                <w:showingPlcHdr/>
              </w:sdtPr>
              <w:sdtEndPr/>
              <w:sdtContent>
                <w:r>
                  <w:t>audrius.kasinskas@lrv.lt</w:t>
                </w:r>
              </w:sdtContent>
            </w:sdt>
          </w:p>
        </w:tc>
      </w:tr>
    </w:tbl>
    <w:p w14:paraId="123B3FD9" w14:textId="77777777" w:rsidR="004430C0" w:rsidRDefault="004430C0" w:rsidP="004430C0">
      <w:pPr>
        <w:jc w:val="left"/>
        <w:rPr>
          <w:szCs w:val="24"/>
          <w:lang w:eastAsia="lt-LT"/>
        </w:rPr>
      </w:pPr>
    </w:p>
    <w:p w14:paraId="1376B18E" w14:textId="77777777" w:rsidR="00B91354" w:rsidRPr="00D76363" w:rsidRDefault="00B91354" w:rsidP="004430C0">
      <w:pPr>
        <w:pStyle w:val="Preformatted"/>
        <w:jc w:val="both"/>
        <w:rPr>
          <w:rFonts w:ascii="Times New Roman" w:hAnsi="Times New Roman"/>
          <w:sz w:val="24"/>
          <w:szCs w:val="24"/>
        </w:rPr>
      </w:pPr>
    </w:p>
    <w:sectPr w:rsidR="00B91354" w:rsidRPr="00D76363" w:rsidSect="00810A1D">
      <w:headerReference w:type="default" r:id="rId8"/>
      <w:footnotePr>
        <w:pos w:val="beneathText"/>
      </w:footnotePr>
      <w:pgSz w:w="11907" w:h="16840" w:code="9"/>
      <w:pgMar w:top="1418" w:right="567" w:bottom="993" w:left="1701"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C3F6B" w14:textId="77777777" w:rsidR="002B4A7D" w:rsidRDefault="002B4A7D">
      <w:r>
        <w:separator/>
      </w:r>
    </w:p>
  </w:endnote>
  <w:endnote w:type="continuationSeparator" w:id="0">
    <w:p w14:paraId="4435CAE0" w14:textId="77777777" w:rsidR="002B4A7D" w:rsidRDefault="002B4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822E85" w14:textId="77777777" w:rsidR="002B4A7D" w:rsidRDefault="002B4A7D">
      <w:r>
        <w:separator/>
      </w:r>
    </w:p>
  </w:footnote>
  <w:footnote w:type="continuationSeparator" w:id="0">
    <w:p w14:paraId="6638CF46" w14:textId="77777777" w:rsidR="002B4A7D" w:rsidRDefault="002B4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B0BA7" w14:textId="77777777" w:rsidR="003F07F8" w:rsidRPr="00913597" w:rsidRDefault="003F07F8" w:rsidP="000545EC">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Pr>
        <w:noProof/>
        <w:szCs w:val="24"/>
      </w:rPr>
      <w:t>3</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F4B5E"/>
    <w:multiLevelType w:val="hybridMultilevel"/>
    <w:tmpl w:val="E296567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F37801"/>
    <w:multiLevelType w:val="hybridMultilevel"/>
    <w:tmpl w:val="3D0084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545956"/>
    <w:multiLevelType w:val="hybridMultilevel"/>
    <w:tmpl w:val="EB7804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E5661B"/>
    <w:multiLevelType w:val="hybridMultilevel"/>
    <w:tmpl w:val="C41E6C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37C2187"/>
    <w:multiLevelType w:val="hybridMultilevel"/>
    <w:tmpl w:val="D9D8D65E"/>
    <w:lvl w:ilvl="0" w:tplc="04270001">
      <w:start w:val="1"/>
      <w:numFmt w:val="bullet"/>
      <w:lvlText w:val=""/>
      <w:lvlJc w:val="left"/>
      <w:pPr>
        <w:ind w:left="765" w:hanging="360"/>
      </w:pPr>
      <w:rPr>
        <w:rFonts w:ascii="Symbol" w:hAnsi="Symbol"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5" w15:restartNumberingAfterBreak="0">
    <w:nsid w:val="1F3164E2"/>
    <w:multiLevelType w:val="hybridMultilevel"/>
    <w:tmpl w:val="179E8FD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24297E79"/>
    <w:multiLevelType w:val="hybridMultilevel"/>
    <w:tmpl w:val="6B7614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8946C11"/>
    <w:multiLevelType w:val="hybridMultilevel"/>
    <w:tmpl w:val="19DEC4EA"/>
    <w:lvl w:ilvl="0" w:tplc="04270003">
      <w:start w:val="1"/>
      <w:numFmt w:val="bullet"/>
      <w:lvlText w:val="o"/>
      <w:lvlJc w:val="left"/>
      <w:pPr>
        <w:ind w:left="1287" w:hanging="360"/>
      </w:pPr>
      <w:rPr>
        <w:rFonts w:ascii="Courier New" w:hAnsi="Courier New" w:cs="Courier New"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2FBA33B6"/>
    <w:multiLevelType w:val="hybridMultilevel"/>
    <w:tmpl w:val="0BAE62F8"/>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9" w15:restartNumberingAfterBreak="0">
    <w:nsid w:val="30173003"/>
    <w:multiLevelType w:val="hybridMultilevel"/>
    <w:tmpl w:val="608C646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0" w15:restartNumberingAfterBreak="0">
    <w:nsid w:val="398E37E2"/>
    <w:multiLevelType w:val="hybridMultilevel"/>
    <w:tmpl w:val="CB8C791E"/>
    <w:lvl w:ilvl="0" w:tplc="3A4CF40A">
      <w:start w:val="2"/>
      <w:numFmt w:val="bullet"/>
      <w:lvlText w:val="–"/>
      <w:lvlJc w:val="left"/>
      <w:pPr>
        <w:ind w:left="1069" w:hanging="360"/>
      </w:pPr>
      <w:rPr>
        <w:rFonts w:ascii="Times New Roman" w:eastAsia="Times New Roman" w:hAnsi="Times New Roman" w:cs="Times New Roman" w:hint="default"/>
        <w:b w:val="0"/>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1" w15:restartNumberingAfterBreak="0">
    <w:nsid w:val="44D61B42"/>
    <w:multiLevelType w:val="hybridMultilevel"/>
    <w:tmpl w:val="0EFC1C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81054B5"/>
    <w:multiLevelType w:val="hybridMultilevel"/>
    <w:tmpl w:val="D592E9BE"/>
    <w:lvl w:ilvl="0" w:tplc="04270001">
      <w:start w:val="1"/>
      <w:numFmt w:val="bullet"/>
      <w:lvlText w:val=""/>
      <w:lvlJc w:val="left"/>
      <w:pPr>
        <w:ind w:left="1778" w:hanging="360"/>
      </w:pPr>
      <w:rPr>
        <w:rFonts w:ascii="Symbol" w:hAnsi="Symbol" w:hint="default"/>
        <w:b w:val="0"/>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3" w15:restartNumberingAfterBreak="0">
    <w:nsid w:val="610E1623"/>
    <w:multiLevelType w:val="hybridMultilevel"/>
    <w:tmpl w:val="C58E84F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5232F08"/>
    <w:multiLevelType w:val="hybridMultilevel"/>
    <w:tmpl w:val="42C4E260"/>
    <w:lvl w:ilvl="0" w:tplc="3102A766">
      <w:start w:val="1"/>
      <w:numFmt w:val="decimal"/>
      <w:lvlText w:val="%1."/>
      <w:lvlJc w:val="left"/>
      <w:pPr>
        <w:ind w:left="1991" w:hanging="114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6D1A3BD2"/>
    <w:multiLevelType w:val="hybridMultilevel"/>
    <w:tmpl w:val="2D509A5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6" w15:restartNumberingAfterBreak="0">
    <w:nsid w:val="6EB4473F"/>
    <w:multiLevelType w:val="hybridMultilevel"/>
    <w:tmpl w:val="F828C0FA"/>
    <w:lvl w:ilvl="0" w:tplc="868AF372">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0CA3AA5"/>
    <w:multiLevelType w:val="hybridMultilevel"/>
    <w:tmpl w:val="8ADA6E66"/>
    <w:lvl w:ilvl="0" w:tplc="04270001">
      <w:start w:val="1"/>
      <w:numFmt w:val="bullet"/>
      <w:lvlText w:val=""/>
      <w:lvlJc w:val="left"/>
      <w:pPr>
        <w:ind w:left="720" w:hanging="360"/>
      </w:pPr>
      <w:rPr>
        <w:rFonts w:ascii="Symbol" w:hAnsi="Symbol" w:hint="default"/>
      </w:rPr>
    </w:lvl>
    <w:lvl w:ilvl="1" w:tplc="AA4A81E2">
      <w:numFmt w:val="bullet"/>
      <w:lvlText w:val="-"/>
      <w:lvlJc w:val="left"/>
      <w:pPr>
        <w:ind w:left="1440" w:hanging="360"/>
      </w:pPr>
      <w:rPr>
        <w:rFonts w:ascii="Times New Roman" w:eastAsia="Times New Roman" w:hAnsi="Times New Roman" w:cs="Times New Roman" w:hint="default"/>
        <w:b w:val="0"/>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2445D65"/>
    <w:multiLevelType w:val="hybridMultilevel"/>
    <w:tmpl w:val="B1F45FE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75451DBA"/>
    <w:multiLevelType w:val="hybridMultilevel"/>
    <w:tmpl w:val="E5082B5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4"/>
  </w:num>
  <w:num w:numId="2">
    <w:abstractNumId w:val="19"/>
  </w:num>
  <w:num w:numId="3">
    <w:abstractNumId w:val="0"/>
  </w:num>
  <w:num w:numId="4">
    <w:abstractNumId w:val="3"/>
  </w:num>
  <w:num w:numId="5">
    <w:abstractNumId w:val="1"/>
  </w:num>
  <w:num w:numId="6">
    <w:abstractNumId w:val="8"/>
  </w:num>
  <w:num w:numId="7">
    <w:abstractNumId w:val="4"/>
  </w:num>
  <w:num w:numId="8">
    <w:abstractNumId w:val="17"/>
  </w:num>
  <w:num w:numId="9">
    <w:abstractNumId w:val="16"/>
  </w:num>
  <w:num w:numId="10">
    <w:abstractNumId w:val="6"/>
  </w:num>
  <w:num w:numId="11">
    <w:abstractNumId w:val="11"/>
  </w:num>
  <w:num w:numId="12">
    <w:abstractNumId w:val="15"/>
  </w:num>
  <w:num w:numId="13">
    <w:abstractNumId w:val="18"/>
  </w:num>
  <w:num w:numId="14">
    <w:abstractNumId w:val="5"/>
  </w:num>
  <w:num w:numId="15">
    <w:abstractNumId w:val="7"/>
  </w:num>
  <w:num w:numId="16">
    <w:abstractNumId w:val="13"/>
  </w:num>
  <w:num w:numId="17">
    <w:abstractNumId w:val="2"/>
  </w:num>
  <w:num w:numId="18">
    <w:abstractNumId w:val="9"/>
  </w:num>
  <w:num w:numId="19">
    <w:abstractNumId w:val="1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savePreviewPicture/>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0D2"/>
    <w:rsid w:val="000069C4"/>
    <w:rsid w:val="00006E33"/>
    <w:rsid w:val="0000768F"/>
    <w:rsid w:val="000118C2"/>
    <w:rsid w:val="00012853"/>
    <w:rsid w:val="00012CF8"/>
    <w:rsid w:val="0001351F"/>
    <w:rsid w:val="00017B06"/>
    <w:rsid w:val="00017B51"/>
    <w:rsid w:val="0002188A"/>
    <w:rsid w:val="00024357"/>
    <w:rsid w:val="000243FE"/>
    <w:rsid w:val="00035DA7"/>
    <w:rsid w:val="00037C16"/>
    <w:rsid w:val="000409C0"/>
    <w:rsid w:val="00042848"/>
    <w:rsid w:val="000545EC"/>
    <w:rsid w:val="00056FBF"/>
    <w:rsid w:val="000620B0"/>
    <w:rsid w:val="00063442"/>
    <w:rsid w:val="00067A08"/>
    <w:rsid w:val="000704A2"/>
    <w:rsid w:val="0007214B"/>
    <w:rsid w:val="000777BD"/>
    <w:rsid w:val="00077A4E"/>
    <w:rsid w:val="00081C51"/>
    <w:rsid w:val="00082375"/>
    <w:rsid w:val="00082545"/>
    <w:rsid w:val="000829C8"/>
    <w:rsid w:val="0008502B"/>
    <w:rsid w:val="0008519D"/>
    <w:rsid w:val="00091663"/>
    <w:rsid w:val="00092264"/>
    <w:rsid w:val="000A2016"/>
    <w:rsid w:val="000B5779"/>
    <w:rsid w:val="000B5FEA"/>
    <w:rsid w:val="000B6B87"/>
    <w:rsid w:val="000B7431"/>
    <w:rsid w:val="000B7D2C"/>
    <w:rsid w:val="000C6528"/>
    <w:rsid w:val="000D087F"/>
    <w:rsid w:val="000D65A3"/>
    <w:rsid w:val="000D7DBD"/>
    <w:rsid w:val="000E13F1"/>
    <w:rsid w:val="000E2051"/>
    <w:rsid w:val="000E6DE6"/>
    <w:rsid w:val="000E6FB3"/>
    <w:rsid w:val="000F01E9"/>
    <w:rsid w:val="000F6581"/>
    <w:rsid w:val="000F6FF3"/>
    <w:rsid w:val="000F70F6"/>
    <w:rsid w:val="000F7EC6"/>
    <w:rsid w:val="001002AE"/>
    <w:rsid w:val="001005CC"/>
    <w:rsid w:val="00107DDD"/>
    <w:rsid w:val="00110227"/>
    <w:rsid w:val="00121A7F"/>
    <w:rsid w:val="00122922"/>
    <w:rsid w:val="001306AC"/>
    <w:rsid w:val="00132366"/>
    <w:rsid w:val="00132B22"/>
    <w:rsid w:val="001331EC"/>
    <w:rsid w:val="001349C4"/>
    <w:rsid w:val="00136077"/>
    <w:rsid w:val="001375AD"/>
    <w:rsid w:val="00137CD6"/>
    <w:rsid w:val="00140F6D"/>
    <w:rsid w:val="00142253"/>
    <w:rsid w:val="001425DC"/>
    <w:rsid w:val="00160FAB"/>
    <w:rsid w:val="00162A91"/>
    <w:rsid w:val="00165005"/>
    <w:rsid w:val="001651F0"/>
    <w:rsid w:val="00176046"/>
    <w:rsid w:val="0019087F"/>
    <w:rsid w:val="00195B54"/>
    <w:rsid w:val="001A0700"/>
    <w:rsid w:val="001A2A9B"/>
    <w:rsid w:val="001B0AEC"/>
    <w:rsid w:val="001B32F0"/>
    <w:rsid w:val="001B73DE"/>
    <w:rsid w:val="001B7CB9"/>
    <w:rsid w:val="001C03C7"/>
    <w:rsid w:val="001C0665"/>
    <w:rsid w:val="001C08AC"/>
    <w:rsid w:val="001C0C4D"/>
    <w:rsid w:val="001C0E4A"/>
    <w:rsid w:val="001C2B05"/>
    <w:rsid w:val="001C4A6F"/>
    <w:rsid w:val="001E3060"/>
    <w:rsid w:val="001E3E9E"/>
    <w:rsid w:val="001E4B27"/>
    <w:rsid w:val="001E7C83"/>
    <w:rsid w:val="001F127D"/>
    <w:rsid w:val="001F50B7"/>
    <w:rsid w:val="00201CA6"/>
    <w:rsid w:val="00212CD9"/>
    <w:rsid w:val="00216D03"/>
    <w:rsid w:val="00236252"/>
    <w:rsid w:val="00240ACD"/>
    <w:rsid w:val="00242076"/>
    <w:rsid w:val="0024279E"/>
    <w:rsid w:val="00260D56"/>
    <w:rsid w:val="002630F4"/>
    <w:rsid w:val="002728D5"/>
    <w:rsid w:val="0028100C"/>
    <w:rsid w:val="002823A9"/>
    <w:rsid w:val="0028244E"/>
    <w:rsid w:val="002837E3"/>
    <w:rsid w:val="0029440F"/>
    <w:rsid w:val="002963BA"/>
    <w:rsid w:val="002A05D3"/>
    <w:rsid w:val="002B3BA8"/>
    <w:rsid w:val="002B4A7D"/>
    <w:rsid w:val="002B6FD4"/>
    <w:rsid w:val="002C011D"/>
    <w:rsid w:val="002C536D"/>
    <w:rsid w:val="002C7367"/>
    <w:rsid w:val="002D3156"/>
    <w:rsid w:val="002D7164"/>
    <w:rsid w:val="002D7B84"/>
    <w:rsid w:val="002E15DB"/>
    <w:rsid w:val="002E242A"/>
    <w:rsid w:val="002E34F4"/>
    <w:rsid w:val="002F2DD7"/>
    <w:rsid w:val="002F33CC"/>
    <w:rsid w:val="002F3849"/>
    <w:rsid w:val="002F7C86"/>
    <w:rsid w:val="003002D0"/>
    <w:rsid w:val="0030313E"/>
    <w:rsid w:val="00303714"/>
    <w:rsid w:val="0030657F"/>
    <w:rsid w:val="00311FCD"/>
    <w:rsid w:val="00312969"/>
    <w:rsid w:val="00312980"/>
    <w:rsid w:val="003157F3"/>
    <w:rsid w:val="0031594C"/>
    <w:rsid w:val="00317B8F"/>
    <w:rsid w:val="00320929"/>
    <w:rsid w:val="003214DE"/>
    <w:rsid w:val="00326D72"/>
    <w:rsid w:val="00326E9C"/>
    <w:rsid w:val="00346025"/>
    <w:rsid w:val="0035175F"/>
    <w:rsid w:val="00353308"/>
    <w:rsid w:val="00355357"/>
    <w:rsid w:val="00363D76"/>
    <w:rsid w:val="00370D84"/>
    <w:rsid w:val="00370DC4"/>
    <w:rsid w:val="0037272A"/>
    <w:rsid w:val="0037757E"/>
    <w:rsid w:val="0038079E"/>
    <w:rsid w:val="00384735"/>
    <w:rsid w:val="0039324C"/>
    <w:rsid w:val="003933EA"/>
    <w:rsid w:val="00393663"/>
    <w:rsid w:val="003966B7"/>
    <w:rsid w:val="003A6F0F"/>
    <w:rsid w:val="003B2EC2"/>
    <w:rsid w:val="003B4E8D"/>
    <w:rsid w:val="003B520F"/>
    <w:rsid w:val="003C4290"/>
    <w:rsid w:val="003D54DD"/>
    <w:rsid w:val="003E04B5"/>
    <w:rsid w:val="003E0FFE"/>
    <w:rsid w:val="003E7E91"/>
    <w:rsid w:val="003F07F8"/>
    <w:rsid w:val="003F3D04"/>
    <w:rsid w:val="003F463D"/>
    <w:rsid w:val="003F78A7"/>
    <w:rsid w:val="004021B6"/>
    <w:rsid w:val="00406E92"/>
    <w:rsid w:val="00412F5E"/>
    <w:rsid w:val="00413CBE"/>
    <w:rsid w:val="00416376"/>
    <w:rsid w:val="00416A62"/>
    <w:rsid w:val="004430C0"/>
    <w:rsid w:val="00445A2B"/>
    <w:rsid w:val="00453E9A"/>
    <w:rsid w:val="00455F4D"/>
    <w:rsid w:val="00462909"/>
    <w:rsid w:val="00465ED8"/>
    <w:rsid w:val="00473A7A"/>
    <w:rsid w:val="00473B88"/>
    <w:rsid w:val="00474912"/>
    <w:rsid w:val="00477F02"/>
    <w:rsid w:val="00480B87"/>
    <w:rsid w:val="004826E0"/>
    <w:rsid w:val="004876EB"/>
    <w:rsid w:val="00490A4B"/>
    <w:rsid w:val="00492E0D"/>
    <w:rsid w:val="004A2170"/>
    <w:rsid w:val="004A6AE7"/>
    <w:rsid w:val="004A7FF0"/>
    <w:rsid w:val="004B566F"/>
    <w:rsid w:val="004B7425"/>
    <w:rsid w:val="004B770B"/>
    <w:rsid w:val="004C2A5E"/>
    <w:rsid w:val="004C3CE4"/>
    <w:rsid w:val="004C72F3"/>
    <w:rsid w:val="004C797E"/>
    <w:rsid w:val="004D1371"/>
    <w:rsid w:val="004D2A07"/>
    <w:rsid w:val="004E1D58"/>
    <w:rsid w:val="004E20C8"/>
    <w:rsid w:val="004E5E3D"/>
    <w:rsid w:val="004E7571"/>
    <w:rsid w:val="005002D4"/>
    <w:rsid w:val="005004E4"/>
    <w:rsid w:val="00503EF7"/>
    <w:rsid w:val="00503F9A"/>
    <w:rsid w:val="00506460"/>
    <w:rsid w:val="00512D13"/>
    <w:rsid w:val="00517C14"/>
    <w:rsid w:val="005227F9"/>
    <w:rsid w:val="00526432"/>
    <w:rsid w:val="00531D9A"/>
    <w:rsid w:val="00532C1D"/>
    <w:rsid w:val="00532DA9"/>
    <w:rsid w:val="00535B8D"/>
    <w:rsid w:val="00542353"/>
    <w:rsid w:val="00542546"/>
    <w:rsid w:val="00544885"/>
    <w:rsid w:val="00546D95"/>
    <w:rsid w:val="0055062E"/>
    <w:rsid w:val="00552283"/>
    <w:rsid w:val="0055602B"/>
    <w:rsid w:val="005563BA"/>
    <w:rsid w:val="00563EB1"/>
    <w:rsid w:val="00565443"/>
    <w:rsid w:val="00565C8E"/>
    <w:rsid w:val="00572EC4"/>
    <w:rsid w:val="005740BA"/>
    <w:rsid w:val="00582A72"/>
    <w:rsid w:val="00595115"/>
    <w:rsid w:val="005A5B78"/>
    <w:rsid w:val="005B2840"/>
    <w:rsid w:val="005B2EF9"/>
    <w:rsid w:val="005B3BE5"/>
    <w:rsid w:val="005B7530"/>
    <w:rsid w:val="005C6978"/>
    <w:rsid w:val="005C7202"/>
    <w:rsid w:val="005D26E4"/>
    <w:rsid w:val="005D3EDB"/>
    <w:rsid w:val="005E40C3"/>
    <w:rsid w:val="005F07B4"/>
    <w:rsid w:val="005F0997"/>
    <w:rsid w:val="005F2C01"/>
    <w:rsid w:val="005F31D0"/>
    <w:rsid w:val="005F4C2C"/>
    <w:rsid w:val="005F7282"/>
    <w:rsid w:val="006016C9"/>
    <w:rsid w:val="00603CD2"/>
    <w:rsid w:val="006042BF"/>
    <w:rsid w:val="006058E6"/>
    <w:rsid w:val="00605CA8"/>
    <w:rsid w:val="00610E60"/>
    <w:rsid w:val="00616D89"/>
    <w:rsid w:val="00617067"/>
    <w:rsid w:val="006223C2"/>
    <w:rsid w:val="006269EE"/>
    <w:rsid w:val="006300AA"/>
    <w:rsid w:val="00636C3D"/>
    <w:rsid w:val="00637AF4"/>
    <w:rsid w:val="00637B2F"/>
    <w:rsid w:val="006426D8"/>
    <w:rsid w:val="00642703"/>
    <w:rsid w:val="006510AF"/>
    <w:rsid w:val="00651BA1"/>
    <w:rsid w:val="006533E0"/>
    <w:rsid w:val="0065486A"/>
    <w:rsid w:val="00661936"/>
    <w:rsid w:val="0066394A"/>
    <w:rsid w:val="00663B95"/>
    <w:rsid w:val="00670EB0"/>
    <w:rsid w:val="00677D67"/>
    <w:rsid w:val="00687A9E"/>
    <w:rsid w:val="0069512F"/>
    <w:rsid w:val="00695BBC"/>
    <w:rsid w:val="006A3E8C"/>
    <w:rsid w:val="006A5D81"/>
    <w:rsid w:val="006B0685"/>
    <w:rsid w:val="006B267D"/>
    <w:rsid w:val="006B33D6"/>
    <w:rsid w:val="006B3A3C"/>
    <w:rsid w:val="006C2824"/>
    <w:rsid w:val="006C69CB"/>
    <w:rsid w:val="006C73CE"/>
    <w:rsid w:val="006D122D"/>
    <w:rsid w:val="006D5785"/>
    <w:rsid w:val="006D7216"/>
    <w:rsid w:val="006E01F8"/>
    <w:rsid w:val="006E11D5"/>
    <w:rsid w:val="006E7AB7"/>
    <w:rsid w:val="006F152C"/>
    <w:rsid w:val="006F2FE7"/>
    <w:rsid w:val="006F507A"/>
    <w:rsid w:val="006F74A6"/>
    <w:rsid w:val="00711D28"/>
    <w:rsid w:val="00711E3D"/>
    <w:rsid w:val="007171E8"/>
    <w:rsid w:val="00720FCC"/>
    <w:rsid w:val="007329CC"/>
    <w:rsid w:val="00733EF6"/>
    <w:rsid w:val="00740FAB"/>
    <w:rsid w:val="00743540"/>
    <w:rsid w:val="007436AC"/>
    <w:rsid w:val="00745316"/>
    <w:rsid w:val="00750229"/>
    <w:rsid w:val="00753586"/>
    <w:rsid w:val="00753941"/>
    <w:rsid w:val="0075501D"/>
    <w:rsid w:val="00763C91"/>
    <w:rsid w:val="00766236"/>
    <w:rsid w:val="00766F9E"/>
    <w:rsid w:val="00771FC0"/>
    <w:rsid w:val="007754CC"/>
    <w:rsid w:val="0078316E"/>
    <w:rsid w:val="00785799"/>
    <w:rsid w:val="00791838"/>
    <w:rsid w:val="00793699"/>
    <w:rsid w:val="00794CCC"/>
    <w:rsid w:val="007951FB"/>
    <w:rsid w:val="00797399"/>
    <w:rsid w:val="00797A3F"/>
    <w:rsid w:val="007A2356"/>
    <w:rsid w:val="007A2B25"/>
    <w:rsid w:val="007A63E7"/>
    <w:rsid w:val="007B2197"/>
    <w:rsid w:val="007C0A08"/>
    <w:rsid w:val="007D02E7"/>
    <w:rsid w:val="007D15E9"/>
    <w:rsid w:val="007D21B3"/>
    <w:rsid w:val="007D2A8E"/>
    <w:rsid w:val="007D49D8"/>
    <w:rsid w:val="007D6D6D"/>
    <w:rsid w:val="007E0D87"/>
    <w:rsid w:val="007E20EB"/>
    <w:rsid w:val="007E48C2"/>
    <w:rsid w:val="007F33E2"/>
    <w:rsid w:val="007F55FB"/>
    <w:rsid w:val="007F5A65"/>
    <w:rsid w:val="007F5D05"/>
    <w:rsid w:val="007F5F18"/>
    <w:rsid w:val="00800B3A"/>
    <w:rsid w:val="0080226D"/>
    <w:rsid w:val="00810A1D"/>
    <w:rsid w:val="00811824"/>
    <w:rsid w:val="00812920"/>
    <w:rsid w:val="00814305"/>
    <w:rsid w:val="008202E6"/>
    <w:rsid w:val="00820493"/>
    <w:rsid w:val="008240E2"/>
    <w:rsid w:val="00830CF6"/>
    <w:rsid w:val="00833C80"/>
    <w:rsid w:val="00840766"/>
    <w:rsid w:val="00842A14"/>
    <w:rsid w:val="008436F6"/>
    <w:rsid w:val="00844F86"/>
    <w:rsid w:val="008478CF"/>
    <w:rsid w:val="008502CD"/>
    <w:rsid w:val="00851400"/>
    <w:rsid w:val="0085296D"/>
    <w:rsid w:val="00852C5E"/>
    <w:rsid w:val="008557ED"/>
    <w:rsid w:val="00856674"/>
    <w:rsid w:val="00856C04"/>
    <w:rsid w:val="00863F4C"/>
    <w:rsid w:val="00866F5B"/>
    <w:rsid w:val="0086784A"/>
    <w:rsid w:val="00870770"/>
    <w:rsid w:val="00872245"/>
    <w:rsid w:val="008722CC"/>
    <w:rsid w:val="008728B7"/>
    <w:rsid w:val="00873E45"/>
    <w:rsid w:val="00874FA7"/>
    <w:rsid w:val="008768FF"/>
    <w:rsid w:val="00881FEB"/>
    <w:rsid w:val="00886E8E"/>
    <w:rsid w:val="00891221"/>
    <w:rsid w:val="008A3CBA"/>
    <w:rsid w:val="008A4078"/>
    <w:rsid w:val="008A460F"/>
    <w:rsid w:val="008A5688"/>
    <w:rsid w:val="008B2A71"/>
    <w:rsid w:val="008B3C20"/>
    <w:rsid w:val="008C19AE"/>
    <w:rsid w:val="008C40AD"/>
    <w:rsid w:val="008C44C1"/>
    <w:rsid w:val="008C60DC"/>
    <w:rsid w:val="008C6BA3"/>
    <w:rsid w:val="008C7AFF"/>
    <w:rsid w:val="008D0347"/>
    <w:rsid w:val="008D141D"/>
    <w:rsid w:val="008D1FC4"/>
    <w:rsid w:val="008D31AB"/>
    <w:rsid w:val="008D3242"/>
    <w:rsid w:val="008D35FF"/>
    <w:rsid w:val="008E0C4F"/>
    <w:rsid w:val="008E5B93"/>
    <w:rsid w:val="008F1056"/>
    <w:rsid w:val="008F3397"/>
    <w:rsid w:val="008F37F3"/>
    <w:rsid w:val="008F7B99"/>
    <w:rsid w:val="008F7D55"/>
    <w:rsid w:val="009000F0"/>
    <w:rsid w:val="00907F4A"/>
    <w:rsid w:val="009134E0"/>
    <w:rsid w:val="00914D79"/>
    <w:rsid w:val="00914FDB"/>
    <w:rsid w:val="00915206"/>
    <w:rsid w:val="0092655B"/>
    <w:rsid w:val="00930303"/>
    <w:rsid w:val="00932A9E"/>
    <w:rsid w:val="009406AC"/>
    <w:rsid w:val="009418D0"/>
    <w:rsid w:val="00946360"/>
    <w:rsid w:val="0095010A"/>
    <w:rsid w:val="00950C45"/>
    <w:rsid w:val="00950D99"/>
    <w:rsid w:val="009536E5"/>
    <w:rsid w:val="00955CCB"/>
    <w:rsid w:val="00955F04"/>
    <w:rsid w:val="00957E61"/>
    <w:rsid w:val="00962DC9"/>
    <w:rsid w:val="00965FB2"/>
    <w:rsid w:val="0097540D"/>
    <w:rsid w:val="00977E93"/>
    <w:rsid w:val="0098191E"/>
    <w:rsid w:val="009847DC"/>
    <w:rsid w:val="00985BB6"/>
    <w:rsid w:val="009872EA"/>
    <w:rsid w:val="0099413B"/>
    <w:rsid w:val="00995E5E"/>
    <w:rsid w:val="009A1868"/>
    <w:rsid w:val="009A3ABB"/>
    <w:rsid w:val="009A4BB5"/>
    <w:rsid w:val="009A5B6D"/>
    <w:rsid w:val="009A7231"/>
    <w:rsid w:val="009B14FA"/>
    <w:rsid w:val="009B1B70"/>
    <w:rsid w:val="009B661D"/>
    <w:rsid w:val="009B7BFE"/>
    <w:rsid w:val="009C56E2"/>
    <w:rsid w:val="009C6AD0"/>
    <w:rsid w:val="009C6DCE"/>
    <w:rsid w:val="009C7945"/>
    <w:rsid w:val="009E72B8"/>
    <w:rsid w:val="009F2B2C"/>
    <w:rsid w:val="009F567B"/>
    <w:rsid w:val="009F7287"/>
    <w:rsid w:val="00A04014"/>
    <w:rsid w:val="00A04E84"/>
    <w:rsid w:val="00A04F1C"/>
    <w:rsid w:val="00A0571F"/>
    <w:rsid w:val="00A06758"/>
    <w:rsid w:val="00A07FB0"/>
    <w:rsid w:val="00A12515"/>
    <w:rsid w:val="00A14E55"/>
    <w:rsid w:val="00A27260"/>
    <w:rsid w:val="00A359D4"/>
    <w:rsid w:val="00A423DE"/>
    <w:rsid w:val="00A42DBF"/>
    <w:rsid w:val="00A436CA"/>
    <w:rsid w:val="00A4590F"/>
    <w:rsid w:val="00A467E5"/>
    <w:rsid w:val="00A47636"/>
    <w:rsid w:val="00A479DA"/>
    <w:rsid w:val="00A50510"/>
    <w:rsid w:val="00A575F5"/>
    <w:rsid w:val="00A57E43"/>
    <w:rsid w:val="00A620FE"/>
    <w:rsid w:val="00A62159"/>
    <w:rsid w:val="00A6575C"/>
    <w:rsid w:val="00A67602"/>
    <w:rsid w:val="00A703C3"/>
    <w:rsid w:val="00A75E52"/>
    <w:rsid w:val="00A76C67"/>
    <w:rsid w:val="00A828EA"/>
    <w:rsid w:val="00A82AC1"/>
    <w:rsid w:val="00A83168"/>
    <w:rsid w:val="00A84989"/>
    <w:rsid w:val="00A87BD0"/>
    <w:rsid w:val="00A96707"/>
    <w:rsid w:val="00AB0C95"/>
    <w:rsid w:val="00AB3F57"/>
    <w:rsid w:val="00AC5839"/>
    <w:rsid w:val="00AD09F2"/>
    <w:rsid w:val="00AD18A8"/>
    <w:rsid w:val="00AD1975"/>
    <w:rsid w:val="00AD1AFC"/>
    <w:rsid w:val="00AD4B6F"/>
    <w:rsid w:val="00AE53C7"/>
    <w:rsid w:val="00AE7E0F"/>
    <w:rsid w:val="00AF3D30"/>
    <w:rsid w:val="00B00B1C"/>
    <w:rsid w:val="00B01C24"/>
    <w:rsid w:val="00B02FE1"/>
    <w:rsid w:val="00B0727E"/>
    <w:rsid w:val="00B0763F"/>
    <w:rsid w:val="00B07D0A"/>
    <w:rsid w:val="00B12197"/>
    <w:rsid w:val="00B166BD"/>
    <w:rsid w:val="00B1701E"/>
    <w:rsid w:val="00B203A9"/>
    <w:rsid w:val="00B208B4"/>
    <w:rsid w:val="00B27DA7"/>
    <w:rsid w:val="00B307C3"/>
    <w:rsid w:val="00B35525"/>
    <w:rsid w:val="00B378BF"/>
    <w:rsid w:val="00B37A23"/>
    <w:rsid w:val="00B410E5"/>
    <w:rsid w:val="00B44B14"/>
    <w:rsid w:val="00B47920"/>
    <w:rsid w:val="00B5562F"/>
    <w:rsid w:val="00B56D6F"/>
    <w:rsid w:val="00B573B9"/>
    <w:rsid w:val="00B6513E"/>
    <w:rsid w:val="00B671AC"/>
    <w:rsid w:val="00B8046F"/>
    <w:rsid w:val="00B808B8"/>
    <w:rsid w:val="00B835A3"/>
    <w:rsid w:val="00B83E41"/>
    <w:rsid w:val="00B84881"/>
    <w:rsid w:val="00B858C1"/>
    <w:rsid w:val="00B90F0A"/>
    <w:rsid w:val="00B91354"/>
    <w:rsid w:val="00B9267C"/>
    <w:rsid w:val="00BA0908"/>
    <w:rsid w:val="00BA165D"/>
    <w:rsid w:val="00BA2B7F"/>
    <w:rsid w:val="00BA4FE9"/>
    <w:rsid w:val="00BA7271"/>
    <w:rsid w:val="00BB13BC"/>
    <w:rsid w:val="00BB17C8"/>
    <w:rsid w:val="00BB1AC4"/>
    <w:rsid w:val="00BB792A"/>
    <w:rsid w:val="00BE1064"/>
    <w:rsid w:val="00BE1CF1"/>
    <w:rsid w:val="00BE3811"/>
    <w:rsid w:val="00BE464F"/>
    <w:rsid w:val="00BE5104"/>
    <w:rsid w:val="00BE55EB"/>
    <w:rsid w:val="00BE5951"/>
    <w:rsid w:val="00BE7115"/>
    <w:rsid w:val="00BF0813"/>
    <w:rsid w:val="00BF1E01"/>
    <w:rsid w:val="00BF5AFD"/>
    <w:rsid w:val="00BF71FC"/>
    <w:rsid w:val="00C00DF8"/>
    <w:rsid w:val="00C01145"/>
    <w:rsid w:val="00C0220E"/>
    <w:rsid w:val="00C0329D"/>
    <w:rsid w:val="00C04154"/>
    <w:rsid w:val="00C06F49"/>
    <w:rsid w:val="00C177BE"/>
    <w:rsid w:val="00C178F9"/>
    <w:rsid w:val="00C210C2"/>
    <w:rsid w:val="00C238C4"/>
    <w:rsid w:val="00C274F7"/>
    <w:rsid w:val="00C405C6"/>
    <w:rsid w:val="00C44034"/>
    <w:rsid w:val="00C45D5A"/>
    <w:rsid w:val="00C50915"/>
    <w:rsid w:val="00C50AED"/>
    <w:rsid w:val="00C54A9C"/>
    <w:rsid w:val="00C55E7F"/>
    <w:rsid w:val="00C6527C"/>
    <w:rsid w:val="00C659A0"/>
    <w:rsid w:val="00C66C5B"/>
    <w:rsid w:val="00C75A9A"/>
    <w:rsid w:val="00C766C4"/>
    <w:rsid w:val="00C820E4"/>
    <w:rsid w:val="00C8236F"/>
    <w:rsid w:val="00C85432"/>
    <w:rsid w:val="00C85CB0"/>
    <w:rsid w:val="00C86E99"/>
    <w:rsid w:val="00C872AA"/>
    <w:rsid w:val="00CA1EB8"/>
    <w:rsid w:val="00CA3FC9"/>
    <w:rsid w:val="00CB1954"/>
    <w:rsid w:val="00CB2941"/>
    <w:rsid w:val="00CB3B9E"/>
    <w:rsid w:val="00CB4AB2"/>
    <w:rsid w:val="00CB548E"/>
    <w:rsid w:val="00CB5B2C"/>
    <w:rsid w:val="00CC1DF1"/>
    <w:rsid w:val="00CC6D49"/>
    <w:rsid w:val="00CC7593"/>
    <w:rsid w:val="00CD162E"/>
    <w:rsid w:val="00CD2919"/>
    <w:rsid w:val="00CD3F99"/>
    <w:rsid w:val="00CD4CB3"/>
    <w:rsid w:val="00CD75CC"/>
    <w:rsid w:val="00CE18CB"/>
    <w:rsid w:val="00CE43B5"/>
    <w:rsid w:val="00CE43B8"/>
    <w:rsid w:val="00CE5B4E"/>
    <w:rsid w:val="00CF2AE8"/>
    <w:rsid w:val="00CF3CC0"/>
    <w:rsid w:val="00CF4977"/>
    <w:rsid w:val="00CF4C22"/>
    <w:rsid w:val="00CF6243"/>
    <w:rsid w:val="00CF7BE7"/>
    <w:rsid w:val="00D029C3"/>
    <w:rsid w:val="00D03B5B"/>
    <w:rsid w:val="00D0539D"/>
    <w:rsid w:val="00D05BD5"/>
    <w:rsid w:val="00D065EE"/>
    <w:rsid w:val="00D14EFE"/>
    <w:rsid w:val="00D163F2"/>
    <w:rsid w:val="00D1705A"/>
    <w:rsid w:val="00D17B05"/>
    <w:rsid w:val="00D17FA3"/>
    <w:rsid w:val="00D2571F"/>
    <w:rsid w:val="00D32020"/>
    <w:rsid w:val="00D3233F"/>
    <w:rsid w:val="00D339B4"/>
    <w:rsid w:val="00D37FE1"/>
    <w:rsid w:val="00D40B38"/>
    <w:rsid w:val="00D46D8B"/>
    <w:rsid w:val="00D52C01"/>
    <w:rsid w:val="00D5598E"/>
    <w:rsid w:val="00D61FAD"/>
    <w:rsid w:val="00D6240E"/>
    <w:rsid w:val="00D6363D"/>
    <w:rsid w:val="00D747A3"/>
    <w:rsid w:val="00D76363"/>
    <w:rsid w:val="00D94AE9"/>
    <w:rsid w:val="00DA3C66"/>
    <w:rsid w:val="00DA5F24"/>
    <w:rsid w:val="00DB04B0"/>
    <w:rsid w:val="00DB0782"/>
    <w:rsid w:val="00DB6A45"/>
    <w:rsid w:val="00DC0178"/>
    <w:rsid w:val="00DC4B5A"/>
    <w:rsid w:val="00DC594E"/>
    <w:rsid w:val="00DC5D89"/>
    <w:rsid w:val="00DC6EDF"/>
    <w:rsid w:val="00DD7FCB"/>
    <w:rsid w:val="00DE57AC"/>
    <w:rsid w:val="00DE5E33"/>
    <w:rsid w:val="00DF0FD0"/>
    <w:rsid w:val="00DF24DB"/>
    <w:rsid w:val="00DF593E"/>
    <w:rsid w:val="00DF639F"/>
    <w:rsid w:val="00DF68CD"/>
    <w:rsid w:val="00DF68FF"/>
    <w:rsid w:val="00E03A31"/>
    <w:rsid w:val="00E042F5"/>
    <w:rsid w:val="00E11101"/>
    <w:rsid w:val="00E14F77"/>
    <w:rsid w:val="00E16002"/>
    <w:rsid w:val="00E2051D"/>
    <w:rsid w:val="00E217AF"/>
    <w:rsid w:val="00E21B99"/>
    <w:rsid w:val="00E23A4C"/>
    <w:rsid w:val="00E25156"/>
    <w:rsid w:val="00E324A6"/>
    <w:rsid w:val="00E33AB8"/>
    <w:rsid w:val="00E43D5E"/>
    <w:rsid w:val="00E451F7"/>
    <w:rsid w:val="00E56BE0"/>
    <w:rsid w:val="00E67DC0"/>
    <w:rsid w:val="00E707D4"/>
    <w:rsid w:val="00E719D4"/>
    <w:rsid w:val="00E72EEC"/>
    <w:rsid w:val="00E755BD"/>
    <w:rsid w:val="00E762EE"/>
    <w:rsid w:val="00E82A00"/>
    <w:rsid w:val="00E83B79"/>
    <w:rsid w:val="00E9072A"/>
    <w:rsid w:val="00E91A80"/>
    <w:rsid w:val="00E949D1"/>
    <w:rsid w:val="00E9500F"/>
    <w:rsid w:val="00E976B1"/>
    <w:rsid w:val="00E97A94"/>
    <w:rsid w:val="00EA0879"/>
    <w:rsid w:val="00EA48C4"/>
    <w:rsid w:val="00EA7BFD"/>
    <w:rsid w:val="00EB48AD"/>
    <w:rsid w:val="00EB6808"/>
    <w:rsid w:val="00EC2513"/>
    <w:rsid w:val="00EC6A2E"/>
    <w:rsid w:val="00ED2157"/>
    <w:rsid w:val="00ED2FFA"/>
    <w:rsid w:val="00ED4092"/>
    <w:rsid w:val="00ED44E3"/>
    <w:rsid w:val="00ED5D6C"/>
    <w:rsid w:val="00EE27AB"/>
    <w:rsid w:val="00EE36D3"/>
    <w:rsid w:val="00EF1A59"/>
    <w:rsid w:val="00EF44B6"/>
    <w:rsid w:val="00EF5E53"/>
    <w:rsid w:val="00F02EDF"/>
    <w:rsid w:val="00F03655"/>
    <w:rsid w:val="00F05D8B"/>
    <w:rsid w:val="00F13329"/>
    <w:rsid w:val="00F13D4E"/>
    <w:rsid w:val="00F13D59"/>
    <w:rsid w:val="00F15A5A"/>
    <w:rsid w:val="00F16EF2"/>
    <w:rsid w:val="00F20F75"/>
    <w:rsid w:val="00F241FA"/>
    <w:rsid w:val="00F26FAF"/>
    <w:rsid w:val="00F27717"/>
    <w:rsid w:val="00F35DF6"/>
    <w:rsid w:val="00F36A7E"/>
    <w:rsid w:val="00F37D61"/>
    <w:rsid w:val="00F40E82"/>
    <w:rsid w:val="00F41B62"/>
    <w:rsid w:val="00F43704"/>
    <w:rsid w:val="00F44A8A"/>
    <w:rsid w:val="00F46844"/>
    <w:rsid w:val="00F5036C"/>
    <w:rsid w:val="00F5532D"/>
    <w:rsid w:val="00F57CB0"/>
    <w:rsid w:val="00F610CF"/>
    <w:rsid w:val="00F640D2"/>
    <w:rsid w:val="00F67F40"/>
    <w:rsid w:val="00F702E1"/>
    <w:rsid w:val="00F71E15"/>
    <w:rsid w:val="00F751A0"/>
    <w:rsid w:val="00F800CB"/>
    <w:rsid w:val="00F814EF"/>
    <w:rsid w:val="00F839FA"/>
    <w:rsid w:val="00F83AF6"/>
    <w:rsid w:val="00F845C0"/>
    <w:rsid w:val="00F8490E"/>
    <w:rsid w:val="00F91700"/>
    <w:rsid w:val="00F91D94"/>
    <w:rsid w:val="00F930A0"/>
    <w:rsid w:val="00F9404D"/>
    <w:rsid w:val="00F96677"/>
    <w:rsid w:val="00FA3A6D"/>
    <w:rsid w:val="00FA3DF5"/>
    <w:rsid w:val="00FA5B8C"/>
    <w:rsid w:val="00FB15D3"/>
    <w:rsid w:val="00FB2F35"/>
    <w:rsid w:val="00FB4CAF"/>
    <w:rsid w:val="00FB66CE"/>
    <w:rsid w:val="00FC08E6"/>
    <w:rsid w:val="00FC58B8"/>
    <w:rsid w:val="00FC6AA5"/>
    <w:rsid w:val="00FD0B4D"/>
    <w:rsid w:val="00FE0B40"/>
    <w:rsid w:val="00FE2119"/>
    <w:rsid w:val="00FE42DD"/>
    <w:rsid w:val="00FE5596"/>
    <w:rsid w:val="00FE5795"/>
    <w:rsid w:val="00FE5FFE"/>
    <w:rsid w:val="00FE7A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437C7"/>
  <w15:docId w15:val="{736CA836-0CF9-42DC-8F1F-38D7BF104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640D2"/>
    <w:pPr>
      <w:spacing w:after="0" w:line="240" w:lineRule="auto"/>
      <w:jc w:val="both"/>
    </w:pPr>
    <w:rPr>
      <w:rFonts w:ascii="Times New Roman" w:eastAsia="Times New Roman" w:hAnsi="Times New Roman" w:cs="Times New Roman"/>
      <w:sz w:val="24"/>
      <w:szCs w:val="20"/>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 Char,Char Char Char Char,Char Char Char1,Char Char1, Char,Diagrama,Char Char Char,Char Diagrama Diagrama,Diagrama Diagrama Diagrama"/>
    <w:basedOn w:val="prastasis"/>
    <w:link w:val="AntratsDiagrama"/>
    <w:uiPriority w:val="99"/>
    <w:rsid w:val="00F640D2"/>
    <w:pPr>
      <w:tabs>
        <w:tab w:val="center" w:pos="4153"/>
        <w:tab w:val="right" w:pos="8306"/>
      </w:tabs>
    </w:pPr>
  </w:style>
  <w:style w:type="character" w:customStyle="1" w:styleId="AntratsDiagrama">
    <w:name w:val="Antraštės Diagrama"/>
    <w:aliases w:val="Char Char Diagrama,Char Char Char Char Diagrama,Char Char Char1 Diagrama,Char Char1 Diagrama, Char Diagrama,Diagrama Diagrama,Char Char Char Diagrama,Char Diagrama Diagrama Diagrama,Diagrama Diagrama Diagrama Diagrama"/>
    <w:basedOn w:val="Numatytasispastraiposriftas"/>
    <w:link w:val="Antrats"/>
    <w:uiPriority w:val="99"/>
    <w:rsid w:val="00F640D2"/>
    <w:rPr>
      <w:rFonts w:ascii="Times New Roman" w:eastAsia="Times New Roman" w:hAnsi="Times New Roman" w:cs="Times New Roman"/>
      <w:sz w:val="24"/>
      <w:szCs w:val="20"/>
      <w:lang w:eastAsia="ru-RU"/>
    </w:rPr>
  </w:style>
  <w:style w:type="paragraph" w:customStyle="1" w:styleId="Antraste">
    <w:name w:val="Antraste"/>
    <w:basedOn w:val="prastasis"/>
    <w:link w:val="AntrasteChar"/>
    <w:qFormat/>
    <w:rsid w:val="00F640D2"/>
    <w:pPr>
      <w:jc w:val="center"/>
    </w:pPr>
    <w:rPr>
      <w:b/>
      <w:caps/>
      <w:spacing w:val="-6"/>
    </w:rPr>
  </w:style>
  <w:style w:type="character" w:customStyle="1" w:styleId="AntrasteChar">
    <w:name w:val="Antraste Char"/>
    <w:basedOn w:val="Numatytasispastraiposriftas"/>
    <w:link w:val="Antraste"/>
    <w:rsid w:val="00F640D2"/>
    <w:rPr>
      <w:rFonts w:ascii="Times New Roman" w:eastAsia="Times New Roman" w:hAnsi="Times New Roman" w:cs="Times New Roman"/>
      <w:b/>
      <w:caps/>
      <w:spacing w:val="-6"/>
      <w:sz w:val="24"/>
      <w:szCs w:val="20"/>
      <w:lang w:eastAsia="ru-RU"/>
    </w:rPr>
  </w:style>
  <w:style w:type="table" w:styleId="Lentelstinklelis">
    <w:name w:val="Table Grid"/>
    <w:basedOn w:val="prastojilentel"/>
    <w:uiPriority w:val="59"/>
    <w:rsid w:val="00F640D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F640D2"/>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customStyle="1" w:styleId="bodytext">
    <w:name w:val="bodytext"/>
    <w:basedOn w:val="prastasis"/>
    <w:rsid w:val="00F640D2"/>
    <w:pPr>
      <w:spacing w:before="100" w:beforeAutospacing="1" w:after="100" w:afterAutospacing="1"/>
      <w:jc w:val="left"/>
    </w:pPr>
    <w:rPr>
      <w:szCs w:val="24"/>
      <w:lang w:eastAsia="lt-LT"/>
    </w:rPr>
  </w:style>
  <w:style w:type="paragraph" w:styleId="Pagrindinistekstas2">
    <w:name w:val="Body Text 2"/>
    <w:basedOn w:val="prastasis"/>
    <w:link w:val="Pagrindinistekstas2Diagrama"/>
    <w:rsid w:val="00F640D2"/>
    <w:pPr>
      <w:spacing w:after="120" w:line="480" w:lineRule="auto"/>
      <w:jc w:val="left"/>
    </w:pPr>
    <w:rPr>
      <w:sz w:val="20"/>
      <w:lang w:eastAsia="en-US"/>
    </w:rPr>
  </w:style>
  <w:style w:type="character" w:customStyle="1" w:styleId="Pagrindinistekstas2Diagrama">
    <w:name w:val="Pagrindinis tekstas 2 Diagrama"/>
    <w:basedOn w:val="Numatytasispastraiposriftas"/>
    <w:link w:val="Pagrindinistekstas2"/>
    <w:rsid w:val="00F640D2"/>
    <w:rPr>
      <w:rFonts w:ascii="Times New Roman" w:eastAsia="Times New Roman" w:hAnsi="Times New Roman" w:cs="Times New Roman"/>
      <w:sz w:val="20"/>
      <w:szCs w:val="20"/>
    </w:rPr>
  </w:style>
  <w:style w:type="character" w:styleId="Hipersaitas">
    <w:name w:val="Hyperlink"/>
    <w:basedOn w:val="Numatytasispastraiposriftas"/>
    <w:uiPriority w:val="99"/>
    <w:semiHidden/>
    <w:unhideWhenUsed/>
    <w:rsid w:val="00863F4C"/>
    <w:rPr>
      <w:color w:val="0000FF"/>
      <w:u w:val="single"/>
    </w:rPr>
  </w:style>
  <w:style w:type="paragraph" w:styleId="Debesliotekstas">
    <w:name w:val="Balloon Text"/>
    <w:basedOn w:val="prastasis"/>
    <w:link w:val="DebesliotekstasDiagrama"/>
    <w:uiPriority w:val="99"/>
    <w:semiHidden/>
    <w:unhideWhenUsed/>
    <w:rsid w:val="00532C1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32C1D"/>
    <w:rPr>
      <w:rFonts w:ascii="Tahoma" w:eastAsia="Times New Roman" w:hAnsi="Tahoma" w:cs="Tahoma"/>
      <w:sz w:val="16"/>
      <w:szCs w:val="16"/>
      <w:lang w:eastAsia="ru-RU"/>
    </w:rPr>
  </w:style>
  <w:style w:type="paragraph" w:styleId="Sraopastraipa">
    <w:name w:val="List Paragraph"/>
    <w:basedOn w:val="prastasis"/>
    <w:uiPriority w:val="34"/>
    <w:qFormat/>
    <w:rsid w:val="00DE57AC"/>
    <w:pPr>
      <w:spacing w:after="200" w:line="276" w:lineRule="auto"/>
      <w:ind w:left="720"/>
      <w:contextualSpacing/>
      <w:jc w:val="left"/>
    </w:pPr>
    <w:rPr>
      <w:rFonts w:asciiTheme="minorHAnsi" w:eastAsiaTheme="minorHAnsi" w:hAnsiTheme="minorHAnsi" w:cstheme="minorBidi"/>
      <w:sz w:val="22"/>
      <w:szCs w:val="22"/>
      <w:lang w:eastAsia="en-US"/>
    </w:rPr>
  </w:style>
  <w:style w:type="character" w:customStyle="1" w:styleId="CharStyle3Exact">
    <w:name w:val="Char Style 3 Exact"/>
    <w:basedOn w:val="Numatytasispastraiposriftas"/>
    <w:rsid w:val="001425DC"/>
    <w:rPr>
      <w:b w:val="0"/>
      <w:bCs w:val="0"/>
      <w:i w:val="0"/>
      <w:iCs w:val="0"/>
      <w:smallCaps w:val="0"/>
      <w:strike w:val="0"/>
      <w:sz w:val="22"/>
      <w:szCs w:val="22"/>
      <w:u w:val="none"/>
    </w:rPr>
  </w:style>
  <w:style w:type="character" w:customStyle="1" w:styleId="CharStyle7">
    <w:name w:val="Char Style 7"/>
    <w:basedOn w:val="Numatytasispastraiposriftas"/>
    <w:link w:val="Style6"/>
    <w:rsid w:val="001425D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paragraph" w:styleId="HTMLiankstoformatuotas">
    <w:name w:val="HTML Preformatted"/>
    <w:basedOn w:val="prastasis"/>
    <w:link w:val="HTMLiankstoformatuotasDiagrama"/>
    <w:uiPriority w:val="99"/>
    <w:unhideWhenUsed/>
    <w:rsid w:val="00140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left"/>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140F6D"/>
    <w:rPr>
      <w:rFonts w:ascii="Courier New" w:eastAsia="Times New Roman" w:hAnsi="Courier New" w:cs="Courier New"/>
      <w:sz w:val="20"/>
      <w:szCs w:val="20"/>
      <w:lang w:eastAsia="lt-LT"/>
    </w:rPr>
  </w:style>
  <w:style w:type="character" w:customStyle="1" w:styleId="fontstyle51">
    <w:name w:val="fontstyle51"/>
    <w:basedOn w:val="Numatytasispastraiposriftas"/>
    <w:rsid w:val="001C4A6F"/>
  </w:style>
  <w:style w:type="paragraph" w:styleId="Pagrindiniotekstotrauka">
    <w:name w:val="Body Text Indent"/>
    <w:basedOn w:val="prastasis"/>
    <w:link w:val="PagrindiniotekstotraukaDiagrama"/>
    <w:uiPriority w:val="99"/>
    <w:semiHidden/>
    <w:unhideWhenUsed/>
    <w:rsid w:val="005F07B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F07B4"/>
    <w:rPr>
      <w:rFonts w:ascii="Times New Roman" w:eastAsia="Times New Roman" w:hAnsi="Times New Roman" w:cs="Times New Roman"/>
      <w:sz w:val="24"/>
      <w:szCs w:val="20"/>
      <w:lang w:eastAsia="ru-RU"/>
    </w:rPr>
  </w:style>
  <w:style w:type="character" w:customStyle="1" w:styleId="dnr">
    <w:name w:val="dnr"/>
    <w:basedOn w:val="Numatytasispastraiposriftas"/>
    <w:rsid w:val="005F07B4"/>
  </w:style>
  <w:style w:type="paragraph" w:customStyle="1" w:styleId="Puslapinantrat">
    <w:name w:val="Puslapinė antraštė"/>
    <w:basedOn w:val="prastasis"/>
    <w:qFormat/>
    <w:rsid w:val="00E719D4"/>
    <w:pPr>
      <w:tabs>
        <w:tab w:val="center" w:pos="4153"/>
        <w:tab w:val="right" w:pos="8306"/>
      </w:tabs>
      <w:jc w:val="left"/>
      <w:textAlignment w:val="baseline"/>
    </w:pPr>
    <w:rPr>
      <w:rFonts w:eastAsia="Calibri"/>
      <w:color w:val="00000A"/>
      <w:sz w:val="20"/>
      <w:lang w:val="en-US" w:eastAsia="en-US"/>
    </w:rPr>
  </w:style>
  <w:style w:type="character" w:customStyle="1" w:styleId="CharStyle5">
    <w:name w:val="Char Style 5"/>
    <w:basedOn w:val="Numatytasispastraiposriftas"/>
    <w:link w:val="Style4"/>
    <w:rsid w:val="00A04E84"/>
    <w:rPr>
      <w:b/>
      <w:bCs/>
      <w:shd w:val="clear" w:color="auto" w:fill="FFFFFF"/>
    </w:rPr>
  </w:style>
  <w:style w:type="paragraph" w:customStyle="1" w:styleId="Style4">
    <w:name w:val="Style 4"/>
    <w:basedOn w:val="prastasis"/>
    <w:link w:val="CharStyle5"/>
    <w:rsid w:val="00A04E84"/>
    <w:pPr>
      <w:widowControl w:val="0"/>
      <w:shd w:val="clear" w:color="auto" w:fill="FFFFFF"/>
      <w:spacing w:after="940" w:line="278" w:lineRule="exact"/>
      <w:jc w:val="center"/>
    </w:pPr>
    <w:rPr>
      <w:rFonts w:asciiTheme="minorHAnsi" w:eastAsiaTheme="minorHAnsi" w:hAnsiTheme="minorHAnsi" w:cstheme="minorBidi"/>
      <w:b/>
      <w:bCs/>
      <w:sz w:val="22"/>
      <w:szCs w:val="22"/>
      <w:lang w:eastAsia="en-US"/>
    </w:rPr>
  </w:style>
  <w:style w:type="paragraph" w:styleId="Pagrindinistekstas">
    <w:name w:val="Body Text"/>
    <w:basedOn w:val="prastasis"/>
    <w:link w:val="PagrindinistekstasDiagrama"/>
    <w:rsid w:val="006042BF"/>
    <w:pPr>
      <w:spacing w:after="120"/>
      <w:jc w:val="left"/>
    </w:pPr>
    <w:rPr>
      <w:lang w:eastAsia="lt-LT"/>
    </w:rPr>
  </w:style>
  <w:style w:type="character" w:customStyle="1" w:styleId="PagrindinistekstasDiagrama">
    <w:name w:val="Pagrindinis tekstas Diagrama"/>
    <w:basedOn w:val="Numatytasispastraiposriftas"/>
    <w:link w:val="Pagrindinistekstas"/>
    <w:rsid w:val="006042BF"/>
    <w:rPr>
      <w:rFonts w:ascii="Times New Roman" w:eastAsia="Times New Roman" w:hAnsi="Times New Roman" w:cs="Times New Roman"/>
      <w:sz w:val="24"/>
      <w:szCs w:val="20"/>
      <w:lang w:eastAsia="lt-LT"/>
    </w:rPr>
  </w:style>
  <w:style w:type="character" w:styleId="Grietas">
    <w:name w:val="Strong"/>
    <w:qFormat/>
    <w:rsid w:val="005740BA"/>
    <w:rPr>
      <w:b/>
      <w:bCs/>
    </w:rPr>
  </w:style>
  <w:style w:type="paragraph" w:customStyle="1" w:styleId="Standarduser">
    <w:name w:val="Standard (user)"/>
    <w:rsid w:val="00012CF8"/>
    <w:pPr>
      <w:suppressAutoHyphens/>
      <w:autoSpaceDN w:val="0"/>
      <w:spacing w:after="200" w:line="276" w:lineRule="auto"/>
      <w:textAlignment w:val="baseline"/>
    </w:pPr>
    <w:rPr>
      <w:rFonts w:ascii="Calibri" w:eastAsia="Calibri" w:hAnsi="Calibri" w:cs="Calibri"/>
      <w:color w:val="00000A"/>
      <w:kern w:val="3"/>
    </w:rPr>
  </w:style>
  <w:style w:type="paragraph" w:customStyle="1" w:styleId="a">
    <w:name w:val="Основной текст"/>
    <w:basedOn w:val="Standarduser"/>
    <w:rsid w:val="00012CF8"/>
    <w:pPr>
      <w:widowControl w:val="0"/>
      <w:shd w:val="clear" w:color="auto" w:fill="FFFFFF"/>
      <w:spacing w:before="600" w:after="240" w:line="278" w:lineRule="exact"/>
      <w:jc w:val="both"/>
    </w:pPr>
    <w:rPr>
      <w:rFonts w:ascii="Times New Roman" w:eastAsia="Times New Roman" w:hAnsi="Times New Roman" w:cs="Times New Roman"/>
      <w:sz w:val="23"/>
      <w:szCs w:val="23"/>
      <w:lang w:val="en-US"/>
    </w:rPr>
  </w:style>
  <w:style w:type="character" w:styleId="Emfaz">
    <w:name w:val="Emphasis"/>
    <w:uiPriority w:val="20"/>
    <w:qFormat/>
    <w:rsid w:val="00012CF8"/>
    <w:rPr>
      <w:b/>
      <w:bCs/>
      <w:i w:val="0"/>
      <w:iCs w:val="0"/>
    </w:rPr>
  </w:style>
  <w:style w:type="character" w:customStyle="1" w:styleId="normal-h">
    <w:name w:val="normal-h"/>
    <w:basedOn w:val="Numatytasispastraiposriftas"/>
    <w:rsid w:val="00012CF8"/>
  </w:style>
  <w:style w:type="character" w:styleId="Vietosrezervavimoenklotekstas">
    <w:name w:val="Placeholder Text"/>
    <w:basedOn w:val="Numatytasispastraiposriftas"/>
    <w:uiPriority w:val="99"/>
    <w:semiHidden/>
    <w:rsid w:val="00092264"/>
    <w:rPr>
      <w:color w:val="808080"/>
    </w:rPr>
  </w:style>
  <w:style w:type="paragraph" w:customStyle="1" w:styleId="tactin">
    <w:name w:val="tactin"/>
    <w:basedOn w:val="prastasis"/>
    <w:rsid w:val="00091663"/>
    <w:pPr>
      <w:spacing w:before="100" w:beforeAutospacing="1" w:after="100" w:afterAutospacing="1"/>
      <w:jc w:val="left"/>
    </w:pPr>
    <w:rPr>
      <w:szCs w:val="24"/>
      <w:lang w:eastAsia="lt-LT"/>
    </w:rPr>
  </w:style>
  <w:style w:type="paragraph" w:styleId="Betarp">
    <w:name w:val="No Spacing"/>
    <w:uiPriority w:val="1"/>
    <w:qFormat/>
    <w:rsid w:val="00BE1064"/>
    <w:pPr>
      <w:spacing w:after="0" w:line="240" w:lineRule="auto"/>
    </w:pPr>
    <w:rPr>
      <w:rFonts w:ascii="Times New Roman" w:eastAsia="Times New Roman" w:hAnsi="Times New Roman" w:cs="Times New Roman"/>
      <w:sz w:val="24"/>
      <w:szCs w:val="20"/>
      <w:lang w:val="en-GB"/>
    </w:rPr>
  </w:style>
  <w:style w:type="character" w:customStyle="1" w:styleId="normaltextrun1">
    <w:name w:val="normaltextrun1"/>
    <w:basedOn w:val="Numatytasispastraiposriftas"/>
    <w:rsid w:val="0078316E"/>
  </w:style>
  <w:style w:type="paragraph" w:customStyle="1" w:styleId="Antrat">
    <w:name w:val="Antraðtë"/>
    <w:basedOn w:val="prastasis"/>
    <w:next w:val="prastasis"/>
    <w:rsid w:val="000118C2"/>
    <w:pPr>
      <w:jc w:val="left"/>
    </w:pPr>
    <w:rPr>
      <w:sz w:val="20"/>
      <w:lang w:eastAsia="en-US"/>
    </w:rPr>
  </w:style>
  <w:style w:type="character" w:styleId="Komentaronuoroda">
    <w:name w:val="annotation reference"/>
    <w:uiPriority w:val="99"/>
    <w:rsid w:val="00F8490E"/>
    <w:rPr>
      <w:rFonts w:cs="Times New Roman"/>
      <w:sz w:val="16"/>
    </w:rPr>
  </w:style>
  <w:style w:type="character" w:customStyle="1" w:styleId="apple-converted-space">
    <w:name w:val="apple-converted-space"/>
    <w:qFormat/>
    <w:rsid w:val="009E72B8"/>
  </w:style>
  <w:style w:type="character" w:customStyle="1" w:styleId="statymonr">
    <w:name w:val="statymonr"/>
    <w:basedOn w:val="Numatytasispastraiposriftas"/>
    <w:rsid w:val="002F2DD7"/>
  </w:style>
  <w:style w:type="character" w:customStyle="1" w:styleId="Typewriter">
    <w:name w:val="Typewriter"/>
    <w:rsid w:val="003F78A7"/>
    <w:rPr>
      <w:rFonts w:ascii="Courier New" w:hAnsi="Courier New"/>
      <w:sz w:val="20"/>
    </w:rPr>
  </w:style>
  <w:style w:type="paragraph" w:customStyle="1" w:styleId="Style6">
    <w:name w:val="Style 6"/>
    <w:basedOn w:val="prastasis"/>
    <w:link w:val="CharStyle7"/>
    <w:rsid w:val="00985BB6"/>
    <w:pPr>
      <w:widowControl w:val="0"/>
      <w:shd w:val="clear" w:color="auto" w:fill="FFFFFF"/>
      <w:spacing w:line="244" w:lineRule="exact"/>
      <w:jc w:val="left"/>
    </w:pPr>
    <w:rPr>
      <w:color w:val="000000"/>
      <w:sz w:val="22"/>
      <w:szCs w:val="22"/>
      <w:lang w:eastAsia="lt-LT" w:bidi="lt-LT"/>
    </w:rPr>
  </w:style>
  <w:style w:type="paragraph" w:styleId="Porat">
    <w:name w:val="footer"/>
    <w:basedOn w:val="prastasis"/>
    <w:link w:val="PoratDiagrama"/>
    <w:uiPriority w:val="99"/>
    <w:unhideWhenUsed/>
    <w:rsid w:val="000620B0"/>
    <w:pPr>
      <w:tabs>
        <w:tab w:val="center" w:pos="4819"/>
        <w:tab w:val="right" w:pos="9638"/>
      </w:tabs>
    </w:pPr>
  </w:style>
  <w:style w:type="character" w:customStyle="1" w:styleId="PoratDiagrama">
    <w:name w:val="Poraštė Diagrama"/>
    <w:basedOn w:val="Numatytasispastraiposriftas"/>
    <w:link w:val="Porat"/>
    <w:uiPriority w:val="99"/>
    <w:rsid w:val="000620B0"/>
    <w:rPr>
      <w:rFonts w:ascii="Times New Roman" w:eastAsia="Times New Roman" w:hAnsi="Times New Roman" w:cs="Times New Roman"/>
      <w:sz w:val="24"/>
      <w:szCs w:val="20"/>
      <w:lang w:eastAsia="ru-RU"/>
    </w:rPr>
  </w:style>
  <w:style w:type="paragraph" w:customStyle="1" w:styleId="normal1">
    <w:name w:val="normal1"/>
    <w:basedOn w:val="prastasis"/>
    <w:rsid w:val="00F36A7E"/>
    <w:pPr>
      <w:spacing w:before="120" w:line="312" w:lineRule="atLeast"/>
    </w:pPr>
    <w:rPr>
      <w:rFonts w:eastAsiaTheme="minorHAnsi"/>
      <w:szCs w:val="24"/>
      <w:lang w:eastAsia="lt-LT"/>
    </w:rPr>
  </w:style>
  <w:style w:type="paragraph" w:styleId="Komentarotekstas">
    <w:name w:val="annotation text"/>
    <w:basedOn w:val="prastasis"/>
    <w:link w:val="KomentarotekstasDiagrama"/>
    <w:uiPriority w:val="99"/>
    <w:semiHidden/>
    <w:unhideWhenUsed/>
    <w:rsid w:val="00B6513E"/>
    <w:rPr>
      <w:sz w:val="20"/>
    </w:rPr>
  </w:style>
  <w:style w:type="character" w:customStyle="1" w:styleId="KomentarotekstasDiagrama">
    <w:name w:val="Komentaro tekstas Diagrama"/>
    <w:basedOn w:val="Numatytasispastraiposriftas"/>
    <w:link w:val="Komentarotekstas"/>
    <w:uiPriority w:val="99"/>
    <w:semiHidden/>
    <w:rsid w:val="00B6513E"/>
    <w:rPr>
      <w:rFonts w:ascii="Times New Roman" w:eastAsia="Times New Roman" w:hAnsi="Times New Roman" w:cs="Times New Roman"/>
      <w:sz w:val="20"/>
      <w:szCs w:val="20"/>
      <w:lang w:eastAsia="ru-RU"/>
    </w:rPr>
  </w:style>
  <w:style w:type="paragraph" w:styleId="Komentarotema">
    <w:name w:val="annotation subject"/>
    <w:basedOn w:val="Komentarotekstas"/>
    <w:next w:val="Komentarotekstas"/>
    <w:link w:val="KomentarotemaDiagrama"/>
    <w:uiPriority w:val="99"/>
    <w:semiHidden/>
    <w:unhideWhenUsed/>
    <w:rsid w:val="00B6513E"/>
    <w:rPr>
      <w:b/>
      <w:bCs/>
    </w:rPr>
  </w:style>
  <w:style w:type="character" w:customStyle="1" w:styleId="KomentarotemaDiagrama">
    <w:name w:val="Komentaro tema Diagrama"/>
    <w:basedOn w:val="KomentarotekstasDiagrama"/>
    <w:link w:val="Komentarotema"/>
    <w:uiPriority w:val="99"/>
    <w:semiHidden/>
    <w:rsid w:val="00B6513E"/>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66576">
      <w:bodyDiv w:val="1"/>
      <w:marLeft w:val="0"/>
      <w:marRight w:val="0"/>
      <w:marTop w:val="0"/>
      <w:marBottom w:val="0"/>
      <w:divBdr>
        <w:top w:val="none" w:sz="0" w:space="0" w:color="auto"/>
        <w:left w:val="none" w:sz="0" w:space="0" w:color="auto"/>
        <w:bottom w:val="none" w:sz="0" w:space="0" w:color="auto"/>
        <w:right w:val="none" w:sz="0" w:space="0" w:color="auto"/>
      </w:divBdr>
    </w:div>
    <w:div w:id="75172021">
      <w:bodyDiv w:val="1"/>
      <w:marLeft w:val="0"/>
      <w:marRight w:val="0"/>
      <w:marTop w:val="0"/>
      <w:marBottom w:val="0"/>
      <w:divBdr>
        <w:top w:val="none" w:sz="0" w:space="0" w:color="auto"/>
        <w:left w:val="none" w:sz="0" w:space="0" w:color="auto"/>
        <w:bottom w:val="none" w:sz="0" w:space="0" w:color="auto"/>
        <w:right w:val="none" w:sz="0" w:space="0" w:color="auto"/>
      </w:divBdr>
    </w:div>
    <w:div w:id="216936683">
      <w:bodyDiv w:val="1"/>
      <w:marLeft w:val="0"/>
      <w:marRight w:val="0"/>
      <w:marTop w:val="0"/>
      <w:marBottom w:val="0"/>
      <w:divBdr>
        <w:top w:val="none" w:sz="0" w:space="0" w:color="auto"/>
        <w:left w:val="none" w:sz="0" w:space="0" w:color="auto"/>
        <w:bottom w:val="none" w:sz="0" w:space="0" w:color="auto"/>
        <w:right w:val="none" w:sz="0" w:space="0" w:color="auto"/>
      </w:divBdr>
    </w:div>
    <w:div w:id="254214681">
      <w:bodyDiv w:val="1"/>
      <w:marLeft w:val="0"/>
      <w:marRight w:val="0"/>
      <w:marTop w:val="0"/>
      <w:marBottom w:val="0"/>
      <w:divBdr>
        <w:top w:val="none" w:sz="0" w:space="0" w:color="auto"/>
        <w:left w:val="none" w:sz="0" w:space="0" w:color="auto"/>
        <w:bottom w:val="none" w:sz="0" w:space="0" w:color="auto"/>
        <w:right w:val="none" w:sz="0" w:space="0" w:color="auto"/>
      </w:divBdr>
    </w:div>
    <w:div w:id="264072113">
      <w:bodyDiv w:val="1"/>
      <w:marLeft w:val="0"/>
      <w:marRight w:val="0"/>
      <w:marTop w:val="0"/>
      <w:marBottom w:val="0"/>
      <w:divBdr>
        <w:top w:val="none" w:sz="0" w:space="0" w:color="auto"/>
        <w:left w:val="none" w:sz="0" w:space="0" w:color="auto"/>
        <w:bottom w:val="none" w:sz="0" w:space="0" w:color="auto"/>
        <w:right w:val="none" w:sz="0" w:space="0" w:color="auto"/>
      </w:divBdr>
    </w:div>
    <w:div w:id="278487409">
      <w:bodyDiv w:val="1"/>
      <w:marLeft w:val="0"/>
      <w:marRight w:val="0"/>
      <w:marTop w:val="0"/>
      <w:marBottom w:val="0"/>
      <w:divBdr>
        <w:top w:val="none" w:sz="0" w:space="0" w:color="auto"/>
        <w:left w:val="none" w:sz="0" w:space="0" w:color="auto"/>
        <w:bottom w:val="none" w:sz="0" w:space="0" w:color="auto"/>
        <w:right w:val="none" w:sz="0" w:space="0" w:color="auto"/>
      </w:divBdr>
    </w:div>
    <w:div w:id="298340849">
      <w:bodyDiv w:val="1"/>
      <w:marLeft w:val="0"/>
      <w:marRight w:val="0"/>
      <w:marTop w:val="0"/>
      <w:marBottom w:val="0"/>
      <w:divBdr>
        <w:top w:val="none" w:sz="0" w:space="0" w:color="auto"/>
        <w:left w:val="none" w:sz="0" w:space="0" w:color="auto"/>
        <w:bottom w:val="none" w:sz="0" w:space="0" w:color="auto"/>
        <w:right w:val="none" w:sz="0" w:space="0" w:color="auto"/>
      </w:divBdr>
    </w:div>
    <w:div w:id="321467516">
      <w:bodyDiv w:val="1"/>
      <w:marLeft w:val="0"/>
      <w:marRight w:val="0"/>
      <w:marTop w:val="0"/>
      <w:marBottom w:val="0"/>
      <w:divBdr>
        <w:top w:val="none" w:sz="0" w:space="0" w:color="auto"/>
        <w:left w:val="none" w:sz="0" w:space="0" w:color="auto"/>
        <w:bottom w:val="none" w:sz="0" w:space="0" w:color="auto"/>
        <w:right w:val="none" w:sz="0" w:space="0" w:color="auto"/>
      </w:divBdr>
    </w:div>
    <w:div w:id="423577341">
      <w:bodyDiv w:val="1"/>
      <w:marLeft w:val="0"/>
      <w:marRight w:val="0"/>
      <w:marTop w:val="0"/>
      <w:marBottom w:val="0"/>
      <w:divBdr>
        <w:top w:val="none" w:sz="0" w:space="0" w:color="auto"/>
        <w:left w:val="none" w:sz="0" w:space="0" w:color="auto"/>
        <w:bottom w:val="none" w:sz="0" w:space="0" w:color="auto"/>
        <w:right w:val="none" w:sz="0" w:space="0" w:color="auto"/>
      </w:divBdr>
    </w:div>
    <w:div w:id="513153632">
      <w:bodyDiv w:val="1"/>
      <w:marLeft w:val="0"/>
      <w:marRight w:val="0"/>
      <w:marTop w:val="0"/>
      <w:marBottom w:val="0"/>
      <w:divBdr>
        <w:top w:val="none" w:sz="0" w:space="0" w:color="auto"/>
        <w:left w:val="none" w:sz="0" w:space="0" w:color="auto"/>
        <w:bottom w:val="none" w:sz="0" w:space="0" w:color="auto"/>
        <w:right w:val="none" w:sz="0" w:space="0" w:color="auto"/>
      </w:divBdr>
    </w:div>
    <w:div w:id="563420312">
      <w:bodyDiv w:val="1"/>
      <w:marLeft w:val="0"/>
      <w:marRight w:val="0"/>
      <w:marTop w:val="0"/>
      <w:marBottom w:val="0"/>
      <w:divBdr>
        <w:top w:val="none" w:sz="0" w:space="0" w:color="auto"/>
        <w:left w:val="none" w:sz="0" w:space="0" w:color="auto"/>
        <w:bottom w:val="none" w:sz="0" w:space="0" w:color="auto"/>
        <w:right w:val="none" w:sz="0" w:space="0" w:color="auto"/>
      </w:divBdr>
    </w:div>
    <w:div w:id="580220109">
      <w:bodyDiv w:val="1"/>
      <w:marLeft w:val="0"/>
      <w:marRight w:val="0"/>
      <w:marTop w:val="0"/>
      <w:marBottom w:val="0"/>
      <w:divBdr>
        <w:top w:val="none" w:sz="0" w:space="0" w:color="auto"/>
        <w:left w:val="none" w:sz="0" w:space="0" w:color="auto"/>
        <w:bottom w:val="none" w:sz="0" w:space="0" w:color="auto"/>
        <w:right w:val="none" w:sz="0" w:space="0" w:color="auto"/>
      </w:divBdr>
      <w:divsChild>
        <w:div w:id="1534226971">
          <w:marLeft w:val="0"/>
          <w:marRight w:val="0"/>
          <w:marTop w:val="0"/>
          <w:marBottom w:val="0"/>
          <w:divBdr>
            <w:top w:val="none" w:sz="0" w:space="0" w:color="auto"/>
            <w:left w:val="none" w:sz="0" w:space="0" w:color="auto"/>
            <w:bottom w:val="none" w:sz="0" w:space="0" w:color="auto"/>
            <w:right w:val="none" w:sz="0" w:space="0" w:color="auto"/>
          </w:divBdr>
        </w:div>
      </w:divsChild>
    </w:div>
    <w:div w:id="675226787">
      <w:bodyDiv w:val="1"/>
      <w:marLeft w:val="0"/>
      <w:marRight w:val="0"/>
      <w:marTop w:val="0"/>
      <w:marBottom w:val="0"/>
      <w:divBdr>
        <w:top w:val="none" w:sz="0" w:space="0" w:color="auto"/>
        <w:left w:val="none" w:sz="0" w:space="0" w:color="auto"/>
        <w:bottom w:val="none" w:sz="0" w:space="0" w:color="auto"/>
        <w:right w:val="none" w:sz="0" w:space="0" w:color="auto"/>
      </w:divBdr>
      <w:divsChild>
        <w:div w:id="453987461">
          <w:marLeft w:val="0"/>
          <w:marRight w:val="0"/>
          <w:marTop w:val="0"/>
          <w:marBottom w:val="0"/>
          <w:divBdr>
            <w:top w:val="none" w:sz="0" w:space="0" w:color="auto"/>
            <w:left w:val="none" w:sz="0" w:space="0" w:color="auto"/>
            <w:bottom w:val="none" w:sz="0" w:space="0" w:color="auto"/>
            <w:right w:val="none" w:sz="0" w:space="0" w:color="auto"/>
          </w:divBdr>
        </w:div>
      </w:divsChild>
    </w:div>
    <w:div w:id="824469145">
      <w:bodyDiv w:val="1"/>
      <w:marLeft w:val="0"/>
      <w:marRight w:val="0"/>
      <w:marTop w:val="0"/>
      <w:marBottom w:val="0"/>
      <w:divBdr>
        <w:top w:val="none" w:sz="0" w:space="0" w:color="auto"/>
        <w:left w:val="none" w:sz="0" w:space="0" w:color="auto"/>
        <w:bottom w:val="none" w:sz="0" w:space="0" w:color="auto"/>
        <w:right w:val="none" w:sz="0" w:space="0" w:color="auto"/>
      </w:divBdr>
    </w:div>
    <w:div w:id="949245464">
      <w:bodyDiv w:val="1"/>
      <w:marLeft w:val="0"/>
      <w:marRight w:val="0"/>
      <w:marTop w:val="0"/>
      <w:marBottom w:val="0"/>
      <w:divBdr>
        <w:top w:val="none" w:sz="0" w:space="0" w:color="auto"/>
        <w:left w:val="none" w:sz="0" w:space="0" w:color="auto"/>
        <w:bottom w:val="none" w:sz="0" w:space="0" w:color="auto"/>
        <w:right w:val="none" w:sz="0" w:space="0" w:color="auto"/>
      </w:divBdr>
    </w:div>
    <w:div w:id="1083916191">
      <w:bodyDiv w:val="1"/>
      <w:marLeft w:val="0"/>
      <w:marRight w:val="0"/>
      <w:marTop w:val="0"/>
      <w:marBottom w:val="0"/>
      <w:divBdr>
        <w:top w:val="none" w:sz="0" w:space="0" w:color="auto"/>
        <w:left w:val="none" w:sz="0" w:space="0" w:color="auto"/>
        <w:bottom w:val="none" w:sz="0" w:space="0" w:color="auto"/>
        <w:right w:val="none" w:sz="0" w:space="0" w:color="auto"/>
      </w:divBdr>
    </w:div>
    <w:div w:id="1264727724">
      <w:bodyDiv w:val="1"/>
      <w:marLeft w:val="0"/>
      <w:marRight w:val="0"/>
      <w:marTop w:val="0"/>
      <w:marBottom w:val="0"/>
      <w:divBdr>
        <w:top w:val="none" w:sz="0" w:space="0" w:color="auto"/>
        <w:left w:val="none" w:sz="0" w:space="0" w:color="auto"/>
        <w:bottom w:val="none" w:sz="0" w:space="0" w:color="auto"/>
        <w:right w:val="none" w:sz="0" w:space="0" w:color="auto"/>
      </w:divBdr>
    </w:div>
    <w:div w:id="1330596717">
      <w:bodyDiv w:val="1"/>
      <w:marLeft w:val="0"/>
      <w:marRight w:val="0"/>
      <w:marTop w:val="0"/>
      <w:marBottom w:val="0"/>
      <w:divBdr>
        <w:top w:val="none" w:sz="0" w:space="0" w:color="auto"/>
        <w:left w:val="none" w:sz="0" w:space="0" w:color="auto"/>
        <w:bottom w:val="none" w:sz="0" w:space="0" w:color="auto"/>
        <w:right w:val="none" w:sz="0" w:space="0" w:color="auto"/>
      </w:divBdr>
    </w:div>
    <w:div w:id="1350794658">
      <w:bodyDiv w:val="1"/>
      <w:marLeft w:val="0"/>
      <w:marRight w:val="0"/>
      <w:marTop w:val="0"/>
      <w:marBottom w:val="0"/>
      <w:divBdr>
        <w:top w:val="none" w:sz="0" w:space="0" w:color="auto"/>
        <w:left w:val="none" w:sz="0" w:space="0" w:color="auto"/>
        <w:bottom w:val="none" w:sz="0" w:space="0" w:color="auto"/>
        <w:right w:val="none" w:sz="0" w:space="0" w:color="auto"/>
      </w:divBdr>
    </w:div>
    <w:div w:id="1402557749">
      <w:bodyDiv w:val="1"/>
      <w:marLeft w:val="0"/>
      <w:marRight w:val="0"/>
      <w:marTop w:val="0"/>
      <w:marBottom w:val="0"/>
      <w:divBdr>
        <w:top w:val="none" w:sz="0" w:space="0" w:color="auto"/>
        <w:left w:val="none" w:sz="0" w:space="0" w:color="auto"/>
        <w:bottom w:val="none" w:sz="0" w:space="0" w:color="auto"/>
        <w:right w:val="none" w:sz="0" w:space="0" w:color="auto"/>
      </w:divBdr>
    </w:div>
    <w:div w:id="1426924287">
      <w:bodyDiv w:val="1"/>
      <w:marLeft w:val="0"/>
      <w:marRight w:val="0"/>
      <w:marTop w:val="0"/>
      <w:marBottom w:val="0"/>
      <w:divBdr>
        <w:top w:val="none" w:sz="0" w:space="0" w:color="auto"/>
        <w:left w:val="none" w:sz="0" w:space="0" w:color="auto"/>
        <w:bottom w:val="none" w:sz="0" w:space="0" w:color="auto"/>
        <w:right w:val="none" w:sz="0" w:space="0" w:color="auto"/>
      </w:divBdr>
    </w:div>
    <w:div w:id="1435132528">
      <w:bodyDiv w:val="1"/>
      <w:marLeft w:val="0"/>
      <w:marRight w:val="0"/>
      <w:marTop w:val="0"/>
      <w:marBottom w:val="0"/>
      <w:divBdr>
        <w:top w:val="none" w:sz="0" w:space="0" w:color="auto"/>
        <w:left w:val="none" w:sz="0" w:space="0" w:color="auto"/>
        <w:bottom w:val="none" w:sz="0" w:space="0" w:color="auto"/>
        <w:right w:val="none" w:sz="0" w:space="0" w:color="auto"/>
      </w:divBdr>
    </w:div>
    <w:div w:id="1562326912">
      <w:bodyDiv w:val="1"/>
      <w:marLeft w:val="0"/>
      <w:marRight w:val="0"/>
      <w:marTop w:val="0"/>
      <w:marBottom w:val="0"/>
      <w:divBdr>
        <w:top w:val="none" w:sz="0" w:space="0" w:color="auto"/>
        <w:left w:val="none" w:sz="0" w:space="0" w:color="auto"/>
        <w:bottom w:val="none" w:sz="0" w:space="0" w:color="auto"/>
        <w:right w:val="none" w:sz="0" w:space="0" w:color="auto"/>
      </w:divBdr>
    </w:div>
    <w:div w:id="1628003202">
      <w:bodyDiv w:val="1"/>
      <w:marLeft w:val="0"/>
      <w:marRight w:val="0"/>
      <w:marTop w:val="0"/>
      <w:marBottom w:val="0"/>
      <w:divBdr>
        <w:top w:val="none" w:sz="0" w:space="0" w:color="auto"/>
        <w:left w:val="none" w:sz="0" w:space="0" w:color="auto"/>
        <w:bottom w:val="none" w:sz="0" w:space="0" w:color="auto"/>
        <w:right w:val="none" w:sz="0" w:space="0" w:color="auto"/>
      </w:divBdr>
    </w:div>
    <w:div w:id="1632323898">
      <w:bodyDiv w:val="1"/>
      <w:marLeft w:val="0"/>
      <w:marRight w:val="0"/>
      <w:marTop w:val="0"/>
      <w:marBottom w:val="0"/>
      <w:divBdr>
        <w:top w:val="none" w:sz="0" w:space="0" w:color="auto"/>
        <w:left w:val="none" w:sz="0" w:space="0" w:color="auto"/>
        <w:bottom w:val="none" w:sz="0" w:space="0" w:color="auto"/>
        <w:right w:val="none" w:sz="0" w:space="0" w:color="auto"/>
      </w:divBdr>
    </w:div>
    <w:div w:id="1648391512">
      <w:bodyDiv w:val="1"/>
      <w:marLeft w:val="0"/>
      <w:marRight w:val="0"/>
      <w:marTop w:val="0"/>
      <w:marBottom w:val="0"/>
      <w:divBdr>
        <w:top w:val="none" w:sz="0" w:space="0" w:color="auto"/>
        <w:left w:val="none" w:sz="0" w:space="0" w:color="auto"/>
        <w:bottom w:val="none" w:sz="0" w:space="0" w:color="auto"/>
        <w:right w:val="none" w:sz="0" w:space="0" w:color="auto"/>
      </w:divBdr>
    </w:div>
    <w:div w:id="1693919967">
      <w:bodyDiv w:val="1"/>
      <w:marLeft w:val="0"/>
      <w:marRight w:val="0"/>
      <w:marTop w:val="0"/>
      <w:marBottom w:val="0"/>
      <w:divBdr>
        <w:top w:val="none" w:sz="0" w:space="0" w:color="auto"/>
        <w:left w:val="none" w:sz="0" w:space="0" w:color="auto"/>
        <w:bottom w:val="none" w:sz="0" w:space="0" w:color="auto"/>
        <w:right w:val="none" w:sz="0" w:space="0" w:color="auto"/>
      </w:divBdr>
      <w:divsChild>
        <w:div w:id="1973708413">
          <w:marLeft w:val="0"/>
          <w:marRight w:val="0"/>
          <w:marTop w:val="0"/>
          <w:marBottom w:val="0"/>
          <w:divBdr>
            <w:top w:val="none" w:sz="0" w:space="0" w:color="auto"/>
            <w:left w:val="none" w:sz="0" w:space="0" w:color="auto"/>
            <w:bottom w:val="none" w:sz="0" w:space="0" w:color="auto"/>
            <w:right w:val="none" w:sz="0" w:space="0" w:color="auto"/>
          </w:divBdr>
        </w:div>
      </w:divsChild>
    </w:div>
    <w:div w:id="1788353986">
      <w:bodyDiv w:val="1"/>
      <w:marLeft w:val="0"/>
      <w:marRight w:val="0"/>
      <w:marTop w:val="0"/>
      <w:marBottom w:val="0"/>
      <w:divBdr>
        <w:top w:val="none" w:sz="0" w:space="0" w:color="auto"/>
        <w:left w:val="none" w:sz="0" w:space="0" w:color="auto"/>
        <w:bottom w:val="none" w:sz="0" w:space="0" w:color="auto"/>
        <w:right w:val="none" w:sz="0" w:space="0" w:color="auto"/>
      </w:divBdr>
    </w:div>
    <w:div w:id="1999453855">
      <w:bodyDiv w:val="1"/>
      <w:marLeft w:val="0"/>
      <w:marRight w:val="0"/>
      <w:marTop w:val="0"/>
      <w:marBottom w:val="0"/>
      <w:divBdr>
        <w:top w:val="none" w:sz="0" w:space="0" w:color="auto"/>
        <w:left w:val="none" w:sz="0" w:space="0" w:color="auto"/>
        <w:bottom w:val="none" w:sz="0" w:space="0" w:color="auto"/>
        <w:right w:val="none" w:sz="0" w:space="0" w:color="auto"/>
      </w:divBdr>
    </w:div>
    <w:div w:id="2017148620">
      <w:bodyDiv w:val="1"/>
      <w:marLeft w:val="0"/>
      <w:marRight w:val="0"/>
      <w:marTop w:val="0"/>
      <w:marBottom w:val="0"/>
      <w:divBdr>
        <w:top w:val="none" w:sz="0" w:space="0" w:color="auto"/>
        <w:left w:val="none" w:sz="0" w:space="0" w:color="auto"/>
        <w:bottom w:val="none" w:sz="0" w:space="0" w:color="auto"/>
        <w:right w:val="none" w:sz="0" w:space="0" w:color="auto"/>
      </w:divBdr>
    </w:div>
    <w:div w:id="203587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C744E896B06492CA580A539D73378B5"/>
        <w:category>
          <w:name w:val="Bendrosios nuostatos"/>
          <w:gallery w:val="placeholder"/>
        </w:category>
        <w:types>
          <w:type w:val="bbPlcHdr"/>
        </w:types>
        <w:behaviors>
          <w:behavior w:val="content"/>
        </w:behaviors>
        <w:guid w:val="{E2F8F4C0-1B23-4EF4-B426-3761B82A4FC4}"/>
      </w:docPartPr>
      <w:docPartBody>
        <w:p w:rsidR="00CD4787" w:rsidRDefault="000B707C" w:rsidP="000B707C">
          <w:pPr>
            <w:pStyle w:val="DC744E896B06492CA580A539D73378B5"/>
          </w:pPr>
          <w:r w:rsidRPr="00833863">
            <w:rPr>
              <w:rStyle w:val="Vietosrezervavimoenklotekstas"/>
            </w:rPr>
            <w:t>Click here to enter text.</w:t>
          </w:r>
        </w:p>
      </w:docPartBody>
    </w:docPart>
    <w:docPart>
      <w:docPartPr>
        <w:name w:val="E0E28BBBA1B34867901855646D282F56"/>
        <w:category>
          <w:name w:val="Bendrosios nuostatos"/>
          <w:gallery w:val="placeholder"/>
        </w:category>
        <w:types>
          <w:type w:val="bbPlcHdr"/>
        </w:types>
        <w:behaviors>
          <w:behavior w:val="content"/>
        </w:behaviors>
        <w:guid w:val="{411AF298-71DC-47AB-989E-681816180F4A}"/>
      </w:docPartPr>
      <w:docPartBody>
        <w:p w:rsidR="00CD4787" w:rsidRDefault="000B707C" w:rsidP="000B707C">
          <w:pPr>
            <w:pStyle w:val="E0E28BBBA1B34867901855646D282F56"/>
          </w:pPr>
          <w:r>
            <w:rPr>
              <w:rStyle w:val="Vietosrezervavimoenklotekstas"/>
            </w:rPr>
            <w:t>Click here to enter text.</w:t>
          </w:r>
        </w:p>
      </w:docPartBody>
    </w:docPart>
    <w:docPart>
      <w:docPartPr>
        <w:name w:val="17A0C319FA094C11B6CE998984FF933A"/>
        <w:category>
          <w:name w:val="Bendrosios nuostatos"/>
          <w:gallery w:val="placeholder"/>
        </w:category>
        <w:types>
          <w:type w:val="bbPlcHdr"/>
        </w:types>
        <w:behaviors>
          <w:behavior w:val="content"/>
        </w:behaviors>
        <w:guid w:val="{7FC05313-B5F1-4109-81AC-04E95696B5DA}"/>
      </w:docPartPr>
      <w:docPartBody>
        <w:p w:rsidR="00CD4787" w:rsidRDefault="000B707C" w:rsidP="000B707C">
          <w:pPr>
            <w:pStyle w:val="17A0C319FA094C11B6CE998984FF933A"/>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06B1"/>
    <w:rsid w:val="00013E9A"/>
    <w:rsid w:val="000404D8"/>
    <w:rsid w:val="000962EF"/>
    <w:rsid w:val="000A15F7"/>
    <w:rsid w:val="000B6061"/>
    <w:rsid w:val="000B707C"/>
    <w:rsid w:val="00106D78"/>
    <w:rsid w:val="00132DCF"/>
    <w:rsid w:val="00141A8D"/>
    <w:rsid w:val="0016492F"/>
    <w:rsid w:val="0017039C"/>
    <w:rsid w:val="001954B4"/>
    <w:rsid w:val="001A4BC3"/>
    <w:rsid w:val="001D0F6F"/>
    <w:rsid w:val="001F5808"/>
    <w:rsid w:val="00281306"/>
    <w:rsid w:val="00281999"/>
    <w:rsid w:val="00286544"/>
    <w:rsid w:val="002935F4"/>
    <w:rsid w:val="002B0163"/>
    <w:rsid w:val="002B0CD5"/>
    <w:rsid w:val="002D0C9B"/>
    <w:rsid w:val="002E0B3F"/>
    <w:rsid w:val="002E659B"/>
    <w:rsid w:val="002E7B42"/>
    <w:rsid w:val="00316A41"/>
    <w:rsid w:val="00330B7D"/>
    <w:rsid w:val="0033153E"/>
    <w:rsid w:val="00337083"/>
    <w:rsid w:val="003446DB"/>
    <w:rsid w:val="003812D5"/>
    <w:rsid w:val="0038533C"/>
    <w:rsid w:val="003B004D"/>
    <w:rsid w:val="003B2B04"/>
    <w:rsid w:val="003D3855"/>
    <w:rsid w:val="003E44B8"/>
    <w:rsid w:val="003F1F6B"/>
    <w:rsid w:val="004044A5"/>
    <w:rsid w:val="00411563"/>
    <w:rsid w:val="00411765"/>
    <w:rsid w:val="004252B5"/>
    <w:rsid w:val="004425E0"/>
    <w:rsid w:val="00477FD2"/>
    <w:rsid w:val="00493F49"/>
    <w:rsid w:val="004F11BD"/>
    <w:rsid w:val="004F6B04"/>
    <w:rsid w:val="00510E06"/>
    <w:rsid w:val="00525D63"/>
    <w:rsid w:val="005456D7"/>
    <w:rsid w:val="00564B97"/>
    <w:rsid w:val="00584820"/>
    <w:rsid w:val="00590E90"/>
    <w:rsid w:val="0059610D"/>
    <w:rsid w:val="005C5FD4"/>
    <w:rsid w:val="0060479B"/>
    <w:rsid w:val="006069A6"/>
    <w:rsid w:val="00655A65"/>
    <w:rsid w:val="0067223B"/>
    <w:rsid w:val="006C77B9"/>
    <w:rsid w:val="006F48AE"/>
    <w:rsid w:val="00710C78"/>
    <w:rsid w:val="0072162E"/>
    <w:rsid w:val="007351E1"/>
    <w:rsid w:val="00761745"/>
    <w:rsid w:val="00765ED6"/>
    <w:rsid w:val="0076710D"/>
    <w:rsid w:val="007A62FF"/>
    <w:rsid w:val="007B4DCC"/>
    <w:rsid w:val="007E7529"/>
    <w:rsid w:val="007F574A"/>
    <w:rsid w:val="008012D8"/>
    <w:rsid w:val="0080256C"/>
    <w:rsid w:val="0081531B"/>
    <w:rsid w:val="00855EC9"/>
    <w:rsid w:val="0086269D"/>
    <w:rsid w:val="00880847"/>
    <w:rsid w:val="00892301"/>
    <w:rsid w:val="0089662E"/>
    <w:rsid w:val="008A39BC"/>
    <w:rsid w:val="008C17FC"/>
    <w:rsid w:val="008C4A89"/>
    <w:rsid w:val="008E7C9E"/>
    <w:rsid w:val="009366DC"/>
    <w:rsid w:val="009979F5"/>
    <w:rsid w:val="009A4456"/>
    <w:rsid w:val="009A56FB"/>
    <w:rsid w:val="009C1277"/>
    <w:rsid w:val="009C467E"/>
    <w:rsid w:val="009C6EF8"/>
    <w:rsid w:val="00A03DD0"/>
    <w:rsid w:val="00A26198"/>
    <w:rsid w:val="00A37C89"/>
    <w:rsid w:val="00A62188"/>
    <w:rsid w:val="00A71C92"/>
    <w:rsid w:val="00AF7710"/>
    <w:rsid w:val="00B019F3"/>
    <w:rsid w:val="00B1400D"/>
    <w:rsid w:val="00B4211A"/>
    <w:rsid w:val="00B45881"/>
    <w:rsid w:val="00B52624"/>
    <w:rsid w:val="00B616F7"/>
    <w:rsid w:val="00B719CF"/>
    <w:rsid w:val="00BA35E7"/>
    <w:rsid w:val="00BB0190"/>
    <w:rsid w:val="00C0226C"/>
    <w:rsid w:val="00C418BC"/>
    <w:rsid w:val="00C506B1"/>
    <w:rsid w:val="00C71E42"/>
    <w:rsid w:val="00CB16AF"/>
    <w:rsid w:val="00CB5A14"/>
    <w:rsid w:val="00CD4787"/>
    <w:rsid w:val="00D437EC"/>
    <w:rsid w:val="00D4606F"/>
    <w:rsid w:val="00D93700"/>
    <w:rsid w:val="00DA2373"/>
    <w:rsid w:val="00DB26E5"/>
    <w:rsid w:val="00DB67BD"/>
    <w:rsid w:val="00DC63B9"/>
    <w:rsid w:val="00DF4C69"/>
    <w:rsid w:val="00E24C74"/>
    <w:rsid w:val="00E34B3D"/>
    <w:rsid w:val="00E937D0"/>
    <w:rsid w:val="00ED04AB"/>
    <w:rsid w:val="00ED6A76"/>
    <w:rsid w:val="00ED712F"/>
    <w:rsid w:val="00EE4071"/>
    <w:rsid w:val="00EF4DF3"/>
    <w:rsid w:val="00F20D3C"/>
    <w:rsid w:val="00F3053D"/>
    <w:rsid w:val="00F41D84"/>
    <w:rsid w:val="00F45F2A"/>
    <w:rsid w:val="00F72AB1"/>
    <w:rsid w:val="00F835F3"/>
    <w:rsid w:val="00FF35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B707C"/>
    <w:rPr>
      <w:color w:val="808080"/>
    </w:rPr>
  </w:style>
  <w:style w:type="paragraph" w:customStyle="1" w:styleId="807FACC0936A44D89378D0DFCFCE6723">
    <w:name w:val="807FACC0936A44D89378D0DFCFCE6723"/>
    <w:rsid w:val="00C506B1"/>
  </w:style>
  <w:style w:type="paragraph" w:customStyle="1" w:styleId="5B9741BB9FDF48D48CE6BFCEAA21B070">
    <w:name w:val="5B9741BB9FDF48D48CE6BFCEAA21B070"/>
    <w:rsid w:val="00C506B1"/>
  </w:style>
  <w:style w:type="paragraph" w:customStyle="1" w:styleId="680A7D0A95B04F0AB8DF3330CB5D006A">
    <w:name w:val="680A7D0A95B04F0AB8DF3330CB5D006A"/>
    <w:rsid w:val="00C506B1"/>
  </w:style>
  <w:style w:type="paragraph" w:customStyle="1" w:styleId="DC744E896B06492CA580A539D73378B5">
    <w:name w:val="DC744E896B06492CA580A539D73378B5"/>
    <w:rsid w:val="000B707C"/>
  </w:style>
  <w:style w:type="paragraph" w:customStyle="1" w:styleId="E0E28BBBA1B34867901855646D282F56">
    <w:name w:val="E0E28BBBA1B34867901855646D282F56"/>
    <w:rsid w:val="000B707C"/>
  </w:style>
  <w:style w:type="paragraph" w:customStyle="1" w:styleId="17A0C319FA094C11B6CE998984FF933A">
    <w:name w:val="17A0C319FA094C11B6CE998984FF933A"/>
    <w:rsid w:val="000B70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AB30D-13F6-40DF-8807-A2F8FFB98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8193</Words>
  <Characters>4671</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12839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2019-10-29T12:56:00Z</dcterms:created>
  <dc:creator>Audrius Kasinskas</dc:creator>
  <cp:lastModifiedBy>Audrius Kasinskas</cp:lastModifiedBy>
  <cp:lastPrinted>2017-08-14T06:14:00Z</cp:lastPrinted>
  <dcterms:modified xsi:type="dcterms:W3CDTF">2019-10-30T10:12:00Z</dcterms:modified>
  <cp:revision>6</cp:revision>
</cp:coreProperties>
</file>