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5898D" w14:textId="77777777" w:rsidR="00E60CCD" w:rsidRPr="00DF47C2" w:rsidRDefault="00E60CCD" w:rsidP="003830D0">
      <w:pPr>
        <w:ind w:left="5063" w:firstLine="2025"/>
        <w:jc w:val="both"/>
        <w:rPr>
          <w:b/>
          <w:bCs/>
          <w:color w:val="000000"/>
        </w:rPr>
      </w:pPr>
      <w:r w:rsidRPr="00DF47C2">
        <w:rPr>
          <w:b/>
          <w:bCs/>
          <w:color w:val="000000"/>
        </w:rPr>
        <w:t>Projekto</w:t>
      </w:r>
    </w:p>
    <w:p w14:paraId="70CACBAC" w14:textId="77777777" w:rsidR="00DF47C2" w:rsidRDefault="00E60CCD" w:rsidP="003830D0">
      <w:pPr>
        <w:ind w:left="5063" w:firstLine="2025"/>
        <w:jc w:val="both"/>
        <w:rPr>
          <w:b/>
          <w:bCs/>
          <w:caps/>
        </w:rPr>
      </w:pPr>
      <w:r w:rsidRPr="00DF47C2">
        <w:rPr>
          <w:b/>
          <w:bCs/>
          <w:color w:val="000000"/>
        </w:rPr>
        <w:t>lyginamasis variantas</w:t>
      </w:r>
    </w:p>
    <w:p w14:paraId="2EF48371" w14:textId="77777777" w:rsidR="00DF47C2" w:rsidRDefault="00DF47C2" w:rsidP="00187769">
      <w:pPr>
        <w:jc w:val="center"/>
        <w:rPr>
          <w:b/>
          <w:bCs/>
          <w:caps/>
        </w:rPr>
      </w:pPr>
    </w:p>
    <w:p w14:paraId="75634690" w14:textId="77777777" w:rsidR="00E1279F" w:rsidRPr="00DF47C2" w:rsidRDefault="00E1279F" w:rsidP="00187769">
      <w:pPr>
        <w:jc w:val="center"/>
        <w:rPr>
          <w:b/>
          <w:bCs/>
          <w:caps/>
        </w:rPr>
      </w:pPr>
      <w:r w:rsidRPr="00DF47C2">
        <w:rPr>
          <w:b/>
          <w:bCs/>
          <w:caps/>
        </w:rPr>
        <w:t>LIETUVOS RESPUBLIKOS</w:t>
      </w:r>
    </w:p>
    <w:p w14:paraId="7C96EB35" w14:textId="269E453F" w:rsidR="000A21BE" w:rsidRPr="00DF47C2" w:rsidRDefault="000A21BE" w:rsidP="00187769">
      <w:pPr>
        <w:jc w:val="center"/>
        <w:rPr>
          <w:caps/>
        </w:rPr>
      </w:pPr>
      <w:r w:rsidRPr="00DF47C2">
        <w:rPr>
          <w:b/>
          <w:caps/>
        </w:rPr>
        <w:t xml:space="preserve">SVEIKATOS PRIEŽIŪROS ĮSTAIGŲ ĮSTATYMO NR. I-1367 </w:t>
      </w:r>
      <w:r w:rsidR="00430E7F" w:rsidRPr="00DF47C2">
        <w:rPr>
          <w:b/>
          <w:caps/>
        </w:rPr>
        <w:t>5</w:t>
      </w:r>
      <w:r w:rsidR="00C45716">
        <w:rPr>
          <w:b/>
          <w:caps/>
        </w:rPr>
        <w:t xml:space="preserve"> IR 54</w:t>
      </w:r>
      <w:r w:rsidR="007F26BE" w:rsidRPr="00DF47C2">
        <w:rPr>
          <w:b/>
          <w:caps/>
        </w:rPr>
        <w:t xml:space="preserve"> </w:t>
      </w:r>
      <w:r w:rsidRPr="00DF47C2">
        <w:rPr>
          <w:b/>
          <w:caps/>
        </w:rPr>
        <w:t>straipsni</w:t>
      </w:r>
      <w:r w:rsidR="003466E3" w:rsidRPr="00DF47C2">
        <w:rPr>
          <w:b/>
          <w:caps/>
        </w:rPr>
        <w:t>Ų</w:t>
      </w:r>
      <w:r w:rsidRPr="00DF47C2">
        <w:rPr>
          <w:b/>
          <w:caps/>
        </w:rPr>
        <w:t xml:space="preserve"> PAKEITIMO</w:t>
      </w:r>
      <w:r w:rsidR="00667055" w:rsidRPr="00DF47C2">
        <w:rPr>
          <w:b/>
          <w:caps/>
        </w:rPr>
        <w:br/>
      </w:r>
      <w:r w:rsidRPr="00DF47C2">
        <w:rPr>
          <w:b/>
          <w:caps/>
        </w:rPr>
        <w:t>ĮSTATYMAS</w:t>
      </w:r>
    </w:p>
    <w:p w14:paraId="44CA5BD8" w14:textId="77777777" w:rsidR="00E1279F" w:rsidRPr="00DF47C2" w:rsidRDefault="00E1279F" w:rsidP="00187769">
      <w:pPr>
        <w:jc w:val="center"/>
        <w:rPr>
          <w:b/>
          <w:caps/>
        </w:rPr>
      </w:pPr>
    </w:p>
    <w:p w14:paraId="22325698" w14:textId="77777777" w:rsidR="00E1279F" w:rsidRPr="00DF47C2" w:rsidRDefault="00E1279F" w:rsidP="00187769">
      <w:pPr>
        <w:jc w:val="center"/>
        <w:rPr>
          <w:lang w:eastAsia="lt-LT"/>
        </w:rPr>
      </w:pPr>
      <w:r w:rsidRPr="00DF47C2">
        <w:rPr>
          <w:lang w:eastAsia="lt-LT"/>
        </w:rPr>
        <w:t>20</w:t>
      </w:r>
      <w:r w:rsidR="007F26BE" w:rsidRPr="00DF47C2">
        <w:rPr>
          <w:lang w:eastAsia="lt-LT"/>
        </w:rPr>
        <w:t>20</w:t>
      </w:r>
      <w:r w:rsidRPr="00DF47C2">
        <w:rPr>
          <w:lang w:eastAsia="lt-LT"/>
        </w:rPr>
        <w:t xml:space="preserve"> m.                               d. Nr.</w:t>
      </w:r>
    </w:p>
    <w:p w14:paraId="0030D8FE" w14:textId="77777777" w:rsidR="00E1279F" w:rsidRPr="00DF47C2" w:rsidRDefault="00E1279F" w:rsidP="00187769">
      <w:pPr>
        <w:jc w:val="center"/>
        <w:rPr>
          <w:lang w:eastAsia="lt-LT"/>
        </w:rPr>
      </w:pPr>
      <w:r w:rsidRPr="00DF47C2">
        <w:rPr>
          <w:lang w:eastAsia="lt-LT"/>
        </w:rPr>
        <w:t>Vilnius</w:t>
      </w:r>
    </w:p>
    <w:p w14:paraId="6D013E98" w14:textId="77777777" w:rsidR="00E1279F" w:rsidRPr="00DF47C2" w:rsidRDefault="00E1279F" w:rsidP="00187769">
      <w:pPr>
        <w:tabs>
          <w:tab w:val="center" w:pos="4153"/>
          <w:tab w:val="right" w:pos="8306"/>
        </w:tabs>
        <w:jc w:val="center"/>
        <w:rPr>
          <w:lang w:val="en-US"/>
        </w:rPr>
      </w:pPr>
    </w:p>
    <w:p w14:paraId="63CB4182" w14:textId="77777777" w:rsidR="00656539" w:rsidRPr="00DF47C2" w:rsidRDefault="00782B01" w:rsidP="00634306">
      <w:pPr>
        <w:ind w:firstLine="709"/>
        <w:jc w:val="both"/>
        <w:rPr>
          <w:b/>
          <w:bCs/>
          <w:szCs w:val="24"/>
          <w:lang w:eastAsia="lt-LT"/>
        </w:rPr>
      </w:pPr>
      <w:r w:rsidRPr="00DF47C2">
        <w:rPr>
          <w:b/>
          <w:bCs/>
          <w:szCs w:val="24"/>
          <w:lang w:eastAsia="lt-LT"/>
        </w:rPr>
        <w:t>1</w:t>
      </w:r>
      <w:r w:rsidR="00656539" w:rsidRPr="00DF47C2">
        <w:rPr>
          <w:b/>
          <w:bCs/>
          <w:szCs w:val="24"/>
          <w:lang w:eastAsia="lt-LT"/>
        </w:rPr>
        <w:t xml:space="preserve"> straipsnis. 5 straipsnio pakeitimas</w:t>
      </w:r>
    </w:p>
    <w:p w14:paraId="079CFCDC" w14:textId="065A001F" w:rsidR="00430E7F" w:rsidRPr="00DF47C2" w:rsidRDefault="00B3370C" w:rsidP="00634306">
      <w:pPr>
        <w:ind w:firstLine="709"/>
        <w:jc w:val="both"/>
        <w:rPr>
          <w:bCs/>
          <w:szCs w:val="24"/>
          <w:lang w:eastAsia="lt-LT"/>
        </w:rPr>
      </w:pPr>
      <w:r>
        <w:rPr>
          <w:bCs/>
          <w:szCs w:val="24"/>
          <w:lang w:eastAsia="lt-LT"/>
        </w:rPr>
        <w:t xml:space="preserve">1. </w:t>
      </w:r>
      <w:r w:rsidR="00430E7F" w:rsidRPr="00DF47C2">
        <w:rPr>
          <w:bCs/>
          <w:szCs w:val="24"/>
          <w:lang w:eastAsia="lt-LT"/>
        </w:rPr>
        <w:t>Pakeisti 5 straipsnio 4 dalį ir ją išdėstyti taip:</w:t>
      </w:r>
    </w:p>
    <w:p w14:paraId="2C9D353A" w14:textId="55A4A5F9" w:rsidR="00430E7F" w:rsidRDefault="00430E7F" w:rsidP="00634306">
      <w:pPr>
        <w:ind w:firstLine="709"/>
        <w:jc w:val="both"/>
        <w:rPr>
          <w:color w:val="000000"/>
          <w:szCs w:val="24"/>
        </w:rPr>
      </w:pPr>
      <w:r w:rsidRPr="009F7EE8">
        <w:rPr>
          <w:bCs/>
          <w:szCs w:val="24"/>
          <w:lang w:eastAsia="lt-LT"/>
        </w:rPr>
        <w:t>„</w:t>
      </w:r>
      <w:r w:rsidRPr="00DF47C2">
        <w:rPr>
          <w:bCs/>
          <w:szCs w:val="24"/>
          <w:lang w:eastAsia="lt-LT"/>
        </w:rPr>
        <w:t xml:space="preserve">4. </w:t>
      </w:r>
      <w:r w:rsidRPr="00DF47C2">
        <w:rPr>
          <w:color w:val="000000"/>
          <w:szCs w:val="24"/>
        </w:rPr>
        <w:t xml:space="preserve">Pareiškėjas, siekiantis gauti asmens sveikatos priežiūros </w:t>
      </w:r>
      <w:r w:rsidR="004C41F9" w:rsidRPr="00DF47C2">
        <w:rPr>
          <w:color w:val="000000"/>
          <w:szCs w:val="24"/>
        </w:rPr>
        <w:t xml:space="preserve">veiklos licenciją </w:t>
      </w:r>
      <w:r w:rsidRPr="00DF47C2">
        <w:rPr>
          <w:color w:val="000000"/>
          <w:szCs w:val="24"/>
        </w:rPr>
        <w:t xml:space="preserve">ar įgyti teisę teikti naujas licencijuojamas asmens sveikatos priežiūros paslaugas, Valstybinei akreditavimo sveikatos priežiūros veiklai tarnybai per atstumą, elektroninėmis priemonėmis per Lietuvos Respublikos paslaugų įstatyme nurodytą kontaktinį centrą (toliau – kontaktinis centras) arba kreipdamasis tiesiogiai pateikia prašymą išduoti asmens sveikatos priežiūros </w:t>
      </w:r>
      <w:r w:rsidR="004C41F9" w:rsidRPr="00DF47C2">
        <w:rPr>
          <w:color w:val="000000"/>
          <w:szCs w:val="24"/>
        </w:rPr>
        <w:t xml:space="preserve">veiklos licenciją </w:t>
      </w:r>
      <w:r w:rsidRPr="00DF47C2">
        <w:rPr>
          <w:color w:val="000000"/>
          <w:szCs w:val="24"/>
        </w:rPr>
        <w:t xml:space="preserve">ar prašymą patikslinti licenciją, Asmens sveikatos priežiūros įstaigų licencijavimo taisyklėse nurodytus dokumentus, patvirtinančius, kad pareiškėjas atitinka Lietuvos Respublikos įstatymų, Lietuvos Respublikos Vyriausybės nutarimų ir </w:t>
      </w:r>
      <w:r w:rsidR="004C41F9" w:rsidRPr="00DF47C2">
        <w:rPr>
          <w:color w:val="000000"/>
          <w:szCs w:val="24"/>
        </w:rPr>
        <w:t xml:space="preserve">Lietuvos Respublikos </w:t>
      </w:r>
      <w:r w:rsidRPr="00DF47C2">
        <w:rPr>
          <w:color w:val="000000"/>
          <w:szCs w:val="24"/>
        </w:rPr>
        <w:t xml:space="preserve">sveikatos apsaugos ministro </w:t>
      </w:r>
      <w:bookmarkStart w:id="0" w:name="_Hlk48049780"/>
      <w:r w:rsidRPr="00DF47C2">
        <w:rPr>
          <w:color w:val="000000"/>
          <w:szCs w:val="24"/>
        </w:rPr>
        <w:t>įsakymų, reglamentuojančių asmens sveikatos priežiūros įstaigų veiklą, nustatytus higienos</w:t>
      </w:r>
      <w:r w:rsidRPr="00A665A6">
        <w:rPr>
          <w:color w:val="000000"/>
          <w:szCs w:val="24"/>
        </w:rPr>
        <w:t>,</w:t>
      </w:r>
      <w:r w:rsidRPr="00DF47C2">
        <w:rPr>
          <w:color w:val="000000"/>
          <w:szCs w:val="24"/>
        </w:rPr>
        <w:t xml:space="preserve"> medicinos priemonių (prietaisų) (toliau – medicinos priemonės), </w:t>
      </w:r>
      <w:r w:rsidR="003915DE">
        <w:rPr>
          <w:b/>
          <w:bCs/>
          <w:color w:val="000000"/>
          <w:szCs w:val="24"/>
        </w:rPr>
        <w:t>apsirūpinimo</w:t>
      </w:r>
      <w:r w:rsidR="003915DE" w:rsidRPr="00A665A6">
        <w:rPr>
          <w:color w:val="000000"/>
          <w:szCs w:val="24"/>
        </w:rPr>
        <w:t xml:space="preserve"> </w:t>
      </w:r>
      <w:r w:rsidR="003915DE" w:rsidRPr="00A665A6">
        <w:rPr>
          <w:b/>
          <w:bCs/>
          <w:color w:val="000000"/>
          <w:szCs w:val="24"/>
        </w:rPr>
        <w:t>asmeninės apsaugos priemon</w:t>
      </w:r>
      <w:r w:rsidR="003915DE">
        <w:rPr>
          <w:b/>
          <w:bCs/>
          <w:color w:val="000000"/>
          <w:szCs w:val="24"/>
        </w:rPr>
        <w:t>ių</w:t>
      </w:r>
      <w:r w:rsidR="003915DE" w:rsidRPr="00A665A6">
        <w:rPr>
          <w:b/>
          <w:bCs/>
          <w:color w:val="000000"/>
          <w:szCs w:val="24"/>
        </w:rPr>
        <w:t xml:space="preserve"> ir </w:t>
      </w:r>
      <w:r w:rsidR="003C2F26">
        <w:rPr>
          <w:b/>
          <w:bCs/>
          <w:color w:val="000000"/>
          <w:szCs w:val="24"/>
        </w:rPr>
        <w:t xml:space="preserve">kitų priemonių, būtinų veiklos </w:t>
      </w:r>
      <w:r w:rsidR="00791A26">
        <w:rPr>
          <w:b/>
          <w:bCs/>
          <w:color w:val="000000"/>
          <w:szCs w:val="24"/>
        </w:rPr>
        <w:t xml:space="preserve">vykdymui </w:t>
      </w:r>
      <w:r w:rsidR="003C2F26">
        <w:rPr>
          <w:b/>
          <w:bCs/>
          <w:color w:val="000000"/>
          <w:szCs w:val="24"/>
        </w:rPr>
        <w:t>užtikrin</w:t>
      </w:r>
      <w:r w:rsidR="00791A26">
        <w:rPr>
          <w:b/>
          <w:bCs/>
          <w:color w:val="000000"/>
          <w:szCs w:val="24"/>
        </w:rPr>
        <w:t>t</w:t>
      </w:r>
      <w:r w:rsidR="003C2F26">
        <w:rPr>
          <w:b/>
          <w:bCs/>
          <w:color w:val="000000"/>
          <w:szCs w:val="24"/>
        </w:rPr>
        <w:t>i,</w:t>
      </w:r>
      <w:r w:rsidR="003915DE">
        <w:rPr>
          <w:color w:val="000000"/>
          <w:szCs w:val="24"/>
        </w:rPr>
        <w:t xml:space="preserve"> </w:t>
      </w:r>
      <w:r w:rsidR="003915DE">
        <w:rPr>
          <w:b/>
          <w:bCs/>
          <w:color w:val="000000"/>
          <w:szCs w:val="24"/>
        </w:rPr>
        <w:t>atsargomis,</w:t>
      </w:r>
      <w:r w:rsidR="003915DE" w:rsidRPr="00DF47C2">
        <w:rPr>
          <w:color w:val="000000"/>
          <w:szCs w:val="24"/>
        </w:rPr>
        <w:t xml:space="preserve"> </w:t>
      </w:r>
      <w:r w:rsidRPr="00DF47C2">
        <w:rPr>
          <w:color w:val="000000"/>
          <w:szCs w:val="24"/>
        </w:rPr>
        <w:t>personalo, patalpų</w:t>
      </w:r>
      <w:r w:rsidR="0044145A" w:rsidRPr="00187769">
        <w:rPr>
          <w:color w:val="000000"/>
          <w:szCs w:val="24"/>
        </w:rPr>
        <w:t xml:space="preserve"> </w:t>
      </w:r>
      <w:r w:rsidRPr="00DF47C2">
        <w:rPr>
          <w:color w:val="000000"/>
          <w:szCs w:val="24"/>
        </w:rPr>
        <w:t>ir teisinės formos reikalavimus.“</w:t>
      </w:r>
    </w:p>
    <w:p w14:paraId="736333CA" w14:textId="3BEC1D41" w:rsidR="00B3370C" w:rsidRPr="00B3370C" w:rsidRDefault="00B3370C" w:rsidP="00634306">
      <w:pPr>
        <w:ind w:firstLine="709"/>
        <w:jc w:val="both"/>
        <w:rPr>
          <w:color w:val="000000"/>
          <w:szCs w:val="24"/>
        </w:rPr>
      </w:pPr>
      <w:r>
        <w:rPr>
          <w:color w:val="000000"/>
          <w:szCs w:val="24"/>
        </w:rPr>
        <w:t>2.</w:t>
      </w:r>
      <w:r w:rsidRPr="00B3370C">
        <w:rPr>
          <w:color w:val="000000"/>
          <w:szCs w:val="24"/>
        </w:rPr>
        <w:t xml:space="preserve"> Pakeisti 5 straipsnio 11 dalies 2 punkt</w:t>
      </w:r>
      <w:r w:rsidR="00C2032C">
        <w:rPr>
          <w:color w:val="000000"/>
          <w:szCs w:val="24"/>
        </w:rPr>
        <w:t>ą</w:t>
      </w:r>
      <w:r>
        <w:rPr>
          <w:color w:val="000000"/>
          <w:szCs w:val="24"/>
        </w:rPr>
        <w:t xml:space="preserve"> </w:t>
      </w:r>
      <w:r w:rsidRPr="00B3370C">
        <w:rPr>
          <w:color w:val="000000"/>
          <w:szCs w:val="24"/>
        </w:rPr>
        <w:t>ir j</w:t>
      </w:r>
      <w:r w:rsidR="00C2032C">
        <w:rPr>
          <w:color w:val="000000"/>
          <w:szCs w:val="24"/>
        </w:rPr>
        <w:t>į</w:t>
      </w:r>
      <w:r w:rsidRPr="00B3370C">
        <w:rPr>
          <w:color w:val="000000"/>
          <w:szCs w:val="24"/>
        </w:rPr>
        <w:t xml:space="preserve"> išdėstyti taip:</w:t>
      </w:r>
    </w:p>
    <w:p w14:paraId="4BF0A62D" w14:textId="77777777" w:rsidR="00C2032C" w:rsidRPr="00C2032C" w:rsidRDefault="00B3370C" w:rsidP="00634306">
      <w:pPr>
        <w:ind w:firstLine="709"/>
        <w:jc w:val="both"/>
        <w:rPr>
          <w:color w:val="000000"/>
          <w:szCs w:val="24"/>
        </w:rPr>
      </w:pPr>
      <w:r w:rsidRPr="00C2032C">
        <w:rPr>
          <w:color w:val="000000"/>
          <w:szCs w:val="24"/>
        </w:rPr>
        <w:t xml:space="preserve">„2) ne ilgiau kaip trims mėnesiams, kai paaiškėja, kad asmens sveikatos priežiūros įstaiga pažeidžia šio straipsnio 4 dalyje nurodytus reikalavimus </w:t>
      </w:r>
      <w:r w:rsidRPr="00C2032C">
        <w:rPr>
          <w:strike/>
          <w:color w:val="000000"/>
          <w:szCs w:val="24"/>
        </w:rPr>
        <w:t>(išskyrus atvejus, kai paslaugų teikimas stabdomas šio įstatymo 54 straipsnyje nustatyta tvarka)</w:t>
      </w:r>
      <w:r w:rsidRPr="00C2032C">
        <w:rPr>
          <w:color w:val="000000"/>
          <w:szCs w:val="24"/>
        </w:rPr>
        <w:t xml:space="preserve"> arba Pacientų teisių ir žalos sveikatai atlyginimo įstatyme nustatytą įpareigojimą į Vyriausybės įgaliotos institucijos administruojamą sąskaitą mokėti įmokas, reikalingas pacientų sveikatai padarytai žalai (turtinei ir neturtinei) atlyginti, ir yra bent viena iš šių sąlygų:</w:t>
      </w:r>
    </w:p>
    <w:p w14:paraId="6CECAD45" w14:textId="77777777" w:rsidR="00C2032C" w:rsidRPr="00C2032C" w:rsidRDefault="00C2032C" w:rsidP="00C2032C">
      <w:pPr>
        <w:ind w:firstLine="720"/>
        <w:jc w:val="both"/>
        <w:rPr>
          <w:color w:val="000000"/>
          <w:szCs w:val="24"/>
          <w:lang w:eastAsia="lt-LT"/>
        </w:rPr>
      </w:pPr>
      <w:r w:rsidRPr="00C2032C">
        <w:rPr>
          <w:color w:val="000000"/>
          <w:szCs w:val="24"/>
          <w:lang w:eastAsia="lt-LT"/>
        </w:rPr>
        <w:t>a) yra realus pavojus pacientų sveikatai ar gyvybei;</w:t>
      </w:r>
    </w:p>
    <w:p w14:paraId="4EC021BB" w14:textId="60A7C8B7" w:rsidR="00C2032C" w:rsidRPr="00C2032C" w:rsidRDefault="00C2032C" w:rsidP="00C2032C">
      <w:pPr>
        <w:ind w:firstLine="720"/>
        <w:jc w:val="both"/>
        <w:rPr>
          <w:color w:val="000000"/>
          <w:szCs w:val="24"/>
          <w:lang w:eastAsia="lt-LT"/>
        </w:rPr>
      </w:pPr>
      <w:bookmarkStart w:id="1" w:name="part_616619332f5e48fabef44736164af93a"/>
      <w:bookmarkEnd w:id="1"/>
      <w:r w:rsidRPr="00C2032C">
        <w:rPr>
          <w:color w:val="000000"/>
          <w:szCs w:val="24"/>
          <w:lang w:eastAsia="lt-LT"/>
        </w:rPr>
        <w:t>b) per Valstybinės akreditavimo sveikatos priežiūros veiklai tarnybos nustatytą licencijuojamos veiklos pažeidimų pašalinimo terminą, kuris negali būti ilgesnis kaip 30 dienų nuo licencijos asmens sveikatos priežiūros veiklai turėtojo informavimo apie pažeidimo padarymą dienos, asmens sveikatos priežiūros įstaiga Asmens sveikatos priežiūros įstaigų licencijavimo taisyklėse nustatyta tvarka nepašalina licencijuojamos veiklos pažeidimų.</w:t>
      </w:r>
      <w:r>
        <w:rPr>
          <w:color w:val="000000"/>
          <w:szCs w:val="24"/>
          <w:lang w:eastAsia="lt-LT"/>
        </w:rPr>
        <w:t>“</w:t>
      </w:r>
    </w:p>
    <w:bookmarkEnd w:id="0"/>
    <w:p w14:paraId="26D1CCD7" w14:textId="77777777" w:rsidR="00187769" w:rsidRPr="00DF47C2" w:rsidRDefault="00187769" w:rsidP="00634306">
      <w:pPr>
        <w:ind w:firstLine="709"/>
        <w:jc w:val="both"/>
        <w:rPr>
          <w:color w:val="000000"/>
          <w:szCs w:val="24"/>
        </w:rPr>
      </w:pPr>
    </w:p>
    <w:p w14:paraId="192C196B" w14:textId="77777777" w:rsidR="00634306" w:rsidRPr="00634306" w:rsidRDefault="00634306" w:rsidP="00634306">
      <w:pPr>
        <w:tabs>
          <w:tab w:val="left" w:pos="567"/>
        </w:tabs>
        <w:ind w:firstLine="709"/>
        <w:jc w:val="both"/>
        <w:rPr>
          <w:b/>
          <w:bCs/>
          <w:color w:val="000000"/>
          <w:szCs w:val="24"/>
        </w:rPr>
      </w:pPr>
      <w:r w:rsidRPr="00634306">
        <w:rPr>
          <w:b/>
          <w:bCs/>
          <w:color w:val="000000"/>
          <w:szCs w:val="24"/>
        </w:rPr>
        <w:t>2 straipsnis. 54 straipsnio pakeitimas</w:t>
      </w:r>
    </w:p>
    <w:p w14:paraId="4BD7D40B" w14:textId="77777777" w:rsidR="00634306" w:rsidRPr="00634306" w:rsidRDefault="00634306" w:rsidP="00634306">
      <w:pPr>
        <w:tabs>
          <w:tab w:val="left" w:pos="567"/>
        </w:tabs>
        <w:ind w:firstLine="709"/>
        <w:jc w:val="both"/>
        <w:rPr>
          <w:color w:val="000000"/>
          <w:szCs w:val="24"/>
        </w:rPr>
      </w:pPr>
      <w:r w:rsidRPr="00634306">
        <w:rPr>
          <w:color w:val="000000"/>
          <w:szCs w:val="24"/>
        </w:rPr>
        <w:t>Papildyti 54 straipsnį 1</w:t>
      </w:r>
      <w:r w:rsidRPr="00634306">
        <w:rPr>
          <w:color w:val="000000"/>
          <w:szCs w:val="24"/>
          <w:vertAlign w:val="superscript"/>
        </w:rPr>
        <w:t>1</w:t>
      </w:r>
      <w:r w:rsidRPr="00634306">
        <w:rPr>
          <w:color w:val="000000"/>
          <w:szCs w:val="24"/>
        </w:rPr>
        <w:t xml:space="preserve"> dalimi:</w:t>
      </w:r>
    </w:p>
    <w:p w14:paraId="31EE9059" w14:textId="77777777" w:rsidR="00634306" w:rsidRPr="00634306" w:rsidRDefault="00634306" w:rsidP="00634306">
      <w:pPr>
        <w:tabs>
          <w:tab w:val="left" w:pos="567"/>
        </w:tabs>
        <w:ind w:firstLine="709"/>
        <w:jc w:val="both"/>
        <w:rPr>
          <w:b/>
          <w:bCs/>
          <w:color w:val="000000"/>
          <w:szCs w:val="24"/>
        </w:rPr>
      </w:pPr>
      <w:r w:rsidRPr="00634306">
        <w:rPr>
          <w:color w:val="000000"/>
          <w:szCs w:val="24"/>
        </w:rPr>
        <w:t>„</w:t>
      </w:r>
      <w:r w:rsidRPr="00634306">
        <w:rPr>
          <w:b/>
          <w:bCs/>
          <w:color w:val="000000"/>
          <w:szCs w:val="24"/>
        </w:rPr>
        <w:t>1</w:t>
      </w:r>
      <w:r w:rsidRPr="00634306">
        <w:rPr>
          <w:b/>
          <w:bCs/>
          <w:color w:val="000000"/>
          <w:szCs w:val="24"/>
          <w:vertAlign w:val="superscript"/>
        </w:rPr>
        <w:t>1</w:t>
      </w:r>
      <w:r w:rsidRPr="00634306">
        <w:rPr>
          <w:b/>
          <w:bCs/>
          <w:color w:val="000000"/>
          <w:szCs w:val="24"/>
        </w:rPr>
        <w:t>. Šio straipsnio 1 dalies 2–5 punktuose nurodytais atvejais sprendimas sustabdyti įstaigoje visų ar tam tikrų paslaugų teikimą gali būti priimtas tik jei įstaigos veikla negali būti sustabdyta šio įstatymo 5 straipsnio 11 dalyje nurodytais licencijos (ar jos dalies) galiojimo sustabdymo pagrindais.</w:t>
      </w:r>
      <w:r w:rsidRPr="00634306">
        <w:rPr>
          <w:color w:val="000000"/>
          <w:szCs w:val="24"/>
        </w:rPr>
        <w:t>“</w:t>
      </w:r>
    </w:p>
    <w:p w14:paraId="282484D2" w14:textId="77777777" w:rsidR="00634306" w:rsidRPr="00634306" w:rsidRDefault="00634306" w:rsidP="00634306">
      <w:pPr>
        <w:tabs>
          <w:tab w:val="left" w:pos="567"/>
        </w:tabs>
        <w:ind w:firstLine="709"/>
        <w:jc w:val="both"/>
        <w:rPr>
          <w:b/>
          <w:bCs/>
          <w:color w:val="000000"/>
          <w:szCs w:val="24"/>
        </w:rPr>
      </w:pPr>
    </w:p>
    <w:p w14:paraId="1C0821A4" w14:textId="77777777" w:rsidR="00634306" w:rsidRPr="00634306" w:rsidRDefault="00634306" w:rsidP="00634306">
      <w:pPr>
        <w:tabs>
          <w:tab w:val="left" w:pos="567"/>
        </w:tabs>
        <w:ind w:firstLine="709"/>
        <w:jc w:val="both"/>
        <w:rPr>
          <w:b/>
          <w:bCs/>
          <w:color w:val="000000"/>
          <w:szCs w:val="24"/>
        </w:rPr>
      </w:pPr>
      <w:r w:rsidRPr="00634306">
        <w:rPr>
          <w:b/>
          <w:bCs/>
          <w:color w:val="000000"/>
          <w:szCs w:val="24"/>
        </w:rPr>
        <w:t>3 straipsnis. Įstatymo įsigaliojimas ir įgyvendinimas</w:t>
      </w:r>
    </w:p>
    <w:p w14:paraId="7EFF50A3" w14:textId="6CE95BD4" w:rsidR="00634306" w:rsidRPr="00634306" w:rsidRDefault="00634306" w:rsidP="00634306">
      <w:pPr>
        <w:tabs>
          <w:tab w:val="left" w:pos="567"/>
        </w:tabs>
        <w:ind w:firstLine="709"/>
        <w:jc w:val="both"/>
        <w:rPr>
          <w:color w:val="000000"/>
          <w:szCs w:val="24"/>
        </w:rPr>
      </w:pPr>
      <w:r w:rsidRPr="00634306">
        <w:rPr>
          <w:color w:val="000000"/>
          <w:szCs w:val="24"/>
        </w:rPr>
        <w:t>1. Šis įstatymas</w:t>
      </w:r>
      <w:r w:rsidR="0072257B">
        <w:rPr>
          <w:color w:val="000000"/>
          <w:szCs w:val="24"/>
        </w:rPr>
        <w:t>, išskyrus šio straipsnio 2 dalį,</w:t>
      </w:r>
      <w:r w:rsidRPr="00634306">
        <w:rPr>
          <w:color w:val="000000"/>
          <w:szCs w:val="24"/>
        </w:rPr>
        <w:t xml:space="preserve"> įsigalioja 2021 m. sausio 1 d.</w:t>
      </w:r>
    </w:p>
    <w:p w14:paraId="23C58908" w14:textId="77777777" w:rsidR="00634306" w:rsidRPr="00634306" w:rsidRDefault="00634306" w:rsidP="00634306">
      <w:pPr>
        <w:tabs>
          <w:tab w:val="left" w:pos="567"/>
        </w:tabs>
        <w:ind w:firstLine="709"/>
        <w:jc w:val="both"/>
        <w:rPr>
          <w:color w:val="000000"/>
          <w:szCs w:val="24"/>
        </w:rPr>
      </w:pPr>
      <w:r w:rsidRPr="00634306">
        <w:rPr>
          <w:color w:val="000000"/>
          <w:szCs w:val="24"/>
        </w:rPr>
        <w:lastRenderedPageBreak/>
        <w:t>2. Vyriausybė ir jos įgaliotos institucijos pagal kompetenciją iki šio įstatymo įsigaliojimo priima įgyvendinamuosius teisės aktus.</w:t>
      </w:r>
    </w:p>
    <w:p w14:paraId="24A66F28" w14:textId="43CF73A7" w:rsidR="002226D0" w:rsidRPr="00634306" w:rsidRDefault="00634306" w:rsidP="00634306">
      <w:pPr>
        <w:tabs>
          <w:tab w:val="left" w:pos="567"/>
        </w:tabs>
        <w:ind w:firstLine="709"/>
        <w:jc w:val="both"/>
        <w:rPr>
          <w:color w:val="000000"/>
          <w:szCs w:val="22"/>
        </w:rPr>
      </w:pPr>
      <w:r w:rsidRPr="00634306">
        <w:rPr>
          <w:color w:val="000000"/>
          <w:szCs w:val="24"/>
        </w:rPr>
        <w:t xml:space="preserve">3. Asmens sveikatos priežiūros veiklos licencijas jau turinčios asmens sveikatos priežiūros įstaigos </w:t>
      </w:r>
      <w:r w:rsidR="0072257B" w:rsidRPr="0072257B">
        <w:rPr>
          <w:color w:val="000000"/>
          <w:szCs w:val="24"/>
        </w:rPr>
        <w:t>asmeninės apsaugos priemon</w:t>
      </w:r>
      <w:r w:rsidR="0072257B">
        <w:rPr>
          <w:color w:val="000000"/>
          <w:szCs w:val="24"/>
        </w:rPr>
        <w:t>es</w:t>
      </w:r>
      <w:r w:rsidR="0072257B" w:rsidRPr="0072257B">
        <w:rPr>
          <w:color w:val="000000"/>
          <w:szCs w:val="24"/>
        </w:rPr>
        <w:t xml:space="preserve"> ir kit</w:t>
      </w:r>
      <w:r w:rsidR="0072257B">
        <w:rPr>
          <w:color w:val="000000"/>
          <w:szCs w:val="24"/>
        </w:rPr>
        <w:t>as</w:t>
      </w:r>
      <w:r w:rsidR="0072257B" w:rsidRPr="0072257B">
        <w:rPr>
          <w:color w:val="000000"/>
          <w:szCs w:val="24"/>
        </w:rPr>
        <w:t xml:space="preserve"> priemon</w:t>
      </w:r>
      <w:r w:rsidR="0072257B">
        <w:rPr>
          <w:color w:val="000000"/>
          <w:szCs w:val="24"/>
        </w:rPr>
        <w:t>es</w:t>
      </w:r>
      <w:r w:rsidR="0072257B" w:rsidRPr="0072257B">
        <w:rPr>
          <w:color w:val="000000"/>
          <w:szCs w:val="24"/>
        </w:rPr>
        <w:t>, būtin</w:t>
      </w:r>
      <w:r w:rsidR="0072257B">
        <w:rPr>
          <w:color w:val="000000"/>
          <w:szCs w:val="24"/>
        </w:rPr>
        <w:t>as</w:t>
      </w:r>
      <w:r w:rsidR="0072257B" w:rsidRPr="0072257B">
        <w:rPr>
          <w:color w:val="000000"/>
          <w:szCs w:val="24"/>
        </w:rPr>
        <w:t xml:space="preserve"> veiklos vykdymui užtikrinti</w:t>
      </w:r>
      <w:r w:rsidR="0072257B">
        <w:rPr>
          <w:color w:val="000000"/>
          <w:szCs w:val="24"/>
        </w:rPr>
        <w:t>,</w:t>
      </w:r>
      <w:r w:rsidR="0072257B" w:rsidRPr="0072257B">
        <w:rPr>
          <w:color w:val="000000"/>
          <w:szCs w:val="24"/>
        </w:rPr>
        <w:t xml:space="preserve"> </w:t>
      </w:r>
      <w:r w:rsidRPr="00634306">
        <w:rPr>
          <w:color w:val="000000"/>
          <w:szCs w:val="24"/>
        </w:rPr>
        <w:t>įsigyti ir sukaupti</w:t>
      </w:r>
      <w:r w:rsidR="00025620">
        <w:rPr>
          <w:color w:val="000000"/>
          <w:szCs w:val="24"/>
        </w:rPr>
        <w:t>,</w:t>
      </w:r>
      <w:r w:rsidRPr="00634306">
        <w:rPr>
          <w:color w:val="000000"/>
          <w:szCs w:val="24"/>
        </w:rPr>
        <w:t xml:space="preserve"> vadovaudamosi šio įstatymo nuostatomis</w:t>
      </w:r>
      <w:r w:rsidR="00025620">
        <w:rPr>
          <w:color w:val="000000"/>
          <w:szCs w:val="24"/>
        </w:rPr>
        <w:t>,</w:t>
      </w:r>
      <w:bookmarkStart w:id="2" w:name="_GoBack"/>
      <w:bookmarkEnd w:id="2"/>
      <w:r w:rsidRPr="00634306">
        <w:rPr>
          <w:color w:val="000000"/>
          <w:szCs w:val="24"/>
        </w:rPr>
        <w:t xml:space="preserve"> turi iki 2021 m. kovo 1 d.</w:t>
      </w:r>
    </w:p>
    <w:p w14:paraId="1C887280" w14:textId="2A563E19" w:rsidR="00187769" w:rsidRDefault="00187769" w:rsidP="003830D0">
      <w:pPr>
        <w:tabs>
          <w:tab w:val="left" w:pos="567"/>
        </w:tabs>
        <w:ind w:firstLine="709"/>
        <w:jc w:val="both"/>
        <w:rPr>
          <w:color w:val="000000"/>
          <w:szCs w:val="22"/>
        </w:rPr>
      </w:pPr>
    </w:p>
    <w:p w14:paraId="4998FCE7" w14:textId="0D2B1020" w:rsidR="009D34A6" w:rsidRDefault="009D34A6" w:rsidP="003830D0">
      <w:pPr>
        <w:tabs>
          <w:tab w:val="left" w:pos="567"/>
        </w:tabs>
        <w:ind w:firstLine="709"/>
        <w:jc w:val="both"/>
        <w:rPr>
          <w:color w:val="000000"/>
          <w:szCs w:val="22"/>
        </w:rPr>
      </w:pPr>
    </w:p>
    <w:p w14:paraId="481645CF" w14:textId="77777777" w:rsidR="009D34A6" w:rsidRPr="00DF47C2" w:rsidRDefault="009D34A6" w:rsidP="003830D0">
      <w:pPr>
        <w:tabs>
          <w:tab w:val="left" w:pos="567"/>
        </w:tabs>
        <w:ind w:firstLine="709"/>
        <w:jc w:val="both"/>
        <w:rPr>
          <w:color w:val="000000"/>
          <w:szCs w:val="22"/>
        </w:rPr>
      </w:pPr>
    </w:p>
    <w:p w14:paraId="4273C092" w14:textId="77777777" w:rsidR="00DF47C2" w:rsidRPr="00DF47C2" w:rsidRDefault="00DF47C2" w:rsidP="003830D0">
      <w:pPr>
        <w:tabs>
          <w:tab w:val="left" w:pos="567"/>
        </w:tabs>
        <w:ind w:firstLine="709"/>
        <w:jc w:val="both"/>
        <w:rPr>
          <w:color w:val="000000"/>
          <w:szCs w:val="22"/>
        </w:rPr>
      </w:pPr>
      <w:r w:rsidRPr="00DF47C2">
        <w:rPr>
          <w:i/>
          <w:color w:val="000000"/>
          <w:szCs w:val="22"/>
        </w:rPr>
        <w:t>Skelbiu šį Lietuvos Respublikos Seimo priimtą įstatymą.</w:t>
      </w:r>
    </w:p>
    <w:p w14:paraId="6DAF70C3" w14:textId="60C186E5" w:rsidR="00DF47C2" w:rsidRDefault="00DF47C2" w:rsidP="003830D0">
      <w:pPr>
        <w:ind w:firstLine="709"/>
        <w:jc w:val="both"/>
        <w:rPr>
          <w:color w:val="000000"/>
          <w:szCs w:val="22"/>
        </w:rPr>
      </w:pPr>
    </w:p>
    <w:p w14:paraId="7B60EB03" w14:textId="5024BA8A" w:rsidR="00011BF2" w:rsidRDefault="00011BF2" w:rsidP="003830D0">
      <w:pPr>
        <w:ind w:firstLine="709"/>
        <w:jc w:val="both"/>
        <w:rPr>
          <w:color w:val="000000"/>
          <w:szCs w:val="22"/>
        </w:rPr>
      </w:pPr>
    </w:p>
    <w:p w14:paraId="2C152211" w14:textId="77777777" w:rsidR="00011BF2" w:rsidRPr="00DF47C2" w:rsidRDefault="00011BF2" w:rsidP="003830D0">
      <w:pPr>
        <w:ind w:firstLine="709"/>
        <w:jc w:val="both"/>
        <w:rPr>
          <w:color w:val="000000"/>
          <w:szCs w:val="22"/>
        </w:rPr>
      </w:pPr>
    </w:p>
    <w:p w14:paraId="7E85CCDE" w14:textId="77777777" w:rsidR="00DF47C2" w:rsidRPr="00DF47C2" w:rsidRDefault="00DF47C2" w:rsidP="003830D0">
      <w:pPr>
        <w:jc w:val="both"/>
        <w:rPr>
          <w:color w:val="000000"/>
          <w:szCs w:val="22"/>
        </w:rPr>
      </w:pPr>
      <w:r w:rsidRPr="00DF47C2">
        <w:rPr>
          <w:color w:val="000000"/>
          <w:szCs w:val="22"/>
        </w:rPr>
        <w:t>Respublikos Prezidentas</w:t>
      </w:r>
    </w:p>
    <w:sectPr w:rsidR="00DF47C2" w:rsidRPr="00DF47C2" w:rsidSect="0022305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5" w:right="851" w:bottom="1985" w:left="1701" w:header="706" w:footer="70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AFCDC" w14:textId="77777777" w:rsidR="009D260C" w:rsidRDefault="009D260C">
      <w:pPr>
        <w:rPr>
          <w:rFonts w:ascii="TimesLT" w:hAnsi="TimesLT"/>
          <w:lang w:val="en-US"/>
        </w:rPr>
      </w:pPr>
      <w:r>
        <w:rPr>
          <w:rFonts w:ascii="TimesLT" w:hAnsi="TimesLT"/>
          <w:lang w:val="en-US"/>
        </w:rPr>
        <w:separator/>
      </w:r>
    </w:p>
  </w:endnote>
  <w:endnote w:type="continuationSeparator" w:id="0">
    <w:p w14:paraId="21D82980" w14:textId="77777777" w:rsidR="009D260C" w:rsidRDefault="009D260C">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4E823" w14:textId="77777777" w:rsidR="00E1279F" w:rsidRDefault="00E1279F">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95A6A60" w14:textId="77777777" w:rsidR="00E1279F" w:rsidRDefault="00E1279F">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620B" w14:textId="77777777" w:rsidR="00E1279F" w:rsidRDefault="00E1279F">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E2A59" w14:textId="77777777" w:rsidR="00E1279F" w:rsidRDefault="00E1279F">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4E7B9" w14:textId="77777777" w:rsidR="009D260C" w:rsidRDefault="009D260C">
      <w:pPr>
        <w:rPr>
          <w:rFonts w:ascii="TimesLT" w:hAnsi="TimesLT"/>
          <w:lang w:val="en-US"/>
        </w:rPr>
      </w:pPr>
      <w:r>
        <w:rPr>
          <w:rFonts w:ascii="TimesLT" w:hAnsi="TimesLT"/>
          <w:lang w:val="en-US"/>
        </w:rPr>
        <w:separator/>
      </w:r>
    </w:p>
  </w:footnote>
  <w:footnote w:type="continuationSeparator" w:id="0">
    <w:p w14:paraId="07F9F42F" w14:textId="77777777" w:rsidR="009D260C" w:rsidRDefault="009D260C">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036CF" w14:textId="77777777" w:rsidR="00E1279F" w:rsidRDefault="00E1279F">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3F3A1FB" w14:textId="77777777" w:rsidR="00E1279F" w:rsidRDefault="00E1279F">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207D3" w14:textId="77777777" w:rsidR="00E1279F" w:rsidRDefault="00E1279F">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DF47C2">
      <w:rPr>
        <w:noProof/>
        <w:szCs w:val="24"/>
        <w:lang w:val="en-US"/>
      </w:rPr>
      <w:t>2</w:t>
    </w:r>
    <w:r>
      <w:rPr>
        <w:szCs w:val="24"/>
        <w:lang w:val="en-US"/>
      </w:rPr>
      <w:fldChar w:fldCharType="end"/>
    </w:r>
  </w:p>
  <w:p w14:paraId="74D2F0C2" w14:textId="77777777" w:rsidR="00E1279F" w:rsidRDefault="00E1279F">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479F8" w14:textId="77777777" w:rsidR="00E1279F" w:rsidRDefault="00E1279F">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E5C91"/>
    <w:multiLevelType w:val="hybridMultilevel"/>
    <w:tmpl w:val="BED451F4"/>
    <w:lvl w:ilvl="0" w:tplc="0B008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192AB7"/>
    <w:multiLevelType w:val="hybridMultilevel"/>
    <w:tmpl w:val="12D86C8A"/>
    <w:lvl w:ilvl="0" w:tplc="86446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8301E7"/>
    <w:multiLevelType w:val="hybridMultilevel"/>
    <w:tmpl w:val="1988EAEA"/>
    <w:lvl w:ilvl="0" w:tplc="72800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ED"/>
    <w:rsid w:val="0000005F"/>
    <w:rsid w:val="00011BF2"/>
    <w:rsid w:val="00025620"/>
    <w:rsid w:val="00045A67"/>
    <w:rsid w:val="00045AEA"/>
    <w:rsid w:val="0008799A"/>
    <w:rsid w:val="0009665D"/>
    <w:rsid w:val="00097282"/>
    <w:rsid w:val="000A21BE"/>
    <w:rsid w:val="000A5ED4"/>
    <w:rsid w:val="000B768A"/>
    <w:rsid w:val="000E6102"/>
    <w:rsid w:val="00102E7C"/>
    <w:rsid w:val="00103301"/>
    <w:rsid w:val="0011263F"/>
    <w:rsid w:val="0012144B"/>
    <w:rsid w:val="00124957"/>
    <w:rsid w:val="00147E54"/>
    <w:rsid w:val="00153BC6"/>
    <w:rsid w:val="001554ED"/>
    <w:rsid w:val="00157746"/>
    <w:rsid w:val="0017497A"/>
    <w:rsid w:val="00187769"/>
    <w:rsid w:val="0019697A"/>
    <w:rsid w:val="001B55AE"/>
    <w:rsid w:val="00201909"/>
    <w:rsid w:val="002226D0"/>
    <w:rsid w:val="0022305A"/>
    <w:rsid w:val="0022396B"/>
    <w:rsid w:val="00247643"/>
    <w:rsid w:val="00254767"/>
    <w:rsid w:val="00277302"/>
    <w:rsid w:val="002944D3"/>
    <w:rsid w:val="002B25D5"/>
    <w:rsid w:val="002B2629"/>
    <w:rsid w:val="002C26EB"/>
    <w:rsid w:val="002D3BA2"/>
    <w:rsid w:val="002E2F24"/>
    <w:rsid w:val="002F01CF"/>
    <w:rsid w:val="003466E3"/>
    <w:rsid w:val="003478E7"/>
    <w:rsid w:val="00354015"/>
    <w:rsid w:val="00363524"/>
    <w:rsid w:val="00365F52"/>
    <w:rsid w:val="003725BE"/>
    <w:rsid w:val="00375FE6"/>
    <w:rsid w:val="00377039"/>
    <w:rsid w:val="003801DB"/>
    <w:rsid w:val="003830D0"/>
    <w:rsid w:val="003915DE"/>
    <w:rsid w:val="003A607F"/>
    <w:rsid w:val="003B2455"/>
    <w:rsid w:val="003B3874"/>
    <w:rsid w:val="003C2F26"/>
    <w:rsid w:val="003D08BD"/>
    <w:rsid w:val="003E01F8"/>
    <w:rsid w:val="003E3663"/>
    <w:rsid w:val="00400CE1"/>
    <w:rsid w:val="00411422"/>
    <w:rsid w:val="00421013"/>
    <w:rsid w:val="00430E7F"/>
    <w:rsid w:val="004311B9"/>
    <w:rsid w:val="0044145A"/>
    <w:rsid w:val="00453DAB"/>
    <w:rsid w:val="00461F9F"/>
    <w:rsid w:val="00496F91"/>
    <w:rsid w:val="004A576A"/>
    <w:rsid w:val="004C41F9"/>
    <w:rsid w:val="004C6D1D"/>
    <w:rsid w:val="004F2647"/>
    <w:rsid w:val="005215DE"/>
    <w:rsid w:val="005509DD"/>
    <w:rsid w:val="0055569D"/>
    <w:rsid w:val="0056739E"/>
    <w:rsid w:val="00572C30"/>
    <w:rsid w:val="00587896"/>
    <w:rsid w:val="005A278E"/>
    <w:rsid w:val="005D0F63"/>
    <w:rsid w:val="005D306D"/>
    <w:rsid w:val="005E0529"/>
    <w:rsid w:val="005E525D"/>
    <w:rsid w:val="005E7763"/>
    <w:rsid w:val="00614264"/>
    <w:rsid w:val="00627813"/>
    <w:rsid w:val="00634306"/>
    <w:rsid w:val="00637E5B"/>
    <w:rsid w:val="00656539"/>
    <w:rsid w:val="006614BA"/>
    <w:rsid w:val="00661506"/>
    <w:rsid w:val="00667055"/>
    <w:rsid w:val="00690BD2"/>
    <w:rsid w:val="006C32F8"/>
    <w:rsid w:val="00710344"/>
    <w:rsid w:val="00715DA0"/>
    <w:rsid w:val="0072257B"/>
    <w:rsid w:val="00773833"/>
    <w:rsid w:val="00782B01"/>
    <w:rsid w:val="00791A26"/>
    <w:rsid w:val="007C2595"/>
    <w:rsid w:val="007C26B9"/>
    <w:rsid w:val="007D1118"/>
    <w:rsid w:val="007F26BE"/>
    <w:rsid w:val="00830CCF"/>
    <w:rsid w:val="00887305"/>
    <w:rsid w:val="009130D9"/>
    <w:rsid w:val="00916EEF"/>
    <w:rsid w:val="00950444"/>
    <w:rsid w:val="00952884"/>
    <w:rsid w:val="00956355"/>
    <w:rsid w:val="009717F8"/>
    <w:rsid w:val="00972878"/>
    <w:rsid w:val="00987D65"/>
    <w:rsid w:val="009A2E72"/>
    <w:rsid w:val="009C1DBC"/>
    <w:rsid w:val="009D260C"/>
    <w:rsid w:val="009D34A6"/>
    <w:rsid w:val="009E33F3"/>
    <w:rsid w:val="009F7EE8"/>
    <w:rsid w:val="00A665A6"/>
    <w:rsid w:val="00A75CD0"/>
    <w:rsid w:val="00AE6E92"/>
    <w:rsid w:val="00B0535E"/>
    <w:rsid w:val="00B3370C"/>
    <w:rsid w:val="00BA32A3"/>
    <w:rsid w:val="00BB640F"/>
    <w:rsid w:val="00BC276D"/>
    <w:rsid w:val="00BC66C4"/>
    <w:rsid w:val="00BF6A6C"/>
    <w:rsid w:val="00C2032C"/>
    <w:rsid w:val="00C26ECD"/>
    <w:rsid w:val="00C45716"/>
    <w:rsid w:val="00C54965"/>
    <w:rsid w:val="00CA05EE"/>
    <w:rsid w:val="00CD4CC3"/>
    <w:rsid w:val="00CE1263"/>
    <w:rsid w:val="00CE19F7"/>
    <w:rsid w:val="00D258D9"/>
    <w:rsid w:val="00D31D18"/>
    <w:rsid w:val="00D351B5"/>
    <w:rsid w:val="00D364BB"/>
    <w:rsid w:val="00D45D63"/>
    <w:rsid w:val="00D5058C"/>
    <w:rsid w:val="00D7696B"/>
    <w:rsid w:val="00D817B4"/>
    <w:rsid w:val="00DB57CB"/>
    <w:rsid w:val="00DC0F8C"/>
    <w:rsid w:val="00DD53B4"/>
    <w:rsid w:val="00DF47C2"/>
    <w:rsid w:val="00E1279F"/>
    <w:rsid w:val="00E60CCD"/>
    <w:rsid w:val="00E80B69"/>
    <w:rsid w:val="00EA3BDB"/>
    <w:rsid w:val="00EE6D65"/>
    <w:rsid w:val="00EF02A4"/>
    <w:rsid w:val="00EF0937"/>
    <w:rsid w:val="00F12E6F"/>
    <w:rsid w:val="00F66DF2"/>
    <w:rsid w:val="00F70A74"/>
    <w:rsid w:val="00F71443"/>
    <w:rsid w:val="00F77784"/>
    <w:rsid w:val="00F8347D"/>
    <w:rsid w:val="00F92194"/>
    <w:rsid w:val="00FB0771"/>
    <w:rsid w:val="00FB4D2A"/>
    <w:rsid w:val="00FC6611"/>
    <w:rsid w:val="00FE7D67"/>
    <w:rsid w:val="00FF36E0"/>
    <w:rsid w:val="00FF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CBDBF"/>
  <w15:docId w15:val="{56BFE4AE-41C8-4352-B822-79745EE5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87896"/>
    <w:rPr>
      <w:rFonts w:ascii="Tahoma" w:hAnsi="Tahoma" w:cs="Tahoma"/>
      <w:sz w:val="16"/>
      <w:szCs w:val="16"/>
    </w:rPr>
  </w:style>
  <w:style w:type="character" w:customStyle="1" w:styleId="DebesliotekstasDiagrama">
    <w:name w:val="Debesėlio tekstas Diagrama"/>
    <w:link w:val="Debesliotekstas"/>
    <w:rsid w:val="00587896"/>
    <w:rPr>
      <w:rFonts w:ascii="Tahoma" w:hAnsi="Tahoma" w:cs="Tahoma"/>
      <w:sz w:val="16"/>
      <w:szCs w:val="16"/>
    </w:rPr>
  </w:style>
  <w:style w:type="paragraph" w:styleId="Pagrindiniotekstotrauka2">
    <w:name w:val="Body Text Indent 2"/>
    <w:basedOn w:val="prastasis"/>
    <w:link w:val="Pagrindiniotekstotrauka2Diagrama"/>
    <w:uiPriority w:val="99"/>
    <w:rsid w:val="00E1279F"/>
    <w:pPr>
      <w:ind w:firstLine="720"/>
    </w:pPr>
    <w:rPr>
      <w:rFonts w:eastAsia="Calibri"/>
      <w:szCs w:val="24"/>
      <w:lang w:val="x-none" w:eastAsia="x-none"/>
    </w:rPr>
  </w:style>
  <w:style w:type="character" w:customStyle="1" w:styleId="Pagrindiniotekstotrauka2Diagrama">
    <w:name w:val="Pagrindinio teksto įtrauka 2 Diagrama"/>
    <w:link w:val="Pagrindiniotekstotrauka2"/>
    <w:uiPriority w:val="99"/>
    <w:rsid w:val="00E1279F"/>
    <w:rPr>
      <w:rFonts w:eastAsia="Calibri"/>
      <w:sz w:val="24"/>
      <w:szCs w:val="24"/>
      <w:lang w:val="x-none" w:eastAsia="x-none"/>
    </w:rPr>
  </w:style>
  <w:style w:type="character" w:styleId="Hipersaitas">
    <w:name w:val="Hyperlink"/>
    <w:uiPriority w:val="99"/>
    <w:unhideWhenUsed/>
    <w:rsid w:val="00956355"/>
    <w:rPr>
      <w:color w:val="0000FF"/>
      <w:u w:val="single"/>
    </w:rPr>
  </w:style>
  <w:style w:type="character" w:styleId="Komentaronuoroda">
    <w:name w:val="annotation reference"/>
    <w:rsid w:val="00715DA0"/>
    <w:rPr>
      <w:sz w:val="16"/>
      <w:szCs w:val="16"/>
    </w:rPr>
  </w:style>
  <w:style w:type="paragraph" w:styleId="Komentarotekstas">
    <w:name w:val="annotation text"/>
    <w:basedOn w:val="prastasis"/>
    <w:link w:val="KomentarotekstasDiagrama"/>
    <w:rsid w:val="00715DA0"/>
    <w:rPr>
      <w:sz w:val="20"/>
    </w:rPr>
  </w:style>
  <w:style w:type="character" w:customStyle="1" w:styleId="KomentarotekstasDiagrama">
    <w:name w:val="Komentaro tekstas Diagrama"/>
    <w:link w:val="Komentarotekstas"/>
    <w:rsid w:val="00715DA0"/>
    <w:rPr>
      <w:lang w:eastAsia="en-US"/>
    </w:rPr>
  </w:style>
  <w:style w:type="paragraph" w:styleId="Komentarotema">
    <w:name w:val="annotation subject"/>
    <w:basedOn w:val="Komentarotekstas"/>
    <w:next w:val="Komentarotekstas"/>
    <w:link w:val="KomentarotemaDiagrama"/>
    <w:rsid w:val="00715DA0"/>
    <w:rPr>
      <w:b/>
      <w:bCs/>
    </w:rPr>
  </w:style>
  <w:style w:type="character" w:customStyle="1" w:styleId="KomentarotemaDiagrama">
    <w:name w:val="Komentaro tema Diagrama"/>
    <w:link w:val="Komentarotema"/>
    <w:rsid w:val="00715DA0"/>
    <w:rPr>
      <w:b/>
      <w:bCs/>
      <w:lang w:eastAsia="en-US"/>
    </w:rPr>
  </w:style>
  <w:style w:type="paragraph" w:styleId="Sraopastraipa">
    <w:name w:val="List Paragraph"/>
    <w:basedOn w:val="prastasis"/>
    <w:rsid w:val="00354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95028">
      <w:bodyDiv w:val="1"/>
      <w:marLeft w:val="0"/>
      <w:marRight w:val="0"/>
      <w:marTop w:val="0"/>
      <w:marBottom w:val="0"/>
      <w:divBdr>
        <w:top w:val="none" w:sz="0" w:space="0" w:color="auto"/>
        <w:left w:val="none" w:sz="0" w:space="0" w:color="auto"/>
        <w:bottom w:val="none" w:sz="0" w:space="0" w:color="auto"/>
        <w:right w:val="none" w:sz="0" w:space="0" w:color="auto"/>
      </w:divBdr>
      <w:divsChild>
        <w:div w:id="1174687807">
          <w:marLeft w:val="0"/>
          <w:marRight w:val="0"/>
          <w:marTop w:val="0"/>
          <w:marBottom w:val="0"/>
          <w:divBdr>
            <w:top w:val="none" w:sz="0" w:space="0" w:color="auto"/>
            <w:left w:val="none" w:sz="0" w:space="0" w:color="auto"/>
            <w:bottom w:val="none" w:sz="0" w:space="0" w:color="auto"/>
            <w:right w:val="none" w:sz="0" w:space="0" w:color="auto"/>
          </w:divBdr>
          <w:divsChild>
            <w:div w:id="1074932854">
              <w:marLeft w:val="0"/>
              <w:marRight w:val="0"/>
              <w:marTop w:val="0"/>
              <w:marBottom w:val="0"/>
              <w:divBdr>
                <w:top w:val="none" w:sz="0" w:space="0" w:color="auto"/>
                <w:left w:val="none" w:sz="0" w:space="0" w:color="auto"/>
                <w:bottom w:val="none" w:sz="0" w:space="0" w:color="auto"/>
                <w:right w:val="none" w:sz="0" w:space="0" w:color="auto"/>
              </w:divBdr>
              <w:divsChild>
                <w:div w:id="63534354">
                  <w:marLeft w:val="0"/>
                  <w:marRight w:val="0"/>
                  <w:marTop w:val="0"/>
                  <w:marBottom w:val="0"/>
                  <w:divBdr>
                    <w:top w:val="none" w:sz="0" w:space="0" w:color="auto"/>
                    <w:left w:val="none" w:sz="0" w:space="0" w:color="auto"/>
                    <w:bottom w:val="none" w:sz="0" w:space="0" w:color="auto"/>
                    <w:right w:val="none" w:sz="0" w:space="0" w:color="auto"/>
                  </w:divBdr>
                  <w:divsChild>
                    <w:div w:id="1681001296">
                      <w:marLeft w:val="0"/>
                      <w:marRight w:val="0"/>
                      <w:marTop w:val="0"/>
                      <w:marBottom w:val="0"/>
                      <w:divBdr>
                        <w:top w:val="none" w:sz="0" w:space="0" w:color="auto"/>
                        <w:left w:val="none" w:sz="0" w:space="0" w:color="auto"/>
                        <w:bottom w:val="none" w:sz="0" w:space="0" w:color="auto"/>
                        <w:right w:val="none" w:sz="0" w:space="0" w:color="auto"/>
                      </w:divBdr>
                      <w:divsChild>
                        <w:div w:id="86194934">
                          <w:marLeft w:val="0"/>
                          <w:marRight w:val="0"/>
                          <w:marTop w:val="0"/>
                          <w:marBottom w:val="0"/>
                          <w:divBdr>
                            <w:top w:val="none" w:sz="0" w:space="0" w:color="auto"/>
                            <w:left w:val="none" w:sz="0" w:space="0" w:color="auto"/>
                            <w:bottom w:val="none" w:sz="0" w:space="0" w:color="auto"/>
                            <w:right w:val="none" w:sz="0" w:space="0" w:color="auto"/>
                          </w:divBdr>
                        </w:div>
                        <w:div w:id="342978102">
                          <w:marLeft w:val="0"/>
                          <w:marRight w:val="0"/>
                          <w:marTop w:val="0"/>
                          <w:marBottom w:val="0"/>
                          <w:divBdr>
                            <w:top w:val="none" w:sz="0" w:space="0" w:color="auto"/>
                            <w:left w:val="none" w:sz="0" w:space="0" w:color="auto"/>
                            <w:bottom w:val="none" w:sz="0" w:space="0" w:color="auto"/>
                            <w:right w:val="none" w:sz="0" w:space="0" w:color="auto"/>
                          </w:divBdr>
                        </w:div>
                        <w:div w:id="612782518">
                          <w:marLeft w:val="0"/>
                          <w:marRight w:val="0"/>
                          <w:marTop w:val="0"/>
                          <w:marBottom w:val="0"/>
                          <w:divBdr>
                            <w:top w:val="none" w:sz="0" w:space="0" w:color="auto"/>
                            <w:left w:val="none" w:sz="0" w:space="0" w:color="auto"/>
                            <w:bottom w:val="none" w:sz="0" w:space="0" w:color="auto"/>
                            <w:right w:val="none" w:sz="0" w:space="0" w:color="auto"/>
                          </w:divBdr>
                        </w:div>
                        <w:div w:id="852914831">
                          <w:marLeft w:val="0"/>
                          <w:marRight w:val="0"/>
                          <w:marTop w:val="0"/>
                          <w:marBottom w:val="0"/>
                          <w:divBdr>
                            <w:top w:val="none" w:sz="0" w:space="0" w:color="auto"/>
                            <w:left w:val="none" w:sz="0" w:space="0" w:color="auto"/>
                            <w:bottom w:val="none" w:sz="0" w:space="0" w:color="auto"/>
                            <w:right w:val="none" w:sz="0" w:space="0" w:color="auto"/>
                          </w:divBdr>
                        </w:div>
                        <w:div w:id="21374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913">
                  <w:marLeft w:val="0"/>
                  <w:marRight w:val="0"/>
                  <w:marTop w:val="0"/>
                  <w:marBottom w:val="0"/>
                  <w:divBdr>
                    <w:top w:val="none" w:sz="0" w:space="0" w:color="auto"/>
                    <w:left w:val="none" w:sz="0" w:space="0" w:color="auto"/>
                    <w:bottom w:val="none" w:sz="0" w:space="0" w:color="auto"/>
                    <w:right w:val="none" w:sz="0" w:space="0" w:color="auto"/>
                  </w:divBdr>
                  <w:divsChild>
                    <w:div w:id="351297125">
                      <w:marLeft w:val="0"/>
                      <w:marRight w:val="0"/>
                      <w:marTop w:val="0"/>
                      <w:marBottom w:val="0"/>
                      <w:divBdr>
                        <w:top w:val="none" w:sz="0" w:space="0" w:color="auto"/>
                        <w:left w:val="none" w:sz="0" w:space="0" w:color="auto"/>
                        <w:bottom w:val="none" w:sz="0" w:space="0" w:color="auto"/>
                        <w:right w:val="none" w:sz="0" w:space="0" w:color="auto"/>
                      </w:divBdr>
                    </w:div>
                    <w:div w:id="1626236955">
                      <w:marLeft w:val="0"/>
                      <w:marRight w:val="0"/>
                      <w:marTop w:val="0"/>
                      <w:marBottom w:val="0"/>
                      <w:divBdr>
                        <w:top w:val="none" w:sz="0" w:space="0" w:color="auto"/>
                        <w:left w:val="none" w:sz="0" w:space="0" w:color="auto"/>
                        <w:bottom w:val="none" w:sz="0" w:space="0" w:color="auto"/>
                        <w:right w:val="none" w:sz="0" w:space="0" w:color="auto"/>
                      </w:divBdr>
                    </w:div>
                    <w:div w:id="1765689560">
                      <w:marLeft w:val="0"/>
                      <w:marRight w:val="0"/>
                      <w:marTop w:val="0"/>
                      <w:marBottom w:val="0"/>
                      <w:divBdr>
                        <w:top w:val="none" w:sz="0" w:space="0" w:color="auto"/>
                        <w:left w:val="none" w:sz="0" w:space="0" w:color="auto"/>
                        <w:bottom w:val="none" w:sz="0" w:space="0" w:color="auto"/>
                        <w:right w:val="none" w:sz="0" w:space="0" w:color="auto"/>
                      </w:divBdr>
                    </w:div>
                    <w:div w:id="2074355278">
                      <w:marLeft w:val="0"/>
                      <w:marRight w:val="0"/>
                      <w:marTop w:val="0"/>
                      <w:marBottom w:val="0"/>
                      <w:divBdr>
                        <w:top w:val="none" w:sz="0" w:space="0" w:color="auto"/>
                        <w:left w:val="none" w:sz="0" w:space="0" w:color="auto"/>
                        <w:bottom w:val="none" w:sz="0" w:space="0" w:color="auto"/>
                        <w:right w:val="none" w:sz="0" w:space="0" w:color="auto"/>
                      </w:divBdr>
                    </w:div>
                    <w:div w:id="2120292596">
                      <w:marLeft w:val="0"/>
                      <w:marRight w:val="0"/>
                      <w:marTop w:val="0"/>
                      <w:marBottom w:val="0"/>
                      <w:divBdr>
                        <w:top w:val="none" w:sz="0" w:space="0" w:color="auto"/>
                        <w:left w:val="none" w:sz="0" w:space="0" w:color="auto"/>
                        <w:bottom w:val="none" w:sz="0" w:space="0" w:color="auto"/>
                        <w:right w:val="none" w:sz="0" w:space="0" w:color="auto"/>
                      </w:divBdr>
                      <w:divsChild>
                        <w:div w:id="39942809">
                          <w:marLeft w:val="0"/>
                          <w:marRight w:val="0"/>
                          <w:marTop w:val="0"/>
                          <w:marBottom w:val="0"/>
                          <w:divBdr>
                            <w:top w:val="none" w:sz="0" w:space="0" w:color="auto"/>
                            <w:left w:val="none" w:sz="0" w:space="0" w:color="auto"/>
                            <w:bottom w:val="none" w:sz="0" w:space="0" w:color="auto"/>
                            <w:right w:val="none" w:sz="0" w:space="0" w:color="auto"/>
                          </w:divBdr>
                        </w:div>
                        <w:div w:id="649754110">
                          <w:marLeft w:val="0"/>
                          <w:marRight w:val="0"/>
                          <w:marTop w:val="0"/>
                          <w:marBottom w:val="0"/>
                          <w:divBdr>
                            <w:top w:val="none" w:sz="0" w:space="0" w:color="auto"/>
                            <w:left w:val="none" w:sz="0" w:space="0" w:color="auto"/>
                            <w:bottom w:val="none" w:sz="0" w:space="0" w:color="auto"/>
                            <w:right w:val="none" w:sz="0" w:space="0" w:color="auto"/>
                          </w:divBdr>
                        </w:div>
                        <w:div w:id="768431632">
                          <w:marLeft w:val="0"/>
                          <w:marRight w:val="0"/>
                          <w:marTop w:val="0"/>
                          <w:marBottom w:val="0"/>
                          <w:divBdr>
                            <w:top w:val="none" w:sz="0" w:space="0" w:color="auto"/>
                            <w:left w:val="none" w:sz="0" w:space="0" w:color="auto"/>
                            <w:bottom w:val="none" w:sz="0" w:space="0" w:color="auto"/>
                            <w:right w:val="none" w:sz="0" w:space="0" w:color="auto"/>
                          </w:divBdr>
                        </w:div>
                        <w:div w:id="885406508">
                          <w:marLeft w:val="0"/>
                          <w:marRight w:val="0"/>
                          <w:marTop w:val="0"/>
                          <w:marBottom w:val="0"/>
                          <w:divBdr>
                            <w:top w:val="none" w:sz="0" w:space="0" w:color="auto"/>
                            <w:left w:val="none" w:sz="0" w:space="0" w:color="auto"/>
                            <w:bottom w:val="none" w:sz="0" w:space="0" w:color="auto"/>
                            <w:right w:val="none" w:sz="0" w:space="0" w:color="auto"/>
                          </w:divBdr>
                        </w:div>
                        <w:div w:id="1003892619">
                          <w:marLeft w:val="0"/>
                          <w:marRight w:val="0"/>
                          <w:marTop w:val="0"/>
                          <w:marBottom w:val="0"/>
                          <w:divBdr>
                            <w:top w:val="none" w:sz="0" w:space="0" w:color="auto"/>
                            <w:left w:val="none" w:sz="0" w:space="0" w:color="auto"/>
                            <w:bottom w:val="none" w:sz="0" w:space="0" w:color="auto"/>
                            <w:right w:val="none" w:sz="0" w:space="0" w:color="auto"/>
                          </w:divBdr>
                        </w:div>
                        <w:div w:id="1378385318">
                          <w:marLeft w:val="0"/>
                          <w:marRight w:val="0"/>
                          <w:marTop w:val="0"/>
                          <w:marBottom w:val="0"/>
                          <w:divBdr>
                            <w:top w:val="none" w:sz="0" w:space="0" w:color="auto"/>
                            <w:left w:val="none" w:sz="0" w:space="0" w:color="auto"/>
                            <w:bottom w:val="none" w:sz="0" w:space="0" w:color="auto"/>
                            <w:right w:val="none" w:sz="0" w:space="0" w:color="auto"/>
                          </w:divBdr>
                        </w:div>
                        <w:div w:id="18325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2757">
                  <w:marLeft w:val="0"/>
                  <w:marRight w:val="0"/>
                  <w:marTop w:val="0"/>
                  <w:marBottom w:val="0"/>
                  <w:divBdr>
                    <w:top w:val="none" w:sz="0" w:space="0" w:color="auto"/>
                    <w:left w:val="none" w:sz="0" w:space="0" w:color="auto"/>
                    <w:bottom w:val="none" w:sz="0" w:space="0" w:color="auto"/>
                    <w:right w:val="none" w:sz="0" w:space="0" w:color="auto"/>
                  </w:divBdr>
                  <w:divsChild>
                    <w:div w:id="5714937">
                      <w:marLeft w:val="0"/>
                      <w:marRight w:val="0"/>
                      <w:marTop w:val="0"/>
                      <w:marBottom w:val="0"/>
                      <w:divBdr>
                        <w:top w:val="none" w:sz="0" w:space="0" w:color="auto"/>
                        <w:left w:val="none" w:sz="0" w:space="0" w:color="auto"/>
                        <w:bottom w:val="none" w:sz="0" w:space="0" w:color="auto"/>
                        <w:right w:val="none" w:sz="0" w:space="0" w:color="auto"/>
                      </w:divBdr>
                      <w:divsChild>
                        <w:div w:id="64307874">
                          <w:marLeft w:val="0"/>
                          <w:marRight w:val="0"/>
                          <w:marTop w:val="0"/>
                          <w:marBottom w:val="0"/>
                          <w:divBdr>
                            <w:top w:val="none" w:sz="0" w:space="0" w:color="auto"/>
                            <w:left w:val="none" w:sz="0" w:space="0" w:color="auto"/>
                            <w:bottom w:val="none" w:sz="0" w:space="0" w:color="auto"/>
                            <w:right w:val="none" w:sz="0" w:space="0" w:color="auto"/>
                          </w:divBdr>
                        </w:div>
                        <w:div w:id="1485469261">
                          <w:marLeft w:val="0"/>
                          <w:marRight w:val="0"/>
                          <w:marTop w:val="0"/>
                          <w:marBottom w:val="0"/>
                          <w:divBdr>
                            <w:top w:val="none" w:sz="0" w:space="0" w:color="auto"/>
                            <w:left w:val="none" w:sz="0" w:space="0" w:color="auto"/>
                            <w:bottom w:val="none" w:sz="0" w:space="0" w:color="auto"/>
                            <w:right w:val="none" w:sz="0" w:space="0" w:color="auto"/>
                          </w:divBdr>
                        </w:div>
                        <w:div w:id="1982492089">
                          <w:marLeft w:val="0"/>
                          <w:marRight w:val="0"/>
                          <w:marTop w:val="0"/>
                          <w:marBottom w:val="0"/>
                          <w:divBdr>
                            <w:top w:val="none" w:sz="0" w:space="0" w:color="auto"/>
                            <w:left w:val="none" w:sz="0" w:space="0" w:color="auto"/>
                            <w:bottom w:val="none" w:sz="0" w:space="0" w:color="auto"/>
                            <w:right w:val="none" w:sz="0" w:space="0" w:color="auto"/>
                          </w:divBdr>
                        </w:div>
                        <w:div w:id="2023704304">
                          <w:marLeft w:val="0"/>
                          <w:marRight w:val="0"/>
                          <w:marTop w:val="0"/>
                          <w:marBottom w:val="0"/>
                          <w:divBdr>
                            <w:top w:val="none" w:sz="0" w:space="0" w:color="auto"/>
                            <w:left w:val="none" w:sz="0" w:space="0" w:color="auto"/>
                            <w:bottom w:val="none" w:sz="0" w:space="0" w:color="auto"/>
                            <w:right w:val="none" w:sz="0" w:space="0" w:color="auto"/>
                          </w:divBdr>
                        </w:div>
                        <w:div w:id="2131124667">
                          <w:marLeft w:val="0"/>
                          <w:marRight w:val="0"/>
                          <w:marTop w:val="0"/>
                          <w:marBottom w:val="0"/>
                          <w:divBdr>
                            <w:top w:val="none" w:sz="0" w:space="0" w:color="auto"/>
                            <w:left w:val="none" w:sz="0" w:space="0" w:color="auto"/>
                            <w:bottom w:val="none" w:sz="0" w:space="0" w:color="auto"/>
                            <w:right w:val="none" w:sz="0" w:space="0" w:color="auto"/>
                          </w:divBdr>
                        </w:div>
                      </w:divsChild>
                    </w:div>
                    <w:div w:id="235166595">
                      <w:marLeft w:val="0"/>
                      <w:marRight w:val="0"/>
                      <w:marTop w:val="0"/>
                      <w:marBottom w:val="0"/>
                      <w:divBdr>
                        <w:top w:val="none" w:sz="0" w:space="0" w:color="auto"/>
                        <w:left w:val="none" w:sz="0" w:space="0" w:color="auto"/>
                        <w:bottom w:val="none" w:sz="0" w:space="0" w:color="auto"/>
                        <w:right w:val="none" w:sz="0" w:space="0" w:color="auto"/>
                      </w:divBdr>
                    </w:div>
                    <w:div w:id="260190681">
                      <w:marLeft w:val="0"/>
                      <w:marRight w:val="0"/>
                      <w:marTop w:val="0"/>
                      <w:marBottom w:val="0"/>
                      <w:divBdr>
                        <w:top w:val="none" w:sz="0" w:space="0" w:color="auto"/>
                        <w:left w:val="none" w:sz="0" w:space="0" w:color="auto"/>
                        <w:bottom w:val="none" w:sz="0" w:space="0" w:color="auto"/>
                        <w:right w:val="none" w:sz="0" w:space="0" w:color="auto"/>
                      </w:divBdr>
                    </w:div>
                    <w:div w:id="1174344435">
                      <w:marLeft w:val="0"/>
                      <w:marRight w:val="0"/>
                      <w:marTop w:val="0"/>
                      <w:marBottom w:val="0"/>
                      <w:divBdr>
                        <w:top w:val="none" w:sz="0" w:space="0" w:color="auto"/>
                        <w:left w:val="none" w:sz="0" w:space="0" w:color="auto"/>
                        <w:bottom w:val="none" w:sz="0" w:space="0" w:color="auto"/>
                        <w:right w:val="none" w:sz="0" w:space="0" w:color="auto"/>
                      </w:divBdr>
                    </w:div>
                    <w:div w:id="1596204639">
                      <w:marLeft w:val="0"/>
                      <w:marRight w:val="0"/>
                      <w:marTop w:val="0"/>
                      <w:marBottom w:val="0"/>
                      <w:divBdr>
                        <w:top w:val="none" w:sz="0" w:space="0" w:color="auto"/>
                        <w:left w:val="none" w:sz="0" w:space="0" w:color="auto"/>
                        <w:bottom w:val="none" w:sz="0" w:space="0" w:color="auto"/>
                        <w:right w:val="none" w:sz="0" w:space="0" w:color="auto"/>
                      </w:divBdr>
                    </w:div>
                    <w:div w:id="19580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28068">
              <w:marLeft w:val="0"/>
              <w:marRight w:val="0"/>
              <w:marTop w:val="0"/>
              <w:marBottom w:val="0"/>
              <w:divBdr>
                <w:top w:val="none" w:sz="0" w:space="0" w:color="auto"/>
                <w:left w:val="none" w:sz="0" w:space="0" w:color="auto"/>
                <w:bottom w:val="none" w:sz="0" w:space="0" w:color="auto"/>
                <w:right w:val="none" w:sz="0" w:space="0" w:color="auto"/>
              </w:divBdr>
              <w:divsChild>
                <w:div w:id="1146973307">
                  <w:marLeft w:val="0"/>
                  <w:marRight w:val="0"/>
                  <w:marTop w:val="0"/>
                  <w:marBottom w:val="0"/>
                  <w:divBdr>
                    <w:top w:val="none" w:sz="0" w:space="0" w:color="auto"/>
                    <w:left w:val="none" w:sz="0" w:space="0" w:color="auto"/>
                    <w:bottom w:val="none" w:sz="0" w:space="0" w:color="auto"/>
                    <w:right w:val="none" w:sz="0" w:space="0" w:color="auto"/>
                  </w:divBdr>
                  <w:divsChild>
                    <w:div w:id="88085572">
                      <w:marLeft w:val="0"/>
                      <w:marRight w:val="0"/>
                      <w:marTop w:val="0"/>
                      <w:marBottom w:val="0"/>
                      <w:divBdr>
                        <w:top w:val="none" w:sz="0" w:space="0" w:color="auto"/>
                        <w:left w:val="none" w:sz="0" w:space="0" w:color="auto"/>
                        <w:bottom w:val="none" w:sz="0" w:space="0" w:color="auto"/>
                        <w:right w:val="none" w:sz="0" w:space="0" w:color="auto"/>
                      </w:divBdr>
                      <w:divsChild>
                        <w:div w:id="15929528">
                          <w:marLeft w:val="0"/>
                          <w:marRight w:val="0"/>
                          <w:marTop w:val="0"/>
                          <w:marBottom w:val="0"/>
                          <w:divBdr>
                            <w:top w:val="none" w:sz="0" w:space="0" w:color="auto"/>
                            <w:left w:val="none" w:sz="0" w:space="0" w:color="auto"/>
                            <w:bottom w:val="none" w:sz="0" w:space="0" w:color="auto"/>
                            <w:right w:val="none" w:sz="0" w:space="0" w:color="auto"/>
                          </w:divBdr>
                        </w:div>
                        <w:div w:id="34932244">
                          <w:marLeft w:val="0"/>
                          <w:marRight w:val="0"/>
                          <w:marTop w:val="0"/>
                          <w:marBottom w:val="0"/>
                          <w:divBdr>
                            <w:top w:val="none" w:sz="0" w:space="0" w:color="auto"/>
                            <w:left w:val="none" w:sz="0" w:space="0" w:color="auto"/>
                            <w:bottom w:val="none" w:sz="0" w:space="0" w:color="auto"/>
                            <w:right w:val="none" w:sz="0" w:space="0" w:color="auto"/>
                          </w:divBdr>
                        </w:div>
                        <w:div w:id="1090468951">
                          <w:marLeft w:val="0"/>
                          <w:marRight w:val="0"/>
                          <w:marTop w:val="0"/>
                          <w:marBottom w:val="0"/>
                          <w:divBdr>
                            <w:top w:val="none" w:sz="0" w:space="0" w:color="auto"/>
                            <w:left w:val="none" w:sz="0" w:space="0" w:color="auto"/>
                            <w:bottom w:val="none" w:sz="0" w:space="0" w:color="auto"/>
                            <w:right w:val="none" w:sz="0" w:space="0" w:color="auto"/>
                          </w:divBdr>
                          <w:divsChild>
                            <w:div w:id="1134717702">
                              <w:marLeft w:val="0"/>
                              <w:marRight w:val="0"/>
                              <w:marTop w:val="0"/>
                              <w:marBottom w:val="0"/>
                              <w:divBdr>
                                <w:top w:val="none" w:sz="0" w:space="0" w:color="auto"/>
                                <w:left w:val="none" w:sz="0" w:space="0" w:color="auto"/>
                                <w:bottom w:val="none" w:sz="0" w:space="0" w:color="auto"/>
                                <w:right w:val="none" w:sz="0" w:space="0" w:color="auto"/>
                              </w:divBdr>
                            </w:div>
                            <w:div w:id="1404064398">
                              <w:marLeft w:val="0"/>
                              <w:marRight w:val="0"/>
                              <w:marTop w:val="0"/>
                              <w:marBottom w:val="0"/>
                              <w:divBdr>
                                <w:top w:val="none" w:sz="0" w:space="0" w:color="auto"/>
                                <w:left w:val="none" w:sz="0" w:space="0" w:color="auto"/>
                                <w:bottom w:val="none" w:sz="0" w:space="0" w:color="auto"/>
                                <w:right w:val="none" w:sz="0" w:space="0" w:color="auto"/>
                              </w:divBdr>
                            </w:div>
                            <w:div w:id="2083258850">
                              <w:marLeft w:val="0"/>
                              <w:marRight w:val="0"/>
                              <w:marTop w:val="0"/>
                              <w:marBottom w:val="0"/>
                              <w:divBdr>
                                <w:top w:val="none" w:sz="0" w:space="0" w:color="auto"/>
                                <w:left w:val="none" w:sz="0" w:space="0" w:color="auto"/>
                                <w:bottom w:val="none" w:sz="0" w:space="0" w:color="auto"/>
                                <w:right w:val="none" w:sz="0" w:space="0" w:color="auto"/>
                              </w:divBdr>
                            </w:div>
                          </w:divsChild>
                        </w:div>
                        <w:div w:id="2006667246">
                          <w:marLeft w:val="0"/>
                          <w:marRight w:val="0"/>
                          <w:marTop w:val="0"/>
                          <w:marBottom w:val="0"/>
                          <w:divBdr>
                            <w:top w:val="none" w:sz="0" w:space="0" w:color="auto"/>
                            <w:left w:val="none" w:sz="0" w:space="0" w:color="auto"/>
                            <w:bottom w:val="none" w:sz="0" w:space="0" w:color="auto"/>
                            <w:right w:val="none" w:sz="0" w:space="0" w:color="auto"/>
                          </w:divBdr>
                        </w:div>
                      </w:divsChild>
                    </w:div>
                    <w:div w:id="115222249">
                      <w:marLeft w:val="0"/>
                      <w:marRight w:val="0"/>
                      <w:marTop w:val="0"/>
                      <w:marBottom w:val="0"/>
                      <w:divBdr>
                        <w:top w:val="none" w:sz="0" w:space="0" w:color="auto"/>
                        <w:left w:val="none" w:sz="0" w:space="0" w:color="auto"/>
                        <w:bottom w:val="none" w:sz="0" w:space="0" w:color="auto"/>
                        <w:right w:val="none" w:sz="0" w:space="0" w:color="auto"/>
                      </w:divBdr>
                      <w:divsChild>
                        <w:div w:id="595358860">
                          <w:marLeft w:val="0"/>
                          <w:marRight w:val="0"/>
                          <w:marTop w:val="0"/>
                          <w:marBottom w:val="0"/>
                          <w:divBdr>
                            <w:top w:val="none" w:sz="0" w:space="0" w:color="auto"/>
                            <w:left w:val="none" w:sz="0" w:space="0" w:color="auto"/>
                            <w:bottom w:val="none" w:sz="0" w:space="0" w:color="auto"/>
                            <w:right w:val="none" w:sz="0" w:space="0" w:color="auto"/>
                          </w:divBdr>
                        </w:div>
                        <w:div w:id="633097437">
                          <w:marLeft w:val="0"/>
                          <w:marRight w:val="0"/>
                          <w:marTop w:val="0"/>
                          <w:marBottom w:val="0"/>
                          <w:divBdr>
                            <w:top w:val="none" w:sz="0" w:space="0" w:color="auto"/>
                            <w:left w:val="none" w:sz="0" w:space="0" w:color="auto"/>
                            <w:bottom w:val="none" w:sz="0" w:space="0" w:color="auto"/>
                            <w:right w:val="none" w:sz="0" w:space="0" w:color="auto"/>
                          </w:divBdr>
                        </w:div>
                        <w:div w:id="637686480">
                          <w:marLeft w:val="0"/>
                          <w:marRight w:val="0"/>
                          <w:marTop w:val="0"/>
                          <w:marBottom w:val="0"/>
                          <w:divBdr>
                            <w:top w:val="none" w:sz="0" w:space="0" w:color="auto"/>
                            <w:left w:val="none" w:sz="0" w:space="0" w:color="auto"/>
                            <w:bottom w:val="none" w:sz="0" w:space="0" w:color="auto"/>
                            <w:right w:val="none" w:sz="0" w:space="0" w:color="auto"/>
                          </w:divBdr>
                          <w:divsChild>
                            <w:div w:id="445320595">
                              <w:marLeft w:val="0"/>
                              <w:marRight w:val="0"/>
                              <w:marTop w:val="0"/>
                              <w:marBottom w:val="0"/>
                              <w:divBdr>
                                <w:top w:val="none" w:sz="0" w:space="0" w:color="auto"/>
                                <w:left w:val="none" w:sz="0" w:space="0" w:color="auto"/>
                                <w:bottom w:val="none" w:sz="0" w:space="0" w:color="auto"/>
                                <w:right w:val="none" w:sz="0" w:space="0" w:color="auto"/>
                              </w:divBdr>
                            </w:div>
                            <w:div w:id="1092318941">
                              <w:marLeft w:val="0"/>
                              <w:marRight w:val="0"/>
                              <w:marTop w:val="0"/>
                              <w:marBottom w:val="0"/>
                              <w:divBdr>
                                <w:top w:val="none" w:sz="0" w:space="0" w:color="auto"/>
                                <w:left w:val="none" w:sz="0" w:space="0" w:color="auto"/>
                                <w:bottom w:val="none" w:sz="0" w:space="0" w:color="auto"/>
                                <w:right w:val="none" w:sz="0" w:space="0" w:color="auto"/>
                              </w:divBdr>
                            </w:div>
                            <w:div w:id="1146240430">
                              <w:marLeft w:val="0"/>
                              <w:marRight w:val="0"/>
                              <w:marTop w:val="0"/>
                              <w:marBottom w:val="0"/>
                              <w:divBdr>
                                <w:top w:val="none" w:sz="0" w:space="0" w:color="auto"/>
                                <w:left w:val="none" w:sz="0" w:space="0" w:color="auto"/>
                                <w:bottom w:val="none" w:sz="0" w:space="0" w:color="auto"/>
                                <w:right w:val="none" w:sz="0" w:space="0" w:color="auto"/>
                              </w:divBdr>
                            </w:div>
                            <w:div w:id="1153445263">
                              <w:marLeft w:val="0"/>
                              <w:marRight w:val="0"/>
                              <w:marTop w:val="0"/>
                              <w:marBottom w:val="0"/>
                              <w:divBdr>
                                <w:top w:val="none" w:sz="0" w:space="0" w:color="auto"/>
                                <w:left w:val="none" w:sz="0" w:space="0" w:color="auto"/>
                                <w:bottom w:val="none" w:sz="0" w:space="0" w:color="auto"/>
                                <w:right w:val="none" w:sz="0" w:space="0" w:color="auto"/>
                              </w:divBdr>
                            </w:div>
                            <w:div w:id="1357342404">
                              <w:marLeft w:val="0"/>
                              <w:marRight w:val="0"/>
                              <w:marTop w:val="0"/>
                              <w:marBottom w:val="0"/>
                              <w:divBdr>
                                <w:top w:val="none" w:sz="0" w:space="0" w:color="auto"/>
                                <w:left w:val="none" w:sz="0" w:space="0" w:color="auto"/>
                                <w:bottom w:val="none" w:sz="0" w:space="0" w:color="auto"/>
                                <w:right w:val="none" w:sz="0" w:space="0" w:color="auto"/>
                              </w:divBdr>
                            </w:div>
                            <w:div w:id="1415476165">
                              <w:marLeft w:val="0"/>
                              <w:marRight w:val="0"/>
                              <w:marTop w:val="0"/>
                              <w:marBottom w:val="0"/>
                              <w:divBdr>
                                <w:top w:val="none" w:sz="0" w:space="0" w:color="auto"/>
                                <w:left w:val="none" w:sz="0" w:space="0" w:color="auto"/>
                                <w:bottom w:val="none" w:sz="0" w:space="0" w:color="auto"/>
                                <w:right w:val="none" w:sz="0" w:space="0" w:color="auto"/>
                              </w:divBdr>
                            </w:div>
                            <w:div w:id="1472214022">
                              <w:marLeft w:val="0"/>
                              <w:marRight w:val="0"/>
                              <w:marTop w:val="0"/>
                              <w:marBottom w:val="0"/>
                              <w:divBdr>
                                <w:top w:val="none" w:sz="0" w:space="0" w:color="auto"/>
                                <w:left w:val="none" w:sz="0" w:space="0" w:color="auto"/>
                                <w:bottom w:val="none" w:sz="0" w:space="0" w:color="auto"/>
                                <w:right w:val="none" w:sz="0" w:space="0" w:color="auto"/>
                              </w:divBdr>
                            </w:div>
                            <w:div w:id="1680809374">
                              <w:marLeft w:val="0"/>
                              <w:marRight w:val="0"/>
                              <w:marTop w:val="0"/>
                              <w:marBottom w:val="0"/>
                              <w:divBdr>
                                <w:top w:val="none" w:sz="0" w:space="0" w:color="auto"/>
                                <w:left w:val="none" w:sz="0" w:space="0" w:color="auto"/>
                                <w:bottom w:val="none" w:sz="0" w:space="0" w:color="auto"/>
                                <w:right w:val="none" w:sz="0" w:space="0" w:color="auto"/>
                              </w:divBdr>
                            </w:div>
                            <w:div w:id="1825462244">
                              <w:marLeft w:val="0"/>
                              <w:marRight w:val="0"/>
                              <w:marTop w:val="0"/>
                              <w:marBottom w:val="0"/>
                              <w:divBdr>
                                <w:top w:val="none" w:sz="0" w:space="0" w:color="auto"/>
                                <w:left w:val="none" w:sz="0" w:space="0" w:color="auto"/>
                                <w:bottom w:val="none" w:sz="0" w:space="0" w:color="auto"/>
                                <w:right w:val="none" w:sz="0" w:space="0" w:color="auto"/>
                              </w:divBdr>
                            </w:div>
                          </w:divsChild>
                        </w:div>
                        <w:div w:id="790628700">
                          <w:marLeft w:val="0"/>
                          <w:marRight w:val="0"/>
                          <w:marTop w:val="0"/>
                          <w:marBottom w:val="0"/>
                          <w:divBdr>
                            <w:top w:val="none" w:sz="0" w:space="0" w:color="auto"/>
                            <w:left w:val="none" w:sz="0" w:space="0" w:color="auto"/>
                            <w:bottom w:val="none" w:sz="0" w:space="0" w:color="auto"/>
                            <w:right w:val="none" w:sz="0" w:space="0" w:color="auto"/>
                          </w:divBdr>
                          <w:divsChild>
                            <w:div w:id="97528775">
                              <w:marLeft w:val="0"/>
                              <w:marRight w:val="0"/>
                              <w:marTop w:val="0"/>
                              <w:marBottom w:val="0"/>
                              <w:divBdr>
                                <w:top w:val="none" w:sz="0" w:space="0" w:color="auto"/>
                                <w:left w:val="none" w:sz="0" w:space="0" w:color="auto"/>
                                <w:bottom w:val="none" w:sz="0" w:space="0" w:color="auto"/>
                                <w:right w:val="none" w:sz="0" w:space="0" w:color="auto"/>
                              </w:divBdr>
                            </w:div>
                            <w:div w:id="319425223">
                              <w:marLeft w:val="0"/>
                              <w:marRight w:val="0"/>
                              <w:marTop w:val="0"/>
                              <w:marBottom w:val="0"/>
                              <w:divBdr>
                                <w:top w:val="none" w:sz="0" w:space="0" w:color="auto"/>
                                <w:left w:val="none" w:sz="0" w:space="0" w:color="auto"/>
                                <w:bottom w:val="none" w:sz="0" w:space="0" w:color="auto"/>
                                <w:right w:val="none" w:sz="0" w:space="0" w:color="auto"/>
                              </w:divBdr>
                            </w:div>
                            <w:div w:id="2005548090">
                              <w:marLeft w:val="0"/>
                              <w:marRight w:val="0"/>
                              <w:marTop w:val="0"/>
                              <w:marBottom w:val="0"/>
                              <w:divBdr>
                                <w:top w:val="none" w:sz="0" w:space="0" w:color="auto"/>
                                <w:left w:val="none" w:sz="0" w:space="0" w:color="auto"/>
                                <w:bottom w:val="none" w:sz="0" w:space="0" w:color="auto"/>
                                <w:right w:val="none" w:sz="0" w:space="0" w:color="auto"/>
                              </w:divBdr>
                            </w:div>
                            <w:div w:id="2007513210">
                              <w:marLeft w:val="0"/>
                              <w:marRight w:val="0"/>
                              <w:marTop w:val="0"/>
                              <w:marBottom w:val="0"/>
                              <w:divBdr>
                                <w:top w:val="none" w:sz="0" w:space="0" w:color="auto"/>
                                <w:left w:val="none" w:sz="0" w:space="0" w:color="auto"/>
                                <w:bottom w:val="none" w:sz="0" w:space="0" w:color="auto"/>
                                <w:right w:val="none" w:sz="0" w:space="0" w:color="auto"/>
                              </w:divBdr>
                            </w:div>
                            <w:div w:id="2066104347">
                              <w:marLeft w:val="0"/>
                              <w:marRight w:val="0"/>
                              <w:marTop w:val="0"/>
                              <w:marBottom w:val="0"/>
                              <w:divBdr>
                                <w:top w:val="none" w:sz="0" w:space="0" w:color="auto"/>
                                <w:left w:val="none" w:sz="0" w:space="0" w:color="auto"/>
                                <w:bottom w:val="none" w:sz="0" w:space="0" w:color="auto"/>
                                <w:right w:val="none" w:sz="0" w:space="0" w:color="auto"/>
                              </w:divBdr>
                            </w:div>
                          </w:divsChild>
                        </w:div>
                        <w:div w:id="1368947999">
                          <w:marLeft w:val="0"/>
                          <w:marRight w:val="0"/>
                          <w:marTop w:val="0"/>
                          <w:marBottom w:val="0"/>
                          <w:divBdr>
                            <w:top w:val="none" w:sz="0" w:space="0" w:color="auto"/>
                            <w:left w:val="none" w:sz="0" w:space="0" w:color="auto"/>
                            <w:bottom w:val="none" w:sz="0" w:space="0" w:color="auto"/>
                            <w:right w:val="none" w:sz="0" w:space="0" w:color="auto"/>
                          </w:divBdr>
                        </w:div>
                        <w:div w:id="1571505364">
                          <w:marLeft w:val="0"/>
                          <w:marRight w:val="0"/>
                          <w:marTop w:val="0"/>
                          <w:marBottom w:val="0"/>
                          <w:divBdr>
                            <w:top w:val="none" w:sz="0" w:space="0" w:color="auto"/>
                            <w:left w:val="none" w:sz="0" w:space="0" w:color="auto"/>
                            <w:bottom w:val="none" w:sz="0" w:space="0" w:color="auto"/>
                            <w:right w:val="none" w:sz="0" w:space="0" w:color="auto"/>
                          </w:divBdr>
                        </w:div>
                      </w:divsChild>
                    </w:div>
                    <w:div w:id="400062557">
                      <w:marLeft w:val="0"/>
                      <w:marRight w:val="0"/>
                      <w:marTop w:val="0"/>
                      <w:marBottom w:val="0"/>
                      <w:divBdr>
                        <w:top w:val="none" w:sz="0" w:space="0" w:color="auto"/>
                        <w:left w:val="none" w:sz="0" w:space="0" w:color="auto"/>
                        <w:bottom w:val="none" w:sz="0" w:space="0" w:color="auto"/>
                        <w:right w:val="none" w:sz="0" w:space="0" w:color="auto"/>
                      </w:divBdr>
                      <w:divsChild>
                        <w:div w:id="19429372">
                          <w:marLeft w:val="0"/>
                          <w:marRight w:val="0"/>
                          <w:marTop w:val="0"/>
                          <w:marBottom w:val="0"/>
                          <w:divBdr>
                            <w:top w:val="none" w:sz="0" w:space="0" w:color="auto"/>
                            <w:left w:val="none" w:sz="0" w:space="0" w:color="auto"/>
                            <w:bottom w:val="none" w:sz="0" w:space="0" w:color="auto"/>
                            <w:right w:val="none" w:sz="0" w:space="0" w:color="auto"/>
                          </w:divBdr>
                        </w:div>
                        <w:div w:id="347220268">
                          <w:marLeft w:val="0"/>
                          <w:marRight w:val="0"/>
                          <w:marTop w:val="0"/>
                          <w:marBottom w:val="0"/>
                          <w:divBdr>
                            <w:top w:val="none" w:sz="0" w:space="0" w:color="auto"/>
                            <w:left w:val="none" w:sz="0" w:space="0" w:color="auto"/>
                            <w:bottom w:val="none" w:sz="0" w:space="0" w:color="auto"/>
                            <w:right w:val="none" w:sz="0" w:space="0" w:color="auto"/>
                          </w:divBdr>
                        </w:div>
                      </w:divsChild>
                    </w:div>
                    <w:div w:id="941886493">
                      <w:marLeft w:val="0"/>
                      <w:marRight w:val="0"/>
                      <w:marTop w:val="0"/>
                      <w:marBottom w:val="0"/>
                      <w:divBdr>
                        <w:top w:val="none" w:sz="0" w:space="0" w:color="auto"/>
                        <w:left w:val="none" w:sz="0" w:space="0" w:color="auto"/>
                        <w:bottom w:val="none" w:sz="0" w:space="0" w:color="auto"/>
                        <w:right w:val="none" w:sz="0" w:space="0" w:color="auto"/>
                      </w:divBdr>
                      <w:divsChild>
                        <w:div w:id="523906800">
                          <w:marLeft w:val="0"/>
                          <w:marRight w:val="0"/>
                          <w:marTop w:val="0"/>
                          <w:marBottom w:val="0"/>
                          <w:divBdr>
                            <w:top w:val="none" w:sz="0" w:space="0" w:color="auto"/>
                            <w:left w:val="none" w:sz="0" w:space="0" w:color="auto"/>
                            <w:bottom w:val="none" w:sz="0" w:space="0" w:color="auto"/>
                            <w:right w:val="none" w:sz="0" w:space="0" w:color="auto"/>
                          </w:divBdr>
                          <w:divsChild>
                            <w:div w:id="48069652">
                              <w:marLeft w:val="0"/>
                              <w:marRight w:val="0"/>
                              <w:marTop w:val="0"/>
                              <w:marBottom w:val="0"/>
                              <w:divBdr>
                                <w:top w:val="none" w:sz="0" w:space="0" w:color="auto"/>
                                <w:left w:val="none" w:sz="0" w:space="0" w:color="auto"/>
                                <w:bottom w:val="none" w:sz="0" w:space="0" w:color="auto"/>
                                <w:right w:val="none" w:sz="0" w:space="0" w:color="auto"/>
                              </w:divBdr>
                            </w:div>
                            <w:div w:id="114445509">
                              <w:marLeft w:val="0"/>
                              <w:marRight w:val="0"/>
                              <w:marTop w:val="0"/>
                              <w:marBottom w:val="0"/>
                              <w:divBdr>
                                <w:top w:val="none" w:sz="0" w:space="0" w:color="auto"/>
                                <w:left w:val="none" w:sz="0" w:space="0" w:color="auto"/>
                                <w:bottom w:val="none" w:sz="0" w:space="0" w:color="auto"/>
                                <w:right w:val="none" w:sz="0" w:space="0" w:color="auto"/>
                              </w:divBdr>
                            </w:div>
                            <w:div w:id="118115241">
                              <w:marLeft w:val="0"/>
                              <w:marRight w:val="0"/>
                              <w:marTop w:val="0"/>
                              <w:marBottom w:val="0"/>
                              <w:divBdr>
                                <w:top w:val="none" w:sz="0" w:space="0" w:color="auto"/>
                                <w:left w:val="none" w:sz="0" w:space="0" w:color="auto"/>
                                <w:bottom w:val="none" w:sz="0" w:space="0" w:color="auto"/>
                                <w:right w:val="none" w:sz="0" w:space="0" w:color="auto"/>
                              </w:divBdr>
                            </w:div>
                            <w:div w:id="321275136">
                              <w:marLeft w:val="0"/>
                              <w:marRight w:val="0"/>
                              <w:marTop w:val="0"/>
                              <w:marBottom w:val="0"/>
                              <w:divBdr>
                                <w:top w:val="none" w:sz="0" w:space="0" w:color="auto"/>
                                <w:left w:val="none" w:sz="0" w:space="0" w:color="auto"/>
                                <w:bottom w:val="none" w:sz="0" w:space="0" w:color="auto"/>
                                <w:right w:val="none" w:sz="0" w:space="0" w:color="auto"/>
                              </w:divBdr>
                            </w:div>
                            <w:div w:id="461118796">
                              <w:marLeft w:val="0"/>
                              <w:marRight w:val="0"/>
                              <w:marTop w:val="0"/>
                              <w:marBottom w:val="0"/>
                              <w:divBdr>
                                <w:top w:val="none" w:sz="0" w:space="0" w:color="auto"/>
                                <w:left w:val="none" w:sz="0" w:space="0" w:color="auto"/>
                                <w:bottom w:val="none" w:sz="0" w:space="0" w:color="auto"/>
                                <w:right w:val="none" w:sz="0" w:space="0" w:color="auto"/>
                              </w:divBdr>
                            </w:div>
                            <w:div w:id="599263319">
                              <w:marLeft w:val="0"/>
                              <w:marRight w:val="0"/>
                              <w:marTop w:val="0"/>
                              <w:marBottom w:val="0"/>
                              <w:divBdr>
                                <w:top w:val="none" w:sz="0" w:space="0" w:color="auto"/>
                                <w:left w:val="none" w:sz="0" w:space="0" w:color="auto"/>
                                <w:bottom w:val="none" w:sz="0" w:space="0" w:color="auto"/>
                                <w:right w:val="none" w:sz="0" w:space="0" w:color="auto"/>
                              </w:divBdr>
                            </w:div>
                            <w:div w:id="814376280">
                              <w:marLeft w:val="0"/>
                              <w:marRight w:val="0"/>
                              <w:marTop w:val="0"/>
                              <w:marBottom w:val="0"/>
                              <w:divBdr>
                                <w:top w:val="none" w:sz="0" w:space="0" w:color="auto"/>
                                <w:left w:val="none" w:sz="0" w:space="0" w:color="auto"/>
                                <w:bottom w:val="none" w:sz="0" w:space="0" w:color="auto"/>
                                <w:right w:val="none" w:sz="0" w:space="0" w:color="auto"/>
                              </w:divBdr>
                            </w:div>
                            <w:div w:id="873738691">
                              <w:marLeft w:val="0"/>
                              <w:marRight w:val="0"/>
                              <w:marTop w:val="0"/>
                              <w:marBottom w:val="0"/>
                              <w:divBdr>
                                <w:top w:val="none" w:sz="0" w:space="0" w:color="auto"/>
                                <w:left w:val="none" w:sz="0" w:space="0" w:color="auto"/>
                                <w:bottom w:val="none" w:sz="0" w:space="0" w:color="auto"/>
                                <w:right w:val="none" w:sz="0" w:space="0" w:color="auto"/>
                              </w:divBdr>
                            </w:div>
                            <w:div w:id="1037193534">
                              <w:marLeft w:val="0"/>
                              <w:marRight w:val="0"/>
                              <w:marTop w:val="0"/>
                              <w:marBottom w:val="0"/>
                              <w:divBdr>
                                <w:top w:val="none" w:sz="0" w:space="0" w:color="auto"/>
                                <w:left w:val="none" w:sz="0" w:space="0" w:color="auto"/>
                                <w:bottom w:val="none" w:sz="0" w:space="0" w:color="auto"/>
                                <w:right w:val="none" w:sz="0" w:space="0" w:color="auto"/>
                              </w:divBdr>
                            </w:div>
                            <w:div w:id="1386369456">
                              <w:marLeft w:val="0"/>
                              <w:marRight w:val="0"/>
                              <w:marTop w:val="0"/>
                              <w:marBottom w:val="0"/>
                              <w:divBdr>
                                <w:top w:val="none" w:sz="0" w:space="0" w:color="auto"/>
                                <w:left w:val="none" w:sz="0" w:space="0" w:color="auto"/>
                                <w:bottom w:val="none" w:sz="0" w:space="0" w:color="auto"/>
                                <w:right w:val="none" w:sz="0" w:space="0" w:color="auto"/>
                              </w:divBdr>
                            </w:div>
                            <w:div w:id="1452044153">
                              <w:marLeft w:val="0"/>
                              <w:marRight w:val="0"/>
                              <w:marTop w:val="0"/>
                              <w:marBottom w:val="0"/>
                              <w:divBdr>
                                <w:top w:val="none" w:sz="0" w:space="0" w:color="auto"/>
                                <w:left w:val="none" w:sz="0" w:space="0" w:color="auto"/>
                                <w:bottom w:val="none" w:sz="0" w:space="0" w:color="auto"/>
                                <w:right w:val="none" w:sz="0" w:space="0" w:color="auto"/>
                              </w:divBdr>
                            </w:div>
                            <w:div w:id="1578590395">
                              <w:marLeft w:val="0"/>
                              <w:marRight w:val="0"/>
                              <w:marTop w:val="0"/>
                              <w:marBottom w:val="0"/>
                              <w:divBdr>
                                <w:top w:val="none" w:sz="0" w:space="0" w:color="auto"/>
                                <w:left w:val="none" w:sz="0" w:space="0" w:color="auto"/>
                                <w:bottom w:val="none" w:sz="0" w:space="0" w:color="auto"/>
                                <w:right w:val="none" w:sz="0" w:space="0" w:color="auto"/>
                              </w:divBdr>
                            </w:div>
                            <w:div w:id="1623265127">
                              <w:marLeft w:val="0"/>
                              <w:marRight w:val="0"/>
                              <w:marTop w:val="0"/>
                              <w:marBottom w:val="0"/>
                              <w:divBdr>
                                <w:top w:val="none" w:sz="0" w:space="0" w:color="auto"/>
                                <w:left w:val="none" w:sz="0" w:space="0" w:color="auto"/>
                                <w:bottom w:val="none" w:sz="0" w:space="0" w:color="auto"/>
                                <w:right w:val="none" w:sz="0" w:space="0" w:color="auto"/>
                              </w:divBdr>
                            </w:div>
                            <w:div w:id="1714502400">
                              <w:marLeft w:val="0"/>
                              <w:marRight w:val="0"/>
                              <w:marTop w:val="0"/>
                              <w:marBottom w:val="0"/>
                              <w:divBdr>
                                <w:top w:val="none" w:sz="0" w:space="0" w:color="auto"/>
                                <w:left w:val="none" w:sz="0" w:space="0" w:color="auto"/>
                                <w:bottom w:val="none" w:sz="0" w:space="0" w:color="auto"/>
                                <w:right w:val="none" w:sz="0" w:space="0" w:color="auto"/>
                              </w:divBdr>
                            </w:div>
                            <w:div w:id="1744260108">
                              <w:marLeft w:val="0"/>
                              <w:marRight w:val="0"/>
                              <w:marTop w:val="0"/>
                              <w:marBottom w:val="0"/>
                              <w:divBdr>
                                <w:top w:val="none" w:sz="0" w:space="0" w:color="auto"/>
                                <w:left w:val="none" w:sz="0" w:space="0" w:color="auto"/>
                                <w:bottom w:val="none" w:sz="0" w:space="0" w:color="auto"/>
                                <w:right w:val="none" w:sz="0" w:space="0" w:color="auto"/>
                              </w:divBdr>
                            </w:div>
                            <w:div w:id="1881480820">
                              <w:marLeft w:val="0"/>
                              <w:marRight w:val="0"/>
                              <w:marTop w:val="0"/>
                              <w:marBottom w:val="0"/>
                              <w:divBdr>
                                <w:top w:val="none" w:sz="0" w:space="0" w:color="auto"/>
                                <w:left w:val="none" w:sz="0" w:space="0" w:color="auto"/>
                                <w:bottom w:val="none" w:sz="0" w:space="0" w:color="auto"/>
                                <w:right w:val="none" w:sz="0" w:space="0" w:color="auto"/>
                              </w:divBdr>
                            </w:div>
                            <w:div w:id="19552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91668">
                      <w:marLeft w:val="0"/>
                      <w:marRight w:val="0"/>
                      <w:marTop w:val="0"/>
                      <w:marBottom w:val="0"/>
                      <w:divBdr>
                        <w:top w:val="none" w:sz="0" w:space="0" w:color="auto"/>
                        <w:left w:val="none" w:sz="0" w:space="0" w:color="auto"/>
                        <w:bottom w:val="none" w:sz="0" w:space="0" w:color="auto"/>
                        <w:right w:val="none" w:sz="0" w:space="0" w:color="auto"/>
                      </w:divBdr>
                      <w:divsChild>
                        <w:div w:id="215315445">
                          <w:marLeft w:val="0"/>
                          <w:marRight w:val="0"/>
                          <w:marTop w:val="0"/>
                          <w:marBottom w:val="0"/>
                          <w:divBdr>
                            <w:top w:val="none" w:sz="0" w:space="0" w:color="auto"/>
                            <w:left w:val="none" w:sz="0" w:space="0" w:color="auto"/>
                            <w:bottom w:val="none" w:sz="0" w:space="0" w:color="auto"/>
                            <w:right w:val="none" w:sz="0" w:space="0" w:color="auto"/>
                          </w:divBdr>
                          <w:divsChild>
                            <w:div w:id="492184002">
                              <w:marLeft w:val="0"/>
                              <w:marRight w:val="0"/>
                              <w:marTop w:val="0"/>
                              <w:marBottom w:val="0"/>
                              <w:divBdr>
                                <w:top w:val="none" w:sz="0" w:space="0" w:color="auto"/>
                                <w:left w:val="none" w:sz="0" w:space="0" w:color="auto"/>
                                <w:bottom w:val="none" w:sz="0" w:space="0" w:color="auto"/>
                                <w:right w:val="none" w:sz="0" w:space="0" w:color="auto"/>
                              </w:divBdr>
                            </w:div>
                            <w:div w:id="589507703">
                              <w:marLeft w:val="0"/>
                              <w:marRight w:val="0"/>
                              <w:marTop w:val="0"/>
                              <w:marBottom w:val="0"/>
                              <w:divBdr>
                                <w:top w:val="none" w:sz="0" w:space="0" w:color="auto"/>
                                <w:left w:val="none" w:sz="0" w:space="0" w:color="auto"/>
                                <w:bottom w:val="none" w:sz="0" w:space="0" w:color="auto"/>
                                <w:right w:val="none" w:sz="0" w:space="0" w:color="auto"/>
                              </w:divBdr>
                            </w:div>
                            <w:div w:id="713313069">
                              <w:marLeft w:val="0"/>
                              <w:marRight w:val="0"/>
                              <w:marTop w:val="0"/>
                              <w:marBottom w:val="0"/>
                              <w:divBdr>
                                <w:top w:val="none" w:sz="0" w:space="0" w:color="auto"/>
                                <w:left w:val="none" w:sz="0" w:space="0" w:color="auto"/>
                                <w:bottom w:val="none" w:sz="0" w:space="0" w:color="auto"/>
                                <w:right w:val="none" w:sz="0" w:space="0" w:color="auto"/>
                              </w:divBdr>
                            </w:div>
                            <w:div w:id="837813509">
                              <w:marLeft w:val="0"/>
                              <w:marRight w:val="0"/>
                              <w:marTop w:val="0"/>
                              <w:marBottom w:val="0"/>
                              <w:divBdr>
                                <w:top w:val="none" w:sz="0" w:space="0" w:color="auto"/>
                                <w:left w:val="none" w:sz="0" w:space="0" w:color="auto"/>
                                <w:bottom w:val="none" w:sz="0" w:space="0" w:color="auto"/>
                                <w:right w:val="none" w:sz="0" w:space="0" w:color="auto"/>
                              </w:divBdr>
                            </w:div>
                            <w:div w:id="1759984081">
                              <w:marLeft w:val="0"/>
                              <w:marRight w:val="0"/>
                              <w:marTop w:val="0"/>
                              <w:marBottom w:val="0"/>
                              <w:divBdr>
                                <w:top w:val="none" w:sz="0" w:space="0" w:color="auto"/>
                                <w:left w:val="none" w:sz="0" w:space="0" w:color="auto"/>
                                <w:bottom w:val="none" w:sz="0" w:space="0" w:color="auto"/>
                                <w:right w:val="none" w:sz="0" w:space="0" w:color="auto"/>
                              </w:divBdr>
                            </w:div>
                          </w:divsChild>
                        </w:div>
                        <w:div w:id="821698887">
                          <w:marLeft w:val="0"/>
                          <w:marRight w:val="0"/>
                          <w:marTop w:val="0"/>
                          <w:marBottom w:val="0"/>
                          <w:divBdr>
                            <w:top w:val="none" w:sz="0" w:space="0" w:color="auto"/>
                            <w:left w:val="none" w:sz="0" w:space="0" w:color="auto"/>
                            <w:bottom w:val="none" w:sz="0" w:space="0" w:color="auto"/>
                            <w:right w:val="none" w:sz="0" w:space="0" w:color="auto"/>
                          </w:divBdr>
                        </w:div>
                        <w:div w:id="981081689">
                          <w:marLeft w:val="0"/>
                          <w:marRight w:val="0"/>
                          <w:marTop w:val="0"/>
                          <w:marBottom w:val="0"/>
                          <w:divBdr>
                            <w:top w:val="none" w:sz="0" w:space="0" w:color="auto"/>
                            <w:left w:val="none" w:sz="0" w:space="0" w:color="auto"/>
                            <w:bottom w:val="none" w:sz="0" w:space="0" w:color="auto"/>
                            <w:right w:val="none" w:sz="0" w:space="0" w:color="auto"/>
                          </w:divBdr>
                        </w:div>
                      </w:divsChild>
                    </w:div>
                    <w:div w:id="1787697422">
                      <w:marLeft w:val="0"/>
                      <w:marRight w:val="0"/>
                      <w:marTop w:val="0"/>
                      <w:marBottom w:val="0"/>
                      <w:divBdr>
                        <w:top w:val="none" w:sz="0" w:space="0" w:color="auto"/>
                        <w:left w:val="none" w:sz="0" w:space="0" w:color="auto"/>
                        <w:bottom w:val="none" w:sz="0" w:space="0" w:color="auto"/>
                        <w:right w:val="none" w:sz="0" w:space="0" w:color="auto"/>
                      </w:divBdr>
                      <w:divsChild>
                        <w:div w:id="1462115209">
                          <w:marLeft w:val="0"/>
                          <w:marRight w:val="0"/>
                          <w:marTop w:val="0"/>
                          <w:marBottom w:val="0"/>
                          <w:divBdr>
                            <w:top w:val="none" w:sz="0" w:space="0" w:color="auto"/>
                            <w:left w:val="none" w:sz="0" w:space="0" w:color="auto"/>
                            <w:bottom w:val="none" w:sz="0" w:space="0" w:color="auto"/>
                            <w:right w:val="none" w:sz="0" w:space="0" w:color="auto"/>
                          </w:divBdr>
                          <w:divsChild>
                            <w:div w:id="426849828">
                              <w:marLeft w:val="0"/>
                              <w:marRight w:val="0"/>
                              <w:marTop w:val="0"/>
                              <w:marBottom w:val="0"/>
                              <w:divBdr>
                                <w:top w:val="none" w:sz="0" w:space="0" w:color="auto"/>
                                <w:left w:val="none" w:sz="0" w:space="0" w:color="auto"/>
                                <w:bottom w:val="none" w:sz="0" w:space="0" w:color="auto"/>
                                <w:right w:val="none" w:sz="0" w:space="0" w:color="auto"/>
                              </w:divBdr>
                            </w:div>
                            <w:div w:id="595796399">
                              <w:marLeft w:val="0"/>
                              <w:marRight w:val="0"/>
                              <w:marTop w:val="0"/>
                              <w:marBottom w:val="0"/>
                              <w:divBdr>
                                <w:top w:val="none" w:sz="0" w:space="0" w:color="auto"/>
                                <w:left w:val="none" w:sz="0" w:space="0" w:color="auto"/>
                                <w:bottom w:val="none" w:sz="0" w:space="0" w:color="auto"/>
                                <w:right w:val="none" w:sz="0" w:space="0" w:color="auto"/>
                              </w:divBdr>
                            </w:div>
                            <w:div w:id="854461403">
                              <w:marLeft w:val="0"/>
                              <w:marRight w:val="0"/>
                              <w:marTop w:val="0"/>
                              <w:marBottom w:val="0"/>
                              <w:divBdr>
                                <w:top w:val="none" w:sz="0" w:space="0" w:color="auto"/>
                                <w:left w:val="none" w:sz="0" w:space="0" w:color="auto"/>
                                <w:bottom w:val="none" w:sz="0" w:space="0" w:color="auto"/>
                                <w:right w:val="none" w:sz="0" w:space="0" w:color="auto"/>
                              </w:divBdr>
                            </w:div>
                            <w:div w:id="1044327409">
                              <w:marLeft w:val="0"/>
                              <w:marRight w:val="0"/>
                              <w:marTop w:val="0"/>
                              <w:marBottom w:val="0"/>
                              <w:divBdr>
                                <w:top w:val="none" w:sz="0" w:space="0" w:color="auto"/>
                                <w:left w:val="none" w:sz="0" w:space="0" w:color="auto"/>
                                <w:bottom w:val="none" w:sz="0" w:space="0" w:color="auto"/>
                                <w:right w:val="none" w:sz="0" w:space="0" w:color="auto"/>
                              </w:divBdr>
                            </w:div>
                            <w:div w:id="1237983582">
                              <w:marLeft w:val="0"/>
                              <w:marRight w:val="0"/>
                              <w:marTop w:val="0"/>
                              <w:marBottom w:val="0"/>
                              <w:divBdr>
                                <w:top w:val="none" w:sz="0" w:space="0" w:color="auto"/>
                                <w:left w:val="none" w:sz="0" w:space="0" w:color="auto"/>
                                <w:bottom w:val="none" w:sz="0" w:space="0" w:color="auto"/>
                                <w:right w:val="none" w:sz="0" w:space="0" w:color="auto"/>
                              </w:divBdr>
                            </w:div>
                            <w:div w:id="1318416657">
                              <w:marLeft w:val="0"/>
                              <w:marRight w:val="0"/>
                              <w:marTop w:val="0"/>
                              <w:marBottom w:val="0"/>
                              <w:divBdr>
                                <w:top w:val="none" w:sz="0" w:space="0" w:color="auto"/>
                                <w:left w:val="none" w:sz="0" w:space="0" w:color="auto"/>
                                <w:bottom w:val="none" w:sz="0" w:space="0" w:color="auto"/>
                                <w:right w:val="none" w:sz="0" w:space="0" w:color="auto"/>
                              </w:divBdr>
                            </w:div>
                            <w:div w:id="1510635551">
                              <w:marLeft w:val="0"/>
                              <w:marRight w:val="0"/>
                              <w:marTop w:val="0"/>
                              <w:marBottom w:val="0"/>
                              <w:divBdr>
                                <w:top w:val="none" w:sz="0" w:space="0" w:color="auto"/>
                                <w:left w:val="none" w:sz="0" w:space="0" w:color="auto"/>
                                <w:bottom w:val="none" w:sz="0" w:space="0" w:color="auto"/>
                                <w:right w:val="none" w:sz="0" w:space="0" w:color="auto"/>
                              </w:divBdr>
                            </w:div>
                            <w:div w:id="1618102923">
                              <w:marLeft w:val="0"/>
                              <w:marRight w:val="0"/>
                              <w:marTop w:val="0"/>
                              <w:marBottom w:val="0"/>
                              <w:divBdr>
                                <w:top w:val="none" w:sz="0" w:space="0" w:color="auto"/>
                                <w:left w:val="none" w:sz="0" w:space="0" w:color="auto"/>
                                <w:bottom w:val="none" w:sz="0" w:space="0" w:color="auto"/>
                                <w:right w:val="none" w:sz="0" w:space="0" w:color="auto"/>
                              </w:divBdr>
                            </w:div>
                          </w:divsChild>
                        </w:div>
                        <w:div w:id="1915580573">
                          <w:marLeft w:val="0"/>
                          <w:marRight w:val="0"/>
                          <w:marTop w:val="0"/>
                          <w:marBottom w:val="0"/>
                          <w:divBdr>
                            <w:top w:val="none" w:sz="0" w:space="0" w:color="auto"/>
                            <w:left w:val="none" w:sz="0" w:space="0" w:color="auto"/>
                            <w:bottom w:val="none" w:sz="0" w:space="0" w:color="auto"/>
                            <w:right w:val="none" w:sz="0" w:space="0" w:color="auto"/>
                          </w:divBdr>
                        </w:div>
                      </w:divsChild>
                    </w:div>
                    <w:div w:id="2103645749">
                      <w:marLeft w:val="0"/>
                      <w:marRight w:val="0"/>
                      <w:marTop w:val="0"/>
                      <w:marBottom w:val="0"/>
                      <w:divBdr>
                        <w:top w:val="none" w:sz="0" w:space="0" w:color="auto"/>
                        <w:left w:val="none" w:sz="0" w:space="0" w:color="auto"/>
                        <w:bottom w:val="none" w:sz="0" w:space="0" w:color="auto"/>
                        <w:right w:val="none" w:sz="0" w:space="0" w:color="auto"/>
                      </w:divBdr>
                      <w:divsChild>
                        <w:div w:id="523978026">
                          <w:marLeft w:val="0"/>
                          <w:marRight w:val="0"/>
                          <w:marTop w:val="0"/>
                          <w:marBottom w:val="0"/>
                          <w:divBdr>
                            <w:top w:val="none" w:sz="0" w:space="0" w:color="auto"/>
                            <w:left w:val="none" w:sz="0" w:space="0" w:color="auto"/>
                            <w:bottom w:val="none" w:sz="0" w:space="0" w:color="auto"/>
                            <w:right w:val="none" w:sz="0" w:space="0" w:color="auto"/>
                          </w:divBdr>
                        </w:div>
                        <w:div w:id="736437978">
                          <w:marLeft w:val="0"/>
                          <w:marRight w:val="0"/>
                          <w:marTop w:val="0"/>
                          <w:marBottom w:val="0"/>
                          <w:divBdr>
                            <w:top w:val="none" w:sz="0" w:space="0" w:color="auto"/>
                            <w:left w:val="none" w:sz="0" w:space="0" w:color="auto"/>
                            <w:bottom w:val="none" w:sz="0" w:space="0" w:color="auto"/>
                            <w:right w:val="none" w:sz="0" w:space="0" w:color="auto"/>
                          </w:divBdr>
                          <w:divsChild>
                            <w:div w:id="116606263">
                              <w:marLeft w:val="0"/>
                              <w:marRight w:val="0"/>
                              <w:marTop w:val="0"/>
                              <w:marBottom w:val="0"/>
                              <w:divBdr>
                                <w:top w:val="none" w:sz="0" w:space="0" w:color="auto"/>
                                <w:left w:val="none" w:sz="0" w:space="0" w:color="auto"/>
                                <w:bottom w:val="none" w:sz="0" w:space="0" w:color="auto"/>
                                <w:right w:val="none" w:sz="0" w:space="0" w:color="auto"/>
                              </w:divBdr>
                            </w:div>
                            <w:div w:id="209464004">
                              <w:marLeft w:val="0"/>
                              <w:marRight w:val="0"/>
                              <w:marTop w:val="0"/>
                              <w:marBottom w:val="0"/>
                              <w:divBdr>
                                <w:top w:val="none" w:sz="0" w:space="0" w:color="auto"/>
                                <w:left w:val="none" w:sz="0" w:space="0" w:color="auto"/>
                                <w:bottom w:val="none" w:sz="0" w:space="0" w:color="auto"/>
                                <w:right w:val="none" w:sz="0" w:space="0" w:color="auto"/>
                              </w:divBdr>
                            </w:div>
                            <w:div w:id="310213646">
                              <w:marLeft w:val="0"/>
                              <w:marRight w:val="0"/>
                              <w:marTop w:val="0"/>
                              <w:marBottom w:val="0"/>
                              <w:divBdr>
                                <w:top w:val="none" w:sz="0" w:space="0" w:color="auto"/>
                                <w:left w:val="none" w:sz="0" w:space="0" w:color="auto"/>
                                <w:bottom w:val="none" w:sz="0" w:space="0" w:color="auto"/>
                                <w:right w:val="none" w:sz="0" w:space="0" w:color="auto"/>
                              </w:divBdr>
                            </w:div>
                            <w:div w:id="528185110">
                              <w:marLeft w:val="0"/>
                              <w:marRight w:val="0"/>
                              <w:marTop w:val="0"/>
                              <w:marBottom w:val="0"/>
                              <w:divBdr>
                                <w:top w:val="none" w:sz="0" w:space="0" w:color="auto"/>
                                <w:left w:val="none" w:sz="0" w:space="0" w:color="auto"/>
                                <w:bottom w:val="none" w:sz="0" w:space="0" w:color="auto"/>
                                <w:right w:val="none" w:sz="0" w:space="0" w:color="auto"/>
                              </w:divBdr>
                            </w:div>
                            <w:div w:id="591012484">
                              <w:marLeft w:val="0"/>
                              <w:marRight w:val="0"/>
                              <w:marTop w:val="0"/>
                              <w:marBottom w:val="0"/>
                              <w:divBdr>
                                <w:top w:val="none" w:sz="0" w:space="0" w:color="auto"/>
                                <w:left w:val="none" w:sz="0" w:space="0" w:color="auto"/>
                                <w:bottom w:val="none" w:sz="0" w:space="0" w:color="auto"/>
                                <w:right w:val="none" w:sz="0" w:space="0" w:color="auto"/>
                              </w:divBdr>
                            </w:div>
                            <w:div w:id="604389841">
                              <w:marLeft w:val="0"/>
                              <w:marRight w:val="0"/>
                              <w:marTop w:val="0"/>
                              <w:marBottom w:val="0"/>
                              <w:divBdr>
                                <w:top w:val="none" w:sz="0" w:space="0" w:color="auto"/>
                                <w:left w:val="none" w:sz="0" w:space="0" w:color="auto"/>
                                <w:bottom w:val="none" w:sz="0" w:space="0" w:color="auto"/>
                                <w:right w:val="none" w:sz="0" w:space="0" w:color="auto"/>
                              </w:divBdr>
                            </w:div>
                            <w:div w:id="731927474">
                              <w:marLeft w:val="0"/>
                              <w:marRight w:val="0"/>
                              <w:marTop w:val="0"/>
                              <w:marBottom w:val="0"/>
                              <w:divBdr>
                                <w:top w:val="none" w:sz="0" w:space="0" w:color="auto"/>
                                <w:left w:val="none" w:sz="0" w:space="0" w:color="auto"/>
                                <w:bottom w:val="none" w:sz="0" w:space="0" w:color="auto"/>
                                <w:right w:val="none" w:sz="0" w:space="0" w:color="auto"/>
                              </w:divBdr>
                            </w:div>
                            <w:div w:id="1109855613">
                              <w:marLeft w:val="0"/>
                              <w:marRight w:val="0"/>
                              <w:marTop w:val="0"/>
                              <w:marBottom w:val="0"/>
                              <w:divBdr>
                                <w:top w:val="none" w:sz="0" w:space="0" w:color="auto"/>
                                <w:left w:val="none" w:sz="0" w:space="0" w:color="auto"/>
                                <w:bottom w:val="none" w:sz="0" w:space="0" w:color="auto"/>
                                <w:right w:val="none" w:sz="0" w:space="0" w:color="auto"/>
                              </w:divBdr>
                            </w:div>
                            <w:div w:id="1948270384">
                              <w:marLeft w:val="0"/>
                              <w:marRight w:val="0"/>
                              <w:marTop w:val="0"/>
                              <w:marBottom w:val="0"/>
                              <w:divBdr>
                                <w:top w:val="none" w:sz="0" w:space="0" w:color="auto"/>
                                <w:left w:val="none" w:sz="0" w:space="0" w:color="auto"/>
                                <w:bottom w:val="none" w:sz="0" w:space="0" w:color="auto"/>
                                <w:right w:val="none" w:sz="0" w:space="0" w:color="auto"/>
                              </w:divBdr>
                            </w:div>
                            <w:div w:id="2009361262">
                              <w:marLeft w:val="0"/>
                              <w:marRight w:val="0"/>
                              <w:marTop w:val="0"/>
                              <w:marBottom w:val="0"/>
                              <w:divBdr>
                                <w:top w:val="none" w:sz="0" w:space="0" w:color="auto"/>
                                <w:left w:val="none" w:sz="0" w:space="0" w:color="auto"/>
                                <w:bottom w:val="none" w:sz="0" w:space="0" w:color="auto"/>
                                <w:right w:val="none" w:sz="0" w:space="0" w:color="auto"/>
                              </w:divBdr>
                            </w:div>
                          </w:divsChild>
                        </w:div>
                        <w:div w:id="13195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095833">
      <w:bodyDiv w:val="1"/>
      <w:marLeft w:val="0"/>
      <w:marRight w:val="0"/>
      <w:marTop w:val="0"/>
      <w:marBottom w:val="0"/>
      <w:divBdr>
        <w:top w:val="none" w:sz="0" w:space="0" w:color="auto"/>
        <w:left w:val="none" w:sz="0" w:space="0" w:color="auto"/>
        <w:bottom w:val="none" w:sz="0" w:space="0" w:color="auto"/>
        <w:right w:val="none" w:sz="0" w:space="0" w:color="auto"/>
      </w:divBdr>
    </w:div>
    <w:div w:id="865212595">
      <w:bodyDiv w:val="1"/>
      <w:marLeft w:val="0"/>
      <w:marRight w:val="0"/>
      <w:marTop w:val="0"/>
      <w:marBottom w:val="0"/>
      <w:divBdr>
        <w:top w:val="none" w:sz="0" w:space="0" w:color="auto"/>
        <w:left w:val="none" w:sz="0" w:space="0" w:color="auto"/>
        <w:bottom w:val="none" w:sz="0" w:space="0" w:color="auto"/>
        <w:right w:val="none" w:sz="0" w:space="0" w:color="auto"/>
      </w:divBdr>
    </w:div>
    <w:div w:id="1028260717">
      <w:bodyDiv w:val="1"/>
      <w:marLeft w:val="0"/>
      <w:marRight w:val="0"/>
      <w:marTop w:val="0"/>
      <w:marBottom w:val="0"/>
      <w:divBdr>
        <w:top w:val="none" w:sz="0" w:space="0" w:color="auto"/>
        <w:left w:val="none" w:sz="0" w:space="0" w:color="auto"/>
        <w:bottom w:val="none" w:sz="0" w:space="0" w:color="auto"/>
        <w:right w:val="none" w:sz="0" w:space="0" w:color="auto"/>
      </w:divBdr>
    </w:div>
    <w:div w:id="1829518935">
      <w:bodyDiv w:val="1"/>
      <w:marLeft w:val="0"/>
      <w:marRight w:val="0"/>
      <w:marTop w:val="0"/>
      <w:marBottom w:val="0"/>
      <w:divBdr>
        <w:top w:val="none" w:sz="0" w:space="0" w:color="auto"/>
        <w:left w:val="none" w:sz="0" w:space="0" w:color="auto"/>
        <w:bottom w:val="none" w:sz="0" w:space="0" w:color="auto"/>
        <w:right w:val="none" w:sz="0" w:space="0" w:color="auto"/>
      </w:divBdr>
    </w:div>
    <w:div w:id="212287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0F10A-E8A1-40B6-BB3D-764506FC8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2194</Words>
  <Characters>1251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2020-08-31T12:17:00Z</dcterms:created>
  <dc:creator>DRAZDAUSKIENĖ Nijolė</dc:creator>
  <cp:lastModifiedBy>Kazys Rušinskas</cp:lastModifiedBy>
  <cp:lastPrinted>2020-08-20T05:46:00Z</cp:lastPrinted>
  <dcterms:modified xsi:type="dcterms:W3CDTF">2020-09-15T12:23:00Z</dcterms:modified>
  <cp:revision>6</cp:revision>
</cp:coreProperties>
</file>