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BC45F" w14:textId="77777777" w:rsidR="00582BA8" w:rsidRDefault="00582BA8" w:rsidP="00376C6C">
      <w:pPr>
        <w:spacing w:line="276" w:lineRule="auto"/>
        <w:ind w:left="6379" w:firstLine="425"/>
        <w:jc w:val="both"/>
        <w:rPr>
          <w:b/>
        </w:rPr>
      </w:pPr>
      <w:r w:rsidRPr="008D12A7">
        <w:rPr>
          <w:b/>
        </w:rPr>
        <w:t>Projekto</w:t>
      </w:r>
    </w:p>
    <w:p w14:paraId="5DE93944" w14:textId="77777777" w:rsidR="00582BA8" w:rsidRPr="008D12A7" w:rsidRDefault="00582BA8" w:rsidP="00376C6C">
      <w:pPr>
        <w:spacing w:line="276" w:lineRule="auto"/>
        <w:ind w:left="6379" w:right="-285" w:firstLine="425"/>
        <w:rPr>
          <w:b/>
        </w:rPr>
      </w:pPr>
      <w:r>
        <w:rPr>
          <w:b/>
        </w:rPr>
        <w:t xml:space="preserve">lyginamasis </w:t>
      </w:r>
      <w:r w:rsidRPr="008D12A7">
        <w:rPr>
          <w:b/>
        </w:rPr>
        <w:t xml:space="preserve">variantas </w:t>
      </w:r>
    </w:p>
    <w:p w14:paraId="5746CDDA" w14:textId="77777777" w:rsidR="00EA38F8" w:rsidRPr="00651DF5" w:rsidRDefault="00EA38F8" w:rsidP="00DE57FB">
      <w:pPr>
        <w:pStyle w:val="Antrat1"/>
        <w:rPr>
          <w:rFonts w:ascii="Times New Roman" w:hAnsi="Times New Roman"/>
          <w:b/>
          <w:sz w:val="24"/>
          <w:szCs w:val="24"/>
        </w:rPr>
      </w:pPr>
      <w:bookmarkStart w:id="0" w:name="_GoBack"/>
    </w:p>
    <w:p w14:paraId="52541077" w14:textId="77777777" w:rsidR="00C03509" w:rsidRPr="00651DF5" w:rsidRDefault="00C03509" w:rsidP="00DE57FB">
      <w:pPr>
        <w:pStyle w:val="Antrat1"/>
        <w:rPr>
          <w:rFonts w:ascii="Times New Roman" w:hAnsi="Times New Roman"/>
          <w:b/>
          <w:sz w:val="24"/>
          <w:szCs w:val="24"/>
        </w:rPr>
      </w:pPr>
      <w:r w:rsidRPr="00651DF5">
        <w:rPr>
          <w:rFonts w:ascii="Times New Roman" w:hAnsi="Times New Roman"/>
          <w:b/>
          <w:sz w:val="24"/>
          <w:szCs w:val="24"/>
        </w:rPr>
        <w:t>Lietuvos Respublikos Vyriausybė</w:t>
      </w:r>
    </w:p>
    <w:p w14:paraId="7E089120" w14:textId="77777777" w:rsidR="00C03509" w:rsidRPr="00651DF5" w:rsidRDefault="00C03509" w:rsidP="00DE57FB">
      <w:pPr>
        <w:jc w:val="center"/>
        <w:rPr>
          <w:b/>
          <w:caps/>
          <w:szCs w:val="24"/>
        </w:rPr>
      </w:pPr>
    </w:p>
    <w:p w14:paraId="29B4680C" w14:textId="77777777" w:rsidR="004004F8" w:rsidRDefault="004004F8" w:rsidP="00DE57FB">
      <w:pPr>
        <w:jc w:val="center"/>
        <w:rPr>
          <w:b/>
          <w:szCs w:val="24"/>
        </w:rPr>
      </w:pPr>
      <w:r>
        <w:rPr>
          <w:b/>
          <w:szCs w:val="24"/>
        </w:rPr>
        <w:t>NUTARIMAS</w:t>
      </w:r>
    </w:p>
    <w:p w14:paraId="09084BBC" w14:textId="77777777" w:rsidR="004004F8" w:rsidRDefault="004004F8" w:rsidP="00DE57FB">
      <w:pPr>
        <w:tabs>
          <w:tab w:val="left" w:pos="1350"/>
        </w:tabs>
        <w:jc w:val="center"/>
        <w:rPr>
          <w:szCs w:val="24"/>
        </w:rPr>
      </w:pPr>
      <w:r w:rsidRPr="004004F8">
        <w:rPr>
          <w:b/>
          <w:szCs w:val="24"/>
        </w:rPr>
        <w:t>DĖL LIETUVOS RESPUBLIKOS VYRIAUSYBĖS 20</w:t>
      </w:r>
      <w:r w:rsidR="00EA51E3">
        <w:rPr>
          <w:b/>
          <w:szCs w:val="24"/>
        </w:rPr>
        <w:t>18</w:t>
      </w:r>
      <w:r w:rsidRPr="004004F8">
        <w:rPr>
          <w:b/>
          <w:szCs w:val="24"/>
        </w:rPr>
        <w:t xml:space="preserve"> M. </w:t>
      </w:r>
      <w:r w:rsidR="00EA51E3">
        <w:rPr>
          <w:b/>
          <w:szCs w:val="24"/>
        </w:rPr>
        <w:t>GRUODŽIO 12</w:t>
      </w:r>
      <w:r w:rsidRPr="004004F8">
        <w:rPr>
          <w:b/>
          <w:szCs w:val="24"/>
        </w:rPr>
        <w:t xml:space="preserve"> D. NUTARIMO NR. </w:t>
      </w:r>
      <w:r w:rsidR="00EA51E3">
        <w:rPr>
          <w:b/>
          <w:szCs w:val="24"/>
        </w:rPr>
        <w:t>1300</w:t>
      </w:r>
      <w:r w:rsidRPr="00651DF5">
        <w:rPr>
          <w:szCs w:val="24"/>
        </w:rPr>
        <w:t xml:space="preserve"> </w:t>
      </w:r>
      <w:r>
        <w:rPr>
          <w:szCs w:val="24"/>
        </w:rPr>
        <w:t>„</w:t>
      </w:r>
      <w:r>
        <w:rPr>
          <w:b/>
          <w:szCs w:val="24"/>
        </w:rPr>
        <w:t>DĖL</w:t>
      </w:r>
      <w:r>
        <w:rPr>
          <w:b/>
          <w:caps/>
        </w:rPr>
        <w:t xml:space="preserve"> </w:t>
      </w:r>
      <w:r w:rsidR="00EA51E3">
        <w:rPr>
          <w:b/>
          <w:caps/>
        </w:rPr>
        <w:t xml:space="preserve">LIETUVOS RESPUBLIKOS VIDAUS TARNYBOS STATUTO ĮGYVENDINIMO“ </w:t>
      </w:r>
      <w:r>
        <w:rPr>
          <w:b/>
          <w:color w:val="000000"/>
          <w:szCs w:val="24"/>
        </w:rPr>
        <w:t>PAKEITIMO</w:t>
      </w:r>
    </w:p>
    <w:p w14:paraId="1E4E27B1" w14:textId="77777777" w:rsidR="00EA51E3" w:rsidRDefault="00EA51E3" w:rsidP="00DE57FB">
      <w:pPr>
        <w:tabs>
          <w:tab w:val="left" w:pos="0"/>
          <w:tab w:val="left" w:pos="1350"/>
        </w:tabs>
        <w:jc w:val="center"/>
        <w:rPr>
          <w:szCs w:val="24"/>
        </w:rPr>
      </w:pPr>
    </w:p>
    <w:p w14:paraId="37557436" w14:textId="77777777" w:rsidR="004004F8" w:rsidRDefault="004004F8" w:rsidP="00DE57FB">
      <w:pPr>
        <w:tabs>
          <w:tab w:val="left" w:pos="0"/>
          <w:tab w:val="left" w:pos="1350"/>
        </w:tabs>
        <w:jc w:val="center"/>
        <w:rPr>
          <w:szCs w:val="24"/>
        </w:rPr>
      </w:pPr>
      <w:r>
        <w:t xml:space="preserve">Nr. </w:t>
      </w:r>
    </w:p>
    <w:p w14:paraId="64581D52" w14:textId="77777777" w:rsidR="004004F8" w:rsidRDefault="004004F8" w:rsidP="00DE57FB">
      <w:pPr>
        <w:tabs>
          <w:tab w:val="left" w:pos="0"/>
          <w:tab w:val="left" w:pos="1350"/>
        </w:tabs>
        <w:jc w:val="center"/>
        <w:rPr>
          <w:szCs w:val="24"/>
        </w:rPr>
      </w:pPr>
      <w:r>
        <w:rPr>
          <w:szCs w:val="24"/>
        </w:rPr>
        <w:t>Vilnius</w:t>
      </w:r>
    </w:p>
    <w:p w14:paraId="2369CD99" w14:textId="77777777" w:rsidR="004004F8" w:rsidRDefault="004004F8" w:rsidP="00DE57FB">
      <w:pPr>
        <w:tabs>
          <w:tab w:val="left" w:pos="0"/>
          <w:tab w:val="left" w:pos="1350"/>
        </w:tabs>
        <w:jc w:val="center"/>
        <w:rPr>
          <w:szCs w:val="24"/>
        </w:rPr>
      </w:pPr>
    </w:p>
    <w:bookmarkEnd w:id="0"/>
    <w:p w14:paraId="2D013542" w14:textId="77777777" w:rsidR="00BC2891" w:rsidRPr="00651DF5" w:rsidRDefault="00BC2891" w:rsidP="00376C6C">
      <w:pPr>
        <w:spacing w:line="276" w:lineRule="auto"/>
        <w:ind w:firstLine="709"/>
        <w:jc w:val="both"/>
        <w:rPr>
          <w:szCs w:val="24"/>
        </w:rPr>
      </w:pPr>
      <w:r w:rsidRPr="00651DF5">
        <w:rPr>
          <w:szCs w:val="24"/>
        </w:rPr>
        <w:t>Lietuvos Respublikos Vyriausybė</w:t>
      </w:r>
      <w:r w:rsidRPr="00651DF5">
        <w:rPr>
          <w:spacing w:val="80"/>
          <w:szCs w:val="24"/>
        </w:rPr>
        <w:t xml:space="preserve"> nutaria</w:t>
      </w:r>
      <w:r w:rsidRPr="00651DF5">
        <w:rPr>
          <w:szCs w:val="24"/>
        </w:rPr>
        <w:t>:</w:t>
      </w:r>
    </w:p>
    <w:p w14:paraId="2264F42E" w14:textId="463224EF" w:rsidR="006F4F75" w:rsidRDefault="006F4F75" w:rsidP="00376C6C">
      <w:pPr>
        <w:tabs>
          <w:tab w:val="left" w:pos="1350"/>
        </w:tabs>
        <w:spacing w:line="276" w:lineRule="auto"/>
        <w:ind w:firstLine="709"/>
        <w:jc w:val="both"/>
        <w:rPr>
          <w:szCs w:val="24"/>
        </w:rPr>
      </w:pPr>
      <w:r>
        <w:rPr>
          <w:szCs w:val="24"/>
        </w:rPr>
        <w:t xml:space="preserve">Pakeisti </w:t>
      </w:r>
      <w:r w:rsidRPr="006F4F75">
        <w:rPr>
          <w:color w:val="000000"/>
        </w:rPr>
        <w:t>Lietuvos Respublikos Vyriausybės 2018 m. gruodžio 12 d. nutarim</w:t>
      </w:r>
      <w:r>
        <w:rPr>
          <w:color w:val="000000"/>
        </w:rPr>
        <w:t>ą</w:t>
      </w:r>
      <w:r w:rsidRPr="006F4F75">
        <w:rPr>
          <w:color w:val="000000"/>
        </w:rPr>
        <w:t xml:space="preserve"> Nr. 1300 „Dėl Lietuvos Respublikos vidaus tarnybos statuto įgyvendinimo</w:t>
      </w:r>
      <w:r w:rsidR="007A2601">
        <w:rPr>
          <w:color w:val="000000"/>
        </w:rPr>
        <w:t>“</w:t>
      </w:r>
      <w:r>
        <w:rPr>
          <w:color w:val="000000"/>
        </w:rPr>
        <w:t>:</w:t>
      </w:r>
    </w:p>
    <w:p w14:paraId="15F83BF7" w14:textId="0CBFCE40" w:rsidR="006F4F75" w:rsidRDefault="006F4F75" w:rsidP="00376C6C">
      <w:pPr>
        <w:tabs>
          <w:tab w:val="left" w:pos="1350"/>
        </w:tabs>
        <w:spacing w:line="276" w:lineRule="auto"/>
        <w:ind w:firstLine="709"/>
        <w:jc w:val="both"/>
        <w:rPr>
          <w:szCs w:val="24"/>
        </w:rPr>
      </w:pPr>
      <w:r>
        <w:rPr>
          <w:szCs w:val="24"/>
        </w:rPr>
        <w:t>1. Pakeisti 1.6 papunktį ir jį išdėstyti taip:</w:t>
      </w:r>
    </w:p>
    <w:p w14:paraId="6F212F7F" w14:textId="77777777" w:rsidR="006F4F75" w:rsidRDefault="006F4F75" w:rsidP="00376C6C">
      <w:pPr>
        <w:tabs>
          <w:tab w:val="left" w:pos="1134"/>
        </w:tabs>
        <w:spacing w:line="276" w:lineRule="auto"/>
        <w:ind w:firstLine="720"/>
        <w:jc w:val="both"/>
        <w:rPr>
          <w:color w:val="000000"/>
        </w:rPr>
      </w:pPr>
      <w:r>
        <w:rPr>
          <w:szCs w:val="24"/>
        </w:rPr>
        <w:t>„</w:t>
      </w:r>
      <w:r w:rsidRPr="006F4F75">
        <w:rPr>
          <w:rFonts w:eastAsia="Calibri"/>
          <w:szCs w:val="24"/>
        </w:rPr>
        <w:t xml:space="preserve">1.6. </w:t>
      </w:r>
      <w:r w:rsidRPr="006F4F75">
        <w:rPr>
          <w:color w:val="000000"/>
        </w:rPr>
        <w:t xml:space="preserve">Kenksmingų </w:t>
      </w:r>
      <w:r w:rsidRPr="006F4F75">
        <w:rPr>
          <w:b/>
          <w:color w:val="000000"/>
        </w:rPr>
        <w:t>ir pavojingų</w:t>
      </w:r>
      <w:r w:rsidRPr="006F4F75">
        <w:rPr>
          <w:color w:val="000000"/>
        </w:rPr>
        <w:t xml:space="preserve"> veiksnių valdymo </w:t>
      </w:r>
      <w:r w:rsidRPr="006F4F75">
        <w:rPr>
          <w:b/>
          <w:lang w:eastAsia="en-US"/>
        </w:rPr>
        <w:t xml:space="preserve">ir priemokos dydžio už darbą, kai </w:t>
      </w:r>
      <w:r w:rsidR="00D52B0C">
        <w:rPr>
          <w:b/>
          <w:lang w:eastAsia="en-US"/>
        </w:rPr>
        <w:t xml:space="preserve">vidaus tarnybos sistemos </w:t>
      </w:r>
      <w:r w:rsidRPr="006F4F75">
        <w:rPr>
          <w:b/>
          <w:lang w:eastAsia="en-US"/>
        </w:rPr>
        <w:t>pareigūną veikia kenksmingi ir (ar) pavojingi veiksniai, nustatymo ir skyrimo</w:t>
      </w:r>
      <w:r w:rsidRPr="006F4F75">
        <w:rPr>
          <w:lang w:eastAsia="en-US"/>
        </w:rPr>
        <w:t xml:space="preserve"> </w:t>
      </w:r>
      <w:r w:rsidRPr="006F4F75">
        <w:rPr>
          <w:color w:val="000000"/>
        </w:rPr>
        <w:t>vidaus tarnybos sistemoje tvarkos aprašą;</w:t>
      </w:r>
      <w:r>
        <w:rPr>
          <w:color w:val="000000"/>
        </w:rPr>
        <w:t>“.</w:t>
      </w:r>
    </w:p>
    <w:p w14:paraId="672800E3" w14:textId="35583688" w:rsidR="001E4480" w:rsidRDefault="001E4480" w:rsidP="00376C6C">
      <w:pPr>
        <w:spacing w:line="276" w:lineRule="auto"/>
        <w:ind w:firstLine="709"/>
        <w:jc w:val="both"/>
        <w:rPr>
          <w:szCs w:val="24"/>
        </w:rPr>
      </w:pPr>
      <w:r>
        <w:rPr>
          <w:color w:val="000000"/>
        </w:rPr>
        <w:t xml:space="preserve">2. </w:t>
      </w:r>
      <w:r>
        <w:rPr>
          <w:szCs w:val="24"/>
        </w:rPr>
        <w:t>Pripažinti netekusiu galios 1.7 papunktį.</w:t>
      </w:r>
    </w:p>
    <w:p w14:paraId="04B6F815" w14:textId="77777777" w:rsidR="001E4480" w:rsidRPr="005D184C" w:rsidRDefault="001E4480" w:rsidP="00376C6C">
      <w:pPr>
        <w:spacing w:line="276" w:lineRule="auto"/>
        <w:ind w:firstLine="709"/>
        <w:jc w:val="both"/>
        <w:rPr>
          <w:strike/>
          <w:szCs w:val="24"/>
        </w:rPr>
      </w:pPr>
      <w:r w:rsidRPr="005D184C">
        <w:rPr>
          <w:strike/>
          <w:color w:val="000000"/>
          <w:szCs w:val="24"/>
        </w:rPr>
        <w:t>1.7. Asmens sveikatos priežiūros paslaugų vidaus tarnybos sistemos pareigūnams apmokėjimo tvarkos aprašą;</w:t>
      </w:r>
    </w:p>
    <w:p w14:paraId="7A57FB84" w14:textId="1430CB9C" w:rsidR="008F4A45" w:rsidRPr="006F4F75" w:rsidRDefault="001E4480" w:rsidP="00376C6C">
      <w:pPr>
        <w:tabs>
          <w:tab w:val="left" w:pos="1350"/>
        </w:tabs>
        <w:spacing w:line="276" w:lineRule="auto"/>
        <w:ind w:firstLine="709"/>
        <w:jc w:val="both"/>
        <w:rPr>
          <w:color w:val="000000"/>
        </w:rPr>
      </w:pPr>
      <w:r>
        <w:rPr>
          <w:szCs w:val="24"/>
        </w:rPr>
        <w:t>3</w:t>
      </w:r>
      <w:r w:rsidR="001D7D00" w:rsidRPr="006F4F75">
        <w:rPr>
          <w:szCs w:val="24"/>
        </w:rPr>
        <w:t xml:space="preserve">. </w:t>
      </w:r>
      <w:r w:rsidR="00BC2891" w:rsidRPr="006F4F75">
        <w:rPr>
          <w:szCs w:val="24"/>
        </w:rPr>
        <w:t xml:space="preserve">Pakeisti </w:t>
      </w:r>
      <w:r w:rsidR="00D52B0C">
        <w:rPr>
          <w:szCs w:val="24"/>
        </w:rPr>
        <w:t xml:space="preserve">nurodytu nutarimu patvirtintą </w:t>
      </w:r>
      <w:r w:rsidR="004A32B0" w:rsidRPr="006F4F75">
        <w:rPr>
          <w:color w:val="000000"/>
        </w:rPr>
        <w:t xml:space="preserve">Kenksmingų veiksnių valdymo vidaus tarnybos sistemoje </w:t>
      </w:r>
      <w:r w:rsidR="00EA51E3" w:rsidRPr="006F4F75">
        <w:rPr>
          <w:color w:val="000000"/>
        </w:rPr>
        <w:t>tvarkos</w:t>
      </w:r>
      <w:r w:rsidR="00701482" w:rsidRPr="006F4F75">
        <w:rPr>
          <w:bCs/>
          <w:color w:val="000000"/>
        </w:rPr>
        <w:t xml:space="preserve"> </w:t>
      </w:r>
      <w:r w:rsidR="00EA51E3" w:rsidRPr="006F4F75">
        <w:rPr>
          <w:color w:val="000000"/>
        </w:rPr>
        <w:t>aprašą</w:t>
      </w:r>
      <w:r w:rsidR="008F4A45" w:rsidRPr="006F4F75">
        <w:rPr>
          <w:color w:val="000000"/>
        </w:rPr>
        <w:t>:</w:t>
      </w:r>
    </w:p>
    <w:p w14:paraId="1C58F882" w14:textId="2EFFEF19" w:rsidR="006F4F75" w:rsidRDefault="001E4480" w:rsidP="00376C6C">
      <w:pPr>
        <w:spacing w:line="276" w:lineRule="auto"/>
        <w:ind w:firstLine="709"/>
        <w:jc w:val="both"/>
        <w:rPr>
          <w:color w:val="000000"/>
          <w:szCs w:val="24"/>
        </w:rPr>
      </w:pPr>
      <w:bookmarkStart w:id="1" w:name="part_3baa8fc75a9c453c9bb39916a83e243c"/>
      <w:bookmarkEnd w:id="1"/>
      <w:r>
        <w:rPr>
          <w:color w:val="000000"/>
          <w:szCs w:val="24"/>
        </w:rPr>
        <w:t>3</w:t>
      </w:r>
      <w:r w:rsidR="00A81D8A" w:rsidRPr="006F4F75">
        <w:rPr>
          <w:color w:val="000000"/>
          <w:szCs w:val="24"/>
        </w:rPr>
        <w:t>.</w:t>
      </w:r>
      <w:r w:rsidR="007062D6" w:rsidRPr="006F4F75">
        <w:rPr>
          <w:color w:val="000000"/>
          <w:szCs w:val="24"/>
        </w:rPr>
        <w:t>1</w:t>
      </w:r>
      <w:r w:rsidR="00A81D8A" w:rsidRPr="006F4F75">
        <w:rPr>
          <w:color w:val="000000"/>
          <w:szCs w:val="24"/>
        </w:rPr>
        <w:t xml:space="preserve">. </w:t>
      </w:r>
      <w:r w:rsidR="006F4F75">
        <w:rPr>
          <w:color w:val="000000"/>
          <w:szCs w:val="24"/>
        </w:rPr>
        <w:t>Pakeisti pavadinimą ir jį išdėstyti taip:</w:t>
      </w:r>
    </w:p>
    <w:p w14:paraId="1C4248F4" w14:textId="77777777" w:rsidR="006F4F75" w:rsidRDefault="006F4F75" w:rsidP="00376C6C">
      <w:pPr>
        <w:spacing w:line="276" w:lineRule="auto"/>
        <w:jc w:val="center"/>
        <w:rPr>
          <w:color w:val="000000"/>
          <w:szCs w:val="24"/>
        </w:rPr>
      </w:pPr>
      <w:r>
        <w:rPr>
          <w:color w:val="000000"/>
          <w:szCs w:val="24"/>
        </w:rPr>
        <w:t>„</w:t>
      </w:r>
      <w:r w:rsidR="00406CFF" w:rsidRPr="00F355FC">
        <w:rPr>
          <w:color w:val="000000"/>
        </w:rPr>
        <w:t xml:space="preserve">KENKSMINGŲ </w:t>
      </w:r>
      <w:r w:rsidR="00406CFF" w:rsidRPr="007A3707">
        <w:rPr>
          <w:b/>
          <w:color w:val="000000"/>
        </w:rPr>
        <w:t>IR PAVOJINGŲ</w:t>
      </w:r>
      <w:r w:rsidR="00406CFF" w:rsidRPr="00F355FC">
        <w:rPr>
          <w:color w:val="000000"/>
        </w:rPr>
        <w:t xml:space="preserve"> VEIKSNIŲ VALDYMO </w:t>
      </w:r>
      <w:r w:rsidR="00406CFF" w:rsidRPr="007A3707">
        <w:rPr>
          <w:b/>
          <w:color w:val="000000"/>
        </w:rPr>
        <w:t xml:space="preserve">IR PRIEMOKOS DYDŽIO UŽ DARBĄ, KAI </w:t>
      </w:r>
      <w:r w:rsidR="00D52B0C">
        <w:rPr>
          <w:b/>
          <w:color w:val="000000"/>
        </w:rPr>
        <w:t xml:space="preserve">VIDAUS TARNYBOS SISTEMOS </w:t>
      </w:r>
      <w:r w:rsidR="00406CFF" w:rsidRPr="007A3707">
        <w:rPr>
          <w:b/>
          <w:color w:val="000000"/>
        </w:rPr>
        <w:t>PAREIGŪNĄ VEIKIA KENKSMINGI I</w:t>
      </w:r>
      <w:r w:rsidR="00406CFF" w:rsidRPr="00F355FC">
        <w:rPr>
          <w:b/>
          <w:color w:val="000000"/>
        </w:rPr>
        <w:t>R (AR) PAVOJINGI VEIKSNIAI, NUSTATYMO IR SKYRIMO</w:t>
      </w:r>
      <w:r w:rsidR="00406CFF" w:rsidRPr="00F355FC">
        <w:rPr>
          <w:color w:val="000000"/>
        </w:rPr>
        <w:t xml:space="preserve"> VIDAUS TARNYBOS SISTEMOJE TVARKOS APRAŠAS</w:t>
      </w:r>
      <w:r w:rsidR="00406CFF">
        <w:rPr>
          <w:color w:val="000000"/>
        </w:rPr>
        <w:t>“.</w:t>
      </w:r>
    </w:p>
    <w:p w14:paraId="35F5752F" w14:textId="2B845A3D" w:rsidR="00A81D8A" w:rsidRDefault="001E4480" w:rsidP="00376C6C">
      <w:pPr>
        <w:spacing w:line="276" w:lineRule="auto"/>
        <w:ind w:firstLine="709"/>
        <w:jc w:val="both"/>
        <w:rPr>
          <w:color w:val="000000"/>
          <w:szCs w:val="24"/>
        </w:rPr>
      </w:pPr>
      <w:r>
        <w:rPr>
          <w:color w:val="000000"/>
          <w:szCs w:val="24"/>
        </w:rPr>
        <w:t>3.</w:t>
      </w:r>
      <w:r w:rsidR="006F4F75">
        <w:rPr>
          <w:color w:val="000000"/>
          <w:szCs w:val="24"/>
        </w:rPr>
        <w:t xml:space="preserve">2. </w:t>
      </w:r>
      <w:r w:rsidR="00A81D8A" w:rsidRPr="006F4F75">
        <w:rPr>
          <w:color w:val="000000"/>
          <w:szCs w:val="24"/>
        </w:rPr>
        <w:t xml:space="preserve">Pakeisti </w:t>
      </w:r>
      <w:r w:rsidR="002165F6">
        <w:rPr>
          <w:color w:val="000000"/>
          <w:szCs w:val="24"/>
        </w:rPr>
        <w:t>I skyrių</w:t>
      </w:r>
      <w:r w:rsidR="00A81D8A" w:rsidRPr="006F4F75">
        <w:rPr>
          <w:color w:val="000000"/>
          <w:szCs w:val="24"/>
        </w:rPr>
        <w:t xml:space="preserve"> ir jį išdėstyti taip:</w:t>
      </w:r>
    </w:p>
    <w:p w14:paraId="249D5CED" w14:textId="77777777" w:rsidR="002165F6" w:rsidRPr="002165F6" w:rsidRDefault="00DF25E9" w:rsidP="002165F6">
      <w:pPr>
        <w:tabs>
          <w:tab w:val="center" w:pos="4153"/>
          <w:tab w:val="left" w:pos="6237"/>
          <w:tab w:val="right" w:pos="8306"/>
        </w:tabs>
        <w:spacing w:line="276" w:lineRule="auto"/>
        <w:jc w:val="center"/>
        <w:rPr>
          <w:color w:val="000000"/>
        </w:rPr>
      </w:pPr>
      <w:r>
        <w:rPr>
          <w:color w:val="000000"/>
          <w:szCs w:val="24"/>
        </w:rPr>
        <w:t>„</w:t>
      </w:r>
      <w:r w:rsidR="002165F6" w:rsidRPr="002165F6">
        <w:rPr>
          <w:color w:val="000000"/>
        </w:rPr>
        <w:t>I SKYRIUS</w:t>
      </w:r>
    </w:p>
    <w:p w14:paraId="4402A333" w14:textId="77777777" w:rsidR="002165F6" w:rsidRPr="002165F6" w:rsidRDefault="002165F6" w:rsidP="002165F6">
      <w:pPr>
        <w:tabs>
          <w:tab w:val="center" w:pos="4153"/>
          <w:tab w:val="left" w:pos="6237"/>
          <w:tab w:val="right" w:pos="8306"/>
        </w:tabs>
        <w:spacing w:line="276" w:lineRule="auto"/>
        <w:jc w:val="center"/>
        <w:rPr>
          <w:b/>
          <w:color w:val="000000"/>
        </w:rPr>
      </w:pPr>
      <w:r w:rsidRPr="002165F6">
        <w:rPr>
          <w:color w:val="000000"/>
        </w:rPr>
        <w:t>BENDROSIOS NUOSTATOS</w:t>
      </w:r>
    </w:p>
    <w:p w14:paraId="343BB0B9" w14:textId="77777777" w:rsidR="002165F6" w:rsidRDefault="002165F6" w:rsidP="002165F6">
      <w:pPr>
        <w:tabs>
          <w:tab w:val="center" w:pos="4153"/>
          <w:tab w:val="left" w:pos="6237"/>
          <w:tab w:val="right" w:pos="8306"/>
        </w:tabs>
        <w:spacing w:line="276" w:lineRule="auto"/>
        <w:jc w:val="both"/>
        <w:rPr>
          <w:color w:val="000000"/>
          <w:szCs w:val="24"/>
        </w:rPr>
      </w:pPr>
    </w:p>
    <w:p w14:paraId="70F770D6" w14:textId="7DF15555" w:rsidR="00DF25E9" w:rsidRDefault="00DF25E9" w:rsidP="00376C6C">
      <w:pPr>
        <w:tabs>
          <w:tab w:val="center" w:pos="4153"/>
          <w:tab w:val="left" w:pos="6237"/>
          <w:tab w:val="right" w:pos="8306"/>
        </w:tabs>
        <w:spacing w:line="276" w:lineRule="auto"/>
        <w:ind w:firstLine="720"/>
        <w:jc w:val="both"/>
        <w:rPr>
          <w:color w:val="000000"/>
        </w:rPr>
      </w:pPr>
      <w:r>
        <w:rPr>
          <w:color w:val="000000"/>
        </w:rPr>
        <w:t xml:space="preserve">1. Kenksmingų </w:t>
      </w:r>
      <w:r w:rsidRPr="00A15C59">
        <w:rPr>
          <w:b/>
          <w:color w:val="000000"/>
        </w:rPr>
        <w:t>ir pavojingų</w:t>
      </w:r>
      <w:r>
        <w:rPr>
          <w:color w:val="000000"/>
        </w:rPr>
        <w:t xml:space="preserve"> veiksnių valdymo </w:t>
      </w:r>
      <w:r w:rsidRPr="00A15C59">
        <w:rPr>
          <w:b/>
        </w:rPr>
        <w:t xml:space="preserve">ir priemokos dydžio už darbą, kai </w:t>
      </w:r>
      <w:r w:rsidR="00D52B0C">
        <w:rPr>
          <w:b/>
        </w:rPr>
        <w:t xml:space="preserve">vidaus tarnybos sistemos </w:t>
      </w:r>
      <w:r w:rsidRPr="00A15C59">
        <w:rPr>
          <w:b/>
        </w:rPr>
        <w:t>pareigūną veikia kenksmingi ir (ar) pavojingi veiksniai, nustatymo ir skyrimo</w:t>
      </w:r>
      <w:r>
        <w:rPr>
          <w:color w:val="000000"/>
        </w:rPr>
        <w:t xml:space="preserve"> vidaus tarnybos sistemoje tvarkos aprašas (toliau – Aprašas) nustato </w:t>
      </w:r>
      <w:r w:rsidR="00DE6442" w:rsidRPr="00DE6442">
        <w:rPr>
          <w:b/>
          <w:color w:val="000000"/>
        </w:rPr>
        <w:t>vidaus tarnybos sistemai būdingų</w:t>
      </w:r>
      <w:r w:rsidR="00DE6442">
        <w:rPr>
          <w:color w:val="000000"/>
        </w:rPr>
        <w:t xml:space="preserve"> </w:t>
      </w:r>
      <w:r>
        <w:rPr>
          <w:color w:val="000000"/>
        </w:rPr>
        <w:t xml:space="preserve">kenksmingų </w:t>
      </w:r>
      <w:r w:rsidRPr="00A15C59">
        <w:rPr>
          <w:b/>
          <w:color w:val="000000"/>
        </w:rPr>
        <w:t>ir pavojingų</w:t>
      </w:r>
      <w:r>
        <w:rPr>
          <w:color w:val="000000"/>
        </w:rPr>
        <w:t xml:space="preserve"> veiksnių </w:t>
      </w:r>
      <w:r w:rsidR="00DE6442">
        <w:rPr>
          <w:b/>
          <w:color w:val="000000"/>
        </w:rPr>
        <w:t xml:space="preserve">(toliau – kenksmingi ir pavojingi veiksniai) </w:t>
      </w:r>
      <w:r>
        <w:rPr>
          <w:color w:val="000000"/>
        </w:rPr>
        <w:t xml:space="preserve">valdymo vidaus tarnybos sistemoje (toliau – veiksnių valdymas) dalyvių veiklą organizuojant ir atliekant </w:t>
      </w:r>
      <w:r w:rsidRPr="004341B4">
        <w:rPr>
          <w:strike/>
          <w:color w:val="000000"/>
        </w:rPr>
        <w:t>vidaus tarnybos sistemai būdingų</w:t>
      </w:r>
      <w:r>
        <w:rPr>
          <w:color w:val="000000"/>
        </w:rPr>
        <w:t xml:space="preserve"> kenksmingų </w:t>
      </w:r>
      <w:r w:rsidRPr="00A15C59">
        <w:rPr>
          <w:b/>
          <w:color w:val="000000"/>
        </w:rPr>
        <w:t>ir pavojingų</w:t>
      </w:r>
      <w:r>
        <w:rPr>
          <w:color w:val="000000"/>
        </w:rPr>
        <w:t xml:space="preserve"> veiksnių</w:t>
      </w:r>
      <w:r w:rsidRPr="00A15C59">
        <w:rPr>
          <w:b/>
          <w:color w:val="000000"/>
        </w:rPr>
        <w:t xml:space="preserve"> ir jų keliamos rizikos</w:t>
      </w:r>
      <w:r>
        <w:rPr>
          <w:color w:val="000000"/>
        </w:rPr>
        <w:t xml:space="preserve"> analizę, stebėseną, šalinimą arba poveikio sumažinimą, prevencijos priemonių įdiegimą </w:t>
      </w:r>
      <w:r w:rsidRPr="00A15C59">
        <w:rPr>
          <w:b/>
        </w:rPr>
        <w:t>ir priemokos dydžio už darbą nustačius vidaus tarnybos sistemos pareigūną (toliau – pareigūnas) veikiančius kenksmingus ir (ar) pavojingus veiksnius, nustatymo ir skyrimo</w:t>
      </w:r>
      <w:r w:rsidRPr="00A15C59">
        <w:rPr>
          <w:b/>
          <w:color w:val="000000"/>
        </w:rPr>
        <w:t xml:space="preserve"> vidaus tarnybos sistemoje tvarką</w:t>
      </w:r>
      <w:r>
        <w:rPr>
          <w:color w:val="000000"/>
        </w:rPr>
        <w:t>.</w:t>
      </w:r>
    </w:p>
    <w:p w14:paraId="5FB0B475" w14:textId="77777777" w:rsidR="00DF25E9" w:rsidRDefault="00DF25E9" w:rsidP="00376C6C">
      <w:pPr>
        <w:tabs>
          <w:tab w:val="center" w:pos="4153"/>
          <w:tab w:val="left" w:pos="6237"/>
          <w:tab w:val="right" w:pos="8306"/>
        </w:tabs>
        <w:spacing w:line="276" w:lineRule="auto"/>
        <w:ind w:firstLine="720"/>
        <w:jc w:val="both"/>
        <w:rPr>
          <w:color w:val="000000"/>
        </w:rPr>
      </w:pPr>
      <w:r>
        <w:rPr>
          <w:color w:val="000000"/>
        </w:rPr>
        <w:t>Aprašas parengtas vadovaujantis Lietuvos Respublikos vidaus tarnybos statuto 56 straipsnio 4 dalimi.</w:t>
      </w:r>
    </w:p>
    <w:p w14:paraId="1907C9F1" w14:textId="77777777" w:rsidR="00BE4EE0" w:rsidRDefault="00BE4EE0" w:rsidP="00334B5C">
      <w:pPr>
        <w:spacing w:line="276" w:lineRule="auto"/>
        <w:ind w:firstLine="709"/>
        <w:jc w:val="both"/>
        <w:rPr>
          <w:color w:val="000000"/>
        </w:rPr>
      </w:pPr>
      <w:r>
        <w:rPr>
          <w:color w:val="000000"/>
        </w:rPr>
        <w:lastRenderedPageBreak/>
        <w:t xml:space="preserve">2. Valdant kenksmingus </w:t>
      </w:r>
      <w:r w:rsidRPr="00F355FC">
        <w:rPr>
          <w:b/>
          <w:color w:val="000000"/>
        </w:rPr>
        <w:t>ir pavojingus</w:t>
      </w:r>
      <w:r>
        <w:rPr>
          <w:color w:val="000000"/>
        </w:rPr>
        <w:t xml:space="preserve"> veiksnius, dalyvauja Lietuvos Respublikos finansų ministerija, Lietuvos Respublikos teisingumo ministerija, Lietuvos Respublikos vidaus reikalų ministerija (toliau kartu – ministerija), asmens sveikatos priežiūros įstaigos, kurių savininko teises ir pareigas įgyvendina Vidaus reikalų ministerija (toliau – sveikatos priežiūros įstaigos), statutinės įstaigos (toliau – įstaigos), įstaigų vadovų steigiami </w:t>
      </w:r>
      <w:r w:rsidRPr="00F355FC">
        <w:rPr>
          <w:strike/>
          <w:color w:val="000000"/>
        </w:rPr>
        <w:t>vidaus tarnybos sistemos</w:t>
      </w:r>
      <w:r>
        <w:rPr>
          <w:color w:val="000000"/>
        </w:rPr>
        <w:t xml:space="preserve"> pareigūnų </w:t>
      </w:r>
      <w:r w:rsidRPr="00F355FC">
        <w:rPr>
          <w:strike/>
          <w:color w:val="000000"/>
        </w:rPr>
        <w:t>(toliau – pareigūnai)</w:t>
      </w:r>
      <w:r>
        <w:rPr>
          <w:color w:val="000000"/>
        </w:rPr>
        <w:t xml:space="preserve"> saugos ir sveikatos komitetai (toliau – komitetai) ir įvykio tyrimo komisijos.</w:t>
      </w:r>
    </w:p>
    <w:p w14:paraId="5ADAE96E" w14:textId="77777777" w:rsidR="00BE4EE0" w:rsidRDefault="002165F6" w:rsidP="00376C6C">
      <w:pPr>
        <w:tabs>
          <w:tab w:val="center" w:pos="4153"/>
          <w:tab w:val="left" w:pos="6237"/>
          <w:tab w:val="right" w:pos="8306"/>
        </w:tabs>
        <w:spacing w:line="276" w:lineRule="auto"/>
        <w:ind w:firstLine="720"/>
        <w:jc w:val="both"/>
        <w:rPr>
          <w:color w:val="000000"/>
        </w:rPr>
      </w:pPr>
      <w:r w:rsidDel="002165F6">
        <w:rPr>
          <w:color w:val="000000"/>
          <w:szCs w:val="24"/>
        </w:rPr>
        <w:t xml:space="preserve"> </w:t>
      </w:r>
      <w:r w:rsidR="00BE4EE0">
        <w:rPr>
          <w:color w:val="000000"/>
        </w:rPr>
        <w:t xml:space="preserve">3. Kenksmingų </w:t>
      </w:r>
      <w:r w:rsidR="00BE4EE0" w:rsidRPr="00F355FC">
        <w:rPr>
          <w:b/>
          <w:color w:val="000000"/>
        </w:rPr>
        <w:t>ir pavojingų</w:t>
      </w:r>
      <w:r w:rsidR="00BE4EE0">
        <w:rPr>
          <w:color w:val="000000"/>
        </w:rPr>
        <w:t xml:space="preserve"> veiksnių valdymo tikslas – nustatyti ir įvertinti esamus ar galimus kenksmingus </w:t>
      </w:r>
      <w:r w:rsidR="00BE4EE0" w:rsidRPr="00F355FC">
        <w:rPr>
          <w:b/>
          <w:color w:val="000000"/>
        </w:rPr>
        <w:t>ir pavojingus</w:t>
      </w:r>
      <w:r w:rsidR="00BE4EE0">
        <w:rPr>
          <w:color w:val="000000"/>
        </w:rPr>
        <w:t xml:space="preserve"> veiksnius pareigūno tarnybos ar kursanto mokymo aplinkoje, jiems vykdant specifinę (su didesniu pavojumi ar didesne rizika gyvybei ir sveikatai susijusią) veiklą (toliau – specifinė veikla), jų poveikį pareigūnui ar kursantui, juos pašalinti, o jeigu kenksmingi </w:t>
      </w:r>
      <w:r w:rsidR="00E0597C">
        <w:rPr>
          <w:b/>
          <w:color w:val="000000"/>
        </w:rPr>
        <w:t>i</w:t>
      </w:r>
      <w:r w:rsidR="00BE4EE0" w:rsidRPr="00F355FC">
        <w:rPr>
          <w:b/>
          <w:color w:val="000000"/>
        </w:rPr>
        <w:t>r pavojingi</w:t>
      </w:r>
      <w:r w:rsidR="00BE4EE0">
        <w:rPr>
          <w:color w:val="000000"/>
        </w:rPr>
        <w:t xml:space="preserve"> veiksniai negali būti pašalinti, užtikrinti, kad </w:t>
      </w:r>
      <w:r w:rsidR="00BE4EE0" w:rsidRPr="00303BDD">
        <w:rPr>
          <w:strike/>
          <w:color w:val="000000"/>
        </w:rPr>
        <w:t>jų</w:t>
      </w:r>
      <w:r w:rsidR="00BE4EE0">
        <w:rPr>
          <w:color w:val="000000"/>
        </w:rPr>
        <w:t xml:space="preserve"> </w:t>
      </w:r>
      <w:r w:rsidR="00E0597C" w:rsidRPr="00E0597C">
        <w:rPr>
          <w:b/>
          <w:color w:val="000000"/>
        </w:rPr>
        <w:t>kenksmingų ir</w:t>
      </w:r>
      <w:r w:rsidR="00E0597C" w:rsidRPr="00F355FC">
        <w:rPr>
          <w:b/>
          <w:color w:val="000000"/>
        </w:rPr>
        <w:t xml:space="preserve"> pavojingų</w:t>
      </w:r>
      <w:r w:rsidR="00E0597C">
        <w:rPr>
          <w:color w:val="000000"/>
        </w:rPr>
        <w:t xml:space="preserve"> </w:t>
      </w:r>
      <w:r w:rsidR="00E0597C">
        <w:rPr>
          <w:b/>
          <w:color w:val="000000"/>
        </w:rPr>
        <w:t xml:space="preserve">veiksnių </w:t>
      </w:r>
      <w:r w:rsidR="00BE4EE0">
        <w:rPr>
          <w:color w:val="000000"/>
        </w:rPr>
        <w:t xml:space="preserve">poveikis pareigūnams ar kursantams sumažėtų, įdiegti prevencijos priemones, kad pareigūnai ar kursantai būtų apsaugoti nuo kenksmingų </w:t>
      </w:r>
      <w:r w:rsidR="00BE4EE0" w:rsidRPr="00F355FC">
        <w:rPr>
          <w:b/>
          <w:color w:val="000000"/>
        </w:rPr>
        <w:t>ir pavojingų</w:t>
      </w:r>
      <w:r w:rsidR="00BE4EE0">
        <w:rPr>
          <w:color w:val="000000"/>
        </w:rPr>
        <w:t xml:space="preserve"> veiksnių arba jie būtų kiek įmanoma sumažinti, taip pat stiprinti pareigūnų ar kursantų saugą ir sveikatą (toliau – sauga ir sveikata), siekti, kad sumažėtų incidentų, nelaimingų atsitikimų tarnyboje, nelaimingų atsitikimų pakeliui į tarnybą ar iš tarnybos, nelaimingų atsitikimų profesinio ar įvadinio mokymo metu (toliau – nelaimingi atsitikimai) ir profesinių ligų, didinti diegiamų įstaigose prevencijos priemonių veiksmingumą.</w:t>
      </w:r>
    </w:p>
    <w:p w14:paraId="1B3A1AB9" w14:textId="77777777" w:rsidR="00BE4EE0" w:rsidRDefault="00BE4EE0" w:rsidP="00376C6C">
      <w:pPr>
        <w:tabs>
          <w:tab w:val="center" w:pos="4153"/>
          <w:tab w:val="left" w:pos="6237"/>
          <w:tab w:val="right" w:pos="8306"/>
        </w:tabs>
        <w:spacing w:line="276" w:lineRule="auto"/>
        <w:ind w:firstLine="720"/>
        <w:jc w:val="both"/>
        <w:rPr>
          <w:color w:val="000000"/>
        </w:rPr>
      </w:pPr>
      <w:r>
        <w:rPr>
          <w:color w:val="000000"/>
        </w:rPr>
        <w:t>Kai pareigūnai ar kursantai vykdo veiklą, kuriai nebūdingi specifinės veiklos požymiai, profesinė rizika vertinama vadovaujantis Lietuvos Respublikos darbuotojų saugos ir sveikatos įstatymu.</w:t>
      </w:r>
    </w:p>
    <w:p w14:paraId="1F1FE50E" w14:textId="77777777" w:rsidR="00BE4EE0" w:rsidRDefault="00BE4EE0" w:rsidP="00334B5C">
      <w:pPr>
        <w:spacing w:line="276" w:lineRule="auto"/>
        <w:ind w:firstLine="709"/>
        <w:jc w:val="both"/>
        <w:rPr>
          <w:color w:val="000000"/>
        </w:rPr>
      </w:pPr>
      <w:r>
        <w:rPr>
          <w:color w:val="000000"/>
        </w:rPr>
        <w:t>4. Apraše vartojamos sąvokos:</w:t>
      </w:r>
    </w:p>
    <w:p w14:paraId="25A30641" w14:textId="107AD564" w:rsidR="00BE4EE0" w:rsidRPr="00BE4EE0" w:rsidRDefault="00BE4EE0" w:rsidP="00376C6C">
      <w:pPr>
        <w:tabs>
          <w:tab w:val="center" w:pos="4153"/>
          <w:tab w:val="left" w:pos="6237"/>
          <w:tab w:val="right" w:pos="8306"/>
        </w:tabs>
        <w:spacing w:line="276" w:lineRule="auto"/>
        <w:ind w:firstLine="720"/>
        <w:jc w:val="both"/>
        <w:rPr>
          <w:b/>
          <w:color w:val="000000"/>
        </w:rPr>
      </w:pPr>
      <w:r w:rsidRPr="00BE4EE0">
        <w:rPr>
          <w:b/>
          <w:color w:val="000000"/>
        </w:rPr>
        <w:t>4.1.</w:t>
      </w:r>
      <w:r w:rsidRPr="00BE4EE0">
        <w:rPr>
          <w:b/>
          <w:bCs/>
          <w:color w:val="000000"/>
        </w:rPr>
        <w:t xml:space="preserve"> Biologini</w:t>
      </w:r>
      <w:r w:rsidR="00734CE3">
        <w:rPr>
          <w:b/>
          <w:bCs/>
          <w:color w:val="000000"/>
        </w:rPr>
        <w:t>ai</w:t>
      </w:r>
      <w:r w:rsidRPr="00BE4EE0">
        <w:rPr>
          <w:b/>
          <w:bCs/>
          <w:color w:val="000000"/>
        </w:rPr>
        <w:t xml:space="preserve"> veiksn</w:t>
      </w:r>
      <w:r w:rsidR="00734CE3">
        <w:rPr>
          <w:b/>
          <w:bCs/>
          <w:color w:val="000000"/>
        </w:rPr>
        <w:t>iai</w:t>
      </w:r>
      <w:r w:rsidRPr="00BE4EE0">
        <w:rPr>
          <w:b/>
          <w:color w:val="000000"/>
        </w:rPr>
        <w:t xml:space="preserve"> – </w:t>
      </w:r>
      <w:r w:rsidR="00415DB3">
        <w:rPr>
          <w:b/>
          <w:color w:val="000000"/>
        </w:rPr>
        <w:t>p</w:t>
      </w:r>
      <w:r w:rsidR="00415DB3" w:rsidRPr="00415DB3">
        <w:rPr>
          <w:b/>
          <w:color w:val="000000"/>
        </w:rPr>
        <w:t>areigūnui ar kursantui infekciją, alergiją ar apsinuodijimą galintys sukelti mikroorganizmai, įskaitant genetiškai modifikuotus, ląstelių kultūros ir žmogaus endoparazitai</w:t>
      </w:r>
      <w:r w:rsidRPr="00BE4EE0">
        <w:rPr>
          <w:b/>
          <w:color w:val="000000"/>
        </w:rPr>
        <w:t>.</w:t>
      </w:r>
    </w:p>
    <w:p w14:paraId="7A33BFFB" w14:textId="3CC3B619" w:rsidR="00BE4EE0" w:rsidRPr="00BE4EE0" w:rsidRDefault="00BE4EE0" w:rsidP="00376C6C">
      <w:pPr>
        <w:tabs>
          <w:tab w:val="center" w:pos="4153"/>
          <w:tab w:val="left" w:pos="6237"/>
          <w:tab w:val="right" w:pos="8306"/>
        </w:tabs>
        <w:spacing w:line="276" w:lineRule="auto"/>
        <w:ind w:firstLine="720"/>
        <w:jc w:val="both"/>
        <w:rPr>
          <w:b/>
          <w:color w:val="000000"/>
        </w:rPr>
      </w:pPr>
      <w:r w:rsidRPr="00BE4EE0">
        <w:rPr>
          <w:b/>
          <w:color w:val="000000"/>
        </w:rPr>
        <w:t>4.2.</w:t>
      </w:r>
      <w:r w:rsidRPr="00BE4EE0">
        <w:rPr>
          <w:b/>
          <w:bCs/>
          <w:color w:val="000000"/>
        </w:rPr>
        <w:t xml:space="preserve"> Chemini</w:t>
      </w:r>
      <w:r w:rsidR="00734CE3">
        <w:rPr>
          <w:b/>
          <w:bCs/>
          <w:color w:val="000000"/>
        </w:rPr>
        <w:t>ai</w:t>
      </w:r>
      <w:r w:rsidRPr="00BE4EE0">
        <w:rPr>
          <w:b/>
          <w:bCs/>
          <w:color w:val="000000"/>
        </w:rPr>
        <w:t xml:space="preserve"> veiksn</w:t>
      </w:r>
      <w:r w:rsidR="00734CE3">
        <w:rPr>
          <w:b/>
          <w:bCs/>
          <w:color w:val="000000"/>
        </w:rPr>
        <w:t>iai</w:t>
      </w:r>
      <w:r w:rsidRPr="00BE4EE0">
        <w:rPr>
          <w:b/>
          <w:color w:val="000000"/>
        </w:rPr>
        <w:t xml:space="preserve"> – </w:t>
      </w:r>
      <w:r w:rsidR="00415DB3">
        <w:rPr>
          <w:b/>
          <w:color w:val="000000"/>
        </w:rPr>
        <w:t>p</w:t>
      </w:r>
      <w:r w:rsidR="00415DB3" w:rsidRPr="00415DB3">
        <w:rPr>
          <w:b/>
          <w:color w:val="000000"/>
        </w:rPr>
        <w:t>areigūno ar kursanto sveikatai galintys daryti poveikį cheminiai elementai ar junginiai, gryni ar mišinyje, egzistuojantys natūraliai arba gaminami, naudojami arba išskiriami į aplinką</w:t>
      </w:r>
      <w:r w:rsidRPr="00BE4EE0">
        <w:rPr>
          <w:b/>
          <w:color w:val="000000"/>
        </w:rPr>
        <w:t>.</w:t>
      </w:r>
    </w:p>
    <w:p w14:paraId="2E58EE41" w14:textId="77777777" w:rsidR="00BE4EE0" w:rsidRPr="00BE4EE0" w:rsidRDefault="00BE4EE0" w:rsidP="00376C6C">
      <w:pPr>
        <w:tabs>
          <w:tab w:val="center" w:pos="4153"/>
          <w:tab w:val="left" w:pos="6237"/>
          <w:tab w:val="right" w:pos="8306"/>
        </w:tabs>
        <w:spacing w:line="276" w:lineRule="auto"/>
        <w:ind w:firstLine="720"/>
        <w:jc w:val="both"/>
        <w:rPr>
          <w:b/>
          <w:color w:val="000000"/>
        </w:rPr>
      </w:pPr>
      <w:r w:rsidRPr="00BE4EE0">
        <w:rPr>
          <w:b/>
          <w:color w:val="000000"/>
        </w:rPr>
        <w:t>4.3.</w:t>
      </w:r>
      <w:r w:rsidRPr="00BE4EE0">
        <w:rPr>
          <w:b/>
          <w:bCs/>
          <w:color w:val="000000"/>
        </w:rPr>
        <w:t xml:space="preserve"> Ergonomini</w:t>
      </w:r>
      <w:r w:rsidR="00734CE3">
        <w:rPr>
          <w:b/>
          <w:bCs/>
          <w:color w:val="000000"/>
        </w:rPr>
        <w:t>ai</w:t>
      </w:r>
      <w:r w:rsidRPr="00BE4EE0">
        <w:rPr>
          <w:b/>
          <w:bCs/>
          <w:color w:val="000000"/>
        </w:rPr>
        <w:t xml:space="preserve"> veiksn</w:t>
      </w:r>
      <w:r w:rsidR="00734CE3">
        <w:rPr>
          <w:b/>
          <w:bCs/>
          <w:color w:val="000000"/>
        </w:rPr>
        <w:t>iai</w:t>
      </w:r>
      <w:r w:rsidRPr="00BE4EE0">
        <w:rPr>
          <w:b/>
          <w:color w:val="000000"/>
        </w:rPr>
        <w:t xml:space="preserve"> – </w:t>
      </w:r>
      <w:r w:rsidR="00734CE3">
        <w:rPr>
          <w:b/>
          <w:color w:val="000000"/>
        </w:rPr>
        <w:t>pareigūno ar kursanto</w:t>
      </w:r>
      <w:r w:rsidRPr="00BE4EE0">
        <w:rPr>
          <w:b/>
          <w:color w:val="000000"/>
        </w:rPr>
        <w:t xml:space="preserve"> fizinio darbo krūvis ir įtampa</w:t>
      </w:r>
      <w:r w:rsidR="00734CE3">
        <w:rPr>
          <w:b/>
          <w:color w:val="000000"/>
        </w:rPr>
        <w:t>, taip pat</w:t>
      </w:r>
      <w:r w:rsidRPr="00BE4EE0">
        <w:rPr>
          <w:b/>
          <w:color w:val="000000"/>
        </w:rPr>
        <w:t xml:space="preserve"> </w:t>
      </w:r>
      <w:r w:rsidR="002F5DE1">
        <w:rPr>
          <w:b/>
          <w:color w:val="000000"/>
        </w:rPr>
        <w:t xml:space="preserve">pareigūno tarnybos ar kursanto mokymo aplinkos </w:t>
      </w:r>
      <w:r w:rsidRPr="00BE4EE0">
        <w:rPr>
          <w:b/>
          <w:color w:val="000000"/>
        </w:rPr>
        <w:t xml:space="preserve">pritaikymas </w:t>
      </w:r>
      <w:r w:rsidR="00734CE3">
        <w:rPr>
          <w:b/>
          <w:color w:val="000000"/>
        </w:rPr>
        <w:t>jų</w:t>
      </w:r>
      <w:r w:rsidRPr="00BE4EE0">
        <w:rPr>
          <w:b/>
          <w:color w:val="000000"/>
        </w:rPr>
        <w:t xml:space="preserve"> galimybėms.</w:t>
      </w:r>
    </w:p>
    <w:p w14:paraId="24B90703" w14:textId="51C87568" w:rsidR="00BE4EE0" w:rsidRPr="00BE4EE0" w:rsidRDefault="00BE4EE0" w:rsidP="00376C6C">
      <w:pPr>
        <w:tabs>
          <w:tab w:val="center" w:pos="4153"/>
          <w:tab w:val="left" w:pos="6237"/>
          <w:tab w:val="right" w:pos="8306"/>
        </w:tabs>
        <w:spacing w:line="276" w:lineRule="auto"/>
        <w:ind w:firstLine="720"/>
        <w:jc w:val="both"/>
        <w:rPr>
          <w:b/>
          <w:color w:val="000000"/>
        </w:rPr>
      </w:pPr>
      <w:r w:rsidRPr="00BE4EE0">
        <w:rPr>
          <w:b/>
          <w:color w:val="000000"/>
        </w:rPr>
        <w:t>4.4.</w:t>
      </w:r>
      <w:r w:rsidRPr="00BE4EE0">
        <w:rPr>
          <w:b/>
          <w:bCs/>
          <w:color w:val="000000"/>
        </w:rPr>
        <w:t xml:space="preserve"> Fizikini</w:t>
      </w:r>
      <w:r w:rsidR="00734CE3">
        <w:rPr>
          <w:b/>
          <w:bCs/>
          <w:color w:val="000000"/>
        </w:rPr>
        <w:t>ai</w:t>
      </w:r>
      <w:r w:rsidRPr="00BE4EE0">
        <w:rPr>
          <w:b/>
          <w:bCs/>
          <w:color w:val="000000"/>
        </w:rPr>
        <w:t xml:space="preserve"> veiksn</w:t>
      </w:r>
      <w:r w:rsidR="00734CE3">
        <w:rPr>
          <w:b/>
          <w:bCs/>
          <w:color w:val="000000"/>
        </w:rPr>
        <w:t>iai</w:t>
      </w:r>
      <w:r w:rsidRPr="00BE4EE0">
        <w:rPr>
          <w:b/>
          <w:color w:val="000000"/>
        </w:rPr>
        <w:t xml:space="preserve"> –</w:t>
      </w:r>
      <w:r w:rsidR="00734CE3">
        <w:rPr>
          <w:b/>
          <w:color w:val="000000"/>
        </w:rPr>
        <w:t xml:space="preserve"> </w:t>
      </w:r>
      <w:r w:rsidR="00415DB3">
        <w:rPr>
          <w:b/>
          <w:color w:val="000000"/>
        </w:rPr>
        <w:t>p</w:t>
      </w:r>
      <w:r w:rsidR="00415DB3" w:rsidRPr="00415DB3">
        <w:rPr>
          <w:b/>
          <w:color w:val="000000"/>
        </w:rPr>
        <w:t>areigūno tarnybos ar kursanto mokymo aplinkoje pasireiškiantys fizikiniai reiškiniai (pvz., vibracija, triukšmas, eletromagnetinis laukas, jonizuojančioji spinduliuotė, karšta ar šalta aplinka, apšvietimas) ir jų kitimas</w:t>
      </w:r>
      <w:r w:rsidRPr="00BE4EE0">
        <w:rPr>
          <w:b/>
          <w:color w:val="000000"/>
        </w:rPr>
        <w:t>.</w:t>
      </w:r>
    </w:p>
    <w:p w14:paraId="694EB7EF" w14:textId="093C4629" w:rsidR="00CF7D62" w:rsidRPr="00020C54" w:rsidRDefault="00BE4EE0" w:rsidP="00376C6C">
      <w:pPr>
        <w:tabs>
          <w:tab w:val="center" w:pos="4153"/>
          <w:tab w:val="left" w:pos="6237"/>
          <w:tab w:val="right" w:pos="8306"/>
        </w:tabs>
        <w:spacing w:line="276" w:lineRule="auto"/>
        <w:ind w:firstLine="720"/>
        <w:jc w:val="both"/>
        <w:rPr>
          <w:b/>
          <w:color w:val="000000"/>
        </w:rPr>
      </w:pPr>
      <w:r w:rsidRPr="00020C54">
        <w:rPr>
          <w:b/>
          <w:color w:val="000000"/>
        </w:rPr>
        <w:t>4.5.</w:t>
      </w:r>
      <w:r w:rsidRPr="00020C54">
        <w:rPr>
          <w:b/>
          <w:bCs/>
          <w:color w:val="000000"/>
        </w:rPr>
        <w:t xml:space="preserve"> Fizini</w:t>
      </w:r>
      <w:r w:rsidR="00734CE3">
        <w:rPr>
          <w:b/>
          <w:bCs/>
          <w:color w:val="000000"/>
        </w:rPr>
        <w:t>ai</w:t>
      </w:r>
      <w:r w:rsidRPr="00020C54">
        <w:rPr>
          <w:b/>
          <w:bCs/>
          <w:color w:val="000000"/>
        </w:rPr>
        <w:t xml:space="preserve"> veiksn</w:t>
      </w:r>
      <w:r w:rsidR="00734CE3">
        <w:rPr>
          <w:b/>
          <w:bCs/>
          <w:color w:val="000000"/>
        </w:rPr>
        <w:t>iai</w:t>
      </w:r>
      <w:r w:rsidRPr="00020C54">
        <w:rPr>
          <w:b/>
          <w:color w:val="000000"/>
        </w:rPr>
        <w:t xml:space="preserve"> – </w:t>
      </w:r>
      <w:r w:rsidR="00734CE3">
        <w:rPr>
          <w:b/>
          <w:color w:val="000000"/>
        </w:rPr>
        <w:t>p</w:t>
      </w:r>
      <w:r w:rsidR="00734CE3" w:rsidRPr="00734CE3">
        <w:rPr>
          <w:b/>
          <w:color w:val="000000"/>
        </w:rPr>
        <w:t>areigūno tarnybos ar kursanto mokymo aplinkos netinkamas įrengimas, darbo ar mokymo priemonių, jų judančių dalių, kėlimo įrangos, keliamo krovinio, transporto priemonių, krentančių daiktų, sprogimo, gaisro fizinis poveikis, taip pat poveikis</w:t>
      </w:r>
      <w:r w:rsidR="0056712C">
        <w:rPr>
          <w:b/>
          <w:color w:val="000000"/>
        </w:rPr>
        <w:t xml:space="preserve">, </w:t>
      </w:r>
      <w:r w:rsidR="0056712C" w:rsidRPr="0056712C">
        <w:rPr>
          <w:b/>
          <w:color w:val="000000"/>
        </w:rPr>
        <w:t>kurį sukelia neužtikrintas statinių stabilumas ir tvirtumas</w:t>
      </w:r>
      <w:r w:rsidRPr="00020C54">
        <w:rPr>
          <w:b/>
          <w:color w:val="000000"/>
        </w:rPr>
        <w:t>.</w:t>
      </w:r>
    </w:p>
    <w:p w14:paraId="0BF32E5C" w14:textId="77777777" w:rsidR="00BE4EE0" w:rsidRDefault="00020C54" w:rsidP="00376C6C">
      <w:pPr>
        <w:tabs>
          <w:tab w:val="center" w:pos="4153"/>
          <w:tab w:val="left" w:pos="6237"/>
          <w:tab w:val="right" w:pos="8306"/>
        </w:tabs>
        <w:spacing w:line="276" w:lineRule="auto"/>
        <w:ind w:firstLine="720"/>
        <w:jc w:val="both"/>
        <w:rPr>
          <w:color w:val="000000"/>
        </w:rPr>
      </w:pPr>
      <w:r w:rsidRPr="00020C54">
        <w:rPr>
          <w:strike/>
          <w:color w:val="000000"/>
        </w:rPr>
        <w:t>4.1.</w:t>
      </w:r>
      <w:r>
        <w:rPr>
          <w:color w:val="000000"/>
        </w:rPr>
        <w:t xml:space="preserve"> </w:t>
      </w:r>
      <w:r w:rsidR="00BE4EE0" w:rsidRPr="00BB35C4">
        <w:rPr>
          <w:b/>
          <w:color w:val="000000"/>
        </w:rPr>
        <w:t>4.6.</w:t>
      </w:r>
      <w:r w:rsidR="00BE4EE0" w:rsidRPr="00BB35C4">
        <w:rPr>
          <w:b/>
          <w:color w:val="000000"/>
        </w:rPr>
        <w:tab/>
      </w:r>
      <w:r w:rsidR="00BE4EE0">
        <w:rPr>
          <w:color w:val="000000"/>
        </w:rPr>
        <w:t xml:space="preserve"> </w:t>
      </w:r>
      <w:r w:rsidR="00BE4EE0" w:rsidRPr="00BB35C4">
        <w:rPr>
          <w:color w:val="000000"/>
        </w:rPr>
        <w:t>Įvykio tyrimas</w:t>
      </w:r>
      <w:r w:rsidR="00BE4EE0">
        <w:rPr>
          <w:color w:val="000000"/>
        </w:rPr>
        <w:t xml:space="preserve"> – tyrimas, </w:t>
      </w:r>
      <w:r w:rsidR="00BE4EE0" w:rsidRPr="0056712C">
        <w:rPr>
          <w:strike/>
          <w:color w:val="000000"/>
        </w:rPr>
        <w:t>kurį atliekan</w:t>
      </w:r>
      <w:r w:rsidR="00BE4EE0">
        <w:rPr>
          <w:color w:val="000000"/>
        </w:rPr>
        <w:t xml:space="preserve">t </w:t>
      </w:r>
      <w:r w:rsidR="0056712C" w:rsidRPr="0056712C">
        <w:rPr>
          <w:b/>
          <w:color w:val="000000"/>
        </w:rPr>
        <w:t>kuriuo</w:t>
      </w:r>
      <w:r w:rsidR="0056712C">
        <w:rPr>
          <w:color w:val="000000"/>
        </w:rPr>
        <w:t xml:space="preserve"> </w:t>
      </w:r>
      <w:r w:rsidR="00BE4EE0">
        <w:rPr>
          <w:color w:val="000000"/>
        </w:rPr>
        <w:t xml:space="preserve">siekiama ištirti įvykio – incidento ar nelaimingo atsitikimo – aplinkybes ir priežastis ir nustatyti </w:t>
      </w:r>
      <w:r w:rsidR="00BE4EE0" w:rsidRPr="0056712C">
        <w:rPr>
          <w:strike/>
          <w:color w:val="000000"/>
        </w:rPr>
        <w:t>priemones įvykių, kurie gali pasikartoti ateityje, priežastims pašalinti</w:t>
      </w:r>
      <w:r w:rsidR="0056712C" w:rsidRPr="0056712C">
        <w:rPr>
          <w:color w:val="000000"/>
        </w:rPr>
        <w:t xml:space="preserve"> </w:t>
      </w:r>
      <w:r w:rsidR="0056712C" w:rsidRPr="0056712C">
        <w:rPr>
          <w:rFonts w:ascii="Palemonas" w:eastAsia="Palemonas" w:hAnsi="Palemonas" w:cs="Palemonas"/>
          <w:b/>
          <w:szCs w:val="24"/>
        </w:rPr>
        <w:t>ateityje galinčių pasikartoti įvykių priežasčių pašalinimo priemones</w:t>
      </w:r>
      <w:r w:rsidR="00BE4EE0">
        <w:rPr>
          <w:color w:val="000000"/>
        </w:rPr>
        <w:t>.</w:t>
      </w:r>
    </w:p>
    <w:p w14:paraId="0B462D6E" w14:textId="4CA2C0EC" w:rsidR="00BE4EE0" w:rsidRDefault="00BB35C4" w:rsidP="00376C6C">
      <w:pPr>
        <w:tabs>
          <w:tab w:val="center" w:pos="4153"/>
          <w:tab w:val="left" w:pos="6237"/>
          <w:tab w:val="right" w:pos="8306"/>
        </w:tabs>
        <w:spacing w:line="276" w:lineRule="auto"/>
        <w:ind w:firstLine="720"/>
        <w:jc w:val="both"/>
        <w:rPr>
          <w:color w:val="000000"/>
        </w:rPr>
      </w:pPr>
      <w:r w:rsidRPr="00BB35C4">
        <w:rPr>
          <w:strike/>
          <w:color w:val="000000"/>
        </w:rPr>
        <w:t>4.2.</w:t>
      </w:r>
      <w:r>
        <w:rPr>
          <w:color w:val="000000"/>
        </w:rPr>
        <w:t xml:space="preserve"> </w:t>
      </w:r>
      <w:r w:rsidR="00BE4EE0" w:rsidRPr="00BB35C4">
        <w:rPr>
          <w:b/>
          <w:color w:val="000000"/>
        </w:rPr>
        <w:t>4.7.</w:t>
      </w:r>
      <w:r w:rsidR="00BE4EE0" w:rsidRPr="00BB35C4">
        <w:rPr>
          <w:b/>
          <w:color w:val="000000"/>
        </w:rPr>
        <w:tab/>
      </w:r>
      <w:r w:rsidR="00BE4EE0">
        <w:rPr>
          <w:color w:val="000000"/>
        </w:rPr>
        <w:t xml:space="preserve"> </w:t>
      </w:r>
      <w:r w:rsidR="00BE4EE0" w:rsidRPr="00BB35C4">
        <w:rPr>
          <w:color w:val="000000"/>
        </w:rPr>
        <w:t xml:space="preserve">Kenksmingi </w:t>
      </w:r>
      <w:r w:rsidR="00BE4EE0">
        <w:rPr>
          <w:b/>
          <w:color w:val="000000"/>
        </w:rPr>
        <w:t xml:space="preserve">ir pavojingi </w:t>
      </w:r>
      <w:r w:rsidR="00BE4EE0" w:rsidRPr="00BB35C4">
        <w:rPr>
          <w:color w:val="000000"/>
        </w:rPr>
        <w:t>veiksniai (toliau – veiksniai</w:t>
      </w:r>
      <w:r w:rsidR="00BE4EE0">
        <w:rPr>
          <w:color w:val="000000"/>
        </w:rPr>
        <w:t xml:space="preserve">) – pareigūno tarnybos ar kursanto mokymo aplinkoje pasireiškiantys </w:t>
      </w:r>
      <w:r w:rsidR="00BE4EE0" w:rsidRPr="00B740CF">
        <w:rPr>
          <w:strike/>
          <w:color w:val="000000"/>
        </w:rPr>
        <w:t>kenksmingi ar pavojingi rizikos veiksniai (</w:t>
      </w:r>
      <w:r w:rsidR="00BE4EE0">
        <w:rPr>
          <w:color w:val="000000"/>
        </w:rPr>
        <w:t>cheminiai, biologiniai, fizikiniai, ergonominiai, psichosocialiniai, fiziniai</w:t>
      </w:r>
      <w:r w:rsidR="00BE4EE0" w:rsidRPr="00B740CF">
        <w:rPr>
          <w:strike/>
          <w:color w:val="000000"/>
        </w:rPr>
        <w:t>)</w:t>
      </w:r>
      <w:r w:rsidR="002F5DE1">
        <w:rPr>
          <w:color w:val="000000"/>
        </w:rPr>
        <w:t xml:space="preserve"> </w:t>
      </w:r>
      <w:r w:rsidR="002F5DE1">
        <w:rPr>
          <w:b/>
          <w:color w:val="000000"/>
        </w:rPr>
        <w:t>veiksniai</w:t>
      </w:r>
      <w:r w:rsidR="00BE4EE0">
        <w:rPr>
          <w:color w:val="000000"/>
        </w:rPr>
        <w:t>, kurie</w:t>
      </w:r>
      <w:r w:rsidR="00BE4EE0" w:rsidRPr="00BB35C4">
        <w:rPr>
          <w:b/>
          <w:color w:val="000000"/>
        </w:rPr>
        <w:t xml:space="preserve"> pareigūn</w:t>
      </w:r>
      <w:r w:rsidR="00524594">
        <w:rPr>
          <w:b/>
          <w:color w:val="000000"/>
        </w:rPr>
        <w:t>ui</w:t>
      </w:r>
      <w:r w:rsidR="00BE4EE0" w:rsidRPr="00BB35C4">
        <w:rPr>
          <w:b/>
          <w:color w:val="000000"/>
        </w:rPr>
        <w:t xml:space="preserve"> ar kursant</w:t>
      </w:r>
      <w:r w:rsidR="00524594">
        <w:rPr>
          <w:b/>
          <w:color w:val="000000"/>
        </w:rPr>
        <w:t>ui</w:t>
      </w:r>
      <w:r w:rsidR="00BE4EE0">
        <w:rPr>
          <w:color w:val="000000"/>
        </w:rPr>
        <w:t xml:space="preserve"> gali sukelti ligą, taip pat ir profesinę, ūmių sveikatos sutrikimų ir kurių poveikis gali būti pavojingas gyvybei.</w:t>
      </w:r>
    </w:p>
    <w:p w14:paraId="1E499CAB" w14:textId="34010C5F" w:rsidR="00BE4EE0" w:rsidRPr="00BB35C4" w:rsidRDefault="00BE4EE0" w:rsidP="00376C6C">
      <w:pPr>
        <w:tabs>
          <w:tab w:val="center" w:pos="4153"/>
          <w:tab w:val="left" w:pos="6237"/>
          <w:tab w:val="right" w:pos="8306"/>
        </w:tabs>
        <w:spacing w:line="276" w:lineRule="auto"/>
        <w:ind w:firstLine="720"/>
        <w:jc w:val="both"/>
        <w:rPr>
          <w:b/>
          <w:color w:val="000000"/>
        </w:rPr>
      </w:pPr>
      <w:r w:rsidRPr="00BB35C4">
        <w:rPr>
          <w:b/>
          <w:color w:val="000000"/>
        </w:rPr>
        <w:lastRenderedPageBreak/>
        <w:t>4.8.</w:t>
      </w:r>
      <w:r w:rsidRPr="00BB35C4">
        <w:rPr>
          <w:b/>
          <w:bCs/>
          <w:color w:val="000000"/>
        </w:rPr>
        <w:t xml:space="preserve"> Nepriimtina rizika</w:t>
      </w:r>
      <w:r w:rsidRPr="00BB35C4">
        <w:rPr>
          <w:b/>
          <w:color w:val="000000"/>
        </w:rPr>
        <w:t xml:space="preserve"> – rizika, su kuria negalima taikstytis, </w:t>
      </w:r>
      <w:r w:rsidR="0056712C" w:rsidRPr="0056712C">
        <w:rPr>
          <w:b/>
          <w:color w:val="000000"/>
        </w:rPr>
        <w:t>nepaisant su ja susijusios veiklos naudos</w:t>
      </w:r>
      <w:r w:rsidRPr="00BB35C4">
        <w:rPr>
          <w:b/>
          <w:color w:val="000000"/>
        </w:rPr>
        <w:t>.</w:t>
      </w:r>
      <w:bookmarkStart w:id="2" w:name="part_a8baa31fe8fa41079b4d61b3809e0391"/>
      <w:bookmarkEnd w:id="2"/>
    </w:p>
    <w:p w14:paraId="090C1F72" w14:textId="77777777" w:rsidR="00BE4EE0" w:rsidRDefault="00BB35C4" w:rsidP="00376C6C">
      <w:pPr>
        <w:tabs>
          <w:tab w:val="center" w:pos="4153"/>
          <w:tab w:val="left" w:pos="6237"/>
          <w:tab w:val="right" w:pos="8306"/>
        </w:tabs>
        <w:spacing w:line="276" w:lineRule="auto"/>
        <w:ind w:firstLine="720"/>
        <w:jc w:val="both"/>
        <w:rPr>
          <w:color w:val="000000"/>
        </w:rPr>
      </w:pPr>
      <w:r w:rsidRPr="00BB35C4">
        <w:rPr>
          <w:strike/>
          <w:color w:val="000000"/>
        </w:rPr>
        <w:t>4.3.</w:t>
      </w:r>
      <w:r>
        <w:rPr>
          <w:color w:val="000000"/>
        </w:rPr>
        <w:t xml:space="preserve"> </w:t>
      </w:r>
      <w:r w:rsidR="00BE4EE0" w:rsidRPr="00BB35C4">
        <w:rPr>
          <w:b/>
          <w:color w:val="000000"/>
        </w:rPr>
        <w:t>4.9.</w:t>
      </w:r>
      <w:r w:rsidR="00BE4EE0">
        <w:rPr>
          <w:color w:val="000000"/>
        </w:rPr>
        <w:t xml:space="preserve"> </w:t>
      </w:r>
      <w:r w:rsidR="00BE4EE0">
        <w:rPr>
          <w:color w:val="000000"/>
        </w:rPr>
        <w:tab/>
      </w:r>
      <w:r w:rsidR="00BE4EE0" w:rsidRPr="00BB35C4">
        <w:rPr>
          <w:color w:val="000000"/>
        </w:rPr>
        <w:t>Pareigūno tarnybos ar kursanto mokymo aplinka (</w:t>
      </w:r>
      <w:r w:rsidR="00BE4EE0">
        <w:rPr>
          <w:color w:val="000000"/>
        </w:rPr>
        <w:t xml:space="preserve">toliau – </w:t>
      </w:r>
      <w:r w:rsidR="00BE4EE0" w:rsidRPr="00A15C59">
        <w:rPr>
          <w:color w:val="000000"/>
        </w:rPr>
        <w:t>tarnybos</w:t>
      </w:r>
      <w:r w:rsidR="0084622A">
        <w:rPr>
          <w:color w:val="000000"/>
        </w:rPr>
        <w:t xml:space="preserve"> </w:t>
      </w:r>
      <w:r w:rsidR="0084622A" w:rsidRPr="0084622A">
        <w:rPr>
          <w:b/>
          <w:color w:val="000000"/>
        </w:rPr>
        <w:t>ar mokymo</w:t>
      </w:r>
      <w:r w:rsidR="00BE4EE0" w:rsidRPr="00A15C59">
        <w:rPr>
          <w:color w:val="000000"/>
        </w:rPr>
        <w:t xml:space="preserve"> aplinka</w:t>
      </w:r>
      <w:r w:rsidR="00BE4EE0">
        <w:rPr>
          <w:color w:val="000000"/>
        </w:rPr>
        <w:t>) – pareigūno tarnybos vieta ar kitos vietos, kuriose jis eina tarnybines pareigas, arba kursanto profesinio ar įvadinio mokymo vieta.</w:t>
      </w:r>
    </w:p>
    <w:p w14:paraId="311F0B4B" w14:textId="77777777" w:rsidR="00BE4EE0" w:rsidRPr="00BB35C4" w:rsidRDefault="00BE4EE0" w:rsidP="00376C6C">
      <w:pPr>
        <w:tabs>
          <w:tab w:val="center" w:pos="4153"/>
          <w:tab w:val="left" w:pos="6237"/>
          <w:tab w:val="right" w:pos="8306"/>
        </w:tabs>
        <w:spacing w:line="276" w:lineRule="auto"/>
        <w:ind w:firstLine="720"/>
        <w:jc w:val="both"/>
        <w:rPr>
          <w:b/>
          <w:color w:val="000000"/>
        </w:rPr>
      </w:pPr>
      <w:bookmarkStart w:id="3" w:name="part_9cce515813c64925bd97b072dd8dfd8b"/>
      <w:bookmarkStart w:id="4" w:name="part_75dafefa8c7b4d9e9b81fd8816dba4d9"/>
      <w:bookmarkStart w:id="5" w:name="part_c36874f28e8145848ced61edac9e8027"/>
      <w:bookmarkStart w:id="6" w:name="part_bcd459f475134e6c97cff32e2f4a132b"/>
      <w:bookmarkEnd w:id="3"/>
      <w:bookmarkEnd w:id="4"/>
      <w:bookmarkEnd w:id="5"/>
      <w:bookmarkEnd w:id="6"/>
      <w:r w:rsidRPr="00BB35C4">
        <w:rPr>
          <w:b/>
          <w:color w:val="000000"/>
        </w:rPr>
        <w:t>4.10.</w:t>
      </w:r>
      <w:r w:rsidRPr="00BB35C4">
        <w:rPr>
          <w:b/>
          <w:bCs/>
          <w:color w:val="000000"/>
        </w:rPr>
        <w:t xml:space="preserve"> Priimtina rizika</w:t>
      </w:r>
      <w:r w:rsidRPr="00BB35C4">
        <w:rPr>
          <w:b/>
          <w:color w:val="000000"/>
        </w:rPr>
        <w:t xml:space="preserve"> – rizika, kuri laikoma nereikšminga arba tampa nereikšminga taikant prevencijos priemones.</w:t>
      </w:r>
    </w:p>
    <w:p w14:paraId="0F00FC8A" w14:textId="77777777" w:rsidR="00BE4EE0" w:rsidRPr="00BB35C4" w:rsidRDefault="00BE4EE0" w:rsidP="00376C6C">
      <w:pPr>
        <w:tabs>
          <w:tab w:val="center" w:pos="4153"/>
          <w:tab w:val="left" w:pos="6237"/>
          <w:tab w:val="right" w:pos="8306"/>
        </w:tabs>
        <w:spacing w:line="276" w:lineRule="auto"/>
        <w:ind w:firstLine="720"/>
        <w:jc w:val="both"/>
        <w:rPr>
          <w:b/>
          <w:color w:val="000000"/>
        </w:rPr>
      </w:pPr>
      <w:r w:rsidRPr="00BB35C4">
        <w:rPr>
          <w:b/>
          <w:color w:val="000000"/>
        </w:rPr>
        <w:t>4.11.</w:t>
      </w:r>
      <w:r w:rsidRPr="00BB35C4">
        <w:rPr>
          <w:b/>
          <w:bCs/>
          <w:color w:val="000000"/>
        </w:rPr>
        <w:t xml:space="preserve"> Psichosocialini</w:t>
      </w:r>
      <w:r w:rsidR="00AC5155">
        <w:rPr>
          <w:b/>
          <w:bCs/>
          <w:color w:val="000000"/>
        </w:rPr>
        <w:t>ai</w:t>
      </w:r>
      <w:r w:rsidRPr="00BB35C4">
        <w:rPr>
          <w:b/>
          <w:bCs/>
          <w:color w:val="000000"/>
        </w:rPr>
        <w:t xml:space="preserve"> veiksn</w:t>
      </w:r>
      <w:r w:rsidR="00AC5155">
        <w:rPr>
          <w:b/>
          <w:bCs/>
          <w:color w:val="000000"/>
        </w:rPr>
        <w:t>iai</w:t>
      </w:r>
      <w:r w:rsidRPr="00BB35C4">
        <w:rPr>
          <w:b/>
          <w:color w:val="000000"/>
        </w:rPr>
        <w:t xml:space="preserve"> – </w:t>
      </w:r>
      <w:r w:rsidR="00B72178">
        <w:rPr>
          <w:b/>
          <w:color w:val="000000"/>
        </w:rPr>
        <w:t>pareigūn</w:t>
      </w:r>
      <w:r w:rsidR="00AC5155">
        <w:rPr>
          <w:b/>
          <w:color w:val="000000"/>
        </w:rPr>
        <w:t>ui</w:t>
      </w:r>
      <w:r w:rsidR="00B72178">
        <w:rPr>
          <w:b/>
          <w:color w:val="000000"/>
        </w:rPr>
        <w:t xml:space="preserve"> ar kursant</w:t>
      </w:r>
      <w:r w:rsidR="00AC5155">
        <w:rPr>
          <w:b/>
          <w:color w:val="000000"/>
        </w:rPr>
        <w:t>ui psichinį stresą keliančios jo</w:t>
      </w:r>
      <w:r w:rsidR="00B72178">
        <w:rPr>
          <w:b/>
          <w:color w:val="000000"/>
        </w:rPr>
        <w:t xml:space="preserve"> </w:t>
      </w:r>
      <w:r w:rsidRPr="00BB35C4">
        <w:rPr>
          <w:b/>
          <w:color w:val="000000"/>
        </w:rPr>
        <w:t xml:space="preserve">tarnybos </w:t>
      </w:r>
      <w:r w:rsidR="00B72178">
        <w:rPr>
          <w:b/>
          <w:color w:val="000000"/>
        </w:rPr>
        <w:t xml:space="preserve">ar mokymo </w:t>
      </w:r>
      <w:r w:rsidRPr="00BB35C4">
        <w:rPr>
          <w:b/>
          <w:color w:val="000000"/>
        </w:rPr>
        <w:t>sąlyg</w:t>
      </w:r>
      <w:r w:rsidR="00AC5155">
        <w:rPr>
          <w:b/>
          <w:color w:val="000000"/>
        </w:rPr>
        <w:t>os</w:t>
      </w:r>
      <w:r w:rsidRPr="00BB35C4">
        <w:rPr>
          <w:b/>
          <w:color w:val="000000"/>
        </w:rPr>
        <w:t>, reikalavim</w:t>
      </w:r>
      <w:r w:rsidR="00AC5155">
        <w:rPr>
          <w:b/>
          <w:color w:val="000000"/>
        </w:rPr>
        <w:t>ai</w:t>
      </w:r>
      <w:r w:rsidRPr="00BB35C4">
        <w:rPr>
          <w:b/>
          <w:color w:val="000000"/>
        </w:rPr>
        <w:t>, organizavim</w:t>
      </w:r>
      <w:r w:rsidR="00AC5155">
        <w:rPr>
          <w:b/>
          <w:color w:val="000000"/>
        </w:rPr>
        <w:t>as,</w:t>
      </w:r>
      <w:r w:rsidRPr="00BB35C4">
        <w:rPr>
          <w:b/>
          <w:color w:val="000000"/>
        </w:rPr>
        <w:t xml:space="preserve"> turin</w:t>
      </w:r>
      <w:r w:rsidR="00AC5155">
        <w:rPr>
          <w:b/>
          <w:color w:val="000000"/>
        </w:rPr>
        <w:t>ys</w:t>
      </w:r>
      <w:r w:rsidRPr="00BB35C4">
        <w:rPr>
          <w:b/>
          <w:color w:val="000000"/>
        </w:rPr>
        <w:t>.</w:t>
      </w:r>
    </w:p>
    <w:p w14:paraId="33E4E7C4" w14:textId="3E625E00" w:rsidR="00BE4EE0" w:rsidRPr="00BB35C4" w:rsidRDefault="00BE4EE0" w:rsidP="00376C6C">
      <w:pPr>
        <w:tabs>
          <w:tab w:val="center" w:pos="4153"/>
          <w:tab w:val="left" w:pos="6237"/>
          <w:tab w:val="right" w:pos="8306"/>
        </w:tabs>
        <w:spacing w:line="276" w:lineRule="auto"/>
        <w:ind w:firstLine="720"/>
        <w:jc w:val="both"/>
        <w:rPr>
          <w:b/>
          <w:color w:val="000000"/>
        </w:rPr>
      </w:pPr>
      <w:r w:rsidRPr="00BB35C4">
        <w:rPr>
          <w:b/>
          <w:bCs/>
          <w:color w:val="000000"/>
        </w:rPr>
        <w:t xml:space="preserve">4.12. </w:t>
      </w:r>
      <w:r w:rsidR="004F7502">
        <w:rPr>
          <w:b/>
          <w:bCs/>
          <w:color w:val="000000"/>
        </w:rPr>
        <w:t>R</w:t>
      </w:r>
      <w:r w:rsidRPr="00BB35C4">
        <w:rPr>
          <w:b/>
          <w:bCs/>
          <w:color w:val="000000"/>
        </w:rPr>
        <w:t>izikos vertinimas</w:t>
      </w:r>
      <w:r w:rsidRPr="00BB35C4">
        <w:rPr>
          <w:b/>
          <w:color w:val="000000"/>
        </w:rPr>
        <w:t xml:space="preserve"> – </w:t>
      </w:r>
      <w:r w:rsidR="00D33F51">
        <w:rPr>
          <w:b/>
          <w:color w:val="000000"/>
        </w:rPr>
        <w:t>e</w:t>
      </w:r>
      <w:r w:rsidR="00D33F51" w:rsidRPr="00D33F51">
        <w:rPr>
          <w:b/>
          <w:color w:val="000000"/>
        </w:rPr>
        <w:t xml:space="preserve">samų ir galimų veiksnių ir pavojingų situacijų, galimos jų žalos sveikatai sunkumo ir žalos pasireiškimo tikimybės, taip pat rizikos dydžio nustatymas ir sprendimo priėmimas dėl rizikos priimtinumo, </w:t>
      </w:r>
      <w:r w:rsidR="0086291F">
        <w:rPr>
          <w:b/>
          <w:color w:val="000000"/>
        </w:rPr>
        <w:t>t</w:t>
      </w:r>
      <w:r w:rsidR="0056712C">
        <w:rPr>
          <w:b/>
          <w:color w:val="000000"/>
        </w:rPr>
        <w:t>.</w:t>
      </w:r>
      <w:r w:rsidR="0086291F">
        <w:rPr>
          <w:b/>
          <w:color w:val="000000"/>
        </w:rPr>
        <w:t xml:space="preserve"> y</w:t>
      </w:r>
      <w:r w:rsidR="0056712C">
        <w:rPr>
          <w:b/>
          <w:color w:val="000000"/>
        </w:rPr>
        <w:t>.</w:t>
      </w:r>
      <w:r w:rsidR="0086291F">
        <w:rPr>
          <w:b/>
          <w:color w:val="000000"/>
        </w:rPr>
        <w:t xml:space="preserve"> </w:t>
      </w:r>
      <w:r w:rsidR="00D33F51" w:rsidRPr="00D33F51">
        <w:rPr>
          <w:b/>
          <w:color w:val="000000"/>
        </w:rPr>
        <w:t>nustatymas, ar rizika yra priimtina, toleruotina ar nepriimtina, taip pat sprendimo dėl rizikos šalinimo ar mažinimo priemonių priėmimas ir rizikos stebėjimas</w:t>
      </w:r>
      <w:r w:rsidRPr="00BB35C4">
        <w:rPr>
          <w:b/>
          <w:color w:val="000000"/>
        </w:rPr>
        <w:t>.</w:t>
      </w:r>
    </w:p>
    <w:p w14:paraId="6F9C156E" w14:textId="77777777" w:rsidR="00BE4EE0" w:rsidRPr="00BB35C4" w:rsidRDefault="00BE4EE0" w:rsidP="00376C6C">
      <w:pPr>
        <w:tabs>
          <w:tab w:val="center" w:pos="4153"/>
          <w:tab w:val="left" w:pos="6237"/>
          <w:tab w:val="right" w:pos="8306"/>
        </w:tabs>
        <w:spacing w:line="276" w:lineRule="auto"/>
        <w:ind w:firstLine="720"/>
        <w:jc w:val="both"/>
        <w:rPr>
          <w:b/>
          <w:color w:val="000000"/>
        </w:rPr>
      </w:pPr>
      <w:bookmarkStart w:id="7" w:name="part_d0804bd65dc146329a320539055c6877"/>
      <w:bookmarkEnd w:id="7"/>
      <w:r w:rsidRPr="00BB35C4">
        <w:rPr>
          <w:b/>
          <w:color w:val="000000"/>
        </w:rPr>
        <w:t>4.13.</w:t>
      </w:r>
      <w:r w:rsidRPr="00BB35C4">
        <w:rPr>
          <w:b/>
          <w:bCs/>
          <w:color w:val="000000"/>
        </w:rPr>
        <w:t xml:space="preserve"> Rizikos vertinimo objektas</w:t>
      </w:r>
      <w:r w:rsidRPr="00BB35C4">
        <w:rPr>
          <w:b/>
          <w:color w:val="000000"/>
        </w:rPr>
        <w:t xml:space="preserve"> – statinys (patalpa), </w:t>
      </w:r>
      <w:r w:rsidR="00323D22">
        <w:rPr>
          <w:b/>
          <w:color w:val="000000"/>
        </w:rPr>
        <w:t>tarnybos</w:t>
      </w:r>
      <w:r w:rsidR="00B670BE">
        <w:rPr>
          <w:b/>
          <w:color w:val="000000"/>
        </w:rPr>
        <w:t xml:space="preserve"> ar mokymo</w:t>
      </w:r>
      <w:r w:rsidR="00323D22">
        <w:rPr>
          <w:b/>
          <w:color w:val="000000"/>
        </w:rPr>
        <w:t xml:space="preserve"> aplinka, </w:t>
      </w:r>
      <w:r w:rsidRPr="00BB35C4">
        <w:rPr>
          <w:b/>
          <w:color w:val="000000"/>
        </w:rPr>
        <w:t>darbo</w:t>
      </w:r>
      <w:r w:rsidR="00B670BE">
        <w:rPr>
          <w:b/>
          <w:color w:val="000000"/>
        </w:rPr>
        <w:t xml:space="preserve"> ar mokymo</w:t>
      </w:r>
      <w:r w:rsidRPr="00BB35C4">
        <w:rPr>
          <w:b/>
          <w:color w:val="000000"/>
        </w:rPr>
        <w:t xml:space="preserve"> priemonė, </w:t>
      </w:r>
      <w:r w:rsidR="00632D68">
        <w:rPr>
          <w:b/>
          <w:color w:val="000000"/>
        </w:rPr>
        <w:t>tarnybos ar mokymo organizavimo</w:t>
      </w:r>
      <w:r w:rsidRPr="00BB35C4">
        <w:rPr>
          <w:b/>
          <w:color w:val="000000"/>
        </w:rPr>
        <w:t xml:space="preserve"> procesas, keliantys ar galintys kelti riziką</w:t>
      </w:r>
      <w:r w:rsidR="00323D22">
        <w:rPr>
          <w:b/>
          <w:color w:val="000000"/>
        </w:rPr>
        <w:t xml:space="preserve"> pareigūno </w:t>
      </w:r>
      <w:r w:rsidR="00094364">
        <w:rPr>
          <w:b/>
          <w:color w:val="000000"/>
        </w:rPr>
        <w:t>a</w:t>
      </w:r>
      <w:r w:rsidR="00323D22">
        <w:rPr>
          <w:b/>
          <w:color w:val="000000"/>
        </w:rPr>
        <w:t>r kursanto gyvybei ar sveikatai</w:t>
      </w:r>
      <w:r w:rsidRPr="00BB35C4">
        <w:rPr>
          <w:b/>
          <w:color w:val="000000"/>
        </w:rPr>
        <w:t>.</w:t>
      </w:r>
    </w:p>
    <w:p w14:paraId="51EF04E3" w14:textId="388EC686" w:rsidR="00BE4EE0" w:rsidRPr="00BB35C4" w:rsidRDefault="00BE4EE0" w:rsidP="00376C6C">
      <w:pPr>
        <w:tabs>
          <w:tab w:val="center" w:pos="4153"/>
          <w:tab w:val="left" w:pos="6237"/>
          <w:tab w:val="right" w:pos="8306"/>
        </w:tabs>
        <w:spacing w:line="276" w:lineRule="auto"/>
        <w:ind w:firstLine="720"/>
        <w:jc w:val="both"/>
        <w:rPr>
          <w:b/>
          <w:color w:val="000000"/>
        </w:rPr>
      </w:pPr>
      <w:r w:rsidRPr="00BB35C4">
        <w:rPr>
          <w:b/>
          <w:color w:val="000000"/>
        </w:rPr>
        <w:t>4.14.</w:t>
      </w:r>
      <w:r w:rsidRPr="00BB35C4">
        <w:rPr>
          <w:b/>
          <w:bCs/>
          <w:color w:val="000000"/>
        </w:rPr>
        <w:t xml:space="preserve"> Toleruotina rizika</w:t>
      </w:r>
      <w:r w:rsidRPr="00BB35C4">
        <w:rPr>
          <w:b/>
          <w:color w:val="000000"/>
        </w:rPr>
        <w:t xml:space="preserve"> – rizika, su kuria galima taikstytis, jei įdiegiamos prevencijos priemonės </w:t>
      </w:r>
      <w:r w:rsidR="00524594">
        <w:rPr>
          <w:b/>
          <w:color w:val="000000"/>
        </w:rPr>
        <w:t>jai</w:t>
      </w:r>
      <w:r w:rsidRPr="00BB35C4">
        <w:rPr>
          <w:b/>
          <w:color w:val="000000"/>
        </w:rPr>
        <w:t xml:space="preserve"> sumažinti iki tokio dydžio, kai galima įrodyti, kad tolesnio rizikos mažinimo sąnaudos (išrei</w:t>
      </w:r>
      <w:r w:rsidR="00524594">
        <w:rPr>
          <w:b/>
          <w:color w:val="000000"/>
        </w:rPr>
        <w:t>škiamos</w:t>
      </w:r>
      <w:r w:rsidRPr="00BB35C4">
        <w:rPr>
          <w:b/>
          <w:color w:val="000000"/>
        </w:rPr>
        <w:t xml:space="preserve"> laik</w:t>
      </w:r>
      <w:r w:rsidR="00D33F51">
        <w:rPr>
          <w:b/>
          <w:color w:val="000000"/>
        </w:rPr>
        <w:t>u</w:t>
      </w:r>
      <w:r w:rsidRPr="00BB35C4">
        <w:rPr>
          <w:b/>
          <w:color w:val="000000"/>
        </w:rPr>
        <w:t xml:space="preserve">, pinigais ir (arba) darbo apimtimi) būtų neproporcingos, palyginti su </w:t>
      </w:r>
      <w:r w:rsidR="00524594">
        <w:rPr>
          <w:b/>
          <w:color w:val="000000"/>
        </w:rPr>
        <w:t>galima</w:t>
      </w:r>
      <w:r w:rsidRPr="00BB35C4">
        <w:rPr>
          <w:b/>
          <w:color w:val="000000"/>
        </w:rPr>
        <w:t xml:space="preserve"> nauda.</w:t>
      </w:r>
    </w:p>
    <w:p w14:paraId="599B4FE8" w14:textId="77777777" w:rsidR="00BE4EE0" w:rsidRDefault="00BB35C4" w:rsidP="00376C6C">
      <w:pPr>
        <w:spacing w:line="276" w:lineRule="auto"/>
        <w:ind w:firstLine="709"/>
        <w:jc w:val="both"/>
        <w:rPr>
          <w:color w:val="000000"/>
        </w:rPr>
      </w:pPr>
      <w:r w:rsidRPr="00BB35C4">
        <w:rPr>
          <w:strike/>
          <w:color w:val="000000"/>
        </w:rPr>
        <w:t>4.4.</w:t>
      </w:r>
      <w:r>
        <w:rPr>
          <w:color w:val="000000"/>
        </w:rPr>
        <w:t xml:space="preserve"> </w:t>
      </w:r>
      <w:r w:rsidR="00BE4EE0" w:rsidRPr="00BB35C4">
        <w:rPr>
          <w:b/>
          <w:color w:val="000000"/>
        </w:rPr>
        <w:t>4.15.</w:t>
      </w:r>
      <w:r>
        <w:rPr>
          <w:color w:val="000000"/>
        </w:rPr>
        <w:t> </w:t>
      </w:r>
      <w:r w:rsidR="00BE4EE0">
        <w:rPr>
          <w:color w:val="000000"/>
        </w:rPr>
        <w:t>Kitos Apraše vartojamos sąvokos apibrėžtos Vidaus tarnybos statute ir Darbuotojų saugos ir sveikatos įstatyme.</w:t>
      </w:r>
      <w:r w:rsidR="008C5C58">
        <w:rPr>
          <w:color w:val="000000"/>
        </w:rPr>
        <w:t>“</w:t>
      </w:r>
    </w:p>
    <w:p w14:paraId="36555026" w14:textId="4385D33E" w:rsidR="003C4EB9" w:rsidRPr="002422DC" w:rsidRDefault="003C4EB9" w:rsidP="00376C6C">
      <w:pPr>
        <w:spacing w:line="276" w:lineRule="auto"/>
        <w:ind w:firstLine="709"/>
        <w:jc w:val="both"/>
        <w:rPr>
          <w:color w:val="000000"/>
        </w:rPr>
      </w:pPr>
      <w:r w:rsidRPr="002422DC">
        <w:rPr>
          <w:color w:val="000000"/>
        </w:rPr>
        <w:t>3.</w:t>
      </w:r>
      <w:r w:rsidR="00EA2A43">
        <w:rPr>
          <w:color w:val="000000"/>
        </w:rPr>
        <w:t>3</w:t>
      </w:r>
      <w:r w:rsidRPr="002422DC">
        <w:rPr>
          <w:color w:val="000000"/>
        </w:rPr>
        <w:t>. Pakeisti 5.4 papunktį ir jį išdėstyti taip:</w:t>
      </w:r>
    </w:p>
    <w:p w14:paraId="01F0859E" w14:textId="77777777" w:rsidR="003F3D46" w:rsidRPr="003F3D46" w:rsidRDefault="003C4EB9" w:rsidP="00376C6C">
      <w:pPr>
        <w:tabs>
          <w:tab w:val="center" w:pos="4153"/>
          <w:tab w:val="left" w:pos="6237"/>
          <w:tab w:val="right" w:pos="8306"/>
        </w:tabs>
        <w:spacing w:line="276" w:lineRule="auto"/>
        <w:ind w:firstLine="720"/>
        <w:jc w:val="both"/>
        <w:rPr>
          <w:strike/>
          <w:color w:val="000000"/>
        </w:rPr>
      </w:pPr>
      <w:r w:rsidRPr="002422DC">
        <w:rPr>
          <w:color w:val="000000"/>
        </w:rPr>
        <w:t xml:space="preserve">„5.4. </w:t>
      </w:r>
      <w:r w:rsidRPr="002422DC">
        <w:rPr>
          <w:color w:val="000000"/>
        </w:rPr>
        <w:tab/>
        <w:t xml:space="preserve">kontroliuoja, kaip įstaigose atliekamas </w:t>
      </w:r>
      <w:r w:rsidRPr="002422DC">
        <w:rPr>
          <w:strike/>
          <w:color w:val="000000"/>
        </w:rPr>
        <w:t>veiksnių</w:t>
      </w:r>
      <w:r w:rsidRPr="002422DC">
        <w:rPr>
          <w:color w:val="000000"/>
        </w:rPr>
        <w:t xml:space="preserve"> </w:t>
      </w:r>
      <w:r w:rsidRPr="002422DC">
        <w:rPr>
          <w:b/>
          <w:color w:val="000000"/>
        </w:rPr>
        <w:t xml:space="preserve">rizikos </w:t>
      </w:r>
      <w:r w:rsidRPr="002422DC">
        <w:rPr>
          <w:color w:val="000000"/>
        </w:rPr>
        <w:t>vertinimas, kurį organizuoja įstaigų vadovai, arba paveda tai atlikti centrinės statutinės įstaigos vadovui;“</w:t>
      </w:r>
    </w:p>
    <w:p w14:paraId="0342C0A4" w14:textId="0005CC1E" w:rsidR="00BE4EE0" w:rsidRDefault="001E4480" w:rsidP="00376C6C">
      <w:pPr>
        <w:spacing w:line="276" w:lineRule="auto"/>
        <w:ind w:firstLine="720"/>
        <w:jc w:val="both"/>
        <w:rPr>
          <w:color w:val="000000"/>
          <w:szCs w:val="24"/>
        </w:rPr>
      </w:pPr>
      <w:r>
        <w:rPr>
          <w:color w:val="000000"/>
          <w:szCs w:val="24"/>
        </w:rPr>
        <w:t>3.</w:t>
      </w:r>
      <w:r w:rsidR="00EA2A43">
        <w:rPr>
          <w:color w:val="000000"/>
          <w:szCs w:val="24"/>
        </w:rPr>
        <w:t>4</w:t>
      </w:r>
      <w:r w:rsidR="00BE4EE0">
        <w:rPr>
          <w:color w:val="000000"/>
          <w:szCs w:val="24"/>
        </w:rPr>
        <w:t xml:space="preserve">. Pakeisti </w:t>
      </w:r>
      <w:r w:rsidR="00BB35C4">
        <w:rPr>
          <w:color w:val="000000"/>
          <w:szCs w:val="24"/>
        </w:rPr>
        <w:t>7</w:t>
      </w:r>
      <w:r w:rsidR="00BE4EE0">
        <w:rPr>
          <w:color w:val="000000"/>
          <w:szCs w:val="24"/>
        </w:rPr>
        <w:t xml:space="preserve"> punktą ir jį išdėstyti taip:</w:t>
      </w:r>
    </w:p>
    <w:p w14:paraId="32E4F693" w14:textId="77777777" w:rsidR="00BE4EE0" w:rsidRDefault="00BB35C4" w:rsidP="00376C6C">
      <w:pPr>
        <w:spacing w:line="276" w:lineRule="auto"/>
        <w:ind w:firstLine="720"/>
        <w:jc w:val="both"/>
        <w:rPr>
          <w:color w:val="000000"/>
        </w:rPr>
      </w:pPr>
      <w:r>
        <w:rPr>
          <w:color w:val="000000"/>
          <w:szCs w:val="24"/>
        </w:rPr>
        <w:t>„</w:t>
      </w:r>
      <w:r>
        <w:rPr>
          <w:color w:val="000000"/>
        </w:rPr>
        <w:t xml:space="preserve">7. Centrinės statutinės įstaigos, atlikdamos veiksnių valdymą, kaupia, analizuoja, sistemina ir apibendrina savo ir jai pavaldžių įstaigų pateiktą informaciją, būtiną saugai ir sveikatai bei veiksnių valdymui užtikrinti: </w:t>
      </w:r>
      <w:r>
        <w:t xml:space="preserve">apie įstaigose įvykusius incidentus, nelaimingus atsitikimus, nustatytas profesines ligas, </w:t>
      </w:r>
      <w:r w:rsidRPr="00F355FC">
        <w:rPr>
          <w:strike/>
        </w:rPr>
        <w:t>pareigūnų ir kursantų sergamumą,</w:t>
      </w:r>
      <w:r w:rsidRPr="00AD447F">
        <w:t xml:space="preserve"> </w:t>
      </w:r>
      <w:r>
        <w:t>darbo vietas, pareigūnų ir kursantų veiklos pobūdį ir jo pasikeitimą</w:t>
      </w:r>
      <w:r>
        <w:rPr>
          <w:color w:val="000000"/>
        </w:rPr>
        <w:t xml:space="preserve">. </w:t>
      </w:r>
      <w:r w:rsidRPr="007B372B">
        <w:rPr>
          <w:color w:val="000000"/>
        </w:rPr>
        <w:t xml:space="preserve">Šią informaciją centrinės statutinės įstaigos teikia vidaus reikalų ministro įgaliotai sveikatos priežiūros įstaigai. </w:t>
      </w:r>
      <w:r w:rsidRPr="004155DF">
        <w:rPr>
          <w:strike/>
          <w:color w:val="000000"/>
        </w:rPr>
        <w:t>Informacijos</w:t>
      </w:r>
      <w:r w:rsidRPr="007B372B">
        <w:rPr>
          <w:color w:val="000000"/>
        </w:rPr>
        <w:t xml:space="preserve"> </w:t>
      </w:r>
      <w:r w:rsidR="008C5C58">
        <w:rPr>
          <w:b/>
          <w:color w:val="000000"/>
        </w:rPr>
        <w:t xml:space="preserve">Šiame punkte nurodytos informacijos </w:t>
      </w:r>
      <w:r w:rsidRPr="007B372B">
        <w:rPr>
          <w:color w:val="000000"/>
        </w:rPr>
        <w:t>teikimo vidaus reikalų ministro įgaliotai sveikatos priežiūros įstaigai formą ir tvarką nustato vidaus reikalų ministras, suderinęs su finansų ir teisingumo ministrais</w:t>
      </w:r>
      <w:r w:rsidRPr="00AD447F">
        <w:rPr>
          <w:color w:val="000000"/>
        </w:rPr>
        <w:t>.</w:t>
      </w:r>
      <w:r>
        <w:rPr>
          <w:color w:val="000000"/>
        </w:rPr>
        <w:t>“</w:t>
      </w:r>
    </w:p>
    <w:p w14:paraId="14D42936" w14:textId="79743F29" w:rsidR="003C4EB9" w:rsidRDefault="003C4EB9" w:rsidP="00376C6C">
      <w:pPr>
        <w:spacing w:line="276" w:lineRule="auto"/>
        <w:ind w:firstLine="720"/>
        <w:jc w:val="both"/>
        <w:rPr>
          <w:color w:val="000000"/>
        </w:rPr>
      </w:pPr>
      <w:r w:rsidRPr="002422DC">
        <w:rPr>
          <w:color w:val="000000"/>
        </w:rPr>
        <w:t>3.</w:t>
      </w:r>
      <w:r w:rsidR="00EA2A43">
        <w:rPr>
          <w:color w:val="000000"/>
        </w:rPr>
        <w:t>5</w:t>
      </w:r>
      <w:r w:rsidRPr="002422DC">
        <w:rPr>
          <w:color w:val="000000"/>
        </w:rPr>
        <w:t>. Pakeisti 8 punkt</w:t>
      </w:r>
      <w:r w:rsidR="00A32383">
        <w:rPr>
          <w:color w:val="000000"/>
        </w:rPr>
        <w:t>ą</w:t>
      </w:r>
      <w:r w:rsidRPr="002422DC">
        <w:rPr>
          <w:color w:val="000000"/>
        </w:rPr>
        <w:t xml:space="preserve"> ir jį išdėstyti taip:</w:t>
      </w:r>
    </w:p>
    <w:p w14:paraId="2A3DB736" w14:textId="77777777" w:rsidR="00DD1BEF" w:rsidRPr="002665F4" w:rsidRDefault="00DD1BEF" w:rsidP="00376C6C">
      <w:pPr>
        <w:spacing w:line="276" w:lineRule="auto"/>
        <w:ind w:firstLine="720"/>
        <w:jc w:val="both"/>
        <w:rPr>
          <w:color w:val="000000"/>
          <w:szCs w:val="24"/>
        </w:rPr>
      </w:pPr>
      <w:r w:rsidRPr="002665F4">
        <w:rPr>
          <w:color w:val="000000"/>
          <w:szCs w:val="24"/>
        </w:rPr>
        <w:t>„8. Centrinių statutinių įstaigų vadovai, atlikdami veiksnių valdymą:</w:t>
      </w:r>
    </w:p>
    <w:p w14:paraId="1CAA6E1B" w14:textId="77777777" w:rsidR="00A03C98" w:rsidRPr="002665F4" w:rsidRDefault="00A03C98" w:rsidP="00376C6C">
      <w:pPr>
        <w:tabs>
          <w:tab w:val="center" w:pos="4153"/>
          <w:tab w:val="left" w:pos="6237"/>
          <w:tab w:val="right" w:pos="8306"/>
        </w:tabs>
        <w:spacing w:line="276" w:lineRule="auto"/>
        <w:ind w:firstLine="720"/>
        <w:jc w:val="both"/>
        <w:rPr>
          <w:color w:val="000000"/>
        </w:rPr>
      </w:pPr>
      <w:r w:rsidRPr="002665F4">
        <w:rPr>
          <w:b/>
          <w:color w:val="000000"/>
        </w:rPr>
        <w:t>8.1.</w:t>
      </w:r>
      <w:r w:rsidR="003C4EB9" w:rsidRPr="002665F4">
        <w:rPr>
          <w:color w:val="000000"/>
        </w:rPr>
        <w:t xml:space="preserve"> </w:t>
      </w:r>
      <w:r w:rsidR="003C4EB9" w:rsidRPr="002665F4">
        <w:rPr>
          <w:b/>
          <w:color w:val="000000"/>
        </w:rPr>
        <w:t>tvirtina rizikos vertinimo centrinėje statutinėje įstaigoje ir jai pavaldžiose įstaigose metodiką (toliau –</w:t>
      </w:r>
      <w:r w:rsidR="007D495C" w:rsidRPr="002665F4">
        <w:rPr>
          <w:b/>
          <w:color w:val="000000"/>
        </w:rPr>
        <w:t xml:space="preserve"> </w:t>
      </w:r>
      <w:r w:rsidR="003C4EB9" w:rsidRPr="002665F4">
        <w:rPr>
          <w:b/>
          <w:color w:val="000000"/>
        </w:rPr>
        <w:t>rizikos vertinimo metodika);</w:t>
      </w:r>
    </w:p>
    <w:p w14:paraId="514ED354" w14:textId="77777777" w:rsidR="00A03C98" w:rsidRPr="002665F4" w:rsidRDefault="00A03C98" w:rsidP="00A03C98">
      <w:pPr>
        <w:tabs>
          <w:tab w:val="center" w:pos="4153"/>
          <w:tab w:val="left" w:pos="6237"/>
          <w:tab w:val="right" w:pos="8306"/>
        </w:tabs>
        <w:spacing w:line="276" w:lineRule="auto"/>
        <w:ind w:firstLine="720"/>
        <w:jc w:val="both"/>
        <w:rPr>
          <w:b/>
          <w:color w:val="000000"/>
        </w:rPr>
      </w:pPr>
      <w:r w:rsidRPr="002665F4">
        <w:rPr>
          <w:b/>
          <w:color w:val="000000"/>
        </w:rPr>
        <w:t>8.2.</w:t>
      </w:r>
      <w:r w:rsidRPr="002665F4">
        <w:rPr>
          <w:color w:val="000000"/>
        </w:rPr>
        <w:t xml:space="preserve"> </w:t>
      </w:r>
      <w:r w:rsidRPr="002665F4">
        <w:rPr>
          <w:b/>
          <w:color w:val="000000"/>
        </w:rPr>
        <w:t>nustato centrinės statutinės įstaigos ir jai pavaldžių įstaigų pareigūnų ar kursantų vykdomą specifinę veiklą;</w:t>
      </w:r>
    </w:p>
    <w:p w14:paraId="580E2F55" w14:textId="29F7B630" w:rsidR="00A03C98" w:rsidRPr="002665F4" w:rsidRDefault="00A03C98" w:rsidP="00A03C98">
      <w:pPr>
        <w:tabs>
          <w:tab w:val="center" w:pos="4153"/>
          <w:tab w:val="left" w:pos="6237"/>
          <w:tab w:val="right" w:pos="8306"/>
        </w:tabs>
        <w:spacing w:line="276" w:lineRule="auto"/>
        <w:ind w:firstLine="720"/>
        <w:jc w:val="both"/>
        <w:rPr>
          <w:b/>
          <w:color w:val="000000"/>
        </w:rPr>
      </w:pPr>
      <w:r w:rsidRPr="002665F4">
        <w:rPr>
          <w:b/>
          <w:color w:val="000000"/>
        </w:rPr>
        <w:t xml:space="preserve">8.3. nustato </w:t>
      </w:r>
      <w:r w:rsidR="00E92206" w:rsidRPr="002665F4">
        <w:rPr>
          <w:b/>
          <w:color w:val="000000"/>
        </w:rPr>
        <w:t>veiksnius</w:t>
      </w:r>
      <w:r w:rsidR="00E92206" w:rsidRPr="002665F4" w:rsidDel="00E92206">
        <w:rPr>
          <w:b/>
          <w:color w:val="000000"/>
        </w:rPr>
        <w:t xml:space="preserve"> </w:t>
      </w:r>
      <w:r w:rsidRPr="002665F4">
        <w:rPr>
          <w:b/>
          <w:color w:val="000000"/>
        </w:rPr>
        <w:t xml:space="preserve">kiekvienai </w:t>
      </w:r>
      <w:r w:rsidR="007D495C" w:rsidRPr="002665F4">
        <w:rPr>
          <w:b/>
          <w:color w:val="000000"/>
        </w:rPr>
        <w:t xml:space="preserve">centrinės statutinės įstaigos ir jai pavaldžių įstaigų pareigūnų ar kursantų vykdomai </w:t>
      </w:r>
      <w:r w:rsidRPr="002665F4">
        <w:rPr>
          <w:b/>
          <w:color w:val="000000"/>
        </w:rPr>
        <w:t>specifinei veiklai;</w:t>
      </w:r>
    </w:p>
    <w:p w14:paraId="333AA659" w14:textId="77777777" w:rsidR="00A03C98" w:rsidRPr="002665F4" w:rsidRDefault="00A03C98" w:rsidP="00A03C98">
      <w:pPr>
        <w:tabs>
          <w:tab w:val="center" w:pos="4153"/>
          <w:tab w:val="left" w:pos="6237"/>
          <w:tab w:val="right" w:pos="8306"/>
        </w:tabs>
        <w:spacing w:line="276" w:lineRule="auto"/>
        <w:ind w:firstLine="720"/>
        <w:jc w:val="both"/>
        <w:rPr>
          <w:color w:val="000000"/>
        </w:rPr>
      </w:pPr>
      <w:r w:rsidRPr="002665F4">
        <w:rPr>
          <w:strike/>
          <w:color w:val="000000"/>
        </w:rPr>
        <w:t>8.1.</w:t>
      </w:r>
      <w:r w:rsidRPr="002665F4">
        <w:rPr>
          <w:color w:val="000000"/>
        </w:rPr>
        <w:t xml:space="preserve"> </w:t>
      </w:r>
      <w:r w:rsidRPr="002665F4">
        <w:rPr>
          <w:b/>
          <w:color w:val="000000"/>
        </w:rPr>
        <w:t>8.4.</w:t>
      </w:r>
      <w:r w:rsidRPr="002665F4">
        <w:rPr>
          <w:color w:val="000000"/>
        </w:rPr>
        <w:t xml:space="preserve"> nustato saugos ir sveikatos reikalavimus centrinės statutinės įstaigos ir jai pavaldžių įstaigų pareigūnams ar kursantams, vykdantiems specifinę veiklą;</w:t>
      </w:r>
    </w:p>
    <w:p w14:paraId="6C0C6F55" w14:textId="77777777" w:rsidR="00A03C98" w:rsidRPr="002665F4" w:rsidRDefault="00A03C98" w:rsidP="00A03C98">
      <w:pPr>
        <w:tabs>
          <w:tab w:val="center" w:pos="4153"/>
          <w:tab w:val="left" w:pos="6237"/>
          <w:tab w:val="right" w:pos="8306"/>
        </w:tabs>
        <w:spacing w:line="276" w:lineRule="auto"/>
        <w:ind w:firstLine="720"/>
        <w:jc w:val="both"/>
        <w:rPr>
          <w:color w:val="000000"/>
        </w:rPr>
      </w:pPr>
      <w:r w:rsidRPr="002665F4">
        <w:rPr>
          <w:strike/>
          <w:color w:val="000000"/>
        </w:rPr>
        <w:lastRenderedPageBreak/>
        <w:t>8.2.</w:t>
      </w:r>
      <w:r w:rsidRPr="002665F4">
        <w:rPr>
          <w:color w:val="000000"/>
        </w:rPr>
        <w:t xml:space="preserve"> </w:t>
      </w:r>
      <w:r w:rsidRPr="002665F4">
        <w:rPr>
          <w:b/>
          <w:color w:val="000000"/>
        </w:rPr>
        <w:t>8.5.</w:t>
      </w:r>
      <w:r w:rsidRPr="002665F4">
        <w:rPr>
          <w:color w:val="000000"/>
        </w:rPr>
        <w:t xml:space="preserve"> tvirtina centrinės statutinės įstaigos ir jai pavaldžių įstaigų veiksnių valdymo planus (toliau – įstaigų veiksnių valdymo planai);</w:t>
      </w:r>
    </w:p>
    <w:p w14:paraId="34180944" w14:textId="77777777" w:rsidR="007D495C" w:rsidRPr="002665F4" w:rsidRDefault="007D495C" w:rsidP="007D495C">
      <w:pPr>
        <w:tabs>
          <w:tab w:val="center" w:pos="4153"/>
          <w:tab w:val="left" w:pos="6237"/>
          <w:tab w:val="right" w:pos="8306"/>
        </w:tabs>
        <w:spacing w:line="276" w:lineRule="auto"/>
        <w:ind w:firstLine="720"/>
        <w:jc w:val="both"/>
        <w:rPr>
          <w:strike/>
          <w:color w:val="000000"/>
        </w:rPr>
      </w:pPr>
      <w:r w:rsidRPr="002665F4">
        <w:rPr>
          <w:strike/>
          <w:color w:val="000000"/>
        </w:rPr>
        <w:t>8.3. nustato centrinės statutinės įstaigos ir jai pavaldžių įstaigų pareigūnų ar kursantų vykdomą specifinę veiklą;</w:t>
      </w:r>
    </w:p>
    <w:p w14:paraId="19283312" w14:textId="77777777" w:rsidR="00A03C98" w:rsidRPr="002665F4" w:rsidRDefault="00A03C98" w:rsidP="00A03C98">
      <w:pPr>
        <w:tabs>
          <w:tab w:val="center" w:pos="4153"/>
          <w:tab w:val="left" w:pos="6237"/>
          <w:tab w:val="right" w:pos="8306"/>
        </w:tabs>
        <w:spacing w:line="276" w:lineRule="auto"/>
        <w:ind w:firstLine="720"/>
        <w:jc w:val="both"/>
        <w:rPr>
          <w:color w:val="000000"/>
        </w:rPr>
      </w:pPr>
      <w:r w:rsidRPr="002665F4">
        <w:rPr>
          <w:strike/>
          <w:color w:val="000000"/>
        </w:rPr>
        <w:t>8.4.</w:t>
      </w:r>
      <w:r w:rsidRPr="002665F4">
        <w:rPr>
          <w:strike/>
          <w:color w:val="000000"/>
        </w:rPr>
        <w:tab/>
      </w:r>
      <w:r w:rsidRPr="002665F4">
        <w:rPr>
          <w:color w:val="000000"/>
        </w:rPr>
        <w:t xml:space="preserve"> </w:t>
      </w:r>
      <w:r w:rsidRPr="002665F4">
        <w:rPr>
          <w:b/>
          <w:color w:val="000000"/>
        </w:rPr>
        <w:t>8.6.</w:t>
      </w:r>
      <w:r w:rsidRPr="002665F4">
        <w:rPr>
          <w:color w:val="000000"/>
        </w:rPr>
        <w:t xml:space="preserve"> nustato centrinės statutinės įstaigos ir jai pavaldžių įstaigų pareigūnų ir kursantų instruktavimo ir mokymo saugos ir sveikatos klausimais tvarką;</w:t>
      </w:r>
    </w:p>
    <w:p w14:paraId="363C0A50" w14:textId="77777777" w:rsidR="007D495C" w:rsidRPr="002665F4" w:rsidRDefault="007D495C" w:rsidP="007D495C">
      <w:pPr>
        <w:pStyle w:val="Betarp"/>
        <w:spacing w:line="276" w:lineRule="auto"/>
        <w:ind w:firstLine="709"/>
        <w:jc w:val="both"/>
        <w:rPr>
          <w:strike/>
        </w:rPr>
      </w:pPr>
      <w:r w:rsidRPr="002665F4">
        <w:rPr>
          <w:strike/>
        </w:rPr>
        <w:t>8.5. tvirtina veiksnių keliamos rizikos vertinimo centrinėje statutinėje įstaigoje ir jai pavaldžiose įstaigose metodiką (toliau – veiksnių vertinimo metodika);</w:t>
      </w:r>
    </w:p>
    <w:p w14:paraId="3864718F" w14:textId="77777777" w:rsidR="003C4EB9" w:rsidRDefault="00A03C98" w:rsidP="007D495C">
      <w:pPr>
        <w:pStyle w:val="Betarp"/>
        <w:spacing w:line="276" w:lineRule="auto"/>
        <w:ind w:firstLine="709"/>
        <w:jc w:val="both"/>
      </w:pPr>
      <w:r w:rsidRPr="002665F4">
        <w:rPr>
          <w:strike/>
        </w:rPr>
        <w:t>8.6.</w:t>
      </w:r>
      <w:r w:rsidRPr="002665F4">
        <w:t xml:space="preserve"> </w:t>
      </w:r>
      <w:r w:rsidRPr="002665F4">
        <w:rPr>
          <w:b/>
        </w:rPr>
        <w:t>8.7.</w:t>
      </w:r>
      <w:r w:rsidRPr="002665F4">
        <w:t xml:space="preserve"> teikia atitinkamai ministerijai pasiūlymus dėl teisės aktų, reguliuojančių saugą ir sveikatą, keitimo ir (ar) veiksnių valdymo tobulinimo.</w:t>
      </w:r>
      <w:r w:rsidR="003C4EB9" w:rsidRPr="002665F4">
        <w:t>“</w:t>
      </w:r>
    </w:p>
    <w:p w14:paraId="00655445" w14:textId="7BA804CC" w:rsidR="00BE4EE0" w:rsidRDefault="001E4480" w:rsidP="00376C6C">
      <w:pPr>
        <w:spacing w:line="276" w:lineRule="auto"/>
        <w:ind w:firstLine="720"/>
        <w:jc w:val="both"/>
        <w:rPr>
          <w:color w:val="000000"/>
          <w:szCs w:val="24"/>
        </w:rPr>
      </w:pPr>
      <w:r>
        <w:rPr>
          <w:color w:val="000000"/>
          <w:szCs w:val="24"/>
        </w:rPr>
        <w:t>3.</w:t>
      </w:r>
      <w:r w:rsidR="00EA2A43">
        <w:rPr>
          <w:color w:val="000000"/>
          <w:szCs w:val="24"/>
        </w:rPr>
        <w:t>6</w:t>
      </w:r>
      <w:r>
        <w:rPr>
          <w:color w:val="000000"/>
          <w:szCs w:val="24"/>
        </w:rPr>
        <w:t>.</w:t>
      </w:r>
      <w:r w:rsidR="00BE4EE0">
        <w:rPr>
          <w:color w:val="000000"/>
          <w:szCs w:val="24"/>
        </w:rPr>
        <w:t xml:space="preserve"> Pakeisti </w:t>
      </w:r>
      <w:r w:rsidR="00652EC5">
        <w:rPr>
          <w:color w:val="000000"/>
          <w:szCs w:val="24"/>
        </w:rPr>
        <w:t>12</w:t>
      </w:r>
      <w:r w:rsidR="00BE4EE0">
        <w:rPr>
          <w:color w:val="000000"/>
          <w:szCs w:val="24"/>
        </w:rPr>
        <w:t xml:space="preserve"> punktą ir jį išdėstyti taip:</w:t>
      </w:r>
    </w:p>
    <w:p w14:paraId="4A5E7BF6" w14:textId="745295A9" w:rsidR="00BE4EE0" w:rsidRDefault="00652EC5" w:rsidP="00376C6C">
      <w:pPr>
        <w:spacing w:line="276" w:lineRule="auto"/>
        <w:ind w:firstLine="720"/>
        <w:jc w:val="both"/>
        <w:rPr>
          <w:color w:val="000000"/>
        </w:rPr>
      </w:pPr>
      <w:r>
        <w:rPr>
          <w:color w:val="000000"/>
          <w:szCs w:val="24"/>
        </w:rPr>
        <w:t>„</w:t>
      </w:r>
      <w:r>
        <w:rPr>
          <w:color w:val="000000"/>
        </w:rPr>
        <w:t xml:space="preserve">12. Vidaus reikalų ministro įgaliota sveikatos priežiūros įstaiga kaupia, analizuoja, sistemina ir apibendrina </w:t>
      </w:r>
      <w:r w:rsidRPr="007B372B">
        <w:rPr>
          <w:color w:val="000000"/>
        </w:rPr>
        <w:t>Aprašo 7 punkte nurodytą</w:t>
      </w:r>
      <w:r>
        <w:rPr>
          <w:color w:val="000000"/>
        </w:rPr>
        <w:t xml:space="preserve"> centrinių statutinių įstaigų pateiktą informaciją</w:t>
      </w:r>
      <w:r w:rsidRPr="00F355FC">
        <w:rPr>
          <w:b/>
          <w:color w:val="000000"/>
        </w:rPr>
        <w:t xml:space="preserve">, </w:t>
      </w:r>
      <w:r w:rsidR="00C90E7C">
        <w:rPr>
          <w:b/>
          <w:color w:val="000000"/>
        </w:rPr>
        <w:t>įvertina</w:t>
      </w:r>
      <w:r w:rsidRPr="00F355FC">
        <w:rPr>
          <w:b/>
          <w:color w:val="000000"/>
        </w:rPr>
        <w:t xml:space="preserve"> įstaigų</w:t>
      </w:r>
      <w:r w:rsidR="00C90E7C">
        <w:rPr>
          <w:b/>
          <w:color w:val="000000"/>
        </w:rPr>
        <w:t>,</w:t>
      </w:r>
      <w:r w:rsidRPr="00F355FC">
        <w:rPr>
          <w:b/>
          <w:color w:val="000000"/>
        </w:rPr>
        <w:t xml:space="preserve"> </w:t>
      </w:r>
      <w:r w:rsidR="00C90E7C">
        <w:rPr>
          <w:b/>
          <w:color w:val="000000"/>
        </w:rPr>
        <w:t>siunčiančių</w:t>
      </w:r>
      <w:r w:rsidR="00C90E7C" w:rsidRPr="00F355FC">
        <w:rPr>
          <w:b/>
          <w:color w:val="000000"/>
        </w:rPr>
        <w:t xml:space="preserve"> pareigūnus atlikti privalomus periodinius profilaktinius sveikatos patikrinimus</w:t>
      </w:r>
      <w:r w:rsidR="00C90E7C">
        <w:rPr>
          <w:b/>
          <w:color w:val="000000"/>
        </w:rPr>
        <w:t>,</w:t>
      </w:r>
      <w:r w:rsidR="00C90E7C" w:rsidRPr="00F355FC">
        <w:rPr>
          <w:b/>
          <w:color w:val="000000"/>
        </w:rPr>
        <w:t xml:space="preserve"> </w:t>
      </w:r>
      <w:r w:rsidRPr="00F355FC">
        <w:rPr>
          <w:b/>
          <w:color w:val="000000"/>
        </w:rPr>
        <w:t xml:space="preserve">pateiktą informaciją apie </w:t>
      </w:r>
      <w:r w:rsidR="00C90E7C">
        <w:rPr>
          <w:b/>
          <w:color w:val="000000"/>
        </w:rPr>
        <w:t xml:space="preserve">siunčiamų pareigūnų </w:t>
      </w:r>
      <w:r w:rsidRPr="00F355FC">
        <w:rPr>
          <w:b/>
          <w:color w:val="000000"/>
        </w:rPr>
        <w:t xml:space="preserve">galimos profesinės rizikos veiksnius ir šių patikrinimų metu </w:t>
      </w:r>
      <w:r w:rsidR="000A56C9">
        <w:rPr>
          <w:b/>
          <w:color w:val="000000"/>
        </w:rPr>
        <w:t>nustatytus</w:t>
      </w:r>
      <w:r w:rsidR="000A56C9" w:rsidRPr="00F355FC">
        <w:rPr>
          <w:b/>
          <w:color w:val="000000"/>
        </w:rPr>
        <w:t xml:space="preserve"> </w:t>
      </w:r>
      <w:r w:rsidRPr="00F355FC">
        <w:rPr>
          <w:b/>
          <w:color w:val="000000"/>
        </w:rPr>
        <w:t>sveikatos sutrikimus</w:t>
      </w:r>
      <w:r>
        <w:rPr>
          <w:color w:val="000000"/>
        </w:rPr>
        <w:t xml:space="preserve"> ir teikia atitinkamai ministerijai apibendrintą informaciją ir pasiūlymus dėl veiksnių valdymo tobulinimo.“</w:t>
      </w:r>
    </w:p>
    <w:p w14:paraId="25C65C3E" w14:textId="05507790" w:rsidR="00F46A4E" w:rsidRPr="002422DC" w:rsidRDefault="00F46A4E" w:rsidP="00376C6C">
      <w:pPr>
        <w:spacing w:line="276" w:lineRule="auto"/>
        <w:ind w:firstLine="709"/>
        <w:jc w:val="both"/>
        <w:rPr>
          <w:color w:val="000000"/>
        </w:rPr>
      </w:pPr>
      <w:r w:rsidRPr="002422DC">
        <w:rPr>
          <w:color w:val="000000"/>
        </w:rPr>
        <w:t>3.</w:t>
      </w:r>
      <w:r w:rsidR="00EA2A43">
        <w:rPr>
          <w:color w:val="000000"/>
        </w:rPr>
        <w:t>7</w:t>
      </w:r>
      <w:r w:rsidRPr="002422DC">
        <w:rPr>
          <w:color w:val="000000"/>
        </w:rPr>
        <w:t>. Pakeisti 13.2 papunktį ir jį išdėstyti taip:</w:t>
      </w:r>
    </w:p>
    <w:p w14:paraId="45CD9083" w14:textId="5CD9D4BE" w:rsidR="00F46A4E" w:rsidRPr="002422DC" w:rsidRDefault="00F46A4E" w:rsidP="00376C6C">
      <w:pPr>
        <w:tabs>
          <w:tab w:val="center" w:pos="4153"/>
          <w:tab w:val="left" w:pos="6237"/>
          <w:tab w:val="right" w:pos="8306"/>
        </w:tabs>
        <w:spacing w:line="276" w:lineRule="auto"/>
        <w:ind w:firstLine="720"/>
        <w:jc w:val="both"/>
        <w:rPr>
          <w:color w:val="000000"/>
        </w:rPr>
      </w:pPr>
      <w:r w:rsidRPr="002422DC">
        <w:rPr>
          <w:color w:val="000000"/>
        </w:rPr>
        <w:t>„13.2.</w:t>
      </w:r>
      <w:r w:rsidRPr="002422DC">
        <w:rPr>
          <w:color w:val="000000"/>
        </w:rPr>
        <w:tab/>
        <w:t xml:space="preserve"> teikia įstaigų vadovams </w:t>
      </w:r>
      <w:r w:rsidRPr="002422DC">
        <w:rPr>
          <w:strike/>
          <w:color w:val="000000"/>
        </w:rPr>
        <w:t>veiksnių</w:t>
      </w:r>
      <w:r w:rsidRPr="002422DC">
        <w:rPr>
          <w:color w:val="000000"/>
        </w:rPr>
        <w:t xml:space="preserve"> </w:t>
      </w:r>
      <w:r w:rsidRPr="002422DC">
        <w:rPr>
          <w:b/>
          <w:color w:val="000000"/>
        </w:rPr>
        <w:t xml:space="preserve">rizikos </w:t>
      </w:r>
      <w:r w:rsidRPr="002422DC">
        <w:rPr>
          <w:color w:val="000000"/>
        </w:rPr>
        <w:t>vertinimo įstaigose rekomendacijas;“</w:t>
      </w:r>
      <w:r w:rsidR="00026855">
        <w:rPr>
          <w:color w:val="000000"/>
        </w:rPr>
        <w:t>.</w:t>
      </w:r>
    </w:p>
    <w:p w14:paraId="7A2DD132" w14:textId="7B0783C2" w:rsidR="00F46A4E" w:rsidRPr="002422DC" w:rsidRDefault="00F46A4E" w:rsidP="00376C6C">
      <w:pPr>
        <w:tabs>
          <w:tab w:val="center" w:pos="4153"/>
          <w:tab w:val="left" w:pos="6237"/>
          <w:tab w:val="right" w:pos="8306"/>
        </w:tabs>
        <w:spacing w:line="276" w:lineRule="auto"/>
        <w:ind w:firstLine="720"/>
        <w:jc w:val="both"/>
        <w:rPr>
          <w:color w:val="000000"/>
        </w:rPr>
      </w:pPr>
      <w:r w:rsidRPr="002422DC">
        <w:rPr>
          <w:color w:val="000000"/>
        </w:rPr>
        <w:t>3.</w:t>
      </w:r>
      <w:r w:rsidR="00EA2A43">
        <w:rPr>
          <w:color w:val="000000"/>
        </w:rPr>
        <w:t>8</w:t>
      </w:r>
      <w:r w:rsidRPr="002422DC">
        <w:rPr>
          <w:color w:val="000000"/>
        </w:rPr>
        <w:t>. Pakeisti 19.3 papunktį ir jį išdėstyti taip:</w:t>
      </w:r>
    </w:p>
    <w:p w14:paraId="4ABF62AD" w14:textId="1F447C18" w:rsidR="00F46A4E" w:rsidRPr="002422DC" w:rsidRDefault="00F46A4E" w:rsidP="00376C6C">
      <w:pPr>
        <w:tabs>
          <w:tab w:val="center" w:pos="4153"/>
          <w:tab w:val="left" w:pos="6237"/>
          <w:tab w:val="right" w:pos="8306"/>
        </w:tabs>
        <w:spacing w:line="276" w:lineRule="auto"/>
        <w:ind w:firstLine="720"/>
        <w:jc w:val="both"/>
        <w:rPr>
          <w:color w:val="000000"/>
        </w:rPr>
      </w:pPr>
      <w:r w:rsidRPr="002422DC">
        <w:rPr>
          <w:color w:val="000000"/>
        </w:rPr>
        <w:t xml:space="preserve">„19.3. </w:t>
      </w:r>
      <w:r w:rsidRPr="002422DC">
        <w:rPr>
          <w:color w:val="000000"/>
        </w:rPr>
        <w:tab/>
        <w:t xml:space="preserve">dalyvauja </w:t>
      </w:r>
      <w:r w:rsidRPr="002422DC">
        <w:rPr>
          <w:strike/>
          <w:color w:val="000000"/>
        </w:rPr>
        <w:t>vertinant įstaigos veiksnius</w:t>
      </w:r>
      <w:r w:rsidRPr="002422DC">
        <w:rPr>
          <w:color w:val="000000"/>
        </w:rPr>
        <w:t xml:space="preserve"> </w:t>
      </w:r>
      <w:r w:rsidRPr="002422DC">
        <w:rPr>
          <w:b/>
          <w:color w:val="000000"/>
        </w:rPr>
        <w:t xml:space="preserve">atliekant rizikos vertinimą </w:t>
      </w:r>
      <w:r w:rsidR="00026855" w:rsidRPr="002422DC">
        <w:rPr>
          <w:b/>
          <w:color w:val="000000"/>
        </w:rPr>
        <w:t>įstaigo</w:t>
      </w:r>
      <w:r w:rsidR="00026855">
        <w:rPr>
          <w:b/>
          <w:color w:val="000000"/>
        </w:rPr>
        <w:t>je</w:t>
      </w:r>
      <w:r w:rsidR="00026855" w:rsidRPr="002422DC">
        <w:rPr>
          <w:color w:val="000000"/>
        </w:rPr>
        <w:t xml:space="preserve"> </w:t>
      </w:r>
      <w:r w:rsidRPr="002422DC">
        <w:rPr>
          <w:color w:val="000000"/>
        </w:rPr>
        <w:t xml:space="preserve">arba vertina </w:t>
      </w:r>
      <w:r w:rsidRPr="002422DC">
        <w:rPr>
          <w:strike/>
          <w:color w:val="000000"/>
        </w:rPr>
        <w:t>veiksnių įvertinimo</w:t>
      </w:r>
      <w:r w:rsidRPr="002422DC">
        <w:rPr>
          <w:color w:val="000000"/>
        </w:rPr>
        <w:t xml:space="preserve"> </w:t>
      </w:r>
      <w:r w:rsidRPr="002422DC">
        <w:rPr>
          <w:b/>
          <w:color w:val="000000"/>
        </w:rPr>
        <w:t xml:space="preserve">šio vertinimo </w:t>
      </w:r>
      <w:r w:rsidRPr="002422DC">
        <w:rPr>
          <w:color w:val="000000"/>
        </w:rPr>
        <w:t>rezultatus;“</w:t>
      </w:r>
      <w:r w:rsidR="00026855">
        <w:rPr>
          <w:color w:val="000000"/>
        </w:rPr>
        <w:t>.</w:t>
      </w:r>
    </w:p>
    <w:p w14:paraId="2B3955E6" w14:textId="6A56AF5F" w:rsidR="00BE4EE0" w:rsidRDefault="001E4480" w:rsidP="00376C6C">
      <w:pPr>
        <w:spacing w:line="276" w:lineRule="auto"/>
        <w:ind w:firstLine="709"/>
        <w:jc w:val="both"/>
        <w:rPr>
          <w:color w:val="000000"/>
          <w:szCs w:val="24"/>
        </w:rPr>
      </w:pPr>
      <w:r w:rsidRPr="002422DC">
        <w:rPr>
          <w:color w:val="000000"/>
          <w:szCs w:val="24"/>
        </w:rPr>
        <w:t>3.</w:t>
      </w:r>
      <w:r w:rsidR="00EA2A43">
        <w:rPr>
          <w:color w:val="000000"/>
          <w:szCs w:val="24"/>
        </w:rPr>
        <w:t>9</w:t>
      </w:r>
      <w:r w:rsidRPr="002422DC">
        <w:rPr>
          <w:color w:val="000000"/>
          <w:szCs w:val="24"/>
        </w:rPr>
        <w:t>.</w:t>
      </w:r>
      <w:r w:rsidR="00BE4EE0" w:rsidRPr="002422DC">
        <w:rPr>
          <w:color w:val="000000"/>
          <w:szCs w:val="24"/>
        </w:rPr>
        <w:t xml:space="preserve"> Pakeisti </w:t>
      </w:r>
      <w:r w:rsidR="00DA610E" w:rsidRPr="002422DC">
        <w:rPr>
          <w:color w:val="000000"/>
          <w:szCs w:val="24"/>
        </w:rPr>
        <w:t xml:space="preserve">III </w:t>
      </w:r>
      <w:r w:rsidR="00F91B1B" w:rsidRPr="002422DC">
        <w:rPr>
          <w:color w:val="000000"/>
          <w:szCs w:val="24"/>
        </w:rPr>
        <w:t xml:space="preserve">skyriaus pirmojo skirsnio </w:t>
      </w:r>
      <w:r w:rsidR="00DA610E" w:rsidRPr="002422DC">
        <w:rPr>
          <w:color w:val="000000"/>
          <w:szCs w:val="24"/>
        </w:rPr>
        <w:t>pavadinimą</w:t>
      </w:r>
      <w:r w:rsidR="00BE4EE0" w:rsidRPr="002422DC">
        <w:rPr>
          <w:color w:val="000000"/>
          <w:szCs w:val="24"/>
        </w:rPr>
        <w:t xml:space="preserve"> ir jį išdėstyti taip:</w:t>
      </w:r>
    </w:p>
    <w:p w14:paraId="51A1243B" w14:textId="77777777" w:rsidR="00B51E09" w:rsidRDefault="00DA610E" w:rsidP="00376C6C">
      <w:pPr>
        <w:tabs>
          <w:tab w:val="center" w:pos="4153"/>
          <w:tab w:val="left" w:pos="6237"/>
          <w:tab w:val="right" w:pos="8306"/>
        </w:tabs>
        <w:spacing w:line="276" w:lineRule="auto"/>
        <w:jc w:val="center"/>
        <w:rPr>
          <w:color w:val="000000"/>
          <w:szCs w:val="24"/>
        </w:rPr>
      </w:pPr>
      <w:r>
        <w:rPr>
          <w:color w:val="000000"/>
          <w:szCs w:val="24"/>
        </w:rPr>
        <w:t>„</w:t>
      </w:r>
      <w:r w:rsidR="00B51E09">
        <w:rPr>
          <w:color w:val="000000"/>
          <w:szCs w:val="24"/>
        </w:rPr>
        <w:t>PIRMASIS SKIRSNIS</w:t>
      </w:r>
    </w:p>
    <w:p w14:paraId="2DF7D6CF" w14:textId="77777777" w:rsidR="00BE4EE0" w:rsidRDefault="00DA610E" w:rsidP="00376C6C">
      <w:pPr>
        <w:tabs>
          <w:tab w:val="center" w:pos="4153"/>
          <w:tab w:val="left" w:pos="6237"/>
          <w:tab w:val="right" w:pos="8306"/>
        </w:tabs>
        <w:spacing w:line="276" w:lineRule="auto"/>
        <w:jc w:val="center"/>
        <w:rPr>
          <w:color w:val="000000"/>
          <w:szCs w:val="24"/>
        </w:rPr>
      </w:pPr>
      <w:r w:rsidRPr="00F355FC">
        <w:rPr>
          <w:strike/>
          <w:color w:val="000000"/>
          <w:szCs w:val="24"/>
        </w:rPr>
        <w:t>VEIKSNIŲ KELIAMOS</w:t>
      </w:r>
      <w:r w:rsidRPr="00F355FC">
        <w:rPr>
          <w:color w:val="000000"/>
          <w:szCs w:val="24"/>
        </w:rPr>
        <w:t xml:space="preserve"> RIZIKOS VERTINIMAS ĮSTAIGOSE</w:t>
      </w:r>
      <w:r>
        <w:rPr>
          <w:color w:val="000000"/>
          <w:szCs w:val="24"/>
        </w:rPr>
        <w:t>“.</w:t>
      </w:r>
    </w:p>
    <w:p w14:paraId="17F881D8" w14:textId="1A92C022" w:rsidR="00BE4EE0" w:rsidRDefault="001E4480" w:rsidP="00376C6C">
      <w:pPr>
        <w:spacing w:line="276" w:lineRule="auto"/>
        <w:ind w:firstLine="709"/>
        <w:jc w:val="both"/>
        <w:rPr>
          <w:color w:val="000000"/>
          <w:szCs w:val="24"/>
        </w:rPr>
      </w:pPr>
      <w:r>
        <w:rPr>
          <w:color w:val="000000"/>
          <w:szCs w:val="24"/>
        </w:rPr>
        <w:t>3.</w:t>
      </w:r>
      <w:r w:rsidR="00EA2A43">
        <w:rPr>
          <w:color w:val="000000"/>
          <w:szCs w:val="24"/>
        </w:rPr>
        <w:t>10</w:t>
      </w:r>
      <w:r>
        <w:rPr>
          <w:color w:val="000000"/>
          <w:szCs w:val="24"/>
        </w:rPr>
        <w:t>.</w:t>
      </w:r>
      <w:r w:rsidR="00BE4EE0">
        <w:rPr>
          <w:color w:val="000000"/>
          <w:szCs w:val="24"/>
        </w:rPr>
        <w:t xml:space="preserve"> Pakeisti </w:t>
      </w:r>
      <w:r w:rsidR="00DA610E">
        <w:rPr>
          <w:color w:val="000000"/>
          <w:szCs w:val="24"/>
        </w:rPr>
        <w:t>20</w:t>
      </w:r>
      <w:r w:rsidR="00BE4EE0">
        <w:rPr>
          <w:color w:val="000000"/>
          <w:szCs w:val="24"/>
        </w:rPr>
        <w:t xml:space="preserve"> punktą ir jį išdėstyti taip:</w:t>
      </w:r>
    </w:p>
    <w:p w14:paraId="3399E940" w14:textId="284A803A" w:rsidR="00BE4EE0" w:rsidRDefault="004F6169" w:rsidP="00376C6C">
      <w:pPr>
        <w:spacing w:line="276" w:lineRule="auto"/>
        <w:ind w:firstLine="709"/>
        <w:jc w:val="both"/>
        <w:rPr>
          <w:color w:val="000000"/>
        </w:rPr>
      </w:pPr>
      <w:r>
        <w:rPr>
          <w:color w:val="000000"/>
          <w:szCs w:val="24"/>
        </w:rPr>
        <w:t>„</w:t>
      </w:r>
      <w:r>
        <w:rPr>
          <w:color w:val="000000"/>
        </w:rPr>
        <w:t xml:space="preserve">20. </w:t>
      </w:r>
      <w:r w:rsidRPr="00100807">
        <w:rPr>
          <w:strike/>
          <w:color w:val="000000"/>
        </w:rPr>
        <w:t>Veiksnių keliamos rizikos (toliau – rizika)</w:t>
      </w:r>
      <w:r>
        <w:rPr>
          <w:color w:val="000000"/>
        </w:rPr>
        <w:t xml:space="preserve"> </w:t>
      </w:r>
      <w:r w:rsidRPr="00100807">
        <w:rPr>
          <w:b/>
          <w:color w:val="000000"/>
        </w:rPr>
        <w:t>Rizikos</w:t>
      </w:r>
      <w:r>
        <w:rPr>
          <w:color w:val="000000"/>
        </w:rPr>
        <w:t xml:space="preserve"> vertinimas įstaigose </w:t>
      </w:r>
      <w:r w:rsidRPr="00100807">
        <w:rPr>
          <w:b/>
          <w:color w:val="000000"/>
        </w:rPr>
        <w:t>atliekamas</w:t>
      </w:r>
      <w:r>
        <w:rPr>
          <w:color w:val="000000"/>
        </w:rPr>
        <w:t xml:space="preserve"> </w:t>
      </w:r>
      <w:r w:rsidRPr="001C2EB2">
        <w:rPr>
          <w:strike/>
          <w:color w:val="000000"/>
        </w:rPr>
        <w:t>organizuojamas</w:t>
      </w:r>
      <w:r>
        <w:rPr>
          <w:color w:val="000000"/>
        </w:rPr>
        <w:t xml:space="preserve"> </w:t>
      </w:r>
      <w:r w:rsidRPr="001C2EB2">
        <w:rPr>
          <w:b/>
          <w:color w:val="000000"/>
        </w:rPr>
        <w:t>organizuojant ir</w:t>
      </w:r>
      <w:r>
        <w:rPr>
          <w:color w:val="000000"/>
        </w:rPr>
        <w:t xml:space="preserve"> pradedant įstaigos veiklą, projektuojant ar įrengiant naujas pareigūnų darbo vietas, parenkant ar keičiant </w:t>
      </w:r>
      <w:r w:rsidRPr="00100807">
        <w:rPr>
          <w:b/>
          <w:color w:val="000000"/>
        </w:rPr>
        <w:t>įrenginius,</w:t>
      </w:r>
      <w:r>
        <w:rPr>
          <w:color w:val="000000"/>
        </w:rPr>
        <w:t xml:space="preserve"> darbo</w:t>
      </w:r>
      <w:r w:rsidR="00B434AA">
        <w:rPr>
          <w:color w:val="000000"/>
        </w:rPr>
        <w:t xml:space="preserve"> </w:t>
      </w:r>
      <w:r w:rsidR="00B434AA" w:rsidRPr="00EA7BAD">
        <w:rPr>
          <w:b/>
          <w:color w:val="000000"/>
        </w:rPr>
        <w:t>ir mokymo</w:t>
      </w:r>
      <w:r>
        <w:rPr>
          <w:color w:val="000000"/>
        </w:rPr>
        <w:t xml:space="preserve"> priemones, reorganizuojant įstaigą, įvykus nelaimingam atsitikimui ar pareigūnui ar kursantui nustačius profesinę ligą, pasikeitus pareigūnų vykdomai veiklai</w:t>
      </w:r>
      <w:r w:rsidR="00482350">
        <w:rPr>
          <w:color w:val="000000"/>
        </w:rPr>
        <w:t xml:space="preserve"> </w:t>
      </w:r>
      <w:r w:rsidR="00482350" w:rsidRPr="00482350">
        <w:rPr>
          <w:b/>
          <w:color w:val="000000"/>
        </w:rPr>
        <w:t xml:space="preserve">ar </w:t>
      </w:r>
      <w:r w:rsidR="00A2697F">
        <w:rPr>
          <w:b/>
          <w:color w:val="000000"/>
        </w:rPr>
        <w:t>tarnybos</w:t>
      </w:r>
      <w:r w:rsidR="00593D8D">
        <w:rPr>
          <w:b/>
          <w:color w:val="000000"/>
        </w:rPr>
        <w:t xml:space="preserve"> ar mokymo</w:t>
      </w:r>
      <w:r w:rsidR="00A2697F">
        <w:rPr>
          <w:b/>
          <w:color w:val="000000"/>
        </w:rPr>
        <w:t xml:space="preserve"> </w:t>
      </w:r>
      <w:r w:rsidR="00482350" w:rsidRPr="00482350">
        <w:rPr>
          <w:b/>
          <w:color w:val="000000"/>
        </w:rPr>
        <w:t>aplinkai</w:t>
      </w:r>
      <w:r>
        <w:rPr>
          <w:color w:val="000000"/>
        </w:rPr>
        <w:t>, saugos ir sveikatos reikalavimams, nustačius įstaigoje šių reikalavimų pažeidimus.“</w:t>
      </w:r>
    </w:p>
    <w:p w14:paraId="3296156A" w14:textId="0AE18C0E" w:rsidR="00830109" w:rsidRPr="002422DC" w:rsidRDefault="00830109" w:rsidP="00376C6C">
      <w:pPr>
        <w:spacing w:line="276" w:lineRule="auto"/>
        <w:ind w:firstLine="709"/>
        <w:jc w:val="both"/>
        <w:rPr>
          <w:color w:val="000000"/>
        </w:rPr>
      </w:pPr>
      <w:r w:rsidRPr="002422DC">
        <w:rPr>
          <w:color w:val="000000"/>
        </w:rPr>
        <w:t>3.</w:t>
      </w:r>
      <w:r w:rsidR="00EA2A43" w:rsidRPr="002422DC">
        <w:rPr>
          <w:color w:val="000000"/>
        </w:rPr>
        <w:t>1</w:t>
      </w:r>
      <w:r w:rsidR="00EA2A43">
        <w:rPr>
          <w:color w:val="000000"/>
        </w:rPr>
        <w:t>1</w:t>
      </w:r>
      <w:r w:rsidRPr="002422DC">
        <w:rPr>
          <w:color w:val="000000"/>
        </w:rPr>
        <w:t>. Pakeisti 21 punktą ir jį išdėstyti taip:</w:t>
      </w:r>
    </w:p>
    <w:p w14:paraId="42C06331" w14:textId="77777777" w:rsidR="00830109" w:rsidRDefault="00830109" w:rsidP="00376C6C">
      <w:pPr>
        <w:tabs>
          <w:tab w:val="center" w:pos="4153"/>
          <w:tab w:val="left" w:pos="6237"/>
          <w:tab w:val="right" w:pos="8306"/>
        </w:tabs>
        <w:spacing w:line="276" w:lineRule="auto"/>
        <w:ind w:firstLine="720"/>
        <w:jc w:val="both"/>
        <w:rPr>
          <w:color w:val="000000"/>
        </w:rPr>
      </w:pPr>
      <w:r w:rsidRPr="002422DC">
        <w:rPr>
          <w:color w:val="000000"/>
        </w:rPr>
        <w:t xml:space="preserve">„21. Rizikos vertinimą atlieka įstaigos vadovo įgaliotas asmuo (asmenys) saugai ir sveikatai. Įstaigos vadovas organizuoja </w:t>
      </w:r>
      <w:r w:rsidRPr="00B11A1E">
        <w:rPr>
          <w:color w:val="000000"/>
        </w:rPr>
        <w:t>jų</w:t>
      </w:r>
      <w:r w:rsidRPr="002422DC">
        <w:rPr>
          <w:color w:val="000000"/>
        </w:rPr>
        <w:t xml:space="preserve"> mokymą (kompetencijos tobulinimą) rizikos vertinimo klausimais. </w:t>
      </w:r>
      <w:r w:rsidRPr="002422DC">
        <w:rPr>
          <w:strike/>
          <w:color w:val="000000"/>
        </w:rPr>
        <w:t>Pareigūnams ar kursantams dėl jų specifinės veiklos kylanti rizika vertinama</w:t>
      </w:r>
      <w:r w:rsidRPr="002422DC">
        <w:rPr>
          <w:color w:val="000000"/>
        </w:rPr>
        <w:t xml:space="preserve"> </w:t>
      </w:r>
      <w:r w:rsidRPr="002422DC">
        <w:rPr>
          <w:b/>
          <w:color w:val="000000"/>
        </w:rPr>
        <w:t xml:space="preserve">Rizikos vertinimas atliekamas </w:t>
      </w:r>
      <w:r w:rsidRPr="002422DC">
        <w:rPr>
          <w:color w:val="000000"/>
        </w:rPr>
        <w:t xml:space="preserve">vadovaujantis Aprašu ir </w:t>
      </w:r>
      <w:r w:rsidRPr="002422DC">
        <w:rPr>
          <w:strike/>
          <w:color w:val="000000"/>
        </w:rPr>
        <w:t>veiksnių</w:t>
      </w:r>
      <w:r w:rsidRPr="002422DC">
        <w:rPr>
          <w:color w:val="000000"/>
        </w:rPr>
        <w:t xml:space="preserve"> </w:t>
      </w:r>
      <w:r w:rsidRPr="002422DC">
        <w:rPr>
          <w:b/>
          <w:color w:val="000000"/>
        </w:rPr>
        <w:t>rizikos</w:t>
      </w:r>
      <w:r w:rsidRPr="002422DC">
        <w:rPr>
          <w:color w:val="000000"/>
        </w:rPr>
        <w:t xml:space="preserve"> vertinimo metodika.“</w:t>
      </w:r>
    </w:p>
    <w:p w14:paraId="69AA26EA" w14:textId="7A25E215" w:rsidR="00593D8D" w:rsidRDefault="00593D8D" w:rsidP="00376C6C">
      <w:pPr>
        <w:tabs>
          <w:tab w:val="center" w:pos="4153"/>
          <w:tab w:val="left" w:pos="6237"/>
          <w:tab w:val="right" w:pos="8306"/>
        </w:tabs>
        <w:spacing w:line="276" w:lineRule="auto"/>
        <w:ind w:firstLine="720"/>
        <w:jc w:val="both"/>
        <w:rPr>
          <w:color w:val="000000"/>
        </w:rPr>
      </w:pPr>
      <w:r>
        <w:rPr>
          <w:color w:val="000000"/>
        </w:rPr>
        <w:t xml:space="preserve">3.12. </w:t>
      </w:r>
      <w:r w:rsidRPr="002422DC">
        <w:rPr>
          <w:color w:val="000000"/>
        </w:rPr>
        <w:t>Pakeisti 2</w:t>
      </w:r>
      <w:r>
        <w:rPr>
          <w:color w:val="000000"/>
        </w:rPr>
        <w:t>2</w:t>
      </w:r>
      <w:r w:rsidRPr="002422DC">
        <w:rPr>
          <w:color w:val="000000"/>
        </w:rPr>
        <w:t xml:space="preserve"> punktą ir jį išdėstyti taip:</w:t>
      </w:r>
    </w:p>
    <w:p w14:paraId="3FA3D03A" w14:textId="77777777" w:rsidR="00593D8D" w:rsidRDefault="00593D8D" w:rsidP="00376C6C">
      <w:pPr>
        <w:tabs>
          <w:tab w:val="center" w:pos="4153"/>
          <w:tab w:val="left" w:pos="6237"/>
          <w:tab w:val="right" w:pos="8306"/>
        </w:tabs>
        <w:spacing w:line="276" w:lineRule="auto"/>
        <w:ind w:firstLine="720"/>
        <w:jc w:val="both"/>
        <w:rPr>
          <w:color w:val="000000"/>
        </w:rPr>
      </w:pPr>
      <w:r>
        <w:rPr>
          <w:color w:val="000000"/>
        </w:rPr>
        <w:t xml:space="preserve">„22. </w:t>
      </w:r>
      <w:r w:rsidRPr="00593D8D">
        <w:rPr>
          <w:color w:val="000000"/>
        </w:rPr>
        <w:t>Įstaigos vadovo įgaliotas asmuo (asmenys) saugai ir sveikatai pagal pareigūnų pareigybių aprašymuose nustatytas funkcijas rizikos vertinimą atlieka tarnybos</w:t>
      </w:r>
      <w:r>
        <w:rPr>
          <w:color w:val="000000"/>
        </w:rPr>
        <w:t xml:space="preserve"> </w:t>
      </w:r>
      <w:r w:rsidRPr="00593D8D">
        <w:rPr>
          <w:b/>
          <w:color w:val="000000"/>
        </w:rPr>
        <w:t>ar mokymo</w:t>
      </w:r>
      <w:r w:rsidRPr="00593D8D">
        <w:rPr>
          <w:color w:val="000000"/>
        </w:rPr>
        <w:t xml:space="preserve"> aplinkoje.</w:t>
      </w:r>
      <w:r>
        <w:rPr>
          <w:color w:val="000000"/>
        </w:rPr>
        <w:t>“</w:t>
      </w:r>
    </w:p>
    <w:p w14:paraId="0A780628" w14:textId="1A5F26A8" w:rsidR="00593D8D" w:rsidRDefault="00593D8D" w:rsidP="00376C6C">
      <w:pPr>
        <w:tabs>
          <w:tab w:val="center" w:pos="4153"/>
          <w:tab w:val="left" w:pos="6237"/>
          <w:tab w:val="right" w:pos="8306"/>
        </w:tabs>
        <w:spacing w:line="276" w:lineRule="auto"/>
        <w:ind w:firstLine="720"/>
        <w:jc w:val="both"/>
        <w:rPr>
          <w:color w:val="000000"/>
        </w:rPr>
      </w:pPr>
      <w:r>
        <w:rPr>
          <w:color w:val="000000"/>
        </w:rPr>
        <w:t xml:space="preserve">3.13. </w:t>
      </w:r>
      <w:r w:rsidRPr="002422DC">
        <w:rPr>
          <w:color w:val="000000"/>
        </w:rPr>
        <w:t>Pakeisti 2</w:t>
      </w:r>
      <w:r>
        <w:rPr>
          <w:color w:val="000000"/>
        </w:rPr>
        <w:t>3</w:t>
      </w:r>
      <w:r w:rsidRPr="002422DC">
        <w:rPr>
          <w:color w:val="000000"/>
        </w:rPr>
        <w:t xml:space="preserve"> punktą ir jį išdėstyti taip:</w:t>
      </w:r>
    </w:p>
    <w:p w14:paraId="3990F224" w14:textId="77777777" w:rsidR="00593D8D" w:rsidRDefault="00593D8D" w:rsidP="00376C6C">
      <w:pPr>
        <w:tabs>
          <w:tab w:val="center" w:pos="4153"/>
          <w:tab w:val="left" w:pos="6237"/>
          <w:tab w:val="right" w:pos="8306"/>
        </w:tabs>
        <w:spacing w:line="276" w:lineRule="auto"/>
        <w:ind w:firstLine="720"/>
        <w:jc w:val="both"/>
        <w:rPr>
          <w:color w:val="000000"/>
        </w:rPr>
      </w:pPr>
      <w:r>
        <w:rPr>
          <w:color w:val="000000"/>
        </w:rPr>
        <w:t xml:space="preserve">„23. </w:t>
      </w:r>
      <w:r w:rsidRPr="00593D8D">
        <w:rPr>
          <w:color w:val="000000"/>
        </w:rPr>
        <w:t>Vertindamas riziką, įstaigos vadovo įgaliotas asmuo (asmenys) saugai ir sveikatai privalo atsižvelgti į visų asmenų, esančių ar galinčių būti tarnybos</w:t>
      </w:r>
      <w:r>
        <w:rPr>
          <w:color w:val="000000"/>
        </w:rPr>
        <w:t xml:space="preserve"> </w:t>
      </w:r>
      <w:r w:rsidRPr="00593D8D">
        <w:rPr>
          <w:b/>
          <w:color w:val="000000"/>
        </w:rPr>
        <w:t>ar mokymo</w:t>
      </w:r>
      <w:r w:rsidRPr="00593D8D">
        <w:rPr>
          <w:color w:val="000000"/>
        </w:rPr>
        <w:t xml:space="preserve"> aplinkoje (nuolat ir laikinai dirbančių, atliekančių praktiką, komandiruotų pareigūnų, kitų valstybės tarnautojų ar darbuotojų, </w:t>
      </w:r>
      <w:r w:rsidRPr="00593D8D">
        <w:rPr>
          <w:b/>
          <w:color w:val="000000"/>
        </w:rPr>
        <w:t>kursantų,</w:t>
      </w:r>
      <w:r>
        <w:rPr>
          <w:color w:val="000000"/>
        </w:rPr>
        <w:t xml:space="preserve"> </w:t>
      </w:r>
      <w:r w:rsidRPr="00593D8D">
        <w:rPr>
          <w:color w:val="000000"/>
        </w:rPr>
        <w:t>trečiųjų asmenų), veiklą.</w:t>
      </w:r>
      <w:r>
        <w:rPr>
          <w:color w:val="000000"/>
        </w:rPr>
        <w:t>“</w:t>
      </w:r>
    </w:p>
    <w:p w14:paraId="08A61F1B" w14:textId="4F5ACB94" w:rsidR="00593D8D" w:rsidRDefault="00593D8D" w:rsidP="00376C6C">
      <w:pPr>
        <w:tabs>
          <w:tab w:val="center" w:pos="4153"/>
          <w:tab w:val="left" w:pos="6237"/>
          <w:tab w:val="right" w:pos="8306"/>
        </w:tabs>
        <w:spacing w:line="276" w:lineRule="auto"/>
        <w:ind w:firstLine="720"/>
        <w:jc w:val="both"/>
        <w:rPr>
          <w:color w:val="000000"/>
        </w:rPr>
      </w:pPr>
      <w:r>
        <w:rPr>
          <w:color w:val="000000"/>
        </w:rPr>
        <w:lastRenderedPageBreak/>
        <w:t xml:space="preserve">3.14. </w:t>
      </w:r>
      <w:r w:rsidRPr="002422DC">
        <w:rPr>
          <w:color w:val="000000"/>
        </w:rPr>
        <w:t>Pakeisti 2</w:t>
      </w:r>
      <w:r>
        <w:rPr>
          <w:color w:val="000000"/>
        </w:rPr>
        <w:t>4</w:t>
      </w:r>
      <w:r w:rsidRPr="002422DC">
        <w:rPr>
          <w:color w:val="000000"/>
        </w:rPr>
        <w:t xml:space="preserve"> punktą ir jį išdėstyti taip:</w:t>
      </w:r>
    </w:p>
    <w:p w14:paraId="680401FC" w14:textId="77777777" w:rsidR="00593D8D" w:rsidRDefault="00593D8D" w:rsidP="00376C6C">
      <w:pPr>
        <w:tabs>
          <w:tab w:val="center" w:pos="4153"/>
          <w:tab w:val="left" w:pos="6237"/>
          <w:tab w:val="right" w:pos="8306"/>
        </w:tabs>
        <w:spacing w:line="276" w:lineRule="auto"/>
        <w:ind w:firstLine="720"/>
        <w:jc w:val="both"/>
        <w:rPr>
          <w:color w:val="000000"/>
        </w:rPr>
      </w:pPr>
      <w:r>
        <w:rPr>
          <w:color w:val="000000"/>
        </w:rPr>
        <w:t>„</w:t>
      </w:r>
      <w:r w:rsidRPr="00593D8D">
        <w:rPr>
          <w:color w:val="000000"/>
        </w:rPr>
        <w:t>24. Įstaigos vadovo įgaliotas asmuo (asmenys) saugai ir sveikatai renka ir apibendrina informaciją apie incidentus, nelaimingus atsitikimus, profesines ligas ir esamus ar galinčius atsirasti tarnybos</w:t>
      </w:r>
      <w:r>
        <w:rPr>
          <w:color w:val="000000"/>
        </w:rPr>
        <w:t xml:space="preserve"> </w:t>
      </w:r>
      <w:r w:rsidRPr="00593D8D">
        <w:rPr>
          <w:b/>
          <w:color w:val="000000"/>
        </w:rPr>
        <w:t>ar mokymo</w:t>
      </w:r>
      <w:r w:rsidRPr="00593D8D">
        <w:rPr>
          <w:color w:val="000000"/>
        </w:rPr>
        <w:t xml:space="preserve"> aplinkoje veiksnius, jų veikimo trukmę atliekant užduotis.</w:t>
      </w:r>
      <w:r>
        <w:rPr>
          <w:color w:val="000000"/>
        </w:rPr>
        <w:t>“</w:t>
      </w:r>
    </w:p>
    <w:p w14:paraId="7CCCFCB5" w14:textId="76940885" w:rsidR="001078DB" w:rsidRDefault="001078DB" w:rsidP="00376C6C">
      <w:pPr>
        <w:spacing w:line="276" w:lineRule="auto"/>
        <w:ind w:firstLine="709"/>
        <w:jc w:val="both"/>
        <w:rPr>
          <w:color w:val="000000"/>
          <w:szCs w:val="24"/>
        </w:rPr>
      </w:pPr>
      <w:r>
        <w:rPr>
          <w:color w:val="000000"/>
          <w:szCs w:val="24"/>
        </w:rPr>
        <w:t>3.1</w:t>
      </w:r>
      <w:r w:rsidR="00755726">
        <w:rPr>
          <w:color w:val="000000"/>
          <w:szCs w:val="24"/>
        </w:rPr>
        <w:t>5</w:t>
      </w:r>
      <w:r>
        <w:rPr>
          <w:color w:val="000000"/>
          <w:szCs w:val="24"/>
        </w:rPr>
        <w:t xml:space="preserve">. </w:t>
      </w:r>
      <w:r w:rsidRPr="002422DC">
        <w:rPr>
          <w:color w:val="000000"/>
        </w:rPr>
        <w:t>Pakeisti 2</w:t>
      </w:r>
      <w:r>
        <w:rPr>
          <w:color w:val="000000"/>
        </w:rPr>
        <w:t>6</w:t>
      </w:r>
      <w:r w:rsidRPr="002422DC">
        <w:rPr>
          <w:color w:val="000000"/>
        </w:rPr>
        <w:t xml:space="preserve"> punktą ir jį išdėstyti taip:</w:t>
      </w:r>
    </w:p>
    <w:p w14:paraId="5F0795A0" w14:textId="474C8084" w:rsidR="001078DB" w:rsidRDefault="001078DB" w:rsidP="00376C6C">
      <w:pPr>
        <w:spacing w:line="276" w:lineRule="auto"/>
        <w:ind w:firstLine="709"/>
        <w:jc w:val="both"/>
        <w:rPr>
          <w:color w:val="000000"/>
          <w:szCs w:val="24"/>
        </w:rPr>
      </w:pPr>
      <w:r>
        <w:rPr>
          <w:color w:val="000000"/>
          <w:szCs w:val="24"/>
        </w:rPr>
        <w:t>„</w:t>
      </w:r>
      <w:r w:rsidRPr="001078DB">
        <w:rPr>
          <w:color w:val="000000"/>
          <w:szCs w:val="24"/>
        </w:rPr>
        <w:t xml:space="preserve">26. Įstaigos vadovas sudaro sąlygas įstaigos vadovo įgaliotam asmeniui (asmenims) saugai ir sveikatai, atliekančiam (atliekantiems) rizikos vertinimą įstaigoje, gauti visą informaciją apie pareigūnų pareigybių aprašymuose nustatytas funkcijas, asmenines apsaugos priemones, užregistruotus nelaimingus atsitikimus, incidentus ir profesines ligas, </w:t>
      </w:r>
      <w:r w:rsidR="00B434AA" w:rsidRPr="00B434AA">
        <w:rPr>
          <w:b/>
          <w:color w:val="000000"/>
          <w:szCs w:val="24"/>
        </w:rPr>
        <w:t>privalomus periodinius</w:t>
      </w:r>
      <w:r w:rsidR="00B434AA">
        <w:rPr>
          <w:color w:val="000000"/>
          <w:szCs w:val="24"/>
        </w:rPr>
        <w:t xml:space="preserve"> </w:t>
      </w:r>
      <w:r w:rsidRPr="001078DB">
        <w:rPr>
          <w:color w:val="000000"/>
          <w:szCs w:val="24"/>
        </w:rPr>
        <w:t xml:space="preserve">profilaktinius sveikatos patikrinimus, </w:t>
      </w:r>
      <w:r w:rsidRPr="001078DB">
        <w:rPr>
          <w:strike/>
          <w:color w:val="000000"/>
          <w:szCs w:val="24"/>
        </w:rPr>
        <w:t>pareigūnų ar kursantų sergamumą,</w:t>
      </w:r>
      <w:r w:rsidRPr="001078DB">
        <w:rPr>
          <w:color w:val="000000"/>
          <w:szCs w:val="24"/>
        </w:rPr>
        <w:t xml:space="preserve"> anksčiau įstaigoje atliktą rizikos vertinimą ir kitą informaciją, reikalingą rizikos vertinimui atlikti.</w:t>
      </w:r>
      <w:r>
        <w:rPr>
          <w:color w:val="000000"/>
          <w:szCs w:val="24"/>
        </w:rPr>
        <w:t>“</w:t>
      </w:r>
    </w:p>
    <w:p w14:paraId="41040E4A" w14:textId="2CA02459" w:rsidR="00755726" w:rsidRDefault="00755726" w:rsidP="00376C6C">
      <w:pPr>
        <w:spacing w:line="276" w:lineRule="auto"/>
        <w:ind w:firstLine="709"/>
        <w:jc w:val="both"/>
        <w:rPr>
          <w:color w:val="000000"/>
        </w:rPr>
      </w:pPr>
      <w:r>
        <w:rPr>
          <w:color w:val="000000"/>
          <w:szCs w:val="24"/>
        </w:rPr>
        <w:t xml:space="preserve">3.16. </w:t>
      </w:r>
      <w:r w:rsidRPr="002422DC">
        <w:rPr>
          <w:color w:val="000000"/>
        </w:rPr>
        <w:t>Pakeisti 2</w:t>
      </w:r>
      <w:r>
        <w:rPr>
          <w:color w:val="000000"/>
        </w:rPr>
        <w:t>7</w:t>
      </w:r>
      <w:r w:rsidRPr="002422DC">
        <w:rPr>
          <w:color w:val="000000"/>
        </w:rPr>
        <w:t xml:space="preserve"> punktą ir jį išdėstyti taip:</w:t>
      </w:r>
    </w:p>
    <w:p w14:paraId="53A50DB0" w14:textId="77777777" w:rsidR="00755726" w:rsidRDefault="00755726" w:rsidP="00376C6C">
      <w:pPr>
        <w:spacing w:line="276" w:lineRule="auto"/>
        <w:ind w:firstLine="709"/>
        <w:jc w:val="both"/>
        <w:rPr>
          <w:color w:val="000000"/>
          <w:szCs w:val="24"/>
        </w:rPr>
      </w:pPr>
      <w:r>
        <w:rPr>
          <w:color w:val="000000"/>
        </w:rPr>
        <w:t>„</w:t>
      </w:r>
      <w:r w:rsidRPr="00755726">
        <w:rPr>
          <w:color w:val="000000"/>
        </w:rPr>
        <w:t>27. Skirtingų įstaigų vadovų įgalioti asmenys saugai ir sveikatai, vertindami 2 ir daugiau įstaigų pareigūnų, atliekančių funkcijas toje pačioje ar keliose tarnybos</w:t>
      </w:r>
      <w:r>
        <w:rPr>
          <w:color w:val="000000"/>
        </w:rPr>
        <w:t xml:space="preserve"> </w:t>
      </w:r>
      <w:r w:rsidRPr="00755726">
        <w:rPr>
          <w:b/>
          <w:color w:val="000000"/>
        </w:rPr>
        <w:t>ar mokymo</w:t>
      </w:r>
      <w:r w:rsidRPr="00755726">
        <w:rPr>
          <w:color w:val="000000"/>
        </w:rPr>
        <w:t xml:space="preserve"> aplinkose,</w:t>
      </w:r>
      <w:r>
        <w:rPr>
          <w:color w:val="000000"/>
        </w:rPr>
        <w:t xml:space="preserve"> </w:t>
      </w:r>
      <w:r w:rsidRPr="00755726">
        <w:rPr>
          <w:b/>
          <w:color w:val="000000"/>
        </w:rPr>
        <w:t>ar kursantų</w:t>
      </w:r>
      <w:r w:rsidRPr="00755726">
        <w:rPr>
          <w:color w:val="000000"/>
        </w:rPr>
        <w:t xml:space="preserve"> riziką, turi tarpusavyje bendradarbiauti ir koordinuoti savo veiksmus.</w:t>
      </w:r>
      <w:r>
        <w:rPr>
          <w:color w:val="000000"/>
        </w:rPr>
        <w:t>“</w:t>
      </w:r>
    </w:p>
    <w:p w14:paraId="7E0B0CD9" w14:textId="7682E39A" w:rsidR="00BE4EE0" w:rsidRDefault="001E4480" w:rsidP="00376C6C">
      <w:pPr>
        <w:spacing w:line="276" w:lineRule="auto"/>
        <w:ind w:firstLine="709"/>
        <w:jc w:val="both"/>
        <w:rPr>
          <w:color w:val="000000"/>
          <w:szCs w:val="24"/>
        </w:rPr>
      </w:pPr>
      <w:r>
        <w:rPr>
          <w:color w:val="000000"/>
          <w:szCs w:val="24"/>
        </w:rPr>
        <w:t>3.</w:t>
      </w:r>
      <w:r w:rsidR="001078DB">
        <w:rPr>
          <w:color w:val="000000"/>
          <w:szCs w:val="24"/>
        </w:rPr>
        <w:t>1</w:t>
      </w:r>
      <w:r w:rsidR="00755726">
        <w:rPr>
          <w:color w:val="000000"/>
          <w:szCs w:val="24"/>
        </w:rPr>
        <w:t>7</w:t>
      </w:r>
      <w:r>
        <w:rPr>
          <w:color w:val="000000"/>
          <w:szCs w:val="24"/>
        </w:rPr>
        <w:t>.</w:t>
      </w:r>
      <w:r w:rsidR="00BE4EE0">
        <w:rPr>
          <w:color w:val="000000"/>
          <w:szCs w:val="24"/>
        </w:rPr>
        <w:t xml:space="preserve"> Pakeisti </w:t>
      </w:r>
      <w:r w:rsidR="002F3896">
        <w:rPr>
          <w:color w:val="000000"/>
          <w:szCs w:val="24"/>
        </w:rPr>
        <w:t>28.2</w:t>
      </w:r>
      <w:r w:rsidR="00BE4EE0">
        <w:rPr>
          <w:color w:val="000000"/>
          <w:szCs w:val="24"/>
        </w:rPr>
        <w:t xml:space="preserve"> </w:t>
      </w:r>
      <w:r w:rsidR="002F3896">
        <w:rPr>
          <w:color w:val="000000"/>
          <w:szCs w:val="24"/>
        </w:rPr>
        <w:t>pa</w:t>
      </w:r>
      <w:r w:rsidR="00BE4EE0">
        <w:rPr>
          <w:color w:val="000000"/>
          <w:szCs w:val="24"/>
        </w:rPr>
        <w:t>punkt</w:t>
      </w:r>
      <w:r w:rsidR="002F3896">
        <w:rPr>
          <w:color w:val="000000"/>
          <w:szCs w:val="24"/>
        </w:rPr>
        <w:t>į</w:t>
      </w:r>
      <w:r w:rsidR="00BE4EE0">
        <w:rPr>
          <w:color w:val="000000"/>
          <w:szCs w:val="24"/>
        </w:rPr>
        <w:t xml:space="preserve"> ir jį išdėstyti taip:</w:t>
      </w:r>
    </w:p>
    <w:p w14:paraId="08F8E0F7" w14:textId="77777777" w:rsidR="00BE4EE0" w:rsidRDefault="002F3896" w:rsidP="00376C6C">
      <w:pPr>
        <w:tabs>
          <w:tab w:val="center" w:pos="4153"/>
          <w:tab w:val="left" w:pos="6237"/>
          <w:tab w:val="right" w:pos="8306"/>
        </w:tabs>
        <w:spacing w:line="276" w:lineRule="auto"/>
        <w:ind w:firstLine="720"/>
        <w:jc w:val="both"/>
        <w:rPr>
          <w:color w:val="000000"/>
          <w:szCs w:val="24"/>
        </w:rPr>
      </w:pPr>
      <w:r>
        <w:rPr>
          <w:color w:val="000000"/>
          <w:szCs w:val="24"/>
        </w:rPr>
        <w:t>„</w:t>
      </w:r>
      <w:r>
        <w:rPr>
          <w:color w:val="000000"/>
        </w:rPr>
        <w:t xml:space="preserve">28.2. veiksnių tyrimas, </w:t>
      </w:r>
      <w:r w:rsidRPr="00327C3A">
        <w:rPr>
          <w:b/>
          <w:color w:val="000000"/>
        </w:rPr>
        <w:t>rizikos dydžio nustatymas, sprendimo dėl rizikos priimtinumo priėmimas</w:t>
      </w:r>
      <w:r>
        <w:rPr>
          <w:color w:val="000000"/>
        </w:rPr>
        <w:t xml:space="preserve"> </w:t>
      </w:r>
      <w:r w:rsidRPr="00327C3A">
        <w:rPr>
          <w:strike/>
          <w:color w:val="000000"/>
        </w:rPr>
        <w:t>rizikos įvertinimas</w:t>
      </w:r>
      <w:r>
        <w:rPr>
          <w:color w:val="000000"/>
        </w:rPr>
        <w:t>;“.</w:t>
      </w:r>
    </w:p>
    <w:p w14:paraId="4EDB0838" w14:textId="2ED6C072" w:rsidR="00BE4EE0" w:rsidRDefault="001E4480" w:rsidP="00376C6C">
      <w:pPr>
        <w:spacing w:line="276" w:lineRule="auto"/>
        <w:ind w:firstLine="709"/>
        <w:jc w:val="both"/>
        <w:rPr>
          <w:color w:val="000000"/>
          <w:szCs w:val="24"/>
        </w:rPr>
      </w:pPr>
      <w:r>
        <w:rPr>
          <w:color w:val="000000"/>
          <w:szCs w:val="24"/>
        </w:rPr>
        <w:t>3.</w:t>
      </w:r>
      <w:r w:rsidR="00EA2A43">
        <w:rPr>
          <w:color w:val="000000"/>
          <w:szCs w:val="24"/>
        </w:rPr>
        <w:t>1</w:t>
      </w:r>
      <w:r w:rsidR="00755726">
        <w:rPr>
          <w:color w:val="000000"/>
          <w:szCs w:val="24"/>
        </w:rPr>
        <w:t>8</w:t>
      </w:r>
      <w:r>
        <w:rPr>
          <w:color w:val="000000"/>
          <w:szCs w:val="24"/>
        </w:rPr>
        <w:t>.</w:t>
      </w:r>
      <w:r w:rsidR="00BE4EE0">
        <w:rPr>
          <w:color w:val="000000"/>
          <w:szCs w:val="24"/>
        </w:rPr>
        <w:t xml:space="preserve"> Pakeisti </w:t>
      </w:r>
      <w:r w:rsidR="00E63D54">
        <w:rPr>
          <w:color w:val="000000"/>
          <w:szCs w:val="24"/>
        </w:rPr>
        <w:t>29.2</w:t>
      </w:r>
      <w:r w:rsidR="00BE4EE0">
        <w:rPr>
          <w:color w:val="000000"/>
          <w:szCs w:val="24"/>
        </w:rPr>
        <w:t xml:space="preserve"> </w:t>
      </w:r>
      <w:r w:rsidR="00E63D54">
        <w:rPr>
          <w:color w:val="000000"/>
          <w:szCs w:val="24"/>
        </w:rPr>
        <w:t>pa</w:t>
      </w:r>
      <w:r w:rsidR="00BE4EE0">
        <w:rPr>
          <w:color w:val="000000"/>
          <w:szCs w:val="24"/>
        </w:rPr>
        <w:t>punkt</w:t>
      </w:r>
      <w:r w:rsidR="00E63D54">
        <w:rPr>
          <w:color w:val="000000"/>
          <w:szCs w:val="24"/>
        </w:rPr>
        <w:t>į</w:t>
      </w:r>
      <w:r w:rsidR="00BE4EE0">
        <w:rPr>
          <w:color w:val="000000"/>
          <w:szCs w:val="24"/>
        </w:rPr>
        <w:t xml:space="preserve"> ir jį išdėstyti taip:</w:t>
      </w:r>
    </w:p>
    <w:p w14:paraId="43D737CA" w14:textId="4C4308DA" w:rsidR="00BE4EE0" w:rsidRDefault="00E63D54" w:rsidP="00376C6C">
      <w:pPr>
        <w:spacing w:line="276" w:lineRule="auto"/>
        <w:ind w:firstLine="709"/>
        <w:jc w:val="both"/>
        <w:rPr>
          <w:color w:val="000000"/>
          <w:szCs w:val="24"/>
        </w:rPr>
      </w:pPr>
      <w:r>
        <w:rPr>
          <w:color w:val="000000"/>
          <w:szCs w:val="24"/>
        </w:rPr>
        <w:t>„</w:t>
      </w:r>
      <w:r>
        <w:rPr>
          <w:color w:val="000000"/>
        </w:rPr>
        <w:t>29.2.</w:t>
      </w:r>
      <w:r>
        <w:rPr>
          <w:color w:val="000000"/>
        </w:rPr>
        <w:tab/>
        <w:t xml:space="preserve"> nustatomi esami ir galimi veiksniai </w:t>
      </w:r>
      <w:r w:rsidRPr="00327C3A">
        <w:rPr>
          <w:b/>
          <w:color w:val="000000"/>
        </w:rPr>
        <w:t>ir pavojingos situacijos</w:t>
      </w:r>
      <w:r>
        <w:rPr>
          <w:color w:val="000000"/>
        </w:rPr>
        <w:t xml:space="preserve">, </w:t>
      </w:r>
      <w:r w:rsidRPr="00EA7BAD">
        <w:rPr>
          <w:color w:val="000000"/>
        </w:rPr>
        <w:t>susiję</w:t>
      </w:r>
      <w:r>
        <w:rPr>
          <w:color w:val="000000"/>
        </w:rPr>
        <w:t xml:space="preserve"> su kiekvienu atliekamu darbu, procesu ar vieta; esamų ir galimų veiksnių, kurių keliama rizika aiškiai labai maža ir mažai tikėtina, galima nevertinti;“.</w:t>
      </w:r>
    </w:p>
    <w:p w14:paraId="32842C5B" w14:textId="54F2EA8B" w:rsidR="007D3D47" w:rsidRDefault="007D3D47" w:rsidP="00376C6C">
      <w:pPr>
        <w:spacing w:line="276" w:lineRule="auto"/>
        <w:ind w:firstLine="709"/>
        <w:jc w:val="both"/>
        <w:rPr>
          <w:color w:val="000000"/>
          <w:szCs w:val="24"/>
        </w:rPr>
      </w:pPr>
      <w:r w:rsidRPr="007D3D47">
        <w:rPr>
          <w:color w:val="000000"/>
          <w:szCs w:val="24"/>
        </w:rPr>
        <w:t>3.1</w:t>
      </w:r>
      <w:r w:rsidR="00755726">
        <w:rPr>
          <w:color w:val="000000"/>
          <w:szCs w:val="24"/>
        </w:rPr>
        <w:t>9</w:t>
      </w:r>
      <w:r w:rsidRPr="007D3D47">
        <w:rPr>
          <w:color w:val="000000"/>
          <w:szCs w:val="24"/>
        </w:rPr>
        <w:t xml:space="preserve">. Pakeisti </w:t>
      </w:r>
      <w:r>
        <w:rPr>
          <w:color w:val="000000"/>
          <w:szCs w:val="24"/>
        </w:rPr>
        <w:t>29.4</w:t>
      </w:r>
      <w:r w:rsidRPr="007D3D47">
        <w:rPr>
          <w:color w:val="000000"/>
          <w:szCs w:val="24"/>
        </w:rPr>
        <w:t xml:space="preserve"> </w:t>
      </w:r>
      <w:r>
        <w:rPr>
          <w:color w:val="000000"/>
          <w:szCs w:val="24"/>
        </w:rPr>
        <w:t>pa</w:t>
      </w:r>
      <w:r w:rsidRPr="007D3D47">
        <w:rPr>
          <w:color w:val="000000"/>
          <w:szCs w:val="24"/>
        </w:rPr>
        <w:t>punkt</w:t>
      </w:r>
      <w:r>
        <w:rPr>
          <w:color w:val="000000"/>
          <w:szCs w:val="24"/>
        </w:rPr>
        <w:t>į</w:t>
      </w:r>
      <w:r w:rsidRPr="007D3D47">
        <w:rPr>
          <w:color w:val="000000"/>
          <w:szCs w:val="24"/>
        </w:rPr>
        <w:t xml:space="preserve"> ir jį išdėstyti taip:</w:t>
      </w:r>
    </w:p>
    <w:p w14:paraId="13A66F16" w14:textId="39E83A68" w:rsidR="00AC1FDB" w:rsidRDefault="007D3D47" w:rsidP="00376C6C">
      <w:pPr>
        <w:spacing w:line="276" w:lineRule="auto"/>
        <w:ind w:firstLine="709"/>
        <w:jc w:val="both"/>
        <w:rPr>
          <w:color w:val="000000"/>
          <w:szCs w:val="24"/>
        </w:rPr>
      </w:pPr>
      <w:r>
        <w:rPr>
          <w:color w:val="000000"/>
          <w:szCs w:val="24"/>
        </w:rPr>
        <w:t>„</w:t>
      </w:r>
      <w:r w:rsidRPr="007D3D47">
        <w:rPr>
          <w:color w:val="000000"/>
          <w:szCs w:val="24"/>
        </w:rPr>
        <w:t>29.4.</w:t>
      </w:r>
      <w:r w:rsidRPr="007D3D47">
        <w:rPr>
          <w:color w:val="000000"/>
          <w:szCs w:val="24"/>
        </w:rPr>
        <w:tab/>
        <w:t xml:space="preserve"> surenkama informacija apie įstaigoje registruotus incidentus, nelaimingus atsitikimus, profesines ligas, </w:t>
      </w:r>
      <w:r w:rsidR="00B434AA" w:rsidRPr="00B434AA">
        <w:rPr>
          <w:b/>
          <w:color w:val="000000"/>
          <w:szCs w:val="24"/>
        </w:rPr>
        <w:t>privalomus periodinius</w:t>
      </w:r>
      <w:r w:rsidR="00B434AA">
        <w:rPr>
          <w:color w:val="000000"/>
          <w:szCs w:val="24"/>
        </w:rPr>
        <w:t xml:space="preserve"> </w:t>
      </w:r>
      <w:r w:rsidRPr="007D3D47">
        <w:rPr>
          <w:color w:val="000000"/>
          <w:szCs w:val="24"/>
        </w:rPr>
        <w:t xml:space="preserve">profilaktinius sveikatos patikrinimus, </w:t>
      </w:r>
      <w:r w:rsidRPr="007D3D47">
        <w:rPr>
          <w:strike/>
          <w:color w:val="000000"/>
          <w:szCs w:val="24"/>
        </w:rPr>
        <w:t>pareigūnų ar kursantų sergamumą,</w:t>
      </w:r>
      <w:r w:rsidRPr="007D3D47">
        <w:rPr>
          <w:color w:val="000000"/>
          <w:szCs w:val="24"/>
        </w:rPr>
        <w:t xml:space="preserve"> anksčiau atliktą rizikos vertinimą;</w:t>
      </w:r>
      <w:r>
        <w:rPr>
          <w:color w:val="000000"/>
          <w:szCs w:val="24"/>
        </w:rPr>
        <w:t>“.</w:t>
      </w:r>
    </w:p>
    <w:p w14:paraId="7300522A" w14:textId="664330E8" w:rsidR="00BE4EE0" w:rsidRDefault="001E4480" w:rsidP="00376C6C">
      <w:pPr>
        <w:spacing w:line="276" w:lineRule="auto"/>
        <w:ind w:firstLine="709"/>
        <w:jc w:val="both"/>
        <w:rPr>
          <w:color w:val="000000"/>
          <w:szCs w:val="24"/>
        </w:rPr>
      </w:pPr>
      <w:r>
        <w:rPr>
          <w:color w:val="000000"/>
          <w:szCs w:val="24"/>
        </w:rPr>
        <w:t>3.</w:t>
      </w:r>
      <w:r w:rsidR="00755726">
        <w:rPr>
          <w:color w:val="000000"/>
          <w:szCs w:val="24"/>
        </w:rPr>
        <w:t>20</w:t>
      </w:r>
      <w:r>
        <w:rPr>
          <w:color w:val="000000"/>
          <w:szCs w:val="24"/>
        </w:rPr>
        <w:t>.</w:t>
      </w:r>
      <w:r w:rsidR="00BE4EE0">
        <w:rPr>
          <w:color w:val="000000"/>
          <w:szCs w:val="24"/>
        </w:rPr>
        <w:t xml:space="preserve"> Pakeisti 3</w:t>
      </w:r>
      <w:r w:rsidR="00CC745F">
        <w:rPr>
          <w:color w:val="000000"/>
          <w:szCs w:val="24"/>
        </w:rPr>
        <w:t>0</w:t>
      </w:r>
      <w:r w:rsidR="00BE4EE0">
        <w:rPr>
          <w:color w:val="000000"/>
          <w:szCs w:val="24"/>
        </w:rPr>
        <w:t xml:space="preserve"> </w:t>
      </w:r>
      <w:r w:rsidR="00CC745F">
        <w:rPr>
          <w:color w:val="000000"/>
          <w:szCs w:val="24"/>
        </w:rPr>
        <w:t>punkt</w:t>
      </w:r>
      <w:r w:rsidR="00EF60D6">
        <w:rPr>
          <w:color w:val="000000"/>
          <w:szCs w:val="24"/>
        </w:rPr>
        <w:t>ą</w:t>
      </w:r>
      <w:r w:rsidR="00BE4EE0">
        <w:rPr>
          <w:color w:val="000000"/>
          <w:szCs w:val="24"/>
        </w:rPr>
        <w:t xml:space="preserve"> ir jį išdėstyti taip:</w:t>
      </w:r>
    </w:p>
    <w:p w14:paraId="6E5D17C8" w14:textId="77777777" w:rsidR="00AF509E" w:rsidRDefault="00AF509E" w:rsidP="00376C6C">
      <w:pPr>
        <w:tabs>
          <w:tab w:val="center" w:pos="4153"/>
          <w:tab w:val="left" w:pos="6237"/>
          <w:tab w:val="right" w:pos="8306"/>
        </w:tabs>
        <w:spacing w:line="276" w:lineRule="auto"/>
        <w:ind w:firstLine="720"/>
        <w:jc w:val="both"/>
        <w:rPr>
          <w:color w:val="000000"/>
        </w:rPr>
      </w:pPr>
      <w:r>
        <w:rPr>
          <w:color w:val="000000"/>
          <w:szCs w:val="24"/>
        </w:rPr>
        <w:t>„</w:t>
      </w:r>
      <w:r>
        <w:rPr>
          <w:color w:val="000000"/>
        </w:rPr>
        <w:t xml:space="preserve">30. Veiksnių tyrimo, </w:t>
      </w:r>
      <w:r w:rsidRPr="00454E68">
        <w:rPr>
          <w:strike/>
          <w:color w:val="000000"/>
        </w:rPr>
        <w:t>rizikos įvertinimo</w:t>
      </w:r>
      <w:r>
        <w:rPr>
          <w:color w:val="000000"/>
        </w:rPr>
        <w:t xml:space="preserve"> </w:t>
      </w:r>
      <w:r w:rsidR="00454E68" w:rsidRPr="00327C3A">
        <w:rPr>
          <w:b/>
          <w:color w:val="000000"/>
        </w:rPr>
        <w:t>rizikos dydžio nustatym</w:t>
      </w:r>
      <w:r w:rsidR="00A668F7">
        <w:rPr>
          <w:b/>
          <w:color w:val="000000"/>
        </w:rPr>
        <w:t>o</w:t>
      </w:r>
      <w:r w:rsidR="00454E68" w:rsidRPr="00327C3A">
        <w:rPr>
          <w:b/>
          <w:color w:val="000000"/>
        </w:rPr>
        <w:t>, sprendimo dėl rizikos priimtinumo priėmim</w:t>
      </w:r>
      <w:r w:rsidR="00454E68">
        <w:rPr>
          <w:b/>
          <w:color w:val="000000"/>
        </w:rPr>
        <w:t>o</w:t>
      </w:r>
      <w:r w:rsidR="00454E68">
        <w:rPr>
          <w:color w:val="000000"/>
        </w:rPr>
        <w:t xml:space="preserve"> </w:t>
      </w:r>
      <w:r>
        <w:rPr>
          <w:color w:val="000000"/>
        </w:rPr>
        <w:t>etape:</w:t>
      </w:r>
    </w:p>
    <w:p w14:paraId="04663DAF" w14:textId="77777777" w:rsidR="00AF509E" w:rsidRDefault="00AF509E" w:rsidP="00376C6C">
      <w:pPr>
        <w:tabs>
          <w:tab w:val="center" w:pos="4153"/>
          <w:tab w:val="left" w:pos="6237"/>
          <w:tab w:val="right" w:pos="8306"/>
        </w:tabs>
        <w:spacing w:line="276" w:lineRule="auto"/>
        <w:ind w:firstLine="720"/>
        <w:jc w:val="both"/>
        <w:rPr>
          <w:color w:val="000000"/>
        </w:rPr>
      </w:pPr>
      <w:r>
        <w:rPr>
          <w:color w:val="000000"/>
        </w:rPr>
        <w:t>30.1.</w:t>
      </w:r>
      <w:r>
        <w:rPr>
          <w:color w:val="000000"/>
        </w:rPr>
        <w:tab/>
        <w:t xml:space="preserve"> pagal rizikos vertinimo darbų planą kiekybiškai tiriami (matuojami </w:t>
      </w:r>
      <w:r w:rsidRPr="00454E68">
        <w:rPr>
          <w:strike/>
          <w:color w:val="000000"/>
        </w:rPr>
        <w:t xml:space="preserve">cheminių, biologinių, fizikinių, ergonominių, psichosocialinių ar </w:t>
      </w:r>
      <w:r w:rsidRPr="00FC334D">
        <w:rPr>
          <w:strike/>
          <w:color w:val="000000"/>
        </w:rPr>
        <w:t xml:space="preserve">fizinių </w:t>
      </w:r>
      <w:r w:rsidR="00A668F7" w:rsidRPr="00FC334D">
        <w:rPr>
          <w:strike/>
          <w:color w:val="000000"/>
        </w:rPr>
        <w:t>rizikos</w:t>
      </w:r>
      <w:r w:rsidR="00A668F7">
        <w:rPr>
          <w:color w:val="000000"/>
        </w:rPr>
        <w:t xml:space="preserve"> </w:t>
      </w:r>
      <w:r>
        <w:rPr>
          <w:color w:val="000000"/>
        </w:rPr>
        <w:t>veiksnių dydžiai) ar kokybiškai vertinami veiksniai, keliantys ar galintys kelti riziką pareigūnams ar kursantams; įvertinama veiksnių keliama rizika, atsižvelgiant į jų dydžius, tarpusavio sąveiką, veikimo trukmę, galimas pasekmes ir esamas apsaugos priemones;</w:t>
      </w:r>
    </w:p>
    <w:p w14:paraId="615916F3" w14:textId="77777777" w:rsidR="00AF509E" w:rsidRDefault="00AF509E" w:rsidP="00376C6C">
      <w:pPr>
        <w:tabs>
          <w:tab w:val="center" w:pos="4153"/>
          <w:tab w:val="left" w:pos="6237"/>
          <w:tab w:val="right" w:pos="8306"/>
        </w:tabs>
        <w:spacing w:line="276" w:lineRule="auto"/>
        <w:ind w:firstLine="720"/>
        <w:jc w:val="both"/>
        <w:rPr>
          <w:color w:val="000000"/>
        </w:rPr>
      </w:pPr>
      <w:r>
        <w:rPr>
          <w:color w:val="000000"/>
        </w:rPr>
        <w:t xml:space="preserve">30.2. </w:t>
      </w:r>
      <w:r>
        <w:rPr>
          <w:color w:val="000000"/>
        </w:rPr>
        <w:tab/>
        <w:t xml:space="preserve">ergonominiai ir psichosocialiniai </w:t>
      </w:r>
      <w:r w:rsidR="00454E68" w:rsidRPr="00454E68">
        <w:rPr>
          <w:strike/>
          <w:color w:val="000000"/>
        </w:rPr>
        <w:t>rizikos</w:t>
      </w:r>
      <w:r>
        <w:rPr>
          <w:color w:val="000000"/>
        </w:rPr>
        <w:t xml:space="preserve"> veiksniai tiriami vadovaujantis sveikatos apsaugos ministro ir </w:t>
      </w:r>
      <w:r w:rsidR="00A668F7">
        <w:rPr>
          <w:b/>
          <w:color w:val="000000"/>
        </w:rPr>
        <w:t xml:space="preserve">Lietuvos Respublikos </w:t>
      </w:r>
      <w:r>
        <w:rPr>
          <w:color w:val="000000"/>
        </w:rPr>
        <w:t>socialinės apsaugos ir darbo ministro nustatyta tvarka;</w:t>
      </w:r>
    </w:p>
    <w:p w14:paraId="31D240D8" w14:textId="60639504" w:rsidR="00AF509E" w:rsidRDefault="00AF509E" w:rsidP="00376C6C">
      <w:pPr>
        <w:tabs>
          <w:tab w:val="center" w:pos="4153"/>
          <w:tab w:val="left" w:pos="6237"/>
          <w:tab w:val="right" w:pos="8306"/>
        </w:tabs>
        <w:spacing w:line="276" w:lineRule="auto"/>
        <w:ind w:firstLine="720"/>
        <w:jc w:val="both"/>
        <w:rPr>
          <w:color w:val="000000"/>
        </w:rPr>
      </w:pPr>
      <w:r>
        <w:rPr>
          <w:color w:val="000000"/>
        </w:rPr>
        <w:t>30.3.</w:t>
      </w:r>
      <w:r>
        <w:rPr>
          <w:color w:val="000000"/>
        </w:rPr>
        <w:tab/>
        <w:t xml:space="preserve"> atsižvelgiant į galimą riziką, galimos žalos sveikatai </w:t>
      </w:r>
      <w:r w:rsidRPr="00FC334D">
        <w:rPr>
          <w:strike/>
          <w:color w:val="000000"/>
        </w:rPr>
        <w:t>dydį</w:t>
      </w:r>
      <w:r>
        <w:rPr>
          <w:color w:val="000000"/>
        </w:rPr>
        <w:t xml:space="preserve"> </w:t>
      </w:r>
      <w:r w:rsidR="000C6349" w:rsidRPr="00FC334D">
        <w:rPr>
          <w:b/>
          <w:color w:val="000000"/>
        </w:rPr>
        <w:t>sunkumą</w:t>
      </w:r>
      <w:r w:rsidR="000C6349">
        <w:rPr>
          <w:color w:val="000000"/>
        </w:rPr>
        <w:t xml:space="preserve"> </w:t>
      </w:r>
      <w:r>
        <w:rPr>
          <w:color w:val="000000"/>
        </w:rPr>
        <w:t xml:space="preserve">ir jos pasireiškimo tikimybę, </w:t>
      </w:r>
      <w:r w:rsidR="000C6349" w:rsidRPr="00FC334D">
        <w:rPr>
          <w:b/>
          <w:color w:val="000000"/>
        </w:rPr>
        <w:t>taikomas prevencijos priemones,</w:t>
      </w:r>
      <w:r w:rsidR="000C6349">
        <w:rPr>
          <w:color w:val="000000"/>
        </w:rPr>
        <w:t xml:space="preserve"> </w:t>
      </w:r>
      <w:r>
        <w:rPr>
          <w:color w:val="000000"/>
        </w:rPr>
        <w:t>nustatomas rizikos dydis (</w:t>
      </w:r>
      <w:r w:rsidR="00454E68" w:rsidRPr="00454E68">
        <w:rPr>
          <w:b/>
          <w:color w:val="000000"/>
        </w:rPr>
        <w:t>labai maža,</w:t>
      </w:r>
      <w:r w:rsidR="00454E68">
        <w:rPr>
          <w:color w:val="000000"/>
        </w:rPr>
        <w:t xml:space="preserve"> </w:t>
      </w:r>
      <w:r>
        <w:rPr>
          <w:color w:val="000000"/>
        </w:rPr>
        <w:t xml:space="preserve">maža, vidutinė, didelė, labai didelė), vadovaujantis </w:t>
      </w:r>
      <w:r w:rsidRPr="00301301">
        <w:rPr>
          <w:strike/>
          <w:color w:val="000000"/>
        </w:rPr>
        <w:t>veiksnių</w:t>
      </w:r>
      <w:r w:rsidRPr="00EA7BAD">
        <w:rPr>
          <w:strike/>
          <w:color w:val="000000"/>
        </w:rPr>
        <w:t xml:space="preserve"> vertinimo metodika</w:t>
      </w:r>
      <w:r w:rsidRPr="00327C3A">
        <w:rPr>
          <w:b/>
          <w:color w:val="000000"/>
        </w:rPr>
        <w:t xml:space="preserve"> Aprašo priede</w:t>
      </w:r>
      <w:r w:rsidR="003B533A">
        <w:rPr>
          <w:b/>
          <w:color w:val="000000"/>
        </w:rPr>
        <w:t xml:space="preserve"> pateikt</w:t>
      </w:r>
      <w:r w:rsidR="00301301">
        <w:rPr>
          <w:b/>
          <w:color w:val="000000"/>
        </w:rPr>
        <w:t>a</w:t>
      </w:r>
      <w:r w:rsidR="003B533A">
        <w:rPr>
          <w:b/>
          <w:color w:val="000000"/>
        </w:rPr>
        <w:t xml:space="preserve"> </w:t>
      </w:r>
      <w:r w:rsidR="00A92509">
        <w:rPr>
          <w:b/>
          <w:color w:val="000000"/>
        </w:rPr>
        <w:t xml:space="preserve">Rizikos dydžio, priimtinumo ir rekomendacijų nustatymo </w:t>
      </w:r>
      <w:r w:rsidR="005F0958">
        <w:rPr>
          <w:b/>
          <w:color w:val="000000"/>
        </w:rPr>
        <w:t xml:space="preserve">metodika </w:t>
      </w:r>
      <w:r w:rsidR="008B1EE9">
        <w:rPr>
          <w:b/>
          <w:color w:val="000000"/>
        </w:rPr>
        <w:t>(</w:t>
      </w:r>
      <w:r w:rsidR="00E534DA">
        <w:rPr>
          <w:b/>
          <w:color w:val="000000"/>
        </w:rPr>
        <w:t xml:space="preserve">Aprašo priedo </w:t>
      </w:r>
      <w:r w:rsidR="00D43A11">
        <w:rPr>
          <w:b/>
          <w:color w:val="000000"/>
        </w:rPr>
        <w:t xml:space="preserve">1, 2 ir </w:t>
      </w:r>
      <w:r w:rsidR="008B1EE9">
        <w:rPr>
          <w:b/>
          <w:color w:val="000000"/>
        </w:rPr>
        <w:t>3 lentelės)</w:t>
      </w:r>
      <w:r w:rsidRPr="002665F4">
        <w:rPr>
          <w:color w:val="000000"/>
        </w:rPr>
        <w:t>;</w:t>
      </w:r>
    </w:p>
    <w:p w14:paraId="6A0E6CC4" w14:textId="7B4C20DF" w:rsidR="00BE4EE0" w:rsidRDefault="00AF509E" w:rsidP="00376C6C">
      <w:pPr>
        <w:spacing w:line="276" w:lineRule="auto"/>
        <w:ind w:firstLine="709"/>
        <w:jc w:val="both"/>
        <w:rPr>
          <w:color w:val="000000"/>
          <w:szCs w:val="24"/>
        </w:rPr>
      </w:pPr>
      <w:r>
        <w:rPr>
          <w:color w:val="000000"/>
        </w:rPr>
        <w:t>30.4.</w:t>
      </w:r>
      <w:r>
        <w:rPr>
          <w:color w:val="000000"/>
        </w:rPr>
        <w:tab/>
        <w:t xml:space="preserve"> atsižvelgiant į nustatytą rizikos dydį, priimamas sprendimas dėl rizikos priimtinumo, </w:t>
      </w:r>
      <w:r w:rsidRPr="000246CA">
        <w:rPr>
          <w:strike/>
          <w:color w:val="000000"/>
        </w:rPr>
        <w:t>tai yra</w:t>
      </w:r>
      <w:r>
        <w:rPr>
          <w:color w:val="000000"/>
        </w:rPr>
        <w:t xml:space="preserve"> </w:t>
      </w:r>
      <w:r w:rsidR="000246CA" w:rsidRPr="000246CA">
        <w:rPr>
          <w:b/>
          <w:color w:val="000000"/>
        </w:rPr>
        <w:t>t. y.</w:t>
      </w:r>
      <w:r w:rsidR="000246CA">
        <w:rPr>
          <w:color w:val="000000"/>
        </w:rPr>
        <w:t xml:space="preserve"> </w:t>
      </w:r>
      <w:r>
        <w:rPr>
          <w:color w:val="000000"/>
        </w:rPr>
        <w:t>nusprendžiama, ar rizika priimtina, toleruotina ar nepriimtina</w:t>
      </w:r>
      <w:r w:rsidR="00301301" w:rsidRPr="00EA7BAD">
        <w:rPr>
          <w:b/>
          <w:color w:val="000000"/>
        </w:rPr>
        <w:t>, vadovaujantis</w:t>
      </w:r>
      <w:r w:rsidR="00AC7FB1">
        <w:rPr>
          <w:b/>
          <w:color w:val="000000"/>
        </w:rPr>
        <w:t xml:space="preserve"> </w:t>
      </w:r>
      <w:r w:rsidRPr="00327C3A">
        <w:rPr>
          <w:b/>
          <w:color w:val="000000"/>
        </w:rPr>
        <w:t>Aprašo priede</w:t>
      </w:r>
      <w:r w:rsidR="00AC7FB1">
        <w:rPr>
          <w:b/>
          <w:color w:val="000000"/>
        </w:rPr>
        <w:t xml:space="preserve"> pateikt</w:t>
      </w:r>
      <w:r w:rsidR="00301301">
        <w:rPr>
          <w:b/>
          <w:color w:val="000000"/>
        </w:rPr>
        <w:t>a</w:t>
      </w:r>
      <w:r w:rsidR="00AC7FB1">
        <w:rPr>
          <w:b/>
          <w:color w:val="000000"/>
        </w:rPr>
        <w:t xml:space="preserve"> </w:t>
      </w:r>
      <w:r w:rsidR="00A92509">
        <w:rPr>
          <w:b/>
          <w:color w:val="000000"/>
        </w:rPr>
        <w:t xml:space="preserve">Rizikos dydžio, priimtinumo ir rekomendacijų nustatymo </w:t>
      </w:r>
      <w:r w:rsidR="005F0958">
        <w:rPr>
          <w:b/>
          <w:color w:val="000000"/>
        </w:rPr>
        <w:t>metodika</w:t>
      </w:r>
      <w:r w:rsidR="00E534DA">
        <w:rPr>
          <w:b/>
          <w:color w:val="000000"/>
        </w:rPr>
        <w:t xml:space="preserve"> (Aprašo priedo 4 lentelė)</w:t>
      </w:r>
      <w:r>
        <w:rPr>
          <w:color w:val="000000"/>
        </w:rPr>
        <w:t>.</w:t>
      </w:r>
      <w:r w:rsidR="00454E68">
        <w:rPr>
          <w:color w:val="000000"/>
        </w:rPr>
        <w:t>“</w:t>
      </w:r>
    </w:p>
    <w:p w14:paraId="466F944A" w14:textId="634CBF9B" w:rsidR="00755726" w:rsidRDefault="00755726" w:rsidP="00376C6C">
      <w:pPr>
        <w:spacing w:line="276" w:lineRule="auto"/>
        <w:ind w:firstLine="709"/>
        <w:jc w:val="both"/>
        <w:rPr>
          <w:color w:val="000000"/>
          <w:szCs w:val="24"/>
        </w:rPr>
      </w:pPr>
      <w:r>
        <w:rPr>
          <w:color w:val="000000"/>
          <w:szCs w:val="24"/>
        </w:rPr>
        <w:t>3.2</w:t>
      </w:r>
      <w:r w:rsidR="00297818">
        <w:rPr>
          <w:color w:val="000000"/>
          <w:szCs w:val="24"/>
        </w:rPr>
        <w:t>1</w:t>
      </w:r>
      <w:r>
        <w:rPr>
          <w:color w:val="000000"/>
          <w:szCs w:val="24"/>
        </w:rPr>
        <w:t>. Pakeisti 31.1 papunktį ir jį išdėstyti taip:</w:t>
      </w:r>
    </w:p>
    <w:p w14:paraId="4198A2BD" w14:textId="77777777" w:rsidR="00755726" w:rsidRDefault="00755726" w:rsidP="00376C6C">
      <w:pPr>
        <w:spacing w:line="276" w:lineRule="auto"/>
        <w:ind w:firstLine="709"/>
        <w:jc w:val="both"/>
        <w:rPr>
          <w:color w:val="000000"/>
          <w:szCs w:val="24"/>
        </w:rPr>
      </w:pPr>
      <w:r>
        <w:rPr>
          <w:color w:val="000000"/>
          <w:szCs w:val="24"/>
        </w:rPr>
        <w:lastRenderedPageBreak/>
        <w:t>„</w:t>
      </w:r>
      <w:r w:rsidRPr="00755726">
        <w:rPr>
          <w:color w:val="000000"/>
          <w:szCs w:val="24"/>
        </w:rPr>
        <w:t>31.1. jeigu rizika nepriimtina, nedelsiant imamasi priemonių jai šalinti ar mažinti arba darbai ar procesai sustabdomi, iki bus įgyvendintos rizikos šalinimo ar mažinimo priemonės; jeigu nepriimtinos rizikos sumažinti neįmanoma, toje tarnybos</w:t>
      </w:r>
      <w:r>
        <w:rPr>
          <w:color w:val="000000"/>
          <w:szCs w:val="24"/>
        </w:rPr>
        <w:t xml:space="preserve"> </w:t>
      </w:r>
      <w:r w:rsidRPr="00755726">
        <w:rPr>
          <w:b/>
          <w:color w:val="000000"/>
          <w:szCs w:val="24"/>
        </w:rPr>
        <w:t>ar mokymo</w:t>
      </w:r>
      <w:r w:rsidRPr="00755726">
        <w:rPr>
          <w:color w:val="000000"/>
          <w:szCs w:val="24"/>
        </w:rPr>
        <w:t xml:space="preserve"> aplinkoje dirbti </w:t>
      </w:r>
      <w:r w:rsidRPr="00755726">
        <w:rPr>
          <w:b/>
          <w:color w:val="000000"/>
          <w:szCs w:val="24"/>
        </w:rPr>
        <w:t>ar mokytis</w:t>
      </w:r>
      <w:r>
        <w:rPr>
          <w:color w:val="000000"/>
          <w:szCs w:val="24"/>
        </w:rPr>
        <w:t xml:space="preserve"> </w:t>
      </w:r>
      <w:r w:rsidRPr="00755726">
        <w:rPr>
          <w:color w:val="000000"/>
          <w:szCs w:val="24"/>
        </w:rPr>
        <w:t>draudžiama;</w:t>
      </w:r>
      <w:r>
        <w:rPr>
          <w:color w:val="000000"/>
          <w:szCs w:val="24"/>
        </w:rPr>
        <w:t>“.</w:t>
      </w:r>
    </w:p>
    <w:p w14:paraId="17A80DEB" w14:textId="6D4BDEF6" w:rsidR="00BE4EE0" w:rsidRDefault="001E4480" w:rsidP="00376C6C">
      <w:pPr>
        <w:spacing w:line="276" w:lineRule="auto"/>
        <w:ind w:firstLine="709"/>
        <w:jc w:val="both"/>
        <w:rPr>
          <w:color w:val="000000"/>
          <w:szCs w:val="24"/>
        </w:rPr>
      </w:pPr>
      <w:r>
        <w:rPr>
          <w:color w:val="000000"/>
          <w:szCs w:val="24"/>
        </w:rPr>
        <w:t>3.</w:t>
      </w:r>
      <w:r w:rsidR="00755726">
        <w:rPr>
          <w:color w:val="000000"/>
          <w:szCs w:val="24"/>
        </w:rPr>
        <w:t>2</w:t>
      </w:r>
      <w:r w:rsidR="00297818">
        <w:rPr>
          <w:color w:val="000000"/>
          <w:szCs w:val="24"/>
        </w:rPr>
        <w:t>2</w:t>
      </w:r>
      <w:r>
        <w:rPr>
          <w:color w:val="000000"/>
          <w:szCs w:val="24"/>
        </w:rPr>
        <w:t>.</w:t>
      </w:r>
      <w:r w:rsidR="00BE4EE0">
        <w:rPr>
          <w:color w:val="000000"/>
          <w:szCs w:val="24"/>
        </w:rPr>
        <w:t xml:space="preserve"> Pakeisti 3</w:t>
      </w:r>
      <w:r w:rsidR="00DF24E9">
        <w:rPr>
          <w:color w:val="000000"/>
          <w:szCs w:val="24"/>
        </w:rPr>
        <w:t>1.2</w:t>
      </w:r>
      <w:r w:rsidR="00BE4EE0">
        <w:rPr>
          <w:color w:val="000000"/>
          <w:szCs w:val="24"/>
        </w:rPr>
        <w:t xml:space="preserve"> </w:t>
      </w:r>
      <w:r w:rsidR="00DF24E9">
        <w:rPr>
          <w:color w:val="000000"/>
          <w:szCs w:val="24"/>
        </w:rPr>
        <w:t>pa</w:t>
      </w:r>
      <w:r w:rsidR="00BE4EE0">
        <w:rPr>
          <w:color w:val="000000"/>
          <w:szCs w:val="24"/>
        </w:rPr>
        <w:t>punkt</w:t>
      </w:r>
      <w:r w:rsidR="00DF24E9">
        <w:rPr>
          <w:color w:val="000000"/>
          <w:szCs w:val="24"/>
        </w:rPr>
        <w:t>į</w:t>
      </w:r>
      <w:r w:rsidR="00BE4EE0">
        <w:rPr>
          <w:color w:val="000000"/>
          <w:szCs w:val="24"/>
        </w:rPr>
        <w:t xml:space="preserve"> ir jį išdėstyti taip:</w:t>
      </w:r>
    </w:p>
    <w:p w14:paraId="252AC15F" w14:textId="77777777" w:rsidR="00BE4EE0" w:rsidRDefault="00DF24E9" w:rsidP="00376C6C">
      <w:pPr>
        <w:spacing w:line="276" w:lineRule="auto"/>
        <w:ind w:firstLine="709"/>
        <w:jc w:val="both"/>
        <w:rPr>
          <w:color w:val="000000"/>
          <w:szCs w:val="24"/>
        </w:rPr>
      </w:pPr>
      <w:r>
        <w:rPr>
          <w:color w:val="000000"/>
          <w:szCs w:val="24"/>
        </w:rPr>
        <w:t>„</w:t>
      </w:r>
      <w:r>
        <w:rPr>
          <w:color w:val="000000"/>
        </w:rPr>
        <w:t>31.2.</w:t>
      </w:r>
      <w:r>
        <w:rPr>
          <w:color w:val="000000"/>
        </w:rPr>
        <w:tab/>
        <w:t xml:space="preserve"> jeigu rizika toleruotina, nustatomos priemonės jai šalinti ar mažinti, jų veiksmingumas ir pakankamumas; nusprendžiama, kurį veiksnį galima </w:t>
      </w:r>
      <w:r w:rsidRPr="0058371C">
        <w:rPr>
          <w:strike/>
          <w:color w:val="000000"/>
        </w:rPr>
        <w:t>šalinti</w:t>
      </w:r>
      <w:r>
        <w:rPr>
          <w:color w:val="000000"/>
        </w:rPr>
        <w:t xml:space="preserve"> </w:t>
      </w:r>
      <w:r w:rsidRPr="0058371C">
        <w:rPr>
          <w:b/>
          <w:color w:val="000000"/>
        </w:rPr>
        <w:t>pašalinti</w:t>
      </w:r>
      <w:r>
        <w:rPr>
          <w:color w:val="000000"/>
        </w:rPr>
        <w:t xml:space="preserve">, o kokį – tik </w:t>
      </w:r>
      <w:r w:rsidRPr="0058371C">
        <w:rPr>
          <w:strike/>
          <w:color w:val="000000"/>
        </w:rPr>
        <w:t>mažinti</w:t>
      </w:r>
      <w:r>
        <w:rPr>
          <w:color w:val="000000"/>
        </w:rPr>
        <w:t xml:space="preserve"> </w:t>
      </w:r>
      <w:r w:rsidRPr="0058371C">
        <w:rPr>
          <w:b/>
          <w:color w:val="000000"/>
        </w:rPr>
        <w:t>sumažinti</w:t>
      </w:r>
      <w:r>
        <w:rPr>
          <w:color w:val="000000"/>
        </w:rPr>
        <w:t>;“.</w:t>
      </w:r>
    </w:p>
    <w:p w14:paraId="74491A8C" w14:textId="0E511F8E" w:rsidR="00BE4EE0" w:rsidRDefault="001E4480" w:rsidP="00376C6C">
      <w:pPr>
        <w:spacing w:line="276" w:lineRule="auto"/>
        <w:ind w:firstLine="709"/>
        <w:jc w:val="both"/>
        <w:rPr>
          <w:color w:val="000000"/>
          <w:szCs w:val="24"/>
        </w:rPr>
      </w:pPr>
      <w:r>
        <w:rPr>
          <w:color w:val="000000"/>
          <w:szCs w:val="24"/>
        </w:rPr>
        <w:t>3.</w:t>
      </w:r>
      <w:r w:rsidR="00755726">
        <w:rPr>
          <w:color w:val="000000"/>
          <w:szCs w:val="24"/>
        </w:rPr>
        <w:t>2</w:t>
      </w:r>
      <w:r w:rsidR="00297818">
        <w:rPr>
          <w:color w:val="000000"/>
          <w:szCs w:val="24"/>
        </w:rPr>
        <w:t>3</w:t>
      </w:r>
      <w:r>
        <w:rPr>
          <w:color w:val="000000"/>
          <w:szCs w:val="24"/>
        </w:rPr>
        <w:t>.</w:t>
      </w:r>
      <w:r w:rsidR="00BE4EE0">
        <w:rPr>
          <w:color w:val="000000"/>
          <w:szCs w:val="24"/>
        </w:rPr>
        <w:t xml:space="preserve"> Pakeisti 3</w:t>
      </w:r>
      <w:r w:rsidR="00DF24E9">
        <w:rPr>
          <w:color w:val="000000"/>
          <w:szCs w:val="24"/>
        </w:rPr>
        <w:t>1.3</w:t>
      </w:r>
      <w:r w:rsidR="00BE4EE0">
        <w:rPr>
          <w:color w:val="000000"/>
          <w:szCs w:val="24"/>
        </w:rPr>
        <w:t xml:space="preserve"> </w:t>
      </w:r>
      <w:r w:rsidR="00DF24E9">
        <w:rPr>
          <w:color w:val="000000"/>
          <w:szCs w:val="24"/>
        </w:rPr>
        <w:t>pa</w:t>
      </w:r>
      <w:r w:rsidR="00BE4EE0">
        <w:rPr>
          <w:color w:val="000000"/>
          <w:szCs w:val="24"/>
        </w:rPr>
        <w:t>punkt</w:t>
      </w:r>
      <w:r w:rsidR="00DF24E9">
        <w:rPr>
          <w:color w:val="000000"/>
          <w:szCs w:val="24"/>
        </w:rPr>
        <w:t>į</w:t>
      </w:r>
      <w:r w:rsidR="00BE4EE0">
        <w:rPr>
          <w:color w:val="000000"/>
          <w:szCs w:val="24"/>
        </w:rPr>
        <w:t xml:space="preserve"> ir jį išdėstyti taip:</w:t>
      </w:r>
    </w:p>
    <w:p w14:paraId="338C602D" w14:textId="4EDDB112" w:rsidR="00BE4EE0" w:rsidRDefault="00DF24E9" w:rsidP="00376C6C">
      <w:pPr>
        <w:spacing w:line="276" w:lineRule="auto"/>
        <w:ind w:firstLine="709"/>
        <w:jc w:val="both"/>
        <w:rPr>
          <w:color w:val="000000"/>
          <w:szCs w:val="24"/>
        </w:rPr>
      </w:pPr>
      <w:r>
        <w:rPr>
          <w:color w:val="000000"/>
          <w:szCs w:val="24"/>
        </w:rPr>
        <w:t>„</w:t>
      </w:r>
      <w:r>
        <w:rPr>
          <w:color w:val="000000"/>
        </w:rPr>
        <w:t>31.3.</w:t>
      </w:r>
      <w:r>
        <w:rPr>
          <w:color w:val="000000"/>
        </w:rPr>
        <w:tab/>
        <w:t xml:space="preserve"> parengiamas įstaigos veiksnių valdymo planas, kuriame prioriteto tvarka </w:t>
      </w:r>
      <w:r w:rsidRPr="0058371C">
        <w:rPr>
          <w:strike/>
          <w:color w:val="000000"/>
        </w:rPr>
        <w:t>surašoma</w:t>
      </w:r>
      <w:r>
        <w:rPr>
          <w:color w:val="000000"/>
        </w:rPr>
        <w:t xml:space="preserve"> </w:t>
      </w:r>
      <w:r w:rsidRPr="0058371C">
        <w:rPr>
          <w:b/>
          <w:color w:val="000000"/>
        </w:rPr>
        <w:t>surašomi veiksniai ir jų</w:t>
      </w:r>
      <w:r>
        <w:rPr>
          <w:color w:val="000000"/>
        </w:rPr>
        <w:t xml:space="preserve"> rizika, </w:t>
      </w:r>
      <w:r w:rsidRPr="0058371C">
        <w:rPr>
          <w:strike/>
          <w:color w:val="000000"/>
        </w:rPr>
        <w:t>jos</w:t>
      </w:r>
      <w:r>
        <w:rPr>
          <w:color w:val="000000"/>
        </w:rPr>
        <w:t xml:space="preserve"> </w:t>
      </w:r>
      <w:r w:rsidRPr="0058371C">
        <w:rPr>
          <w:b/>
          <w:color w:val="000000"/>
        </w:rPr>
        <w:t>jų</w:t>
      </w:r>
      <w:r>
        <w:rPr>
          <w:color w:val="000000"/>
        </w:rPr>
        <w:t xml:space="preserve"> šalinimo ir mažinimo priemonės, pareigūnai, kiti valstybės tarnautojai ar darbuotojai, atsakingi už šių priemonių įgyvendinimą, priemonių įgyvendinimo terminas, skirtos lėšos ir numatoma rizikos šalinimo ir mažinimo priemonių vykdymo kontrolė; priemonės įgyvendinimo skuba turi būti proporcinga nustatytam rizikos dydžiui – kuo rizika didesnė, tuo skubiau turi būti imtasi priemonių jai šalinti ar mažinti; planuojant prevencijos priemones, pirmenybė teikiama kolektyvinėms, o ne individualioms darbo saugos priemonėms;</w:t>
      </w:r>
      <w:r w:rsidR="00CD4B05">
        <w:rPr>
          <w:color w:val="000000"/>
        </w:rPr>
        <w:t xml:space="preserve"> </w:t>
      </w:r>
      <w:r w:rsidR="00E357E5">
        <w:rPr>
          <w:b/>
          <w:bCs/>
          <w:snapToGrid w:val="0"/>
        </w:rPr>
        <w:t>r</w:t>
      </w:r>
      <w:r w:rsidR="00CD4B05" w:rsidRPr="0041090E">
        <w:rPr>
          <w:b/>
          <w:bCs/>
          <w:snapToGrid w:val="0"/>
        </w:rPr>
        <w:t>ekomendacij</w:t>
      </w:r>
      <w:r w:rsidR="00C47561">
        <w:rPr>
          <w:b/>
          <w:bCs/>
          <w:snapToGrid w:val="0"/>
        </w:rPr>
        <w:t>os</w:t>
      </w:r>
      <w:r w:rsidR="00CD4B05" w:rsidRPr="0041090E">
        <w:rPr>
          <w:b/>
          <w:bCs/>
          <w:snapToGrid w:val="0"/>
        </w:rPr>
        <w:t xml:space="preserve"> dėl rizikos šalinimo ir mažinimo </w:t>
      </w:r>
      <w:r w:rsidR="001B37ED">
        <w:rPr>
          <w:b/>
          <w:bCs/>
          <w:snapToGrid w:val="0"/>
        </w:rPr>
        <w:t xml:space="preserve">priemonių </w:t>
      </w:r>
      <w:r w:rsidR="006F138E">
        <w:rPr>
          <w:b/>
          <w:bCs/>
          <w:snapToGrid w:val="0"/>
        </w:rPr>
        <w:t xml:space="preserve">nustatymo </w:t>
      </w:r>
      <w:r w:rsidR="00CD4B05">
        <w:rPr>
          <w:b/>
          <w:bCs/>
          <w:snapToGrid w:val="0"/>
        </w:rPr>
        <w:t>pateik</w:t>
      </w:r>
      <w:r w:rsidR="001B37ED">
        <w:rPr>
          <w:b/>
          <w:bCs/>
          <w:snapToGrid w:val="0"/>
        </w:rPr>
        <w:t>t</w:t>
      </w:r>
      <w:r w:rsidR="00C47561">
        <w:rPr>
          <w:b/>
          <w:bCs/>
          <w:snapToGrid w:val="0"/>
        </w:rPr>
        <w:t>os</w:t>
      </w:r>
      <w:r w:rsidR="00CD4B05">
        <w:rPr>
          <w:b/>
          <w:bCs/>
          <w:snapToGrid w:val="0"/>
        </w:rPr>
        <w:t xml:space="preserve"> Aprašo priede</w:t>
      </w:r>
      <w:r w:rsidR="001B37ED">
        <w:rPr>
          <w:b/>
          <w:bCs/>
          <w:snapToGrid w:val="0"/>
        </w:rPr>
        <w:t xml:space="preserve"> (Aprašo priedo 5 lentelė)</w:t>
      </w:r>
      <w:r w:rsidR="00E357E5">
        <w:rPr>
          <w:b/>
          <w:bCs/>
          <w:snapToGrid w:val="0"/>
        </w:rPr>
        <w:t>;</w:t>
      </w:r>
      <w:r>
        <w:rPr>
          <w:color w:val="000000"/>
        </w:rPr>
        <w:t>“.</w:t>
      </w:r>
    </w:p>
    <w:p w14:paraId="2B5266CE" w14:textId="3BACC7FA" w:rsidR="00BE4EE0" w:rsidRDefault="001E4480" w:rsidP="00376C6C">
      <w:pPr>
        <w:spacing w:line="276" w:lineRule="auto"/>
        <w:ind w:firstLine="709"/>
        <w:jc w:val="both"/>
        <w:rPr>
          <w:color w:val="000000"/>
          <w:szCs w:val="24"/>
        </w:rPr>
      </w:pPr>
      <w:r>
        <w:rPr>
          <w:color w:val="000000"/>
          <w:szCs w:val="24"/>
        </w:rPr>
        <w:t>3.</w:t>
      </w:r>
      <w:r w:rsidR="00755726">
        <w:rPr>
          <w:color w:val="000000"/>
          <w:szCs w:val="24"/>
        </w:rPr>
        <w:t>2</w:t>
      </w:r>
      <w:r w:rsidR="00297818">
        <w:rPr>
          <w:color w:val="000000"/>
          <w:szCs w:val="24"/>
        </w:rPr>
        <w:t>4</w:t>
      </w:r>
      <w:r>
        <w:rPr>
          <w:color w:val="000000"/>
          <w:szCs w:val="24"/>
        </w:rPr>
        <w:t>.</w:t>
      </w:r>
      <w:r w:rsidR="00BE4EE0">
        <w:rPr>
          <w:color w:val="000000"/>
          <w:szCs w:val="24"/>
        </w:rPr>
        <w:t xml:space="preserve"> Pa</w:t>
      </w:r>
      <w:r w:rsidR="00B60FCE">
        <w:rPr>
          <w:color w:val="000000"/>
          <w:szCs w:val="24"/>
        </w:rPr>
        <w:t>pildyti</w:t>
      </w:r>
      <w:r w:rsidR="00236151">
        <w:rPr>
          <w:color w:val="000000"/>
          <w:szCs w:val="24"/>
        </w:rPr>
        <w:t xml:space="preserve"> </w:t>
      </w:r>
      <w:r w:rsidR="00B60FCE">
        <w:rPr>
          <w:color w:val="000000"/>
          <w:szCs w:val="24"/>
        </w:rPr>
        <w:t>I</w:t>
      </w:r>
      <w:r w:rsidR="00356414">
        <w:rPr>
          <w:color w:val="000000"/>
          <w:szCs w:val="24"/>
        </w:rPr>
        <w:t>II</w:t>
      </w:r>
      <w:r w:rsidR="00236151" w:rsidRPr="00DB5A6C">
        <w:rPr>
          <w:color w:val="000000"/>
          <w:szCs w:val="24"/>
          <w:vertAlign w:val="superscript"/>
        </w:rPr>
        <w:t>1</w:t>
      </w:r>
      <w:r w:rsidR="00B60FCE">
        <w:rPr>
          <w:color w:val="000000"/>
          <w:szCs w:val="24"/>
        </w:rPr>
        <w:t xml:space="preserve"> skyriumi</w:t>
      </w:r>
      <w:r w:rsidR="00BE4EE0">
        <w:rPr>
          <w:color w:val="000000"/>
          <w:szCs w:val="24"/>
        </w:rPr>
        <w:t>:</w:t>
      </w:r>
    </w:p>
    <w:p w14:paraId="133EB91E" w14:textId="77777777" w:rsidR="00B60FCE" w:rsidRDefault="00B60FCE" w:rsidP="00376C6C">
      <w:pPr>
        <w:tabs>
          <w:tab w:val="center" w:pos="4153"/>
          <w:tab w:val="left" w:pos="6237"/>
          <w:tab w:val="right" w:pos="8306"/>
        </w:tabs>
        <w:spacing w:line="276" w:lineRule="auto"/>
        <w:jc w:val="center"/>
        <w:rPr>
          <w:b/>
          <w:color w:val="000000"/>
        </w:rPr>
      </w:pPr>
      <w:r>
        <w:rPr>
          <w:color w:val="000000"/>
          <w:szCs w:val="24"/>
        </w:rPr>
        <w:t>„</w:t>
      </w:r>
      <w:r>
        <w:rPr>
          <w:b/>
          <w:color w:val="000000"/>
        </w:rPr>
        <w:t>I</w:t>
      </w:r>
      <w:r w:rsidR="00356414">
        <w:rPr>
          <w:b/>
          <w:color w:val="000000"/>
        </w:rPr>
        <w:t>II</w:t>
      </w:r>
      <w:r w:rsidR="00DB5A6C" w:rsidRPr="00DB5A6C">
        <w:rPr>
          <w:b/>
          <w:color w:val="000000"/>
          <w:vertAlign w:val="superscript"/>
        </w:rPr>
        <w:t>1</w:t>
      </w:r>
      <w:r>
        <w:rPr>
          <w:b/>
          <w:color w:val="000000"/>
        </w:rPr>
        <w:t xml:space="preserve"> SKYRIUS</w:t>
      </w:r>
    </w:p>
    <w:p w14:paraId="685063ED" w14:textId="77777777" w:rsidR="00B60FCE" w:rsidRDefault="00B60FCE" w:rsidP="00376C6C">
      <w:pPr>
        <w:tabs>
          <w:tab w:val="center" w:pos="4153"/>
          <w:tab w:val="left" w:pos="6237"/>
          <w:tab w:val="right" w:pos="8306"/>
        </w:tabs>
        <w:spacing w:line="276" w:lineRule="auto"/>
        <w:jc w:val="center"/>
        <w:rPr>
          <w:b/>
          <w:color w:val="000000"/>
          <w:szCs w:val="24"/>
        </w:rPr>
      </w:pPr>
      <w:r w:rsidRPr="00442EEA">
        <w:rPr>
          <w:b/>
          <w:color w:val="000000"/>
          <w:szCs w:val="24"/>
        </w:rPr>
        <w:t>PRIEMOKOS DYDŽIO UŽ DARBĄ, KAI PAREIGŪNĄ VEIKIA VEIKSNIAI, NUSTATYM</w:t>
      </w:r>
      <w:r w:rsidR="00DB6AFD">
        <w:rPr>
          <w:b/>
          <w:color w:val="000000"/>
          <w:szCs w:val="24"/>
        </w:rPr>
        <w:t>AS</w:t>
      </w:r>
      <w:r w:rsidRPr="00442EEA">
        <w:rPr>
          <w:b/>
          <w:color w:val="000000"/>
          <w:szCs w:val="24"/>
        </w:rPr>
        <w:t xml:space="preserve"> IR SKYRIM</w:t>
      </w:r>
      <w:r w:rsidR="00DB6AFD">
        <w:rPr>
          <w:b/>
          <w:color w:val="000000"/>
          <w:szCs w:val="24"/>
        </w:rPr>
        <w:t>AS</w:t>
      </w:r>
    </w:p>
    <w:p w14:paraId="6F16657E" w14:textId="77777777" w:rsidR="00B60FCE" w:rsidRDefault="00B60FCE" w:rsidP="00376C6C">
      <w:pPr>
        <w:tabs>
          <w:tab w:val="center" w:pos="4153"/>
          <w:tab w:val="left" w:pos="6237"/>
          <w:tab w:val="right" w:pos="8306"/>
        </w:tabs>
        <w:spacing w:line="276" w:lineRule="auto"/>
        <w:ind w:firstLine="720"/>
        <w:jc w:val="both"/>
        <w:rPr>
          <w:color w:val="000000"/>
        </w:rPr>
      </w:pPr>
    </w:p>
    <w:p w14:paraId="49409047" w14:textId="2295897D" w:rsidR="00B60FCE" w:rsidRPr="00640438" w:rsidRDefault="00B60FCE" w:rsidP="00376C6C">
      <w:pPr>
        <w:tabs>
          <w:tab w:val="center" w:pos="4153"/>
          <w:tab w:val="left" w:pos="6237"/>
          <w:tab w:val="right" w:pos="8306"/>
        </w:tabs>
        <w:spacing w:line="276" w:lineRule="auto"/>
        <w:ind w:firstLine="720"/>
        <w:jc w:val="both"/>
        <w:rPr>
          <w:b/>
          <w:color w:val="000000"/>
        </w:rPr>
      </w:pPr>
      <w:r w:rsidRPr="00640438">
        <w:rPr>
          <w:b/>
          <w:color w:val="000000"/>
        </w:rPr>
        <w:t>33</w:t>
      </w:r>
      <w:r w:rsidRPr="00640438">
        <w:rPr>
          <w:b/>
          <w:color w:val="000000"/>
          <w:vertAlign w:val="superscript"/>
        </w:rPr>
        <w:t>1</w:t>
      </w:r>
      <w:r w:rsidRPr="00640438">
        <w:rPr>
          <w:b/>
          <w:color w:val="000000"/>
        </w:rPr>
        <w:t xml:space="preserve">. </w:t>
      </w:r>
      <w:r w:rsidR="00F0746B">
        <w:rPr>
          <w:b/>
          <w:color w:val="000000"/>
        </w:rPr>
        <w:t xml:space="preserve">Atliekant rizikos vertinimą įstaigoje, Aprašo </w:t>
      </w:r>
      <w:r w:rsidR="00910E71">
        <w:rPr>
          <w:b/>
          <w:color w:val="000000"/>
        </w:rPr>
        <w:t>28.2 papunktyje</w:t>
      </w:r>
      <w:r w:rsidR="00F0746B">
        <w:rPr>
          <w:b/>
          <w:color w:val="000000"/>
        </w:rPr>
        <w:t xml:space="preserve"> nurodyto </w:t>
      </w:r>
      <w:r w:rsidR="00F0746B" w:rsidRPr="00EA7BAD">
        <w:rPr>
          <w:b/>
          <w:color w:val="000000"/>
        </w:rPr>
        <w:t>etap</w:t>
      </w:r>
      <w:r w:rsidR="00F0746B" w:rsidRPr="00F0746B">
        <w:rPr>
          <w:b/>
          <w:color w:val="000000"/>
        </w:rPr>
        <w:t>o</w:t>
      </w:r>
      <w:r w:rsidRPr="00640438">
        <w:rPr>
          <w:b/>
          <w:color w:val="000000"/>
        </w:rPr>
        <w:t xml:space="preserve"> metu nustačius, kad pareigūną veikia veiksniai, priimamas sprendimas dėl </w:t>
      </w:r>
      <w:r w:rsidR="00060C03">
        <w:rPr>
          <w:b/>
          <w:color w:val="000000"/>
        </w:rPr>
        <w:t>Aprašo 33</w:t>
      </w:r>
      <w:r w:rsidR="00060C03" w:rsidRPr="00060C03">
        <w:rPr>
          <w:b/>
          <w:color w:val="000000"/>
          <w:vertAlign w:val="superscript"/>
        </w:rPr>
        <w:t>2</w:t>
      </w:r>
      <w:r w:rsidR="00060C03">
        <w:rPr>
          <w:b/>
          <w:color w:val="000000"/>
        </w:rPr>
        <w:t xml:space="preserve"> punkte nustatyto dydžio </w:t>
      </w:r>
      <w:r w:rsidRPr="00640438">
        <w:rPr>
          <w:b/>
          <w:color w:val="000000"/>
        </w:rPr>
        <w:t xml:space="preserve">priemokos, nustatytos Vidaus tarnybos statuto 56 straipsnio 1 dalies 3 punkte, (toliau – priemoka) </w:t>
      </w:r>
      <w:r w:rsidR="00060C03">
        <w:rPr>
          <w:b/>
          <w:color w:val="000000"/>
        </w:rPr>
        <w:t>skyrimo</w:t>
      </w:r>
      <w:r w:rsidRPr="00640438">
        <w:rPr>
          <w:b/>
          <w:color w:val="000000"/>
        </w:rPr>
        <w:t>.</w:t>
      </w:r>
      <w:r w:rsidR="00462909">
        <w:rPr>
          <w:b/>
          <w:color w:val="000000"/>
        </w:rPr>
        <w:t xml:space="preserve"> </w:t>
      </w:r>
      <w:r w:rsidR="00462909" w:rsidRPr="00DB0F1F">
        <w:rPr>
          <w:b/>
          <w:color w:val="000000"/>
        </w:rPr>
        <w:t xml:space="preserve">Sprendimas dėl priemokos skyrimo priimamas </w:t>
      </w:r>
      <w:r w:rsidR="003F68B8">
        <w:rPr>
          <w:b/>
          <w:color w:val="000000"/>
        </w:rPr>
        <w:t>atlikus rizikos vertinimą</w:t>
      </w:r>
      <w:r w:rsidR="00E75AFD">
        <w:rPr>
          <w:b/>
          <w:color w:val="000000"/>
        </w:rPr>
        <w:t xml:space="preserve"> ar įgyvendinus rizikos šalinimo ar mažinimo priemones</w:t>
      </w:r>
      <w:r w:rsidR="003F68B8">
        <w:rPr>
          <w:b/>
          <w:color w:val="000000"/>
        </w:rPr>
        <w:t xml:space="preserve"> įstaigoje ir nustačius, kad </w:t>
      </w:r>
      <w:r w:rsidR="00462909" w:rsidRPr="00DB0F1F">
        <w:rPr>
          <w:b/>
          <w:color w:val="000000"/>
        </w:rPr>
        <w:t>pasikeit</w:t>
      </w:r>
      <w:r w:rsidR="003F68B8">
        <w:rPr>
          <w:b/>
          <w:color w:val="000000"/>
        </w:rPr>
        <w:t>ė</w:t>
      </w:r>
      <w:r w:rsidR="00462909" w:rsidRPr="00DB0F1F">
        <w:rPr>
          <w:b/>
          <w:color w:val="000000"/>
        </w:rPr>
        <w:t xml:space="preserve"> rizikos dyd</w:t>
      </w:r>
      <w:r w:rsidR="003F68B8">
        <w:rPr>
          <w:b/>
          <w:color w:val="000000"/>
        </w:rPr>
        <w:t>is</w:t>
      </w:r>
      <w:r w:rsidR="00462909" w:rsidRPr="00DB0F1F">
        <w:rPr>
          <w:b/>
          <w:color w:val="000000"/>
        </w:rPr>
        <w:t xml:space="preserve"> ir</w:t>
      </w:r>
      <w:r w:rsidR="007850B1">
        <w:rPr>
          <w:b/>
          <w:color w:val="000000"/>
        </w:rPr>
        <w:t xml:space="preserve"> (ar)</w:t>
      </w:r>
      <w:r w:rsidR="00462909" w:rsidRPr="00DB0F1F">
        <w:rPr>
          <w:b/>
          <w:color w:val="000000"/>
        </w:rPr>
        <w:t xml:space="preserve"> priimtinum</w:t>
      </w:r>
      <w:r w:rsidR="007850B1">
        <w:rPr>
          <w:b/>
          <w:color w:val="000000"/>
        </w:rPr>
        <w:t>as</w:t>
      </w:r>
      <w:r w:rsidR="00462909" w:rsidRPr="00DB0F1F">
        <w:rPr>
          <w:b/>
          <w:color w:val="000000"/>
        </w:rPr>
        <w:t>.</w:t>
      </w:r>
    </w:p>
    <w:p w14:paraId="4CEBD739" w14:textId="77777777" w:rsidR="00B60FCE" w:rsidRPr="00640438" w:rsidRDefault="00B60FCE" w:rsidP="00376C6C">
      <w:pPr>
        <w:tabs>
          <w:tab w:val="center" w:pos="4153"/>
          <w:tab w:val="left" w:pos="6237"/>
          <w:tab w:val="right" w:pos="8306"/>
        </w:tabs>
        <w:spacing w:line="276" w:lineRule="auto"/>
        <w:ind w:firstLine="720"/>
        <w:jc w:val="both"/>
        <w:rPr>
          <w:b/>
          <w:color w:val="000000"/>
        </w:rPr>
      </w:pPr>
      <w:r w:rsidRPr="00640438">
        <w:rPr>
          <w:b/>
          <w:color w:val="000000"/>
        </w:rPr>
        <w:t>33</w:t>
      </w:r>
      <w:r w:rsidRPr="00640438">
        <w:rPr>
          <w:b/>
          <w:color w:val="000000"/>
          <w:vertAlign w:val="superscript"/>
        </w:rPr>
        <w:t>2</w:t>
      </w:r>
      <w:r w:rsidRPr="00640438">
        <w:rPr>
          <w:b/>
          <w:color w:val="000000"/>
        </w:rPr>
        <w:t>. Priemokos dydis nustatomas atsižvelgus į rizikos dydį ir priimtinumą (Aprašo priedo 4</w:t>
      </w:r>
      <w:r w:rsidR="00654DA3">
        <w:rPr>
          <w:b/>
          <w:color w:val="000000"/>
        </w:rPr>
        <w:t xml:space="preserve"> </w:t>
      </w:r>
      <w:r w:rsidRPr="00640438">
        <w:rPr>
          <w:b/>
          <w:color w:val="000000"/>
        </w:rPr>
        <w:t>lentelė):</w:t>
      </w:r>
    </w:p>
    <w:p w14:paraId="0EAC80F9" w14:textId="77777777" w:rsidR="00B60FCE" w:rsidRPr="00640438" w:rsidRDefault="00B60FCE" w:rsidP="00376C6C">
      <w:pPr>
        <w:tabs>
          <w:tab w:val="center" w:pos="4153"/>
          <w:tab w:val="left" w:pos="6237"/>
          <w:tab w:val="right" w:pos="8306"/>
        </w:tabs>
        <w:spacing w:line="276" w:lineRule="auto"/>
        <w:ind w:firstLine="720"/>
        <w:jc w:val="both"/>
        <w:rPr>
          <w:b/>
          <w:color w:val="000000"/>
        </w:rPr>
      </w:pPr>
      <w:r w:rsidRPr="00640438">
        <w:rPr>
          <w:b/>
          <w:color w:val="000000"/>
        </w:rPr>
        <w:t>33</w:t>
      </w:r>
      <w:r w:rsidRPr="00640438">
        <w:rPr>
          <w:b/>
          <w:color w:val="000000"/>
          <w:vertAlign w:val="superscript"/>
        </w:rPr>
        <w:t>2</w:t>
      </w:r>
      <w:r w:rsidRPr="00640438">
        <w:rPr>
          <w:b/>
          <w:color w:val="000000"/>
        </w:rPr>
        <w:t xml:space="preserve">.1. kai </w:t>
      </w:r>
      <w:r w:rsidR="00060C03">
        <w:rPr>
          <w:b/>
          <w:color w:val="000000"/>
        </w:rPr>
        <w:t xml:space="preserve">nustatyta rizika yra labai maža ir priimtina </w:t>
      </w:r>
      <w:r w:rsidRPr="00640438">
        <w:rPr>
          <w:b/>
          <w:color w:val="000000"/>
        </w:rPr>
        <w:t>– priemoka nemokama</w:t>
      </w:r>
      <w:r w:rsidR="00060C03">
        <w:rPr>
          <w:b/>
          <w:color w:val="000000"/>
        </w:rPr>
        <w:t>;</w:t>
      </w:r>
    </w:p>
    <w:p w14:paraId="0ADC8D14" w14:textId="77777777" w:rsidR="00B60FCE" w:rsidRPr="00640438" w:rsidRDefault="00B60FCE" w:rsidP="00376C6C">
      <w:pPr>
        <w:tabs>
          <w:tab w:val="center" w:pos="4153"/>
          <w:tab w:val="left" w:pos="6237"/>
          <w:tab w:val="right" w:pos="8306"/>
        </w:tabs>
        <w:spacing w:line="276" w:lineRule="auto"/>
        <w:ind w:firstLine="720"/>
        <w:jc w:val="both"/>
        <w:rPr>
          <w:b/>
          <w:color w:val="000000"/>
        </w:rPr>
      </w:pPr>
      <w:r w:rsidRPr="00640438">
        <w:rPr>
          <w:b/>
          <w:color w:val="000000"/>
        </w:rPr>
        <w:t>33</w:t>
      </w:r>
      <w:r w:rsidRPr="00640438">
        <w:rPr>
          <w:b/>
          <w:color w:val="000000"/>
          <w:vertAlign w:val="superscript"/>
        </w:rPr>
        <w:t>2</w:t>
      </w:r>
      <w:r w:rsidRPr="00640438">
        <w:rPr>
          <w:b/>
          <w:color w:val="000000"/>
        </w:rPr>
        <w:t>.2. kai nustatyta rizika</w:t>
      </w:r>
      <w:r w:rsidR="00060C03">
        <w:rPr>
          <w:b/>
          <w:color w:val="000000"/>
        </w:rPr>
        <w:t xml:space="preserve"> yra maža ir toleruotina</w:t>
      </w:r>
      <w:r w:rsidRPr="00640438">
        <w:rPr>
          <w:b/>
          <w:color w:val="000000"/>
        </w:rPr>
        <w:t xml:space="preserve"> – mokama </w:t>
      </w:r>
      <w:r w:rsidR="003F2829">
        <w:rPr>
          <w:b/>
          <w:color w:val="000000"/>
        </w:rPr>
        <w:t>iki 10</w:t>
      </w:r>
      <w:r w:rsidRPr="00640438">
        <w:rPr>
          <w:b/>
          <w:color w:val="000000"/>
        </w:rPr>
        <w:t xml:space="preserve"> procentų pareigūno pareiginės algos dydžio priemoka;</w:t>
      </w:r>
    </w:p>
    <w:p w14:paraId="4A1CE9B8" w14:textId="77777777" w:rsidR="00B60FCE" w:rsidRPr="00640438" w:rsidRDefault="00B60FCE" w:rsidP="00376C6C">
      <w:pPr>
        <w:tabs>
          <w:tab w:val="center" w:pos="4153"/>
          <w:tab w:val="left" w:pos="6237"/>
          <w:tab w:val="right" w:pos="8306"/>
        </w:tabs>
        <w:spacing w:line="276" w:lineRule="auto"/>
        <w:ind w:firstLine="720"/>
        <w:jc w:val="both"/>
        <w:rPr>
          <w:b/>
          <w:color w:val="000000"/>
        </w:rPr>
      </w:pPr>
      <w:r w:rsidRPr="00640438">
        <w:rPr>
          <w:b/>
          <w:color w:val="000000"/>
        </w:rPr>
        <w:t>33</w:t>
      </w:r>
      <w:r w:rsidRPr="00640438">
        <w:rPr>
          <w:b/>
          <w:color w:val="000000"/>
          <w:vertAlign w:val="superscript"/>
        </w:rPr>
        <w:t>2</w:t>
      </w:r>
      <w:r w:rsidRPr="00640438">
        <w:rPr>
          <w:b/>
          <w:color w:val="000000"/>
        </w:rPr>
        <w:t>.</w:t>
      </w:r>
      <w:r w:rsidR="00001053">
        <w:rPr>
          <w:b/>
          <w:color w:val="000000"/>
        </w:rPr>
        <w:t>3</w:t>
      </w:r>
      <w:r w:rsidRPr="00640438">
        <w:rPr>
          <w:b/>
          <w:color w:val="000000"/>
        </w:rPr>
        <w:t>. kai nustatyta rizika</w:t>
      </w:r>
      <w:r w:rsidR="00060C03">
        <w:rPr>
          <w:b/>
          <w:color w:val="000000"/>
        </w:rPr>
        <w:t xml:space="preserve"> yra vidutinė ir toleruotina</w:t>
      </w:r>
      <w:r w:rsidRPr="00640438">
        <w:rPr>
          <w:b/>
          <w:color w:val="000000"/>
        </w:rPr>
        <w:t xml:space="preserve"> – mokama </w:t>
      </w:r>
      <w:r w:rsidR="003F2829" w:rsidRPr="00214A77">
        <w:rPr>
          <w:b/>
          <w:color w:val="000000"/>
        </w:rPr>
        <w:t xml:space="preserve">nuo </w:t>
      </w:r>
      <w:r w:rsidRPr="00214A77">
        <w:rPr>
          <w:b/>
          <w:color w:val="000000"/>
        </w:rPr>
        <w:t>10</w:t>
      </w:r>
      <w:r w:rsidR="003F2829" w:rsidRPr="00214A77">
        <w:rPr>
          <w:b/>
          <w:color w:val="000000"/>
        </w:rPr>
        <w:t xml:space="preserve"> iki</w:t>
      </w:r>
      <w:r w:rsidR="003F2829">
        <w:rPr>
          <w:b/>
          <w:color w:val="000000"/>
        </w:rPr>
        <w:t xml:space="preserve"> 15</w:t>
      </w:r>
      <w:r w:rsidRPr="00640438">
        <w:rPr>
          <w:b/>
          <w:color w:val="000000"/>
        </w:rPr>
        <w:t xml:space="preserve"> procentų pareigūno pareiginės algos dydžio priemoka;</w:t>
      </w:r>
    </w:p>
    <w:p w14:paraId="523F0D30" w14:textId="77777777" w:rsidR="00214A77" w:rsidRDefault="00B60FCE" w:rsidP="00376C6C">
      <w:pPr>
        <w:tabs>
          <w:tab w:val="center" w:pos="4153"/>
          <w:tab w:val="left" w:pos="6237"/>
          <w:tab w:val="right" w:pos="8306"/>
        </w:tabs>
        <w:spacing w:line="276" w:lineRule="auto"/>
        <w:ind w:firstLine="720"/>
        <w:jc w:val="both"/>
        <w:rPr>
          <w:b/>
          <w:color w:val="000000"/>
        </w:rPr>
      </w:pPr>
      <w:r w:rsidRPr="00640438">
        <w:rPr>
          <w:b/>
          <w:color w:val="000000"/>
        </w:rPr>
        <w:t>33</w:t>
      </w:r>
      <w:r w:rsidRPr="00640438">
        <w:rPr>
          <w:b/>
          <w:color w:val="000000"/>
          <w:vertAlign w:val="superscript"/>
        </w:rPr>
        <w:t>2</w:t>
      </w:r>
      <w:r w:rsidRPr="00640438">
        <w:rPr>
          <w:b/>
          <w:color w:val="000000"/>
        </w:rPr>
        <w:t>.</w:t>
      </w:r>
      <w:r w:rsidR="00001053">
        <w:rPr>
          <w:b/>
          <w:color w:val="000000"/>
        </w:rPr>
        <w:t>4</w:t>
      </w:r>
      <w:r w:rsidRPr="00640438">
        <w:rPr>
          <w:b/>
          <w:color w:val="000000"/>
        </w:rPr>
        <w:t>. kai nustatyta rizika</w:t>
      </w:r>
      <w:r w:rsidR="00060C03">
        <w:rPr>
          <w:b/>
          <w:color w:val="000000"/>
        </w:rPr>
        <w:t xml:space="preserve"> yra didelė ir toleruotina </w:t>
      </w:r>
      <w:r w:rsidRPr="00640438">
        <w:rPr>
          <w:b/>
          <w:color w:val="000000"/>
        </w:rPr>
        <w:t>– mokama 20 procentų pareigūno pareiginės algos dydžio priemoka</w:t>
      </w:r>
      <w:r w:rsidR="00214A77">
        <w:rPr>
          <w:b/>
          <w:color w:val="000000"/>
        </w:rPr>
        <w:t>;</w:t>
      </w:r>
    </w:p>
    <w:p w14:paraId="57E9C001" w14:textId="4CFB8469" w:rsidR="00B6139B" w:rsidRDefault="00214A77" w:rsidP="00376C6C">
      <w:pPr>
        <w:tabs>
          <w:tab w:val="center" w:pos="4153"/>
          <w:tab w:val="left" w:pos="6237"/>
          <w:tab w:val="right" w:pos="8306"/>
        </w:tabs>
        <w:spacing w:line="276" w:lineRule="auto"/>
        <w:ind w:firstLine="720"/>
        <w:jc w:val="both"/>
        <w:rPr>
          <w:b/>
          <w:color w:val="000000"/>
        </w:rPr>
      </w:pPr>
      <w:r>
        <w:rPr>
          <w:b/>
          <w:color w:val="000000"/>
        </w:rPr>
        <w:t>33</w:t>
      </w:r>
      <w:r w:rsidRPr="00214A77">
        <w:rPr>
          <w:b/>
          <w:color w:val="000000"/>
          <w:vertAlign w:val="superscript"/>
        </w:rPr>
        <w:t>2</w:t>
      </w:r>
      <w:r>
        <w:rPr>
          <w:b/>
          <w:color w:val="000000"/>
        </w:rPr>
        <w:t xml:space="preserve">.5. </w:t>
      </w:r>
      <w:r w:rsidR="00856E38">
        <w:rPr>
          <w:b/>
          <w:color w:val="000000"/>
        </w:rPr>
        <w:t xml:space="preserve">kai </w:t>
      </w:r>
      <w:r w:rsidR="000D285B">
        <w:rPr>
          <w:b/>
          <w:color w:val="000000"/>
        </w:rPr>
        <w:t xml:space="preserve">labai didelė ir </w:t>
      </w:r>
      <w:r w:rsidR="007E20B6">
        <w:rPr>
          <w:b/>
          <w:color w:val="000000"/>
        </w:rPr>
        <w:t>nepriimtina</w:t>
      </w:r>
      <w:r w:rsidR="000D285B">
        <w:rPr>
          <w:b/>
          <w:color w:val="000000"/>
        </w:rPr>
        <w:t xml:space="preserve"> rizika </w:t>
      </w:r>
      <w:r w:rsidR="00856E38">
        <w:rPr>
          <w:b/>
          <w:color w:val="000000"/>
        </w:rPr>
        <w:t>nust</w:t>
      </w:r>
      <w:r w:rsidR="00273449">
        <w:rPr>
          <w:b/>
          <w:color w:val="000000"/>
        </w:rPr>
        <w:t>atyta</w:t>
      </w:r>
      <w:r w:rsidR="00856E38">
        <w:rPr>
          <w:b/>
          <w:color w:val="000000"/>
        </w:rPr>
        <w:t xml:space="preserve"> </w:t>
      </w:r>
      <w:r w:rsidR="000D285B">
        <w:rPr>
          <w:b/>
          <w:color w:val="000000"/>
        </w:rPr>
        <w:t xml:space="preserve">atlikus ar atliekant darbą, </w:t>
      </w:r>
      <w:r w:rsidR="00B33A06">
        <w:rPr>
          <w:b/>
          <w:color w:val="000000"/>
        </w:rPr>
        <w:t xml:space="preserve">t. y. </w:t>
      </w:r>
      <w:r w:rsidR="000D285B">
        <w:rPr>
          <w:b/>
          <w:color w:val="000000"/>
        </w:rPr>
        <w:t>kai pareigūną veikia</w:t>
      </w:r>
      <w:r w:rsidR="00B33A06">
        <w:rPr>
          <w:b/>
          <w:color w:val="000000"/>
        </w:rPr>
        <w:t xml:space="preserve"> ar veikė</w:t>
      </w:r>
      <w:r w:rsidR="000D285B">
        <w:rPr>
          <w:b/>
          <w:color w:val="000000"/>
        </w:rPr>
        <w:t xml:space="preserve"> veiksniai</w:t>
      </w:r>
      <w:r w:rsidR="00BA4D81">
        <w:rPr>
          <w:b/>
          <w:color w:val="000000"/>
        </w:rPr>
        <w:t xml:space="preserve"> </w:t>
      </w:r>
      <w:r w:rsidR="00BA4D81" w:rsidRPr="00BA4D81">
        <w:rPr>
          <w:b/>
          <w:color w:val="000000"/>
        </w:rPr>
        <w:t>esant Aprašo 31.1 papunktyje nurodytoms aplinkybėms</w:t>
      </w:r>
      <w:r w:rsidR="000D285B">
        <w:rPr>
          <w:b/>
          <w:color w:val="000000"/>
        </w:rPr>
        <w:t xml:space="preserve">, </w:t>
      </w:r>
      <w:r w:rsidR="00856E38">
        <w:rPr>
          <w:b/>
          <w:color w:val="000000"/>
        </w:rPr>
        <w:t xml:space="preserve">– mokama </w:t>
      </w:r>
      <w:r w:rsidR="00856E38" w:rsidRPr="00640438">
        <w:rPr>
          <w:b/>
          <w:color w:val="000000"/>
        </w:rPr>
        <w:t>20 procentų pareigūno pareiginės algos dydžio priemoka</w:t>
      </w:r>
      <w:r w:rsidR="003E7D72">
        <w:rPr>
          <w:b/>
          <w:color w:val="000000"/>
        </w:rPr>
        <w:t xml:space="preserve"> </w:t>
      </w:r>
      <w:r w:rsidR="003E7D72" w:rsidRPr="009175C6">
        <w:rPr>
          <w:b/>
          <w:color w:val="000000"/>
        </w:rPr>
        <w:t>ir nedelsiant imamasi Aprašo 31.1 papunktyje nurodytų veiksmų</w:t>
      </w:r>
      <w:r w:rsidR="00B60FCE" w:rsidRPr="00640438">
        <w:rPr>
          <w:b/>
          <w:color w:val="000000"/>
        </w:rPr>
        <w:t>.</w:t>
      </w:r>
    </w:p>
    <w:p w14:paraId="3D77D0D6" w14:textId="77777777" w:rsidR="00BE4EE0" w:rsidRPr="00B60FCE" w:rsidRDefault="00B6139B" w:rsidP="00376C6C">
      <w:pPr>
        <w:tabs>
          <w:tab w:val="center" w:pos="4153"/>
          <w:tab w:val="left" w:pos="6237"/>
          <w:tab w:val="right" w:pos="8306"/>
        </w:tabs>
        <w:spacing w:line="276" w:lineRule="auto"/>
        <w:ind w:firstLine="720"/>
        <w:jc w:val="both"/>
        <w:rPr>
          <w:color w:val="000000"/>
          <w:szCs w:val="24"/>
        </w:rPr>
      </w:pPr>
      <w:r>
        <w:rPr>
          <w:b/>
          <w:color w:val="000000"/>
        </w:rPr>
        <w:t>33</w:t>
      </w:r>
      <w:r w:rsidRPr="00B6139B">
        <w:rPr>
          <w:b/>
          <w:color w:val="000000"/>
          <w:vertAlign w:val="superscript"/>
        </w:rPr>
        <w:t>3</w:t>
      </w:r>
      <w:r>
        <w:rPr>
          <w:b/>
          <w:color w:val="000000"/>
        </w:rPr>
        <w:t xml:space="preserve">. </w:t>
      </w:r>
      <w:r w:rsidR="000D285B">
        <w:rPr>
          <w:b/>
          <w:color w:val="000000"/>
        </w:rPr>
        <w:t>P</w:t>
      </w:r>
      <w:r>
        <w:rPr>
          <w:b/>
          <w:color w:val="000000"/>
        </w:rPr>
        <w:t>riemoka mokama</w:t>
      </w:r>
      <w:r w:rsidR="009F1165">
        <w:rPr>
          <w:b/>
          <w:color w:val="000000"/>
        </w:rPr>
        <w:t xml:space="preserve"> </w:t>
      </w:r>
      <w:r>
        <w:rPr>
          <w:b/>
          <w:color w:val="000000"/>
        </w:rPr>
        <w:t>už faktiškai dirbtą laiką</w:t>
      </w:r>
      <w:r w:rsidR="009F1165">
        <w:rPr>
          <w:b/>
          <w:color w:val="000000"/>
        </w:rPr>
        <w:t xml:space="preserve">, kai pareigūną veikia </w:t>
      </w:r>
      <w:r w:rsidR="009F1165" w:rsidRPr="009F1165">
        <w:rPr>
          <w:b/>
          <w:color w:val="000000"/>
        </w:rPr>
        <w:t>veiksniai</w:t>
      </w:r>
      <w:r w:rsidR="009F1165">
        <w:rPr>
          <w:b/>
          <w:color w:val="000000"/>
        </w:rPr>
        <w:t>.</w:t>
      </w:r>
      <w:r w:rsidR="00B60FCE">
        <w:rPr>
          <w:color w:val="000000"/>
        </w:rPr>
        <w:t>“</w:t>
      </w:r>
    </w:p>
    <w:p w14:paraId="38937FDA" w14:textId="72BA4F52" w:rsidR="00BE4EE0" w:rsidRDefault="001E4480" w:rsidP="00376C6C">
      <w:pPr>
        <w:spacing w:line="276" w:lineRule="auto"/>
        <w:ind w:firstLine="709"/>
        <w:jc w:val="both"/>
        <w:rPr>
          <w:color w:val="000000"/>
          <w:szCs w:val="24"/>
        </w:rPr>
      </w:pPr>
      <w:r>
        <w:rPr>
          <w:color w:val="000000"/>
          <w:szCs w:val="24"/>
        </w:rPr>
        <w:t>3.</w:t>
      </w:r>
      <w:r w:rsidR="0003352F">
        <w:rPr>
          <w:color w:val="000000"/>
          <w:szCs w:val="24"/>
        </w:rPr>
        <w:t>2</w:t>
      </w:r>
      <w:r w:rsidR="00297818">
        <w:rPr>
          <w:color w:val="000000"/>
          <w:szCs w:val="24"/>
        </w:rPr>
        <w:t>5</w:t>
      </w:r>
      <w:r>
        <w:rPr>
          <w:color w:val="000000"/>
          <w:szCs w:val="24"/>
        </w:rPr>
        <w:t>.</w:t>
      </w:r>
      <w:r w:rsidR="00BE4EE0">
        <w:rPr>
          <w:color w:val="000000"/>
          <w:szCs w:val="24"/>
        </w:rPr>
        <w:t xml:space="preserve"> </w:t>
      </w:r>
      <w:r w:rsidR="00DB5A6C">
        <w:rPr>
          <w:color w:val="000000"/>
          <w:szCs w:val="24"/>
        </w:rPr>
        <w:t>Pa</w:t>
      </w:r>
      <w:r w:rsidR="00AA46B3">
        <w:rPr>
          <w:color w:val="000000"/>
          <w:szCs w:val="24"/>
        </w:rPr>
        <w:t xml:space="preserve">keisti </w:t>
      </w:r>
      <w:r w:rsidR="00DB5A6C">
        <w:rPr>
          <w:color w:val="000000"/>
          <w:szCs w:val="24"/>
        </w:rPr>
        <w:t>34 punkt</w:t>
      </w:r>
      <w:r w:rsidR="00AA46B3">
        <w:rPr>
          <w:color w:val="000000"/>
          <w:szCs w:val="24"/>
        </w:rPr>
        <w:t>ą ir jį išdėstyti taip</w:t>
      </w:r>
      <w:r w:rsidR="00BE4EE0">
        <w:rPr>
          <w:color w:val="000000"/>
          <w:szCs w:val="24"/>
        </w:rPr>
        <w:t>:</w:t>
      </w:r>
    </w:p>
    <w:p w14:paraId="0D9CAD6F" w14:textId="5725A2C7" w:rsidR="00BE4EE0" w:rsidRDefault="00AA46B3" w:rsidP="00376C6C">
      <w:pPr>
        <w:spacing w:line="276" w:lineRule="auto"/>
        <w:ind w:firstLine="709"/>
        <w:jc w:val="both"/>
        <w:rPr>
          <w:color w:val="000000"/>
          <w:szCs w:val="24"/>
        </w:rPr>
      </w:pPr>
      <w:r>
        <w:rPr>
          <w:color w:val="000000"/>
          <w:szCs w:val="24"/>
        </w:rPr>
        <w:lastRenderedPageBreak/>
        <w:t>„</w:t>
      </w:r>
      <w:r w:rsidRPr="00AA46B3">
        <w:rPr>
          <w:color w:val="000000"/>
          <w:szCs w:val="24"/>
        </w:rPr>
        <w:t>34. Rizikos vertinimas turi būti įformintas vertinimo aktais, kuriuos pasirašo rizikos vertinimą atlikę asmenys.</w:t>
      </w:r>
      <w:r>
        <w:rPr>
          <w:color w:val="000000"/>
          <w:szCs w:val="24"/>
        </w:rPr>
        <w:t xml:space="preserve"> </w:t>
      </w:r>
      <w:r w:rsidRPr="000F3553">
        <w:rPr>
          <w:b/>
          <w:color w:val="000000"/>
          <w:szCs w:val="24"/>
        </w:rPr>
        <w:t>Vertinimo akte nurodoma</w:t>
      </w:r>
      <w:r>
        <w:rPr>
          <w:color w:val="000000"/>
          <w:szCs w:val="24"/>
        </w:rPr>
        <w:t xml:space="preserve"> </w:t>
      </w:r>
      <w:r w:rsidRPr="00F804D6">
        <w:rPr>
          <w:b/>
          <w:szCs w:val="24"/>
        </w:rPr>
        <w:t>rizikos vertinimo data, rizikos vertinimo objektas,</w:t>
      </w:r>
      <w:r>
        <w:rPr>
          <w:b/>
          <w:szCs w:val="24"/>
        </w:rPr>
        <w:t xml:space="preserve"> rizikos vertinimą atlikęs asmuo (asmenys), </w:t>
      </w:r>
      <w:r w:rsidR="00515E28">
        <w:rPr>
          <w:b/>
          <w:szCs w:val="24"/>
        </w:rPr>
        <w:t xml:space="preserve">nustatyti </w:t>
      </w:r>
      <w:r>
        <w:rPr>
          <w:b/>
          <w:szCs w:val="24"/>
        </w:rPr>
        <w:t>veiksniai</w:t>
      </w:r>
      <w:r w:rsidR="000A0EA0">
        <w:rPr>
          <w:b/>
          <w:szCs w:val="24"/>
        </w:rPr>
        <w:t>, jų dydžiai</w:t>
      </w:r>
      <w:r w:rsidR="00515E28">
        <w:rPr>
          <w:b/>
          <w:szCs w:val="24"/>
        </w:rPr>
        <w:t xml:space="preserve"> ir leistini jų dydžiai (jei</w:t>
      </w:r>
      <w:r w:rsidR="000A0EA0">
        <w:rPr>
          <w:b/>
          <w:szCs w:val="24"/>
        </w:rPr>
        <w:t>gu tokie</w:t>
      </w:r>
      <w:r w:rsidR="00515E28">
        <w:rPr>
          <w:b/>
          <w:szCs w:val="24"/>
        </w:rPr>
        <w:t xml:space="preserve"> </w:t>
      </w:r>
      <w:r w:rsidR="000A0EA0">
        <w:rPr>
          <w:b/>
          <w:szCs w:val="24"/>
        </w:rPr>
        <w:t>dydžiai nustatyti teisės aktuose</w:t>
      </w:r>
      <w:r w:rsidR="00515E28">
        <w:rPr>
          <w:b/>
          <w:szCs w:val="24"/>
        </w:rPr>
        <w:t>)</w:t>
      </w:r>
      <w:r>
        <w:rPr>
          <w:b/>
          <w:szCs w:val="24"/>
        </w:rPr>
        <w:t>,</w:t>
      </w:r>
      <w:r w:rsidR="00515E28">
        <w:rPr>
          <w:b/>
          <w:szCs w:val="24"/>
        </w:rPr>
        <w:t xml:space="preserve"> taikomos prevenci</w:t>
      </w:r>
      <w:r w:rsidR="00E239D7">
        <w:rPr>
          <w:b/>
          <w:szCs w:val="24"/>
        </w:rPr>
        <w:t>jos</w:t>
      </w:r>
      <w:r w:rsidR="00515E28">
        <w:rPr>
          <w:b/>
          <w:szCs w:val="24"/>
        </w:rPr>
        <w:t xml:space="preserve"> priemonės rizikai šalinti ar sumažinti,</w:t>
      </w:r>
      <w:r>
        <w:rPr>
          <w:b/>
          <w:szCs w:val="24"/>
        </w:rPr>
        <w:t xml:space="preserve"> rizikos vertinimo rezultatai</w:t>
      </w:r>
      <w:r w:rsidR="00515E28">
        <w:rPr>
          <w:b/>
          <w:szCs w:val="24"/>
        </w:rPr>
        <w:t xml:space="preserve"> (rizikos dydis ir priimtinumas)</w:t>
      </w:r>
      <w:r>
        <w:rPr>
          <w:b/>
          <w:szCs w:val="24"/>
        </w:rPr>
        <w:t xml:space="preserve">, </w:t>
      </w:r>
      <w:r w:rsidR="00E239D7">
        <w:rPr>
          <w:b/>
          <w:szCs w:val="24"/>
        </w:rPr>
        <w:t xml:space="preserve">rekomendacijos </w:t>
      </w:r>
      <w:r w:rsidR="00E93D15">
        <w:rPr>
          <w:b/>
          <w:szCs w:val="24"/>
        </w:rPr>
        <w:t xml:space="preserve">dėl rizikos šalinimo </w:t>
      </w:r>
      <w:r w:rsidR="00E239D7">
        <w:rPr>
          <w:b/>
          <w:szCs w:val="24"/>
        </w:rPr>
        <w:t xml:space="preserve">ir </w:t>
      </w:r>
      <w:r w:rsidR="00E93D15">
        <w:rPr>
          <w:b/>
          <w:szCs w:val="24"/>
        </w:rPr>
        <w:t>mažinimo</w:t>
      </w:r>
      <w:r w:rsidR="00E239D7">
        <w:rPr>
          <w:b/>
          <w:szCs w:val="24"/>
        </w:rPr>
        <w:t xml:space="preserve"> </w:t>
      </w:r>
      <w:r w:rsidR="005C0C4D">
        <w:rPr>
          <w:b/>
          <w:szCs w:val="24"/>
        </w:rPr>
        <w:t>priemonių nustatymo</w:t>
      </w:r>
      <w:r w:rsidR="00CC7161">
        <w:rPr>
          <w:b/>
          <w:szCs w:val="24"/>
        </w:rPr>
        <w:t>.</w:t>
      </w:r>
      <w:r>
        <w:rPr>
          <w:color w:val="000000"/>
          <w:szCs w:val="24"/>
        </w:rPr>
        <w:t>“</w:t>
      </w:r>
    </w:p>
    <w:p w14:paraId="4EB629A1" w14:textId="77777777" w:rsidR="001E3071" w:rsidRDefault="001E3071" w:rsidP="00376C6C">
      <w:pPr>
        <w:spacing w:line="276" w:lineRule="auto"/>
        <w:ind w:firstLine="709"/>
        <w:jc w:val="both"/>
        <w:rPr>
          <w:color w:val="000000"/>
          <w:szCs w:val="24"/>
        </w:rPr>
      </w:pPr>
      <w:r>
        <w:rPr>
          <w:color w:val="000000"/>
          <w:szCs w:val="24"/>
        </w:rPr>
        <w:t>3.2</w:t>
      </w:r>
      <w:r w:rsidR="00297818">
        <w:rPr>
          <w:color w:val="000000"/>
          <w:szCs w:val="24"/>
        </w:rPr>
        <w:t>6</w:t>
      </w:r>
      <w:r>
        <w:rPr>
          <w:color w:val="000000"/>
          <w:szCs w:val="24"/>
        </w:rPr>
        <w:t>. Pakeisti 37 punktą ir jį išdėstyti taip:</w:t>
      </w:r>
    </w:p>
    <w:p w14:paraId="3D67E912" w14:textId="194B463E" w:rsidR="001E3071" w:rsidRDefault="001E3071" w:rsidP="00376C6C">
      <w:pPr>
        <w:spacing w:line="276" w:lineRule="auto"/>
        <w:ind w:firstLine="709"/>
        <w:jc w:val="both"/>
        <w:rPr>
          <w:color w:val="000000"/>
          <w:szCs w:val="24"/>
        </w:rPr>
      </w:pPr>
      <w:r>
        <w:rPr>
          <w:color w:val="000000"/>
          <w:szCs w:val="24"/>
        </w:rPr>
        <w:t>„</w:t>
      </w:r>
      <w:r w:rsidRPr="001E3071">
        <w:rPr>
          <w:color w:val="000000"/>
          <w:szCs w:val="24"/>
        </w:rPr>
        <w:t>37. Veiksnių valdymo procese</w:t>
      </w:r>
      <w:r>
        <w:rPr>
          <w:color w:val="000000"/>
          <w:szCs w:val="24"/>
        </w:rPr>
        <w:t xml:space="preserve"> </w:t>
      </w:r>
      <w:r w:rsidR="00B900F2" w:rsidRPr="009175C6">
        <w:rPr>
          <w:b/>
          <w:color w:val="000000"/>
          <w:szCs w:val="24"/>
        </w:rPr>
        <w:t xml:space="preserve">ir </w:t>
      </w:r>
      <w:r w:rsidR="00B900F2">
        <w:rPr>
          <w:b/>
          <w:color w:val="000000"/>
          <w:szCs w:val="24"/>
        </w:rPr>
        <w:t>dėl p</w:t>
      </w:r>
      <w:r w:rsidR="00B900F2" w:rsidRPr="009175C6">
        <w:rPr>
          <w:b/>
          <w:color w:val="000000"/>
          <w:szCs w:val="24"/>
        </w:rPr>
        <w:t>riemokos dydžio už darbą, kai pareigūną veikia veiksniai, nustatym</w:t>
      </w:r>
      <w:r w:rsidR="00B900F2">
        <w:rPr>
          <w:b/>
          <w:color w:val="000000"/>
          <w:szCs w:val="24"/>
        </w:rPr>
        <w:t>o</w:t>
      </w:r>
      <w:r w:rsidR="00B900F2" w:rsidRPr="009175C6">
        <w:rPr>
          <w:b/>
          <w:color w:val="000000"/>
          <w:szCs w:val="24"/>
        </w:rPr>
        <w:t xml:space="preserve"> ir skyri</w:t>
      </w:r>
      <w:r w:rsidR="00B900F2" w:rsidRPr="00B900F2">
        <w:rPr>
          <w:b/>
          <w:color w:val="000000"/>
          <w:szCs w:val="24"/>
        </w:rPr>
        <w:t>mo</w:t>
      </w:r>
      <w:r w:rsidRPr="001E3071">
        <w:rPr>
          <w:color w:val="000000"/>
          <w:szCs w:val="24"/>
        </w:rPr>
        <w:t xml:space="preserve"> priimti sprendimai gali būti skundžiami Vidaus tarnybos statuto ir Lietuvos Respublikos administracinių bylų teisenos įstatymo nustatyta tvarka</w:t>
      </w:r>
      <w:r w:rsidR="00B900F2">
        <w:rPr>
          <w:color w:val="000000"/>
          <w:szCs w:val="24"/>
        </w:rPr>
        <w:t>.“</w:t>
      </w:r>
    </w:p>
    <w:p w14:paraId="7FB1AF9C" w14:textId="5F2C994E" w:rsidR="00BE4EE0" w:rsidRDefault="001E4480" w:rsidP="00376C6C">
      <w:pPr>
        <w:spacing w:line="276" w:lineRule="auto"/>
        <w:ind w:firstLine="709"/>
        <w:jc w:val="both"/>
        <w:rPr>
          <w:color w:val="000000"/>
          <w:szCs w:val="24"/>
        </w:rPr>
      </w:pPr>
      <w:r>
        <w:rPr>
          <w:color w:val="000000"/>
          <w:szCs w:val="24"/>
        </w:rPr>
        <w:t>3.</w:t>
      </w:r>
      <w:r w:rsidR="0003352F">
        <w:rPr>
          <w:color w:val="000000"/>
          <w:szCs w:val="24"/>
        </w:rPr>
        <w:t>2</w:t>
      </w:r>
      <w:r w:rsidR="00297818">
        <w:rPr>
          <w:color w:val="000000"/>
          <w:szCs w:val="24"/>
        </w:rPr>
        <w:t>7</w:t>
      </w:r>
      <w:r>
        <w:rPr>
          <w:color w:val="000000"/>
          <w:szCs w:val="24"/>
        </w:rPr>
        <w:t>.</w:t>
      </w:r>
      <w:r w:rsidR="00BE4EE0">
        <w:rPr>
          <w:color w:val="000000"/>
          <w:szCs w:val="24"/>
        </w:rPr>
        <w:t xml:space="preserve"> Pa</w:t>
      </w:r>
      <w:r w:rsidR="006C3345">
        <w:rPr>
          <w:color w:val="000000"/>
          <w:szCs w:val="24"/>
        </w:rPr>
        <w:t>pildyti priedu</w:t>
      </w:r>
      <w:r w:rsidR="00B95F5E">
        <w:rPr>
          <w:color w:val="000000"/>
          <w:szCs w:val="24"/>
        </w:rPr>
        <w:t xml:space="preserve"> (pridedama).</w:t>
      </w:r>
    </w:p>
    <w:p w14:paraId="5EAAF299" w14:textId="007B4CC3" w:rsidR="00196DBC" w:rsidRDefault="001E4480" w:rsidP="00376C6C">
      <w:pPr>
        <w:spacing w:line="276" w:lineRule="auto"/>
        <w:ind w:firstLine="709"/>
        <w:jc w:val="both"/>
        <w:rPr>
          <w:color w:val="000000"/>
        </w:rPr>
      </w:pPr>
      <w:bookmarkStart w:id="8" w:name="part_5f967769c9ee41ae9d6a09df60f397d4"/>
      <w:bookmarkStart w:id="9" w:name="part_c211d7339f7c49b3953435efb0db9340"/>
      <w:bookmarkStart w:id="10" w:name="part_1d964b0753534a00876c576e4fbc6bb2"/>
      <w:bookmarkStart w:id="11" w:name="part_7cb7cdb08e94493ba25708e5d41c32e7"/>
      <w:bookmarkStart w:id="12" w:name="part_7e77e6aed41f4352ab9cb41df33a3ade"/>
      <w:bookmarkEnd w:id="8"/>
      <w:bookmarkEnd w:id="9"/>
      <w:bookmarkEnd w:id="10"/>
      <w:bookmarkEnd w:id="11"/>
      <w:bookmarkEnd w:id="12"/>
      <w:r>
        <w:rPr>
          <w:color w:val="000000"/>
          <w:szCs w:val="24"/>
        </w:rPr>
        <w:t>4</w:t>
      </w:r>
      <w:r w:rsidR="00196DBC">
        <w:rPr>
          <w:color w:val="000000"/>
          <w:szCs w:val="24"/>
        </w:rPr>
        <w:t xml:space="preserve">. Pakeisti </w:t>
      </w:r>
      <w:r>
        <w:rPr>
          <w:color w:val="000000"/>
          <w:szCs w:val="24"/>
        </w:rPr>
        <w:t xml:space="preserve">nurodytu nutarimu patvirtintą </w:t>
      </w:r>
      <w:r w:rsidR="00196DBC">
        <w:rPr>
          <w:color w:val="000000"/>
        </w:rPr>
        <w:t>Vidaus tarnybos sistemos pareigūnų aprūpinimo tarnybiniu butu (tarnybine gyvenamąja patalpa) tvarkos aprašą:</w:t>
      </w:r>
    </w:p>
    <w:p w14:paraId="5F29CC65" w14:textId="153C7895" w:rsidR="00196DBC" w:rsidRDefault="001E4480" w:rsidP="00376C6C">
      <w:pPr>
        <w:spacing w:line="276" w:lineRule="auto"/>
        <w:ind w:firstLine="709"/>
        <w:jc w:val="both"/>
        <w:rPr>
          <w:color w:val="000000"/>
          <w:szCs w:val="24"/>
        </w:rPr>
      </w:pPr>
      <w:r>
        <w:rPr>
          <w:color w:val="000000"/>
        </w:rPr>
        <w:t>4</w:t>
      </w:r>
      <w:r w:rsidR="00196DBC">
        <w:rPr>
          <w:color w:val="000000"/>
        </w:rPr>
        <w:t xml:space="preserve">.1. Pakeisti </w:t>
      </w:r>
      <w:r w:rsidR="00473148">
        <w:rPr>
          <w:color w:val="000000"/>
        </w:rPr>
        <w:t xml:space="preserve">4.2 papunktį </w:t>
      </w:r>
      <w:r w:rsidR="00196DBC">
        <w:rPr>
          <w:color w:val="000000"/>
        </w:rPr>
        <w:t>ir jį išdėstyti taip:</w:t>
      </w:r>
    </w:p>
    <w:p w14:paraId="61931F59" w14:textId="77777777" w:rsidR="00473148" w:rsidRDefault="00473148" w:rsidP="00376C6C">
      <w:pPr>
        <w:spacing w:line="276" w:lineRule="auto"/>
        <w:ind w:firstLine="709"/>
        <w:jc w:val="both"/>
        <w:rPr>
          <w:color w:val="000000"/>
        </w:rPr>
      </w:pPr>
      <w:r>
        <w:rPr>
          <w:color w:val="000000"/>
        </w:rPr>
        <w:t xml:space="preserve">„4.2. Lietuvos Respublikos nekilnojamojo turto registro išrašo originalą, kad pats pareigūnas ar jo sutuoktinis, sugyventinis (partneris), </w:t>
      </w:r>
      <w:r>
        <w:rPr>
          <w:b/>
          <w:color w:val="000000"/>
        </w:rPr>
        <w:t xml:space="preserve">nepilnamečiai </w:t>
      </w:r>
      <w:r>
        <w:rPr>
          <w:color w:val="000000"/>
        </w:rPr>
        <w:t>vaikai ir įvaikiai pareigūno tarnybos vietovėje neturi nuosavybės teise priklausančio tinkamo gyventi vienam asmeniui ar šeimai ir atitinkančio statybos bei specialiųjų normų (higienos, gaisrinės saugos ir kitų) reikalavimus namo, buto ar kitos gyvenamosios patalpos ar jos dalies.“</w:t>
      </w:r>
    </w:p>
    <w:p w14:paraId="64267F4F" w14:textId="4BEAB842" w:rsidR="00196DBC" w:rsidRDefault="001E4480" w:rsidP="00376C6C">
      <w:pPr>
        <w:spacing w:line="276" w:lineRule="auto"/>
        <w:ind w:firstLine="709"/>
        <w:jc w:val="both"/>
        <w:rPr>
          <w:color w:val="000000"/>
        </w:rPr>
      </w:pPr>
      <w:r>
        <w:rPr>
          <w:color w:val="000000"/>
        </w:rPr>
        <w:t>4.</w:t>
      </w:r>
      <w:r w:rsidR="00473148">
        <w:rPr>
          <w:color w:val="000000"/>
        </w:rPr>
        <w:t>2. Pakeisti 18 punktą ir jį išdėstyti taip:</w:t>
      </w:r>
    </w:p>
    <w:p w14:paraId="33EEDBB5" w14:textId="77777777" w:rsidR="00473148" w:rsidRDefault="00473148" w:rsidP="00376C6C">
      <w:pPr>
        <w:spacing w:line="276" w:lineRule="auto"/>
        <w:ind w:firstLine="709"/>
        <w:jc w:val="both"/>
        <w:rPr>
          <w:color w:val="000000"/>
        </w:rPr>
      </w:pPr>
      <w:r>
        <w:rPr>
          <w:color w:val="000000"/>
        </w:rPr>
        <w:t xml:space="preserve">„18. Apraše nustatytais atvejais pareigūno pateikti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473148">
        <w:rPr>
          <w:strike/>
          <w:color w:val="000000"/>
        </w:rPr>
        <w:t>(OL 2016 L 119, p. 1)</w:t>
      </w:r>
      <w:r>
        <w:rPr>
          <w:color w:val="000000"/>
        </w:rPr>
        <w:t xml:space="preserve"> ir tik aprūpinimo tarnybiniu butu ir išsikėlimo iš tarnybinio buto termino pratęsimo tikslais.“</w:t>
      </w:r>
    </w:p>
    <w:p w14:paraId="6D6F78B5" w14:textId="06AB8FF0" w:rsidR="00FE3728" w:rsidRDefault="001E4480" w:rsidP="00376C6C">
      <w:pPr>
        <w:tabs>
          <w:tab w:val="left" w:pos="1350"/>
        </w:tabs>
        <w:spacing w:line="276" w:lineRule="auto"/>
        <w:ind w:firstLine="709"/>
        <w:jc w:val="both"/>
        <w:rPr>
          <w:color w:val="000000"/>
          <w:szCs w:val="24"/>
        </w:rPr>
      </w:pPr>
      <w:r>
        <w:rPr>
          <w:szCs w:val="24"/>
        </w:rPr>
        <w:t>5.</w:t>
      </w:r>
      <w:r w:rsidR="00FE3728">
        <w:rPr>
          <w:szCs w:val="24"/>
        </w:rPr>
        <w:t xml:space="preserve"> </w:t>
      </w:r>
      <w:r w:rsidR="00FE3728" w:rsidRPr="00651DF5">
        <w:rPr>
          <w:szCs w:val="24"/>
        </w:rPr>
        <w:t xml:space="preserve">Pakeisti </w:t>
      </w:r>
      <w:r>
        <w:rPr>
          <w:szCs w:val="24"/>
        </w:rPr>
        <w:t xml:space="preserve">nurodytu nutarimu patvirtintą </w:t>
      </w:r>
      <w:r w:rsidR="00FE3728">
        <w:rPr>
          <w:color w:val="000000"/>
        </w:rPr>
        <w:t>Vidaus tarnybos sistemos pareigūnų buto ar gyvenamosios patalpos išlaikymo ir važiavimo išlaidų kompensavimo tvarkos</w:t>
      </w:r>
      <w:r w:rsidR="00FE3728" w:rsidRPr="001438B1">
        <w:rPr>
          <w:bCs/>
          <w:color w:val="000000"/>
        </w:rPr>
        <w:t xml:space="preserve"> </w:t>
      </w:r>
      <w:r w:rsidR="00D56F83">
        <w:rPr>
          <w:color w:val="000000"/>
        </w:rPr>
        <w:t>apraš</w:t>
      </w:r>
      <w:r>
        <w:rPr>
          <w:color w:val="000000"/>
        </w:rPr>
        <w:t>ą</w:t>
      </w:r>
      <w:r>
        <w:rPr>
          <w:color w:val="000000"/>
          <w:szCs w:val="24"/>
        </w:rPr>
        <w:t xml:space="preserve"> ir </w:t>
      </w:r>
      <w:r w:rsidR="00FE3728" w:rsidRPr="00FE3728">
        <w:rPr>
          <w:color w:val="000000"/>
          <w:szCs w:val="24"/>
        </w:rPr>
        <w:t>1</w:t>
      </w:r>
      <w:r w:rsidR="00FE3728">
        <w:rPr>
          <w:color w:val="000000"/>
          <w:szCs w:val="24"/>
        </w:rPr>
        <w:t xml:space="preserve"> punkto pirmąją pastraipą </w:t>
      </w:r>
      <w:r w:rsidR="00FE3728" w:rsidRPr="00FE3728">
        <w:rPr>
          <w:color w:val="000000"/>
          <w:szCs w:val="24"/>
        </w:rPr>
        <w:t>išdėstyti taip:</w:t>
      </w:r>
    </w:p>
    <w:p w14:paraId="68769C4E" w14:textId="77777777" w:rsidR="00FE3728" w:rsidRPr="00FE3728" w:rsidRDefault="00FE3728" w:rsidP="00376C6C">
      <w:pPr>
        <w:spacing w:line="276" w:lineRule="auto"/>
        <w:ind w:firstLine="709"/>
        <w:jc w:val="both"/>
        <w:rPr>
          <w:color w:val="000000"/>
          <w:szCs w:val="24"/>
        </w:rPr>
      </w:pPr>
      <w:r w:rsidRPr="00FE3728">
        <w:rPr>
          <w:color w:val="000000"/>
          <w:szCs w:val="24"/>
        </w:rPr>
        <w:t>„1. Vidaus tarnybos sistemos pareigūnų buto ar gyvenamosios patalpos išlaikymo ir važiavimo išlaidų kompensavimo tvarkos aprašas (toliau – Aprašas) nustato</w:t>
      </w:r>
      <w:r w:rsidRPr="00FE3728">
        <w:rPr>
          <w:color w:val="000000"/>
          <w:spacing w:val="4"/>
          <w:szCs w:val="24"/>
        </w:rPr>
        <w:t xml:space="preserve"> vidaus tarnybos sistemos pareigūnų, kurie dėl tarnybinio būtinumo arba rotacijos tvarka perkelti į kitas vidaus tarnybos sistemos pareigūno pareigas kitoje </w:t>
      </w:r>
      <w:r w:rsidRPr="00FE3728">
        <w:rPr>
          <w:strike/>
          <w:color w:val="000000"/>
          <w:spacing w:val="4"/>
          <w:szCs w:val="24"/>
        </w:rPr>
        <w:t>gyvenamojoje</w:t>
      </w:r>
      <w:r w:rsidRPr="00FE3728">
        <w:rPr>
          <w:color w:val="000000"/>
          <w:spacing w:val="4"/>
          <w:szCs w:val="24"/>
        </w:rPr>
        <w:t xml:space="preserve"> </w:t>
      </w:r>
      <w:r>
        <w:rPr>
          <w:b/>
          <w:color w:val="000000"/>
          <w:spacing w:val="4"/>
          <w:szCs w:val="24"/>
        </w:rPr>
        <w:t xml:space="preserve">tarnybos </w:t>
      </w:r>
      <w:r w:rsidRPr="00FE3728">
        <w:rPr>
          <w:color w:val="000000"/>
          <w:spacing w:val="4"/>
          <w:szCs w:val="24"/>
        </w:rPr>
        <w:t>vietovėje (toliau</w:t>
      </w:r>
      <w:r w:rsidRPr="00FE3728">
        <w:rPr>
          <w:color w:val="000000"/>
          <w:szCs w:val="24"/>
        </w:rPr>
        <w:t> – pareigūnas (-ai)), buto ar gyvenamosios patalpos tarnybos vietovėje išlaikymo išlaidų (toliau – butpinigiai) ir važiavimo į tarnybos vietą ir iš jos keleiviniu ar asmeniniu transportu išlaidų, išskyrus taksi, kompensavimo (toliau – važiavimo išlaidų kompensavimas) skyrimo, mokėjimo ir mokėjimo nutraukimo tvarką ir važiavimo į tarnybos vietą ir iš jos asmeniniu transportu vieno kilometro kompensuojamų išlaidų dydį.</w:t>
      </w:r>
      <w:r>
        <w:rPr>
          <w:color w:val="000000"/>
          <w:szCs w:val="24"/>
        </w:rPr>
        <w:t>“</w:t>
      </w:r>
    </w:p>
    <w:p w14:paraId="162CFB54" w14:textId="77777777" w:rsidR="00B7334D" w:rsidRDefault="00B7334D" w:rsidP="00DE57FB">
      <w:pPr>
        <w:ind w:firstLine="709"/>
        <w:jc w:val="both"/>
        <w:rPr>
          <w:szCs w:val="24"/>
        </w:rPr>
      </w:pPr>
    </w:p>
    <w:p w14:paraId="5A6280DD" w14:textId="77777777" w:rsidR="00CC0B94" w:rsidRDefault="00CC0B94" w:rsidP="00DE57FB">
      <w:pPr>
        <w:ind w:firstLine="709"/>
        <w:jc w:val="both"/>
        <w:rPr>
          <w:szCs w:val="24"/>
        </w:rPr>
      </w:pPr>
    </w:p>
    <w:p w14:paraId="56B27458" w14:textId="77777777" w:rsidR="001B5A5F" w:rsidRPr="00651DF5" w:rsidRDefault="001B5A5F" w:rsidP="00DE57FB">
      <w:pPr>
        <w:ind w:firstLine="709"/>
        <w:jc w:val="both"/>
        <w:rPr>
          <w:szCs w:val="24"/>
        </w:rPr>
      </w:pPr>
    </w:p>
    <w:p w14:paraId="172641F7" w14:textId="77777777" w:rsidR="00C03509" w:rsidRPr="00651DF5" w:rsidRDefault="00C03509" w:rsidP="00376C6C">
      <w:pPr>
        <w:tabs>
          <w:tab w:val="left" w:pos="6237"/>
        </w:tabs>
        <w:spacing w:line="276" w:lineRule="auto"/>
        <w:rPr>
          <w:szCs w:val="24"/>
        </w:rPr>
      </w:pPr>
      <w:r w:rsidRPr="00651DF5">
        <w:rPr>
          <w:szCs w:val="24"/>
        </w:rPr>
        <w:t>Ministras Pirmininkas</w:t>
      </w:r>
      <w:r w:rsidRPr="00651DF5">
        <w:rPr>
          <w:szCs w:val="24"/>
        </w:rPr>
        <w:tab/>
      </w:r>
    </w:p>
    <w:p w14:paraId="31BD6D15" w14:textId="77777777" w:rsidR="00C03509" w:rsidRDefault="00C03509" w:rsidP="00DE57FB">
      <w:pPr>
        <w:tabs>
          <w:tab w:val="left" w:pos="6521"/>
        </w:tabs>
        <w:rPr>
          <w:szCs w:val="24"/>
        </w:rPr>
      </w:pPr>
    </w:p>
    <w:p w14:paraId="4B0E9BFD" w14:textId="77777777" w:rsidR="007979D1" w:rsidRDefault="007979D1" w:rsidP="00DE57FB">
      <w:pPr>
        <w:tabs>
          <w:tab w:val="left" w:pos="6521"/>
        </w:tabs>
        <w:rPr>
          <w:szCs w:val="24"/>
        </w:rPr>
      </w:pPr>
    </w:p>
    <w:p w14:paraId="0FF68730" w14:textId="77777777" w:rsidR="00CC0B94" w:rsidRPr="00651DF5" w:rsidRDefault="00CC0B94" w:rsidP="00DE57FB">
      <w:pPr>
        <w:tabs>
          <w:tab w:val="left" w:pos="6521"/>
        </w:tabs>
        <w:rPr>
          <w:szCs w:val="24"/>
        </w:rPr>
      </w:pPr>
    </w:p>
    <w:p w14:paraId="0A831F31" w14:textId="77777777" w:rsidR="00C03509" w:rsidRPr="00651DF5" w:rsidRDefault="004D2FFB" w:rsidP="00376C6C">
      <w:pPr>
        <w:pStyle w:val="Antrats"/>
        <w:tabs>
          <w:tab w:val="clear" w:pos="4153"/>
          <w:tab w:val="clear" w:pos="8306"/>
          <w:tab w:val="left" w:pos="6237"/>
        </w:tabs>
        <w:spacing w:line="276" w:lineRule="auto"/>
        <w:rPr>
          <w:strike/>
          <w:szCs w:val="24"/>
        </w:rPr>
      </w:pPr>
      <w:r>
        <w:rPr>
          <w:szCs w:val="24"/>
        </w:rPr>
        <w:t>Vidaus reikalų</w:t>
      </w:r>
      <w:r w:rsidR="00C03509" w:rsidRPr="00651DF5">
        <w:rPr>
          <w:szCs w:val="24"/>
        </w:rPr>
        <w:t xml:space="preserve"> ministras</w:t>
      </w:r>
      <w:r w:rsidR="00C03509" w:rsidRPr="00651DF5">
        <w:rPr>
          <w:szCs w:val="24"/>
        </w:rPr>
        <w:tab/>
      </w:r>
    </w:p>
    <w:p w14:paraId="63504BF4" w14:textId="77777777" w:rsidR="00B7334D" w:rsidRDefault="00B7334D" w:rsidP="00376C6C">
      <w:pPr>
        <w:spacing w:line="276" w:lineRule="auto"/>
        <w:ind w:left="4536"/>
        <w:rPr>
          <w:szCs w:val="24"/>
        </w:rPr>
      </w:pPr>
    </w:p>
    <w:p w14:paraId="1A7EAF7A" w14:textId="77777777" w:rsidR="00582BA8" w:rsidRDefault="00582BA8" w:rsidP="00376C6C">
      <w:pPr>
        <w:spacing w:line="276" w:lineRule="auto"/>
        <w:ind w:left="4536"/>
        <w:rPr>
          <w:szCs w:val="24"/>
        </w:rPr>
        <w:sectPr w:rsidR="00582BA8" w:rsidSect="007979D1">
          <w:headerReference w:type="even" r:id="rId8"/>
          <w:headerReference w:type="default" r:id="rId9"/>
          <w:footerReference w:type="first" r:id="rId10"/>
          <w:pgSz w:w="11906" w:h="16838"/>
          <w:pgMar w:top="1134" w:right="567" w:bottom="1134" w:left="1701" w:header="720" w:footer="663" w:gutter="0"/>
          <w:pgNumType w:start="1"/>
          <w:cols w:space="720"/>
          <w:titlePg/>
        </w:sectPr>
      </w:pPr>
    </w:p>
    <w:p w14:paraId="091E9B03" w14:textId="77777777" w:rsidR="00582BA8" w:rsidRPr="005B2486" w:rsidRDefault="00582BA8" w:rsidP="00376C6C">
      <w:pPr>
        <w:ind w:left="5103"/>
        <w:rPr>
          <w:b/>
          <w:color w:val="000000"/>
        </w:rPr>
      </w:pPr>
      <w:r>
        <w:rPr>
          <w:color w:val="000000"/>
          <w:szCs w:val="24"/>
        </w:rPr>
        <w:lastRenderedPageBreak/>
        <w:t>„</w:t>
      </w:r>
      <w:r w:rsidRPr="005B2486">
        <w:rPr>
          <w:b/>
          <w:color w:val="000000"/>
        </w:rPr>
        <w:t xml:space="preserve">Kenksmingų ir pavojingų veiksnių valdymo </w:t>
      </w:r>
      <w:r w:rsidRPr="005B2486">
        <w:rPr>
          <w:b/>
        </w:rPr>
        <w:t xml:space="preserve">ir priemokos dydžio už darbą, kai </w:t>
      </w:r>
      <w:r>
        <w:rPr>
          <w:b/>
        </w:rPr>
        <w:t xml:space="preserve">vidaus tarnybos sistemos </w:t>
      </w:r>
      <w:r w:rsidRPr="005B2486">
        <w:rPr>
          <w:b/>
        </w:rPr>
        <w:t>pareigūną veikia kenksmingi ir (ar) pavojingi veiksniai, nustatymo ir skyrimo</w:t>
      </w:r>
      <w:r w:rsidRPr="005B2486">
        <w:rPr>
          <w:b/>
          <w:color w:val="000000"/>
        </w:rPr>
        <w:t xml:space="preserve"> vidaus tarnybos sistemoje tvarkos aprašo</w:t>
      </w:r>
    </w:p>
    <w:p w14:paraId="762D84B3" w14:textId="77777777" w:rsidR="00582BA8" w:rsidRDefault="00582BA8" w:rsidP="00376C6C">
      <w:pPr>
        <w:ind w:left="5103"/>
        <w:rPr>
          <w:color w:val="000000"/>
        </w:rPr>
      </w:pPr>
      <w:r w:rsidRPr="005B2486">
        <w:rPr>
          <w:b/>
          <w:color w:val="000000"/>
        </w:rPr>
        <w:t>priedas</w:t>
      </w:r>
    </w:p>
    <w:p w14:paraId="4B48B339" w14:textId="77777777" w:rsidR="00582BA8" w:rsidRDefault="00582BA8" w:rsidP="00376C6C">
      <w:pPr>
        <w:spacing w:line="276" w:lineRule="auto"/>
        <w:rPr>
          <w:color w:val="000000"/>
        </w:rPr>
      </w:pPr>
    </w:p>
    <w:p w14:paraId="3F1076A3" w14:textId="5DC852C1" w:rsidR="00582BA8" w:rsidRPr="002B6DD2" w:rsidRDefault="00582BA8" w:rsidP="00376C6C">
      <w:pPr>
        <w:spacing w:line="276" w:lineRule="auto"/>
        <w:jc w:val="center"/>
        <w:rPr>
          <w:b/>
          <w:bCs/>
          <w:snapToGrid w:val="0"/>
        </w:rPr>
      </w:pPr>
      <w:r w:rsidRPr="002B6DD2">
        <w:rPr>
          <w:b/>
          <w:bCs/>
          <w:snapToGrid w:val="0"/>
        </w:rPr>
        <w:t>RIZIKOS DYDŽIO</w:t>
      </w:r>
      <w:r w:rsidR="00B0280B">
        <w:rPr>
          <w:b/>
          <w:bCs/>
          <w:snapToGrid w:val="0"/>
        </w:rPr>
        <w:t>,</w:t>
      </w:r>
      <w:r w:rsidR="00FF5E30">
        <w:rPr>
          <w:b/>
          <w:bCs/>
          <w:snapToGrid w:val="0"/>
        </w:rPr>
        <w:t xml:space="preserve"> </w:t>
      </w:r>
      <w:r w:rsidRPr="002B6DD2">
        <w:rPr>
          <w:b/>
          <w:bCs/>
          <w:snapToGrid w:val="0"/>
        </w:rPr>
        <w:t xml:space="preserve">PRIIMTINUMO </w:t>
      </w:r>
      <w:r w:rsidR="00B0280B">
        <w:rPr>
          <w:b/>
          <w:bCs/>
          <w:snapToGrid w:val="0"/>
        </w:rPr>
        <w:t xml:space="preserve">IR REKOMENDACIJŲ </w:t>
      </w:r>
      <w:r w:rsidRPr="002B6DD2">
        <w:rPr>
          <w:b/>
          <w:bCs/>
          <w:snapToGrid w:val="0"/>
        </w:rPr>
        <w:t xml:space="preserve">NUSTATYMO </w:t>
      </w:r>
      <w:r w:rsidR="005F0958">
        <w:rPr>
          <w:b/>
          <w:bCs/>
          <w:snapToGrid w:val="0"/>
        </w:rPr>
        <w:t>METODIKA</w:t>
      </w:r>
    </w:p>
    <w:p w14:paraId="75A41863" w14:textId="77777777" w:rsidR="00582BA8" w:rsidRPr="002B6DD2" w:rsidRDefault="00582BA8" w:rsidP="00376C6C">
      <w:pPr>
        <w:spacing w:line="276" w:lineRule="auto"/>
        <w:rPr>
          <w:b/>
          <w:bCs/>
          <w:snapToGrid w:val="0"/>
        </w:rPr>
      </w:pPr>
    </w:p>
    <w:p w14:paraId="3348919D" w14:textId="0E32E208" w:rsidR="00582BA8" w:rsidRPr="0041090E" w:rsidRDefault="00582BA8" w:rsidP="00376C6C">
      <w:pPr>
        <w:spacing w:line="276" w:lineRule="auto"/>
        <w:ind w:firstLine="709"/>
        <w:jc w:val="both"/>
        <w:rPr>
          <w:b/>
          <w:snapToGrid w:val="0"/>
        </w:rPr>
      </w:pPr>
      <w:r>
        <w:rPr>
          <w:b/>
          <w:snapToGrid w:val="0"/>
        </w:rPr>
        <w:t xml:space="preserve">1. </w:t>
      </w:r>
      <w:r w:rsidR="005F0958">
        <w:rPr>
          <w:b/>
          <w:snapToGrid w:val="0"/>
        </w:rPr>
        <w:t>Metodika</w:t>
      </w:r>
      <w:r w:rsidR="00EE4BD6" w:rsidRPr="0041090E">
        <w:rPr>
          <w:b/>
          <w:snapToGrid w:val="0"/>
        </w:rPr>
        <w:t xml:space="preserve"> </w:t>
      </w:r>
      <w:r w:rsidRPr="0041090E">
        <w:rPr>
          <w:b/>
          <w:snapToGrid w:val="0"/>
        </w:rPr>
        <w:t>skirta</w:t>
      </w:r>
      <w:r w:rsidR="00DF2324" w:rsidRPr="0041090E">
        <w:rPr>
          <w:b/>
          <w:snapToGrid w:val="0"/>
        </w:rPr>
        <w:t xml:space="preserve"> </w:t>
      </w:r>
      <w:r>
        <w:rPr>
          <w:b/>
          <w:snapToGrid w:val="0"/>
        </w:rPr>
        <w:t xml:space="preserve">statutinėms įstaigoms (toliau – įstaigos) </w:t>
      </w:r>
      <w:r w:rsidR="00AE53EB">
        <w:rPr>
          <w:b/>
          <w:snapToGrid w:val="0"/>
        </w:rPr>
        <w:t>naudo</w:t>
      </w:r>
      <w:r w:rsidR="002A76CD">
        <w:rPr>
          <w:b/>
          <w:snapToGrid w:val="0"/>
        </w:rPr>
        <w:t>ti</w:t>
      </w:r>
      <w:r w:rsidR="00AE53EB">
        <w:rPr>
          <w:b/>
          <w:snapToGrid w:val="0"/>
        </w:rPr>
        <w:t xml:space="preserve"> pateiktas schemas </w:t>
      </w:r>
      <w:r w:rsidR="00DF2324">
        <w:rPr>
          <w:b/>
          <w:snapToGrid w:val="0"/>
        </w:rPr>
        <w:t>nustat</w:t>
      </w:r>
      <w:r w:rsidR="005F0958">
        <w:rPr>
          <w:b/>
          <w:snapToGrid w:val="0"/>
        </w:rPr>
        <w:t>ant</w:t>
      </w:r>
      <w:r w:rsidR="00DF2324">
        <w:rPr>
          <w:b/>
          <w:snapToGrid w:val="0"/>
        </w:rPr>
        <w:t xml:space="preserve"> </w:t>
      </w:r>
      <w:r w:rsidRPr="0041090E">
        <w:rPr>
          <w:b/>
          <w:snapToGrid w:val="0"/>
        </w:rPr>
        <w:t>rizik</w:t>
      </w:r>
      <w:r w:rsidR="009D61D0">
        <w:rPr>
          <w:b/>
          <w:snapToGrid w:val="0"/>
        </w:rPr>
        <w:t>os dydį</w:t>
      </w:r>
      <w:r w:rsidRPr="0041090E">
        <w:rPr>
          <w:b/>
          <w:snapToGrid w:val="0"/>
        </w:rPr>
        <w:t xml:space="preserve">, </w:t>
      </w:r>
      <w:r w:rsidR="009D61D0">
        <w:rPr>
          <w:b/>
          <w:snapToGrid w:val="0"/>
        </w:rPr>
        <w:t xml:space="preserve">priimtinumą, </w:t>
      </w:r>
      <w:r w:rsidRPr="0041090E">
        <w:rPr>
          <w:b/>
          <w:snapToGrid w:val="0"/>
        </w:rPr>
        <w:t xml:space="preserve">kai kiekybiniai </w:t>
      </w:r>
      <w:r w:rsidR="00C03A5A">
        <w:rPr>
          <w:b/>
          <w:snapToGrid w:val="0"/>
        </w:rPr>
        <w:t xml:space="preserve">vidaus tarnybos sistemai būdingų </w:t>
      </w:r>
      <w:r>
        <w:rPr>
          <w:b/>
          <w:snapToGrid w:val="0"/>
        </w:rPr>
        <w:t>kenksmingų ir pavojingų</w:t>
      </w:r>
      <w:r w:rsidRPr="0041090E">
        <w:rPr>
          <w:b/>
          <w:snapToGrid w:val="0"/>
        </w:rPr>
        <w:t xml:space="preserve"> veiksnių tyrimai neatliekami, </w:t>
      </w:r>
      <w:r w:rsidR="009D61D0">
        <w:rPr>
          <w:b/>
          <w:snapToGrid w:val="0"/>
        </w:rPr>
        <w:t xml:space="preserve">ir </w:t>
      </w:r>
      <w:r w:rsidR="00DF2324">
        <w:rPr>
          <w:b/>
          <w:snapToGrid w:val="0"/>
        </w:rPr>
        <w:t xml:space="preserve">pateikti </w:t>
      </w:r>
      <w:r w:rsidR="009D61D0">
        <w:rPr>
          <w:b/>
          <w:snapToGrid w:val="0"/>
        </w:rPr>
        <w:t xml:space="preserve">rekomendacijas dėl rizikos šalinimo ir mažinimo </w:t>
      </w:r>
      <w:r w:rsidR="00C03A5A">
        <w:rPr>
          <w:b/>
          <w:snapToGrid w:val="0"/>
        </w:rPr>
        <w:t>priemonių</w:t>
      </w:r>
      <w:r w:rsidR="00DF2324">
        <w:rPr>
          <w:b/>
          <w:snapToGrid w:val="0"/>
        </w:rPr>
        <w:t>.</w:t>
      </w:r>
    </w:p>
    <w:p w14:paraId="67B4956D" w14:textId="32BD25C6" w:rsidR="00AE53EB" w:rsidRDefault="00582BA8" w:rsidP="00376C6C">
      <w:pPr>
        <w:spacing w:line="276" w:lineRule="auto"/>
        <w:ind w:firstLine="709"/>
        <w:jc w:val="both"/>
        <w:rPr>
          <w:b/>
          <w:snapToGrid w:val="0"/>
        </w:rPr>
      </w:pPr>
      <w:r>
        <w:rPr>
          <w:b/>
          <w:snapToGrid w:val="0"/>
        </w:rPr>
        <w:t xml:space="preserve">2. </w:t>
      </w:r>
      <w:r w:rsidRPr="0041090E">
        <w:rPr>
          <w:b/>
          <w:snapToGrid w:val="0"/>
        </w:rPr>
        <w:t>Nustatant rizik</w:t>
      </w:r>
      <w:r w:rsidR="009D61D0">
        <w:rPr>
          <w:b/>
          <w:snapToGrid w:val="0"/>
        </w:rPr>
        <w:t>os dydį</w:t>
      </w:r>
      <w:r w:rsidRPr="0041090E">
        <w:rPr>
          <w:b/>
          <w:snapToGrid w:val="0"/>
        </w:rPr>
        <w:t xml:space="preserve">, </w:t>
      </w:r>
      <w:r w:rsidR="007940F0">
        <w:rPr>
          <w:b/>
          <w:snapToGrid w:val="0"/>
        </w:rPr>
        <w:t xml:space="preserve">galimos </w:t>
      </w:r>
      <w:r w:rsidRPr="0041090E">
        <w:rPr>
          <w:b/>
          <w:snapToGrid w:val="0"/>
        </w:rPr>
        <w:t>žalos sveikatai sunkum</w:t>
      </w:r>
      <w:r w:rsidR="007940F0">
        <w:rPr>
          <w:b/>
          <w:snapToGrid w:val="0"/>
        </w:rPr>
        <w:t>as</w:t>
      </w:r>
      <w:r w:rsidRPr="0041090E">
        <w:rPr>
          <w:b/>
          <w:snapToGrid w:val="0"/>
        </w:rPr>
        <w:t xml:space="preserve"> ir jos </w:t>
      </w:r>
      <w:r>
        <w:rPr>
          <w:b/>
          <w:snapToGrid w:val="0"/>
        </w:rPr>
        <w:t xml:space="preserve">pasireiškimo </w:t>
      </w:r>
      <w:r w:rsidRPr="0041090E">
        <w:rPr>
          <w:b/>
          <w:snapToGrid w:val="0"/>
        </w:rPr>
        <w:t>tikimyb</w:t>
      </w:r>
      <w:r w:rsidR="007940F0">
        <w:rPr>
          <w:b/>
          <w:snapToGrid w:val="0"/>
        </w:rPr>
        <w:t>ė</w:t>
      </w:r>
      <w:r w:rsidRPr="0041090E">
        <w:rPr>
          <w:b/>
          <w:snapToGrid w:val="0"/>
        </w:rPr>
        <w:t xml:space="preserve"> skirst</w:t>
      </w:r>
      <w:r w:rsidR="00E05821">
        <w:rPr>
          <w:b/>
          <w:snapToGrid w:val="0"/>
        </w:rPr>
        <w:t>omi</w:t>
      </w:r>
      <w:r w:rsidRPr="0041090E">
        <w:rPr>
          <w:b/>
          <w:snapToGrid w:val="0"/>
        </w:rPr>
        <w:t xml:space="preserve"> į kategorijas, kad lyginamus įvykius būtų galima grupuoti ir vertinti kartu. </w:t>
      </w:r>
    </w:p>
    <w:p w14:paraId="6367287D" w14:textId="77777777" w:rsidR="00AE53EB" w:rsidRDefault="00AE53EB" w:rsidP="00376C6C">
      <w:pPr>
        <w:spacing w:line="276" w:lineRule="auto"/>
        <w:ind w:firstLine="709"/>
        <w:jc w:val="both"/>
        <w:rPr>
          <w:b/>
          <w:snapToGrid w:val="0"/>
        </w:rPr>
      </w:pPr>
      <w:r>
        <w:rPr>
          <w:b/>
          <w:snapToGrid w:val="0"/>
        </w:rPr>
        <w:t xml:space="preserve">3. </w:t>
      </w:r>
      <w:r w:rsidR="007940F0">
        <w:rPr>
          <w:b/>
          <w:snapToGrid w:val="0"/>
        </w:rPr>
        <w:t>Galimos ž</w:t>
      </w:r>
      <w:r w:rsidR="00582BA8" w:rsidRPr="0041090E">
        <w:rPr>
          <w:b/>
          <w:snapToGrid w:val="0"/>
        </w:rPr>
        <w:t xml:space="preserve">alos </w:t>
      </w:r>
      <w:r w:rsidR="00EE4BD6">
        <w:rPr>
          <w:b/>
          <w:snapToGrid w:val="0"/>
        </w:rPr>
        <w:t xml:space="preserve">sveikatai </w:t>
      </w:r>
      <w:r w:rsidR="000C6349">
        <w:rPr>
          <w:b/>
          <w:snapToGrid w:val="0"/>
        </w:rPr>
        <w:t>sunkumas</w:t>
      </w:r>
      <w:r w:rsidR="000C6349" w:rsidRPr="0041090E">
        <w:rPr>
          <w:b/>
          <w:snapToGrid w:val="0"/>
        </w:rPr>
        <w:t xml:space="preserve"> </w:t>
      </w:r>
      <w:r w:rsidR="00582BA8" w:rsidRPr="0041090E">
        <w:rPr>
          <w:b/>
          <w:snapToGrid w:val="0"/>
        </w:rPr>
        <w:t>nustatomas</w:t>
      </w:r>
      <w:r>
        <w:rPr>
          <w:b/>
          <w:snapToGrid w:val="0"/>
        </w:rPr>
        <w:t>:</w:t>
      </w:r>
    </w:p>
    <w:p w14:paraId="0207136C" w14:textId="15CB9670" w:rsidR="00582BA8" w:rsidRDefault="00AE53EB" w:rsidP="00376C6C">
      <w:pPr>
        <w:spacing w:line="276" w:lineRule="auto"/>
        <w:ind w:firstLine="709"/>
        <w:jc w:val="both"/>
        <w:rPr>
          <w:b/>
          <w:snapToGrid w:val="0"/>
        </w:rPr>
      </w:pPr>
      <w:r>
        <w:rPr>
          <w:b/>
          <w:snapToGrid w:val="0"/>
        </w:rPr>
        <w:t>3.1.</w:t>
      </w:r>
      <w:r w:rsidR="00582BA8" w:rsidRPr="0041090E">
        <w:rPr>
          <w:b/>
          <w:snapToGrid w:val="0"/>
        </w:rPr>
        <w:t xml:space="preserve"> </w:t>
      </w:r>
      <w:r>
        <w:rPr>
          <w:b/>
          <w:snapToGrid w:val="0"/>
        </w:rPr>
        <w:t>A</w:t>
      </w:r>
      <w:r w:rsidRPr="0041090E">
        <w:rPr>
          <w:b/>
          <w:snapToGrid w:val="0"/>
        </w:rPr>
        <w:t>tsižvelg</w:t>
      </w:r>
      <w:r>
        <w:rPr>
          <w:b/>
          <w:snapToGrid w:val="0"/>
        </w:rPr>
        <w:t>us</w:t>
      </w:r>
      <w:r w:rsidRPr="0041090E">
        <w:rPr>
          <w:b/>
          <w:snapToGrid w:val="0"/>
        </w:rPr>
        <w:t xml:space="preserve"> </w:t>
      </w:r>
      <w:r w:rsidR="00582BA8" w:rsidRPr="0041090E">
        <w:rPr>
          <w:b/>
          <w:snapToGrid w:val="0"/>
        </w:rPr>
        <w:t xml:space="preserve">į pasekmes </w:t>
      </w:r>
      <w:r w:rsidR="007940F0">
        <w:rPr>
          <w:b/>
          <w:snapToGrid w:val="0"/>
        </w:rPr>
        <w:t xml:space="preserve">vidaus tarnybos sistemos pareigūno (toliau – pareigūnas) ar kursanto </w:t>
      </w:r>
      <w:r w:rsidR="00582BA8" w:rsidRPr="0041090E">
        <w:rPr>
          <w:b/>
          <w:snapToGrid w:val="0"/>
        </w:rPr>
        <w:t>sveikatai</w:t>
      </w:r>
      <w:r>
        <w:rPr>
          <w:b/>
          <w:snapToGrid w:val="0"/>
        </w:rPr>
        <w:t>:</w:t>
      </w:r>
    </w:p>
    <w:p w14:paraId="3D176DA9" w14:textId="6543C7E8" w:rsidR="00582BA8" w:rsidRPr="0041090E" w:rsidRDefault="00582BA8" w:rsidP="00376C6C">
      <w:pPr>
        <w:spacing w:line="276" w:lineRule="auto"/>
        <w:rPr>
          <w:b/>
          <w:bCs/>
          <w:snapToGrid w:val="0"/>
        </w:rPr>
      </w:pPr>
      <w:r w:rsidRPr="0041090E">
        <w:rPr>
          <w:b/>
          <w:snapToGrid w:val="0"/>
        </w:rPr>
        <w:t xml:space="preserve">1 lentelė. </w:t>
      </w:r>
      <w:r w:rsidR="007940F0">
        <w:rPr>
          <w:b/>
          <w:snapToGrid w:val="0"/>
        </w:rPr>
        <w:t>Galimos ž</w:t>
      </w:r>
      <w:r w:rsidRPr="0041090E">
        <w:rPr>
          <w:b/>
          <w:snapToGrid w:val="0"/>
        </w:rPr>
        <w:t>alos sveikatai sunkumo vertinim</w:t>
      </w:r>
      <w:r>
        <w:rPr>
          <w:b/>
          <w:snapToGrid w:val="0"/>
        </w:rPr>
        <w:t>o schema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437"/>
        <w:gridCol w:w="2437"/>
        <w:gridCol w:w="2324"/>
      </w:tblGrid>
      <w:tr w:rsidR="00582BA8" w:rsidRPr="0041090E" w14:paraId="2736B360" w14:textId="77777777" w:rsidTr="00465D7E">
        <w:tc>
          <w:tcPr>
            <w:tcW w:w="2436" w:type="dxa"/>
          </w:tcPr>
          <w:p w14:paraId="46D6C6FC" w14:textId="2D0DAB46" w:rsidR="00582BA8" w:rsidRPr="0041090E" w:rsidRDefault="007940F0" w:rsidP="005F0958">
            <w:pPr>
              <w:spacing w:line="276" w:lineRule="auto"/>
              <w:jc w:val="center"/>
              <w:rPr>
                <w:b/>
                <w:bCs/>
                <w:snapToGrid w:val="0"/>
              </w:rPr>
            </w:pPr>
            <w:r>
              <w:rPr>
                <w:b/>
                <w:bCs/>
                <w:snapToGrid w:val="0"/>
              </w:rPr>
              <w:t>Galimos ž</w:t>
            </w:r>
            <w:r w:rsidR="00582BA8" w:rsidRPr="0041090E">
              <w:rPr>
                <w:b/>
                <w:bCs/>
                <w:snapToGrid w:val="0"/>
              </w:rPr>
              <w:t>alos</w:t>
            </w:r>
            <w:r>
              <w:rPr>
                <w:b/>
                <w:bCs/>
                <w:snapToGrid w:val="0"/>
              </w:rPr>
              <w:t xml:space="preserve"> sveikatai sunkumo</w:t>
            </w:r>
            <w:r w:rsidR="00582BA8" w:rsidRPr="0041090E">
              <w:rPr>
                <w:b/>
                <w:bCs/>
                <w:snapToGrid w:val="0"/>
              </w:rPr>
              <w:t xml:space="preserve"> kategorija</w:t>
            </w:r>
          </w:p>
        </w:tc>
        <w:tc>
          <w:tcPr>
            <w:tcW w:w="2437" w:type="dxa"/>
          </w:tcPr>
          <w:p w14:paraId="389C7C2D" w14:textId="77777777" w:rsidR="00582BA8" w:rsidRPr="0041090E" w:rsidRDefault="00582BA8" w:rsidP="005F0958">
            <w:pPr>
              <w:spacing w:line="276" w:lineRule="auto"/>
              <w:jc w:val="center"/>
              <w:rPr>
                <w:b/>
                <w:bCs/>
                <w:snapToGrid w:val="0"/>
              </w:rPr>
            </w:pPr>
            <w:r w:rsidRPr="0041090E">
              <w:rPr>
                <w:b/>
                <w:bCs/>
                <w:snapToGrid w:val="0"/>
              </w:rPr>
              <w:t xml:space="preserve">Maža </w:t>
            </w:r>
            <w:r w:rsidR="00EE4BD6">
              <w:rPr>
                <w:b/>
                <w:bCs/>
                <w:snapToGrid w:val="0"/>
              </w:rPr>
              <w:t>žala</w:t>
            </w:r>
          </w:p>
        </w:tc>
        <w:tc>
          <w:tcPr>
            <w:tcW w:w="2437" w:type="dxa"/>
          </w:tcPr>
          <w:p w14:paraId="6654A0E3" w14:textId="77777777" w:rsidR="00582BA8" w:rsidRPr="0041090E" w:rsidRDefault="00582BA8" w:rsidP="005F0958">
            <w:pPr>
              <w:spacing w:line="276" w:lineRule="auto"/>
              <w:jc w:val="center"/>
              <w:rPr>
                <w:b/>
                <w:bCs/>
                <w:snapToGrid w:val="0"/>
              </w:rPr>
            </w:pPr>
            <w:r w:rsidRPr="0041090E">
              <w:rPr>
                <w:b/>
                <w:bCs/>
                <w:snapToGrid w:val="0"/>
              </w:rPr>
              <w:t>Vidutinė</w:t>
            </w:r>
            <w:r w:rsidR="00EE4BD6">
              <w:rPr>
                <w:b/>
                <w:bCs/>
                <w:snapToGrid w:val="0"/>
              </w:rPr>
              <w:t xml:space="preserve"> žala</w:t>
            </w:r>
          </w:p>
        </w:tc>
        <w:tc>
          <w:tcPr>
            <w:tcW w:w="2324" w:type="dxa"/>
          </w:tcPr>
          <w:p w14:paraId="57AD1CCC" w14:textId="77777777" w:rsidR="00582BA8" w:rsidRPr="0041090E" w:rsidRDefault="00582BA8" w:rsidP="005F0958">
            <w:pPr>
              <w:spacing w:line="276" w:lineRule="auto"/>
              <w:jc w:val="center"/>
              <w:rPr>
                <w:b/>
                <w:bCs/>
                <w:snapToGrid w:val="0"/>
              </w:rPr>
            </w:pPr>
            <w:r w:rsidRPr="0041090E">
              <w:rPr>
                <w:b/>
                <w:bCs/>
                <w:snapToGrid w:val="0"/>
              </w:rPr>
              <w:t>Didelė</w:t>
            </w:r>
            <w:r w:rsidR="00EE4BD6">
              <w:rPr>
                <w:b/>
                <w:bCs/>
                <w:snapToGrid w:val="0"/>
              </w:rPr>
              <w:t xml:space="preserve"> žala</w:t>
            </w:r>
          </w:p>
        </w:tc>
      </w:tr>
      <w:tr w:rsidR="00582BA8" w:rsidRPr="0041090E" w14:paraId="2D21269E" w14:textId="77777777" w:rsidTr="00465D7E">
        <w:tc>
          <w:tcPr>
            <w:tcW w:w="2436" w:type="dxa"/>
          </w:tcPr>
          <w:p w14:paraId="788C279D" w14:textId="77777777" w:rsidR="00582BA8" w:rsidRPr="0041090E" w:rsidRDefault="00582BA8" w:rsidP="00376C6C">
            <w:pPr>
              <w:spacing w:line="276" w:lineRule="auto"/>
              <w:rPr>
                <w:b/>
                <w:snapToGrid w:val="0"/>
              </w:rPr>
            </w:pPr>
            <w:r w:rsidRPr="0041090E">
              <w:rPr>
                <w:b/>
                <w:bCs/>
                <w:snapToGrid w:val="0"/>
              </w:rPr>
              <w:t>Pasekmės pareigūno ar kursanto sveikatai</w:t>
            </w:r>
          </w:p>
        </w:tc>
        <w:tc>
          <w:tcPr>
            <w:tcW w:w="2437" w:type="dxa"/>
          </w:tcPr>
          <w:p w14:paraId="33D8A5A7" w14:textId="566FD757" w:rsidR="00582BA8" w:rsidRPr="0041090E" w:rsidRDefault="00582BA8" w:rsidP="00AD5DE5">
            <w:pPr>
              <w:spacing w:line="276" w:lineRule="auto"/>
              <w:rPr>
                <w:b/>
                <w:snapToGrid w:val="0"/>
              </w:rPr>
            </w:pPr>
            <w:r w:rsidRPr="0041090E">
              <w:rPr>
                <w:b/>
                <w:snapToGrid w:val="0"/>
              </w:rPr>
              <w:t>Nemalonūs pojūčiai ir dirginimas (pvz., galvos skausmas, akių dirginimas, nepatogumų sukeliantys laikini negalavimai), nelaimingi atsitikimai, nesukeliantys ilgai trunkančių negalavimų (pvz., paviršinės žaizdos, nedideli įpjovimai, nedideli sumušimai)</w:t>
            </w:r>
          </w:p>
        </w:tc>
        <w:tc>
          <w:tcPr>
            <w:tcW w:w="2437" w:type="dxa"/>
          </w:tcPr>
          <w:p w14:paraId="1957B5A3" w14:textId="2E63923E" w:rsidR="00582BA8" w:rsidRPr="0041090E" w:rsidRDefault="00582BA8" w:rsidP="00AD5DE5">
            <w:pPr>
              <w:spacing w:line="276" w:lineRule="auto"/>
              <w:rPr>
                <w:b/>
                <w:snapToGrid w:val="0"/>
              </w:rPr>
            </w:pPr>
            <w:r w:rsidRPr="0041090E">
              <w:rPr>
                <w:b/>
                <w:snapToGrid w:val="0"/>
              </w:rPr>
              <w:t>Nelaimingi atsitikimai ir ligos, sukeliantys nedidelius, bet ilgalaikius ar pasikartojančius negalavimus (pvz., dalinis klausos netekimas, dermatitas, astma, nudegimai, smegenų sukrėtimas, sausgyslių patempimas, nedideli lūžiai ar kitos nedidelės traumos)</w:t>
            </w:r>
          </w:p>
        </w:tc>
        <w:tc>
          <w:tcPr>
            <w:tcW w:w="2324" w:type="dxa"/>
          </w:tcPr>
          <w:p w14:paraId="54DFEA02" w14:textId="3CEE31CF" w:rsidR="00582BA8" w:rsidRPr="0041090E" w:rsidRDefault="00582BA8" w:rsidP="00AD5DE5">
            <w:pPr>
              <w:spacing w:line="276" w:lineRule="auto"/>
              <w:rPr>
                <w:b/>
                <w:snapToGrid w:val="0"/>
              </w:rPr>
            </w:pPr>
            <w:r w:rsidRPr="0041090E">
              <w:rPr>
                <w:b/>
                <w:snapToGrid w:val="0"/>
              </w:rPr>
              <w:t>Nelaimingi atsitikimai ir ligos, sukeliantys rimtus ir ilgalaikius negalavimus (pvz., daugybinės traumos, neįgalumas, netektas darbingumas)</w:t>
            </w:r>
            <w:r w:rsidR="007940F0">
              <w:rPr>
                <w:b/>
                <w:snapToGrid w:val="0"/>
              </w:rPr>
              <w:t xml:space="preserve"> </w:t>
            </w:r>
            <w:r w:rsidR="007940F0" w:rsidRPr="0041090E">
              <w:rPr>
                <w:b/>
                <w:snapToGrid w:val="0"/>
              </w:rPr>
              <w:t>ir (arba) mirtį</w:t>
            </w:r>
          </w:p>
        </w:tc>
      </w:tr>
    </w:tbl>
    <w:p w14:paraId="6BE00B5B" w14:textId="77777777" w:rsidR="005F0958" w:rsidRDefault="005F0958" w:rsidP="00376C6C">
      <w:pPr>
        <w:spacing w:line="276" w:lineRule="auto"/>
        <w:rPr>
          <w:b/>
          <w:snapToGrid w:val="0"/>
        </w:rPr>
      </w:pPr>
    </w:p>
    <w:p w14:paraId="6BD357B5" w14:textId="576FC55A" w:rsidR="00582BA8" w:rsidRPr="0041090E" w:rsidRDefault="00AE53EB" w:rsidP="005F0958">
      <w:pPr>
        <w:spacing w:line="276" w:lineRule="auto"/>
        <w:ind w:left="709"/>
        <w:rPr>
          <w:b/>
          <w:snapToGrid w:val="0"/>
        </w:rPr>
      </w:pPr>
      <w:r>
        <w:rPr>
          <w:b/>
          <w:snapToGrid w:val="0"/>
        </w:rPr>
        <w:t xml:space="preserve">3.2. </w:t>
      </w:r>
      <w:r w:rsidR="00E25134">
        <w:rPr>
          <w:b/>
          <w:snapToGrid w:val="0"/>
        </w:rPr>
        <w:t xml:space="preserve">Įvertinus </w:t>
      </w:r>
      <w:r w:rsidR="00510167">
        <w:rPr>
          <w:b/>
          <w:snapToGrid w:val="0"/>
        </w:rPr>
        <w:t>galimos</w:t>
      </w:r>
      <w:r w:rsidR="00E25134">
        <w:rPr>
          <w:b/>
          <w:snapToGrid w:val="0"/>
        </w:rPr>
        <w:t xml:space="preserve"> žalos sveikatai pasireiškimo tikimybę:</w:t>
      </w:r>
      <w:r>
        <w:rPr>
          <w:b/>
          <w:snapToGrid w:val="0"/>
        </w:rPr>
        <w:t xml:space="preserve"> </w:t>
      </w:r>
    </w:p>
    <w:p w14:paraId="25D8B291" w14:textId="2CB9969B" w:rsidR="00582BA8" w:rsidRPr="0041090E" w:rsidRDefault="00582BA8" w:rsidP="00376C6C">
      <w:pPr>
        <w:spacing w:line="276" w:lineRule="auto"/>
        <w:rPr>
          <w:b/>
          <w:snapToGrid w:val="0"/>
        </w:rPr>
      </w:pPr>
      <w:r w:rsidRPr="0041090E">
        <w:rPr>
          <w:b/>
          <w:snapToGrid w:val="0"/>
        </w:rPr>
        <w:t xml:space="preserve">2 lentelė. </w:t>
      </w:r>
      <w:r w:rsidR="00764F75">
        <w:rPr>
          <w:b/>
          <w:snapToGrid w:val="0"/>
        </w:rPr>
        <w:t>Galimos ž</w:t>
      </w:r>
      <w:r w:rsidRPr="0041090E">
        <w:rPr>
          <w:b/>
          <w:snapToGrid w:val="0"/>
        </w:rPr>
        <w:t xml:space="preserve">alos </w:t>
      </w:r>
      <w:r w:rsidR="008A7049">
        <w:rPr>
          <w:b/>
          <w:snapToGrid w:val="0"/>
        </w:rPr>
        <w:t xml:space="preserve">sveikatai </w:t>
      </w:r>
      <w:r w:rsidRPr="0041090E">
        <w:rPr>
          <w:b/>
          <w:snapToGrid w:val="0"/>
        </w:rPr>
        <w:t>pasireiškimo tikimybės vertinim</w:t>
      </w:r>
      <w:r>
        <w:rPr>
          <w:b/>
          <w:snapToGrid w:val="0"/>
        </w:rPr>
        <w:t>o schema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9"/>
        <w:gridCol w:w="1949"/>
        <w:gridCol w:w="1950"/>
        <w:gridCol w:w="1949"/>
        <w:gridCol w:w="1837"/>
      </w:tblGrid>
      <w:tr w:rsidR="00582BA8" w:rsidRPr="0041090E" w14:paraId="427F8BC7" w14:textId="77777777" w:rsidTr="00465D7E">
        <w:tc>
          <w:tcPr>
            <w:tcW w:w="1949" w:type="dxa"/>
          </w:tcPr>
          <w:p w14:paraId="0547293D" w14:textId="6116823E" w:rsidR="00582BA8" w:rsidRPr="0041090E" w:rsidRDefault="00764F75" w:rsidP="00510167">
            <w:pPr>
              <w:spacing w:line="276" w:lineRule="auto"/>
              <w:jc w:val="center"/>
              <w:rPr>
                <w:b/>
                <w:bCs/>
                <w:snapToGrid w:val="0"/>
              </w:rPr>
            </w:pPr>
            <w:r>
              <w:rPr>
                <w:b/>
                <w:snapToGrid w:val="0"/>
              </w:rPr>
              <w:t>Galimos ž</w:t>
            </w:r>
            <w:r w:rsidR="00582BA8" w:rsidRPr="0041090E">
              <w:rPr>
                <w:b/>
                <w:snapToGrid w:val="0"/>
              </w:rPr>
              <w:t xml:space="preserve">alos </w:t>
            </w:r>
            <w:r w:rsidR="00E25134">
              <w:rPr>
                <w:b/>
                <w:snapToGrid w:val="0"/>
              </w:rPr>
              <w:t>sveikatai</w:t>
            </w:r>
            <w:r w:rsidR="005F0958">
              <w:rPr>
                <w:b/>
                <w:snapToGrid w:val="0"/>
              </w:rPr>
              <w:t xml:space="preserve"> </w:t>
            </w:r>
            <w:r w:rsidR="00582BA8">
              <w:rPr>
                <w:b/>
                <w:snapToGrid w:val="0"/>
              </w:rPr>
              <w:t xml:space="preserve">pasireiškimo </w:t>
            </w:r>
            <w:r w:rsidR="00582BA8" w:rsidRPr="0041090E">
              <w:rPr>
                <w:b/>
                <w:snapToGrid w:val="0"/>
              </w:rPr>
              <w:lastRenderedPageBreak/>
              <w:t>tikimybės kategorija</w:t>
            </w:r>
          </w:p>
        </w:tc>
        <w:tc>
          <w:tcPr>
            <w:tcW w:w="1949" w:type="dxa"/>
          </w:tcPr>
          <w:p w14:paraId="1605C45B" w14:textId="7A55196B" w:rsidR="00582BA8" w:rsidRPr="0041090E" w:rsidRDefault="00582BA8" w:rsidP="00376C6C">
            <w:pPr>
              <w:spacing w:line="276" w:lineRule="auto"/>
              <w:jc w:val="center"/>
              <w:rPr>
                <w:b/>
                <w:bCs/>
                <w:snapToGrid w:val="0"/>
              </w:rPr>
            </w:pPr>
            <w:r w:rsidRPr="0041090E">
              <w:rPr>
                <w:b/>
                <w:bCs/>
                <w:snapToGrid w:val="0"/>
              </w:rPr>
              <w:lastRenderedPageBreak/>
              <w:t>Labai tikėtina</w:t>
            </w:r>
            <w:r w:rsidR="00764F75">
              <w:rPr>
                <w:b/>
                <w:bCs/>
                <w:snapToGrid w:val="0"/>
              </w:rPr>
              <w:t xml:space="preserve"> žala</w:t>
            </w:r>
          </w:p>
        </w:tc>
        <w:tc>
          <w:tcPr>
            <w:tcW w:w="1950" w:type="dxa"/>
          </w:tcPr>
          <w:p w14:paraId="764A9D90" w14:textId="2DBD1E00" w:rsidR="00582BA8" w:rsidRPr="0041090E" w:rsidRDefault="00582BA8" w:rsidP="00376C6C">
            <w:pPr>
              <w:spacing w:line="276" w:lineRule="auto"/>
              <w:jc w:val="center"/>
              <w:rPr>
                <w:b/>
                <w:bCs/>
                <w:snapToGrid w:val="0"/>
              </w:rPr>
            </w:pPr>
            <w:r w:rsidRPr="0041090E">
              <w:rPr>
                <w:b/>
                <w:bCs/>
                <w:snapToGrid w:val="0"/>
              </w:rPr>
              <w:t>Tikėtina</w:t>
            </w:r>
            <w:r w:rsidR="00764F75">
              <w:rPr>
                <w:b/>
                <w:bCs/>
                <w:snapToGrid w:val="0"/>
              </w:rPr>
              <w:t xml:space="preserve"> žala</w:t>
            </w:r>
          </w:p>
        </w:tc>
        <w:tc>
          <w:tcPr>
            <w:tcW w:w="1949" w:type="dxa"/>
          </w:tcPr>
          <w:p w14:paraId="278B9A98" w14:textId="4B34B0DA" w:rsidR="00582BA8" w:rsidRPr="0041090E" w:rsidRDefault="00582BA8" w:rsidP="00376C6C">
            <w:pPr>
              <w:spacing w:line="276" w:lineRule="auto"/>
              <w:jc w:val="center"/>
              <w:rPr>
                <w:b/>
                <w:bCs/>
                <w:snapToGrid w:val="0"/>
              </w:rPr>
            </w:pPr>
            <w:r w:rsidRPr="0041090E">
              <w:rPr>
                <w:b/>
                <w:bCs/>
                <w:snapToGrid w:val="0"/>
              </w:rPr>
              <w:t>Mažai tikėtina</w:t>
            </w:r>
            <w:r w:rsidR="00764F75">
              <w:rPr>
                <w:b/>
                <w:bCs/>
                <w:snapToGrid w:val="0"/>
              </w:rPr>
              <w:t xml:space="preserve"> žala</w:t>
            </w:r>
          </w:p>
        </w:tc>
        <w:tc>
          <w:tcPr>
            <w:tcW w:w="1837" w:type="dxa"/>
          </w:tcPr>
          <w:p w14:paraId="31B687AB" w14:textId="3F7186A5" w:rsidR="00582BA8" w:rsidRPr="0041090E" w:rsidRDefault="00582BA8" w:rsidP="00376C6C">
            <w:pPr>
              <w:spacing w:line="276" w:lineRule="auto"/>
              <w:jc w:val="center"/>
              <w:rPr>
                <w:b/>
                <w:bCs/>
                <w:snapToGrid w:val="0"/>
              </w:rPr>
            </w:pPr>
            <w:r w:rsidRPr="0041090E">
              <w:rPr>
                <w:b/>
                <w:bCs/>
                <w:snapToGrid w:val="0"/>
              </w:rPr>
              <w:t>Labai mažai tikėtina</w:t>
            </w:r>
            <w:r w:rsidR="00764F75">
              <w:rPr>
                <w:b/>
                <w:bCs/>
                <w:snapToGrid w:val="0"/>
              </w:rPr>
              <w:t xml:space="preserve"> žala</w:t>
            </w:r>
          </w:p>
        </w:tc>
      </w:tr>
      <w:tr w:rsidR="00582BA8" w:rsidRPr="0041090E" w14:paraId="227D3254" w14:textId="77777777" w:rsidTr="00465D7E">
        <w:tc>
          <w:tcPr>
            <w:tcW w:w="1949" w:type="dxa"/>
          </w:tcPr>
          <w:p w14:paraId="32223746" w14:textId="77777777" w:rsidR="00582BA8" w:rsidRPr="0041090E" w:rsidRDefault="00582BA8" w:rsidP="00376C6C">
            <w:pPr>
              <w:spacing w:line="276" w:lineRule="auto"/>
              <w:rPr>
                <w:b/>
                <w:bCs/>
                <w:snapToGrid w:val="0"/>
              </w:rPr>
            </w:pPr>
            <w:r w:rsidRPr="0041090E">
              <w:rPr>
                <w:b/>
                <w:bCs/>
                <w:snapToGrid w:val="0"/>
              </w:rPr>
              <w:t>Tipinis dažnumas</w:t>
            </w:r>
          </w:p>
        </w:tc>
        <w:tc>
          <w:tcPr>
            <w:tcW w:w="1949" w:type="dxa"/>
          </w:tcPr>
          <w:p w14:paraId="65AF3412" w14:textId="034624A5" w:rsidR="00582BA8" w:rsidRPr="0041090E" w:rsidRDefault="00582BA8" w:rsidP="00E40375">
            <w:pPr>
              <w:spacing w:line="276" w:lineRule="auto"/>
              <w:rPr>
                <w:b/>
                <w:snapToGrid w:val="0"/>
              </w:rPr>
            </w:pPr>
            <w:r w:rsidRPr="0041090E">
              <w:rPr>
                <w:b/>
                <w:snapToGrid w:val="0"/>
              </w:rPr>
              <w:t>Pareigūnas ar kursantas gali patirti žalą sveikatai ne rečiau kaip kas šešis mėnesius</w:t>
            </w:r>
          </w:p>
        </w:tc>
        <w:tc>
          <w:tcPr>
            <w:tcW w:w="1950" w:type="dxa"/>
          </w:tcPr>
          <w:p w14:paraId="0D6D86DC" w14:textId="34F8931A" w:rsidR="00582BA8" w:rsidRPr="0041090E" w:rsidRDefault="00582BA8" w:rsidP="00E40375">
            <w:pPr>
              <w:spacing w:line="276" w:lineRule="auto"/>
              <w:rPr>
                <w:b/>
                <w:snapToGrid w:val="0"/>
              </w:rPr>
            </w:pPr>
            <w:r w:rsidRPr="0041090E">
              <w:rPr>
                <w:b/>
                <w:snapToGrid w:val="0"/>
              </w:rPr>
              <w:t xml:space="preserve">Pareigūnas ar kursantas gali patirti žalą sveikatai kartą per penkerius </w:t>
            </w:r>
            <w:r w:rsidR="00E40375">
              <w:rPr>
                <w:b/>
                <w:snapToGrid w:val="0"/>
              </w:rPr>
              <w:t xml:space="preserve">tarnybos ar mokymo </w:t>
            </w:r>
            <w:r w:rsidRPr="0041090E">
              <w:rPr>
                <w:b/>
                <w:snapToGrid w:val="0"/>
              </w:rPr>
              <w:t>metus</w:t>
            </w:r>
          </w:p>
        </w:tc>
        <w:tc>
          <w:tcPr>
            <w:tcW w:w="1949" w:type="dxa"/>
          </w:tcPr>
          <w:p w14:paraId="3DDB641D" w14:textId="3F301906" w:rsidR="00582BA8" w:rsidRPr="0041090E" w:rsidRDefault="00582BA8" w:rsidP="00E40375">
            <w:pPr>
              <w:spacing w:line="276" w:lineRule="auto"/>
              <w:rPr>
                <w:b/>
                <w:snapToGrid w:val="0"/>
              </w:rPr>
            </w:pPr>
            <w:r w:rsidRPr="0041090E">
              <w:rPr>
                <w:b/>
                <w:snapToGrid w:val="0"/>
              </w:rPr>
              <w:t>Pareigūnas ar kursantas gali patirti žalą sveikatai kartą per visą tarnybos ar mokymo laikotarpį</w:t>
            </w:r>
          </w:p>
        </w:tc>
        <w:tc>
          <w:tcPr>
            <w:tcW w:w="1837" w:type="dxa"/>
          </w:tcPr>
          <w:p w14:paraId="249C7D3C" w14:textId="77777777" w:rsidR="00582BA8" w:rsidRPr="0041090E" w:rsidRDefault="00582BA8" w:rsidP="00376C6C">
            <w:pPr>
              <w:spacing w:line="276" w:lineRule="auto"/>
              <w:rPr>
                <w:b/>
                <w:snapToGrid w:val="0"/>
              </w:rPr>
            </w:pPr>
            <w:r w:rsidRPr="0041090E">
              <w:rPr>
                <w:b/>
                <w:snapToGrid w:val="0"/>
              </w:rPr>
              <w:t>Pareigūnas ar kursantas neturėtų patirti žalos sveikatai per visą tarnybos ar mokymo laikotarpį</w:t>
            </w:r>
          </w:p>
        </w:tc>
      </w:tr>
    </w:tbl>
    <w:p w14:paraId="38007797" w14:textId="77777777" w:rsidR="00582BA8" w:rsidRPr="0041090E" w:rsidRDefault="00582BA8" w:rsidP="00376C6C">
      <w:pPr>
        <w:spacing w:line="276" w:lineRule="auto"/>
        <w:rPr>
          <w:b/>
          <w:snapToGrid w:val="0"/>
        </w:rPr>
      </w:pPr>
    </w:p>
    <w:p w14:paraId="04F8A2BE" w14:textId="2D3D312A" w:rsidR="00582BA8" w:rsidRPr="0041090E" w:rsidRDefault="00E25134" w:rsidP="00376C6C">
      <w:pPr>
        <w:spacing w:line="276" w:lineRule="auto"/>
        <w:ind w:firstLine="709"/>
        <w:jc w:val="both"/>
        <w:rPr>
          <w:b/>
          <w:snapToGrid w:val="0"/>
        </w:rPr>
      </w:pPr>
      <w:r>
        <w:rPr>
          <w:b/>
          <w:snapToGrid w:val="0"/>
        </w:rPr>
        <w:t>4</w:t>
      </w:r>
      <w:r w:rsidR="00582BA8">
        <w:rPr>
          <w:b/>
          <w:snapToGrid w:val="0"/>
        </w:rPr>
        <w:t xml:space="preserve">. </w:t>
      </w:r>
      <w:r w:rsidR="00582BA8" w:rsidRPr="0041090E">
        <w:rPr>
          <w:b/>
          <w:snapToGrid w:val="0"/>
        </w:rPr>
        <w:t>Rizik</w:t>
      </w:r>
      <w:r w:rsidR="00EE4BD6">
        <w:rPr>
          <w:b/>
          <w:snapToGrid w:val="0"/>
        </w:rPr>
        <w:t>os dydis nustatomas</w:t>
      </w:r>
      <w:r w:rsidR="0021328F">
        <w:rPr>
          <w:b/>
          <w:snapToGrid w:val="0"/>
        </w:rPr>
        <w:t xml:space="preserve"> atsižvelgus į nustatytą</w:t>
      </w:r>
      <w:r w:rsidR="00582BA8" w:rsidRPr="0041090E">
        <w:rPr>
          <w:b/>
          <w:snapToGrid w:val="0"/>
        </w:rPr>
        <w:t xml:space="preserve"> galim</w:t>
      </w:r>
      <w:r w:rsidR="00E40375">
        <w:rPr>
          <w:b/>
          <w:snapToGrid w:val="0"/>
        </w:rPr>
        <w:t>os</w:t>
      </w:r>
      <w:r w:rsidR="00582BA8" w:rsidRPr="0041090E">
        <w:rPr>
          <w:b/>
          <w:snapToGrid w:val="0"/>
        </w:rPr>
        <w:t xml:space="preserve"> žalos sveikatai sunkumą (</w:t>
      </w:r>
      <w:r w:rsidR="0021328F" w:rsidRPr="0041090E">
        <w:rPr>
          <w:b/>
          <w:snapToGrid w:val="0"/>
        </w:rPr>
        <w:t>1</w:t>
      </w:r>
      <w:r w:rsidR="0021328F">
        <w:rPr>
          <w:b/>
          <w:snapToGrid w:val="0"/>
        </w:rPr>
        <w:t> </w:t>
      </w:r>
      <w:r w:rsidR="00582BA8" w:rsidRPr="0041090E">
        <w:rPr>
          <w:b/>
          <w:snapToGrid w:val="0"/>
        </w:rPr>
        <w:t xml:space="preserve">lentelė) ir </w:t>
      </w:r>
      <w:r w:rsidR="00E40375">
        <w:rPr>
          <w:b/>
          <w:snapToGrid w:val="0"/>
        </w:rPr>
        <w:t xml:space="preserve">galimos </w:t>
      </w:r>
      <w:r w:rsidR="00582BA8" w:rsidRPr="0041090E">
        <w:rPr>
          <w:b/>
          <w:snapToGrid w:val="0"/>
        </w:rPr>
        <w:t xml:space="preserve">žalos </w:t>
      </w:r>
      <w:r w:rsidR="008A7049">
        <w:rPr>
          <w:b/>
          <w:snapToGrid w:val="0"/>
        </w:rPr>
        <w:t xml:space="preserve">sveikatai </w:t>
      </w:r>
      <w:r w:rsidR="00582BA8" w:rsidRPr="0041090E">
        <w:rPr>
          <w:b/>
          <w:snapToGrid w:val="0"/>
        </w:rPr>
        <w:t>pasireiškimo tikimybę (2 lentelė</w:t>
      </w:r>
      <w:r w:rsidRPr="0041090E">
        <w:rPr>
          <w:b/>
          <w:snapToGrid w:val="0"/>
        </w:rPr>
        <w:t>)</w:t>
      </w:r>
      <w:r>
        <w:rPr>
          <w:b/>
          <w:snapToGrid w:val="0"/>
        </w:rPr>
        <w:t xml:space="preserve"> pagal šią </w:t>
      </w:r>
      <w:r w:rsidR="008A7049">
        <w:rPr>
          <w:b/>
          <w:snapToGrid w:val="0"/>
        </w:rPr>
        <w:t xml:space="preserve">rizikos dydžio </w:t>
      </w:r>
      <w:r>
        <w:rPr>
          <w:b/>
          <w:snapToGrid w:val="0"/>
        </w:rPr>
        <w:t>vertinimo schemą:</w:t>
      </w:r>
    </w:p>
    <w:p w14:paraId="5188000E" w14:textId="77777777" w:rsidR="00582BA8" w:rsidRPr="0041090E" w:rsidRDefault="00582BA8" w:rsidP="00376C6C">
      <w:pPr>
        <w:spacing w:line="276" w:lineRule="auto"/>
        <w:rPr>
          <w:b/>
          <w:snapToGrid w:val="0"/>
        </w:rPr>
      </w:pPr>
    </w:p>
    <w:p w14:paraId="6976F94B" w14:textId="77777777" w:rsidR="00582BA8" w:rsidRPr="0041090E" w:rsidRDefault="00582BA8" w:rsidP="00376C6C">
      <w:pPr>
        <w:spacing w:line="276" w:lineRule="auto"/>
        <w:rPr>
          <w:b/>
          <w:snapToGrid w:val="0"/>
        </w:rPr>
      </w:pPr>
      <w:r w:rsidRPr="0041090E">
        <w:rPr>
          <w:b/>
          <w:snapToGrid w:val="0"/>
        </w:rPr>
        <w:t>3 lentelė. Rizikos dydžio vertinimo schema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2410"/>
        <w:gridCol w:w="2410"/>
        <w:gridCol w:w="2296"/>
      </w:tblGrid>
      <w:tr w:rsidR="00582BA8" w:rsidRPr="0041090E" w14:paraId="40F6C377" w14:textId="77777777" w:rsidTr="00465D7E">
        <w:trPr>
          <w:trHeight w:val="250"/>
        </w:trPr>
        <w:tc>
          <w:tcPr>
            <w:tcW w:w="2518" w:type="dxa"/>
            <w:vMerge w:val="restart"/>
          </w:tcPr>
          <w:p w14:paraId="144694C8" w14:textId="109DC11C" w:rsidR="00582BA8" w:rsidRPr="0041090E" w:rsidRDefault="00E40375" w:rsidP="00510167">
            <w:pPr>
              <w:spacing w:line="276" w:lineRule="auto"/>
              <w:jc w:val="center"/>
              <w:rPr>
                <w:b/>
                <w:bCs/>
                <w:snapToGrid w:val="0"/>
              </w:rPr>
            </w:pPr>
            <w:r>
              <w:rPr>
                <w:b/>
                <w:snapToGrid w:val="0"/>
              </w:rPr>
              <w:t>Galimos ž</w:t>
            </w:r>
            <w:r w:rsidR="00582BA8" w:rsidRPr="0041090E">
              <w:rPr>
                <w:b/>
                <w:snapToGrid w:val="0"/>
              </w:rPr>
              <w:t xml:space="preserve">alos </w:t>
            </w:r>
            <w:r w:rsidR="006C5803">
              <w:rPr>
                <w:b/>
                <w:snapToGrid w:val="0"/>
              </w:rPr>
              <w:t xml:space="preserve">sveikatai </w:t>
            </w:r>
            <w:r w:rsidR="00582BA8">
              <w:rPr>
                <w:b/>
                <w:snapToGrid w:val="0"/>
              </w:rPr>
              <w:t xml:space="preserve">pasireiškimo </w:t>
            </w:r>
            <w:r w:rsidR="00582BA8" w:rsidRPr="0041090E">
              <w:rPr>
                <w:b/>
                <w:snapToGrid w:val="0"/>
              </w:rPr>
              <w:t>tikimybės kategorija</w:t>
            </w:r>
          </w:p>
        </w:tc>
        <w:tc>
          <w:tcPr>
            <w:tcW w:w="7116" w:type="dxa"/>
            <w:gridSpan w:val="3"/>
          </w:tcPr>
          <w:p w14:paraId="72C66AA9" w14:textId="698D2559" w:rsidR="00582BA8" w:rsidRPr="0041090E" w:rsidRDefault="00E40375" w:rsidP="00E40375">
            <w:pPr>
              <w:spacing w:line="276" w:lineRule="auto"/>
              <w:jc w:val="center"/>
              <w:rPr>
                <w:b/>
                <w:bCs/>
                <w:snapToGrid w:val="0"/>
              </w:rPr>
            </w:pPr>
            <w:r>
              <w:rPr>
                <w:b/>
                <w:bCs/>
                <w:snapToGrid w:val="0"/>
              </w:rPr>
              <w:t>Galimos ž</w:t>
            </w:r>
            <w:r w:rsidR="00582BA8" w:rsidRPr="0041090E">
              <w:rPr>
                <w:b/>
                <w:bCs/>
                <w:snapToGrid w:val="0"/>
              </w:rPr>
              <w:t>alos</w:t>
            </w:r>
            <w:r w:rsidR="00EE4BD6">
              <w:rPr>
                <w:b/>
                <w:bCs/>
                <w:snapToGrid w:val="0"/>
              </w:rPr>
              <w:t xml:space="preserve"> sveikatai sunkumo</w:t>
            </w:r>
            <w:r w:rsidR="00582BA8" w:rsidRPr="0041090E">
              <w:rPr>
                <w:b/>
                <w:bCs/>
                <w:snapToGrid w:val="0"/>
              </w:rPr>
              <w:t xml:space="preserve"> kategorija</w:t>
            </w:r>
          </w:p>
        </w:tc>
      </w:tr>
      <w:tr w:rsidR="00582BA8" w:rsidRPr="0041090E" w14:paraId="63AFA7CF" w14:textId="77777777" w:rsidTr="00465D7E">
        <w:trPr>
          <w:trHeight w:val="300"/>
        </w:trPr>
        <w:tc>
          <w:tcPr>
            <w:tcW w:w="2518" w:type="dxa"/>
            <w:vMerge/>
          </w:tcPr>
          <w:p w14:paraId="55B57FA0" w14:textId="77777777" w:rsidR="00582BA8" w:rsidRPr="0041090E" w:rsidRDefault="00582BA8" w:rsidP="00376C6C">
            <w:pPr>
              <w:spacing w:line="276" w:lineRule="auto"/>
              <w:rPr>
                <w:b/>
                <w:bCs/>
                <w:snapToGrid w:val="0"/>
              </w:rPr>
            </w:pPr>
          </w:p>
        </w:tc>
        <w:tc>
          <w:tcPr>
            <w:tcW w:w="2410" w:type="dxa"/>
          </w:tcPr>
          <w:p w14:paraId="2EEDFD56" w14:textId="1F93D973" w:rsidR="00582BA8" w:rsidRPr="0041090E" w:rsidRDefault="00510167" w:rsidP="00376C6C">
            <w:pPr>
              <w:spacing w:line="276" w:lineRule="auto"/>
              <w:jc w:val="center"/>
              <w:rPr>
                <w:b/>
                <w:bCs/>
                <w:snapToGrid w:val="0"/>
              </w:rPr>
            </w:pPr>
            <w:r>
              <w:rPr>
                <w:b/>
                <w:bCs/>
                <w:snapToGrid w:val="0"/>
              </w:rPr>
              <w:t>M</w:t>
            </w:r>
            <w:r w:rsidR="00582BA8" w:rsidRPr="0041090E">
              <w:rPr>
                <w:b/>
                <w:bCs/>
                <w:snapToGrid w:val="0"/>
              </w:rPr>
              <w:t>aža žala</w:t>
            </w:r>
          </w:p>
        </w:tc>
        <w:tc>
          <w:tcPr>
            <w:tcW w:w="2410" w:type="dxa"/>
          </w:tcPr>
          <w:p w14:paraId="7B1C8868" w14:textId="0609C54E" w:rsidR="00582BA8" w:rsidRPr="0041090E" w:rsidRDefault="00510167" w:rsidP="00376C6C">
            <w:pPr>
              <w:spacing w:line="276" w:lineRule="auto"/>
              <w:jc w:val="center"/>
              <w:rPr>
                <w:b/>
                <w:bCs/>
                <w:snapToGrid w:val="0"/>
              </w:rPr>
            </w:pPr>
            <w:r>
              <w:rPr>
                <w:b/>
                <w:bCs/>
                <w:snapToGrid w:val="0"/>
              </w:rPr>
              <w:t>V</w:t>
            </w:r>
            <w:r w:rsidR="00582BA8" w:rsidRPr="0041090E">
              <w:rPr>
                <w:b/>
                <w:bCs/>
                <w:snapToGrid w:val="0"/>
              </w:rPr>
              <w:t>idutinė žala</w:t>
            </w:r>
          </w:p>
        </w:tc>
        <w:tc>
          <w:tcPr>
            <w:tcW w:w="2296" w:type="dxa"/>
          </w:tcPr>
          <w:p w14:paraId="10A9F884" w14:textId="3FE3017A" w:rsidR="00582BA8" w:rsidRPr="0041090E" w:rsidRDefault="00510167" w:rsidP="00376C6C">
            <w:pPr>
              <w:spacing w:line="276" w:lineRule="auto"/>
              <w:jc w:val="center"/>
              <w:rPr>
                <w:b/>
                <w:bCs/>
                <w:snapToGrid w:val="0"/>
              </w:rPr>
            </w:pPr>
            <w:r>
              <w:rPr>
                <w:b/>
                <w:bCs/>
                <w:snapToGrid w:val="0"/>
              </w:rPr>
              <w:t>D</w:t>
            </w:r>
            <w:r w:rsidR="00582BA8" w:rsidRPr="0041090E">
              <w:rPr>
                <w:b/>
                <w:bCs/>
                <w:snapToGrid w:val="0"/>
              </w:rPr>
              <w:t>idelė žala</w:t>
            </w:r>
          </w:p>
        </w:tc>
      </w:tr>
      <w:tr w:rsidR="00582BA8" w:rsidRPr="0041090E" w14:paraId="26975065" w14:textId="77777777" w:rsidTr="00465D7E">
        <w:tc>
          <w:tcPr>
            <w:tcW w:w="2518" w:type="dxa"/>
          </w:tcPr>
          <w:p w14:paraId="64C59174" w14:textId="241002D0" w:rsidR="00582BA8" w:rsidRPr="0041090E" w:rsidRDefault="00582BA8" w:rsidP="00376C6C">
            <w:pPr>
              <w:spacing w:line="276" w:lineRule="auto"/>
              <w:rPr>
                <w:b/>
                <w:snapToGrid w:val="0"/>
              </w:rPr>
            </w:pPr>
            <w:r w:rsidRPr="0041090E">
              <w:rPr>
                <w:b/>
                <w:snapToGrid w:val="0"/>
              </w:rPr>
              <w:t>Labai mažai tikėtina</w:t>
            </w:r>
            <w:r w:rsidR="00E40375">
              <w:rPr>
                <w:b/>
                <w:snapToGrid w:val="0"/>
              </w:rPr>
              <w:t xml:space="preserve"> žala</w:t>
            </w:r>
          </w:p>
        </w:tc>
        <w:tc>
          <w:tcPr>
            <w:tcW w:w="2410" w:type="dxa"/>
          </w:tcPr>
          <w:p w14:paraId="0A6A0681" w14:textId="77777777" w:rsidR="00582BA8" w:rsidRPr="0041090E" w:rsidRDefault="00582BA8" w:rsidP="00376C6C">
            <w:pPr>
              <w:spacing w:line="276" w:lineRule="auto"/>
              <w:rPr>
                <w:b/>
                <w:snapToGrid w:val="0"/>
              </w:rPr>
            </w:pPr>
            <w:r w:rsidRPr="0041090E">
              <w:rPr>
                <w:b/>
                <w:snapToGrid w:val="0"/>
              </w:rPr>
              <w:t>Labai maža rizika</w:t>
            </w:r>
          </w:p>
        </w:tc>
        <w:tc>
          <w:tcPr>
            <w:tcW w:w="2410" w:type="dxa"/>
          </w:tcPr>
          <w:p w14:paraId="208843E7" w14:textId="77777777" w:rsidR="00582BA8" w:rsidRPr="0041090E" w:rsidRDefault="00582BA8" w:rsidP="00376C6C">
            <w:pPr>
              <w:spacing w:line="276" w:lineRule="auto"/>
              <w:rPr>
                <w:b/>
                <w:snapToGrid w:val="0"/>
              </w:rPr>
            </w:pPr>
            <w:r w:rsidRPr="0041090E">
              <w:rPr>
                <w:b/>
                <w:snapToGrid w:val="0"/>
              </w:rPr>
              <w:t>Labai maža rizika</w:t>
            </w:r>
          </w:p>
        </w:tc>
        <w:tc>
          <w:tcPr>
            <w:tcW w:w="2296" w:type="dxa"/>
          </w:tcPr>
          <w:p w14:paraId="26A1C1DF" w14:textId="77777777" w:rsidR="00582BA8" w:rsidRPr="0041090E" w:rsidRDefault="00582BA8" w:rsidP="00376C6C">
            <w:pPr>
              <w:spacing w:line="276" w:lineRule="auto"/>
              <w:rPr>
                <w:b/>
                <w:snapToGrid w:val="0"/>
              </w:rPr>
            </w:pPr>
            <w:r w:rsidRPr="0041090E">
              <w:rPr>
                <w:b/>
                <w:snapToGrid w:val="0"/>
              </w:rPr>
              <w:t>Didelė rizika</w:t>
            </w:r>
          </w:p>
        </w:tc>
      </w:tr>
      <w:tr w:rsidR="00582BA8" w:rsidRPr="0041090E" w14:paraId="3A76BEA0" w14:textId="77777777" w:rsidTr="00465D7E">
        <w:tc>
          <w:tcPr>
            <w:tcW w:w="2518" w:type="dxa"/>
          </w:tcPr>
          <w:p w14:paraId="15F3F801" w14:textId="15489C7D" w:rsidR="00582BA8" w:rsidRPr="0041090E" w:rsidRDefault="00582BA8" w:rsidP="00376C6C">
            <w:pPr>
              <w:spacing w:line="276" w:lineRule="auto"/>
              <w:rPr>
                <w:b/>
                <w:snapToGrid w:val="0"/>
              </w:rPr>
            </w:pPr>
            <w:r w:rsidRPr="0041090E">
              <w:rPr>
                <w:b/>
                <w:snapToGrid w:val="0"/>
              </w:rPr>
              <w:t>Mažai tikėtina</w:t>
            </w:r>
            <w:r w:rsidR="00E40375">
              <w:rPr>
                <w:b/>
                <w:snapToGrid w:val="0"/>
              </w:rPr>
              <w:t xml:space="preserve"> žala</w:t>
            </w:r>
          </w:p>
        </w:tc>
        <w:tc>
          <w:tcPr>
            <w:tcW w:w="2410" w:type="dxa"/>
          </w:tcPr>
          <w:p w14:paraId="4B7DF283" w14:textId="77777777" w:rsidR="00582BA8" w:rsidRPr="0041090E" w:rsidRDefault="00582BA8" w:rsidP="00376C6C">
            <w:pPr>
              <w:spacing w:line="276" w:lineRule="auto"/>
              <w:rPr>
                <w:b/>
                <w:snapToGrid w:val="0"/>
              </w:rPr>
            </w:pPr>
            <w:r w:rsidRPr="0041090E">
              <w:rPr>
                <w:b/>
                <w:snapToGrid w:val="0"/>
              </w:rPr>
              <w:t>Labai maža rizika</w:t>
            </w:r>
          </w:p>
        </w:tc>
        <w:tc>
          <w:tcPr>
            <w:tcW w:w="2410" w:type="dxa"/>
          </w:tcPr>
          <w:p w14:paraId="39CD759D" w14:textId="77777777" w:rsidR="00582BA8" w:rsidRPr="0041090E" w:rsidRDefault="00582BA8" w:rsidP="00376C6C">
            <w:pPr>
              <w:spacing w:line="276" w:lineRule="auto"/>
              <w:rPr>
                <w:b/>
                <w:snapToGrid w:val="0"/>
              </w:rPr>
            </w:pPr>
            <w:r w:rsidRPr="0041090E">
              <w:rPr>
                <w:b/>
                <w:snapToGrid w:val="0"/>
              </w:rPr>
              <w:t>Vidutinė rizika</w:t>
            </w:r>
          </w:p>
        </w:tc>
        <w:tc>
          <w:tcPr>
            <w:tcW w:w="2296" w:type="dxa"/>
          </w:tcPr>
          <w:p w14:paraId="1A25E2B3" w14:textId="77777777" w:rsidR="00582BA8" w:rsidRPr="0041090E" w:rsidRDefault="00582BA8" w:rsidP="00376C6C">
            <w:pPr>
              <w:spacing w:line="276" w:lineRule="auto"/>
              <w:rPr>
                <w:b/>
                <w:snapToGrid w:val="0"/>
              </w:rPr>
            </w:pPr>
            <w:r w:rsidRPr="0041090E">
              <w:rPr>
                <w:b/>
                <w:snapToGrid w:val="0"/>
              </w:rPr>
              <w:t>Labai didelė rizika</w:t>
            </w:r>
          </w:p>
        </w:tc>
      </w:tr>
      <w:tr w:rsidR="00582BA8" w:rsidRPr="0041090E" w14:paraId="1296C2B7" w14:textId="77777777" w:rsidTr="00465D7E">
        <w:tc>
          <w:tcPr>
            <w:tcW w:w="2518" w:type="dxa"/>
          </w:tcPr>
          <w:p w14:paraId="787BD28B" w14:textId="1DA8205C" w:rsidR="00582BA8" w:rsidRPr="0041090E" w:rsidRDefault="00582BA8" w:rsidP="00376C6C">
            <w:pPr>
              <w:spacing w:line="276" w:lineRule="auto"/>
              <w:rPr>
                <w:b/>
                <w:snapToGrid w:val="0"/>
              </w:rPr>
            </w:pPr>
            <w:r w:rsidRPr="0041090E">
              <w:rPr>
                <w:b/>
                <w:snapToGrid w:val="0"/>
              </w:rPr>
              <w:t>Tikėtina</w:t>
            </w:r>
            <w:r w:rsidR="00E40375">
              <w:rPr>
                <w:b/>
                <w:snapToGrid w:val="0"/>
              </w:rPr>
              <w:t xml:space="preserve"> žala</w:t>
            </w:r>
          </w:p>
        </w:tc>
        <w:tc>
          <w:tcPr>
            <w:tcW w:w="2410" w:type="dxa"/>
          </w:tcPr>
          <w:p w14:paraId="41491735" w14:textId="77777777" w:rsidR="00582BA8" w:rsidRPr="0041090E" w:rsidRDefault="00582BA8" w:rsidP="00376C6C">
            <w:pPr>
              <w:spacing w:line="276" w:lineRule="auto"/>
              <w:rPr>
                <w:b/>
                <w:snapToGrid w:val="0"/>
              </w:rPr>
            </w:pPr>
            <w:r w:rsidRPr="0041090E">
              <w:rPr>
                <w:b/>
                <w:snapToGrid w:val="0"/>
              </w:rPr>
              <w:t>Maža rizika</w:t>
            </w:r>
          </w:p>
        </w:tc>
        <w:tc>
          <w:tcPr>
            <w:tcW w:w="2410" w:type="dxa"/>
          </w:tcPr>
          <w:p w14:paraId="2C0C17B5" w14:textId="77777777" w:rsidR="00582BA8" w:rsidRPr="0041090E" w:rsidRDefault="00582BA8" w:rsidP="00376C6C">
            <w:pPr>
              <w:spacing w:line="276" w:lineRule="auto"/>
              <w:rPr>
                <w:b/>
                <w:snapToGrid w:val="0"/>
              </w:rPr>
            </w:pPr>
            <w:r w:rsidRPr="0041090E">
              <w:rPr>
                <w:b/>
                <w:snapToGrid w:val="0"/>
              </w:rPr>
              <w:t>Didelė rizika</w:t>
            </w:r>
          </w:p>
        </w:tc>
        <w:tc>
          <w:tcPr>
            <w:tcW w:w="2296" w:type="dxa"/>
          </w:tcPr>
          <w:p w14:paraId="66F65138" w14:textId="77777777" w:rsidR="00582BA8" w:rsidRPr="0041090E" w:rsidRDefault="00582BA8" w:rsidP="00376C6C">
            <w:pPr>
              <w:spacing w:line="276" w:lineRule="auto"/>
              <w:rPr>
                <w:b/>
                <w:snapToGrid w:val="0"/>
              </w:rPr>
            </w:pPr>
            <w:r w:rsidRPr="0041090E">
              <w:rPr>
                <w:b/>
                <w:snapToGrid w:val="0"/>
              </w:rPr>
              <w:t>Labai didelė rizika</w:t>
            </w:r>
          </w:p>
        </w:tc>
      </w:tr>
      <w:tr w:rsidR="00582BA8" w:rsidRPr="0041090E" w14:paraId="4EEF0423" w14:textId="77777777" w:rsidTr="00465D7E">
        <w:tc>
          <w:tcPr>
            <w:tcW w:w="2518" w:type="dxa"/>
          </w:tcPr>
          <w:p w14:paraId="3CB89323" w14:textId="55EE1EB2" w:rsidR="00582BA8" w:rsidRPr="0041090E" w:rsidRDefault="00582BA8" w:rsidP="00376C6C">
            <w:pPr>
              <w:spacing w:line="276" w:lineRule="auto"/>
              <w:rPr>
                <w:b/>
                <w:snapToGrid w:val="0"/>
              </w:rPr>
            </w:pPr>
            <w:r w:rsidRPr="0041090E">
              <w:rPr>
                <w:b/>
                <w:snapToGrid w:val="0"/>
              </w:rPr>
              <w:t>Labai tikėtina</w:t>
            </w:r>
            <w:r w:rsidR="00E40375">
              <w:rPr>
                <w:b/>
                <w:snapToGrid w:val="0"/>
              </w:rPr>
              <w:t xml:space="preserve"> žala</w:t>
            </w:r>
          </w:p>
        </w:tc>
        <w:tc>
          <w:tcPr>
            <w:tcW w:w="2410" w:type="dxa"/>
          </w:tcPr>
          <w:p w14:paraId="0FF18973" w14:textId="77777777" w:rsidR="00582BA8" w:rsidRPr="0041090E" w:rsidRDefault="00582BA8" w:rsidP="00376C6C">
            <w:pPr>
              <w:spacing w:line="276" w:lineRule="auto"/>
              <w:rPr>
                <w:b/>
                <w:snapToGrid w:val="0"/>
              </w:rPr>
            </w:pPr>
            <w:r w:rsidRPr="0041090E">
              <w:rPr>
                <w:b/>
                <w:snapToGrid w:val="0"/>
              </w:rPr>
              <w:t>Maža rizika</w:t>
            </w:r>
          </w:p>
        </w:tc>
        <w:tc>
          <w:tcPr>
            <w:tcW w:w="2410" w:type="dxa"/>
          </w:tcPr>
          <w:p w14:paraId="4032AB30" w14:textId="77777777" w:rsidR="00582BA8" w:rsidRPr="0041090E" w:rsidRDefault="00582BA8" w:rsidP="00376C6C">
            <w:pPr>
              <w:spacing w:line="276" w:lineRule="auto"/>
              <w:rPr>
                <w:b/>
                <w:snapToGrid w:val="0"/>
              </w:rPr>
            </w:pPr>
            <w:r w:rsidRPr="0041090E">
              <w:rPr>
                <w:b/>
                <w:snapToGrid w:val="0"/>
              </w:rPr>
              <w:t>Labai didelė rizika</w:t>
            </w:r>
          </w:p>
        </w:tc>
        <w:tc>
          <w:tcPr>
            <w:tcW w:w="2296" w:type="dxa"/>
          </w:tcPr>
          <w:p w14:paraId="72DE22EE" w14:textId="77777777" w:rsidR="00582BA8" w:rsidRPr="0041090E" w:rsidRDefault="00582BA8" w:rsidP="00376C6C">
            <w:pPr>
              <w:spacing w:line="276" w:lineRule="auto"/>
              <w:rPr>
                <w:b/>
                <w:snapToGrid w:val="0"/>
              </w:rPr>
            </w:pPr>
            <w:r w:rsidRPr="0041090E">
              <w:rPr>
                <w:b/>
                <w:snapToGrid w:val="0"/>
              </w:rPr>
              <w:t>Labai didelė rizika</w:t>
            </w:r>
          </w:p>
        </w:tc>
      </w:tr>
    </w:tbl>
    <w:p w14:paraId="427EA056" w14:textId="77777777" w:rsidR="00582BA8" w:rsidRPr="0041090E" w:rsidRDefault="00582BA8" w:rsidP="00376C6C">
      <w:pPr>
        <w:spacing w:line="276" w:lineRule="auto"/>
        <w:rPr>
          <w:b/>
          <w:snapToGrid w:val="0"/>
        </w:rPr>
      </w:pPr>
    </w:p>
    <w:p w14:paraId="0ED9D31E" w14:textId="19AF75EF" w:rsidR="00582BA8" w:rsidRPr="0041090E" w:rsidRDefault="008A7049" w:rsidP="00376C6C">
      <w:pPr>
        <w:spacing w:line="276" w:lineRule="auto"/>
        <w:ind w:firstLine="709"/>
        <w:jc w:val="both"/>
        <w:rPr>
          <w:b/>
          <w:snapToGrid w:val="0"/>
        </w:rPr>
      </w:pPr>
      <w:r>
        <w:rPr>
          <w:b/>
          <w:snapToGrid w:val="0"/>
        </w:rPr>
        <w:t>5</w:t>
      </w:r>
      <w:r w:rsidR="00582BA8">
        <w:rPr>
          <w:b/>
          <w:snapToGrid w:val="0"/>
        </w:rPr>
        <w:t xml:space="preserve">. </w:t>
      </w:r>
      <w:r w:rsidR="007844FD">
        <w:rPr>
          <w:b/>
          <w:snapToGrid w:val="0"/>
        </w:rPr>
        <w:t>Rizikos priimtinumas nustatomas atsižvelgus į nustatytą rizikos dydį (3 lentelė</w:t>
      </w:r>
      <w:r w:rsidR="00E25134">
        <w:rPr>
          <w:b/>
          <w:snapToGrid w:val="0"/>
        </w:rPr>
        <w:t xml:space="preserve">) pagal šią </w:t>
      </w:r>
      <w:r>
        <w:rPr>
          <w:b/>
          <w:snapToGrid w:val="0"/>
        </w:rPr>
        <w:t xml:space="preserve">rizikos </w:t>
      </w:r>
      <w:r w:rsidR="00E25134">
        <w:rPr>
          <w:b/>
          <w:snapToGrid w:val="0"/>
        </w:rPr>
        <w:t xml:space="preserve">priimtinumo nustatymo schemą: </w:t>
      </w:r>
    </w:p>
    <w:p w14:paraId="5584F180" w14:textId="77777777" w:rsidR="00582BA8" w:rsidRPr="0041090E" w:rsidRDefault="00582BA8" w:rsidP="00376C6C">
      <w:pPr>
        <w:spacing w:line="276" w:lineRule="auto"/>
        <w:rPr>
          <w:b/>
          <w:snapToGrid w:val="0"/>
        </w:rPr>
      </w:pPr>
    </w:p>
    <w:p w14:paraId="68319FE7" w14:textId="77777777" w:rsidR="00582BA8" w:rsidRPr="0041090E" w:rsidRDefault="00582BA8" w:rsidP="00376C6C">
      <w:pPr>
        <w:spacing w:line="276" w:lineRule="auto"/>
        <w:rPr>
          <w:b/>
          <w:snapToGrid w:val="0"/>
        </w:rPr>
      </w:pPr>
      <w:r w:rsidRPr="0041090E">
        <w:rPr>
          <w:b/>
          <w:snapToGrid w:val="0"/>
        </w:rPr>
        <w:t>4 lentelė. Rizikos priimtinumo nustatymo schema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990"/>
      </w:tblGrid>
      <w:tr w:rsidR="00582BA8" w:rsidRPr="0041090E" w14:paraId="178E4AE4" w14:textId="77777777" w:rsidTr="00465D7E">
        <w:tc>
          <w:tcPr>
            <w:tcW w:w="4644" w:type="dxa"/>
          </w:tcPr>
          <w:p w14:paraId="52D04A0B" w14:textId="77777777" w:rsidR="00582BA8" w:rsidRPr="0041090E" w:rsidRDefault="00582BA8" w:rsidP="00376C6C">
            <w:pPr>
              <w:spacing w:line="276" w:lineRule="auto"/>
              <w:jc w:val="center"/>
              <w:rPr>
                <w:b/>
                <w:snapToGrid w:val="0"/>
              </w:rPr>
            </w:pPr>
            <w:r w:rsidRPr="0041090E">
              <w:rPr>
                <w:b/>
                <w:snapToGrid w:val="0"/>
              </w:rPr>
              <w:t>Rizikos dydis</w:t>
            </w:r>
          </w:p>
        </w:tc>
        <w:tc>
          <w:tcPr>
            <w:tcW w:w="4990" w:type="dxa"/>
          </w:tcPr>
          <w:p w14:paraId="1BB55BC5" w14:textId="77777777" w:rsidR="00582BA8" w:rsidRPr="0041090E" w:rsidRDefault="00582BA8" w:rsidP="00376C6C">
            <w:pPr>
              <w:spacing w:line="276" w:lineRule="auto"/>
              <w:jc w:val="center"/>
              <w:rPr>
                <w:b/>
                <w:snapToGrid w:val="0"/>
              </w:rPr>
            </w:pPr>
            <w:r w:rsidRPr="0041090E">
              <w:rPr>
                <w:b/>
                <w:snapToGrid w:val="0"/>
              </w:rPr>
              <w:t>Rizikos priimtinumas</w:t>
            </w:r>
          </w:p>
        </w:tc>
      </w:tr>
      <w:tr w:rsidR="00582BA8" w:rsidRPr="0041090E" w14:paraId="56A22385" w14:textId="77777777" w:rsidTr="00465D7E">
        <w:tc>
          <w:tcPr>
            <w:tcW w:w="4644" w:type="dxa"/>
          </w:tcPr>
          <w:p w14:paraId="48DBDAC1" w14:textId="77777777" w:rsidR="00582BA8" w:rsidRPr="0041090E" w:rsidRDefault="00582BA8" w:rsidP="00376C6C">
            <w:pPr>
              <w:spacing w:line="276" w:lineRule="auto"/>
              <w:rPr>
                <w:b/>
                <w:snapToGrid w:val="0"/>
              </w:rPr>
            </w:pPr>
            <w:r w:rsidRPr="0041090E">
              <w:rPr>
                <w:b/>
                <w:snapToGrid w:val="0"/>
              </w:rPr>
              <w:t>Labai maža rizika</w:t>
            </w:r>
          </w:p>
        </w:tc>
        <w:tc>
          <w:tcPr>
            <w:tcW w:w="4990" w:type="dxa"/>
          </w:tcPr>
          <w:p w14:paraId="3563F45B" w14:textId="77777777" w:rsidR="00582BA8" w:rsidRPr="0041090E" w:rsidRDefault="00582BA8" w:rsidP="00376C6C">
            <w:pPr>
              <w:spacing w:line="276" w:lineRule="auto"/>
              <w:rPr>
                <w:b/>
                <w:snapToGrid w:val="0"/>
              </w:rPr>
            </w:pPr>
            <w:r w:rsidRPr="0041090E">
              <w:rPr>
                <w:b/>
                <w:snapToGrid w:val="0"/>
              </w:rPr>
              <w:t>Priimtina</w:t>
            </w:r>
          </w:p>
        </w:tc>
      </w:tr>
      <w:tr w:rsidR="00582BA8" w:rsidRPr="0041090E" w14:paraId="1DAB2663" w14:textId="77777777" w:rsidTr="00465D7E">
        <w:tc>
          <w:tcPr>
            <w:tcW w:w="4644" w:type="dxa"/>
          </w:tcPr>
          <w:p w14:paraId="253984B4" w14:textId="77777777" w:rsidR="00582BA8" w:rsidRPr="0041090E" w:rsidRDefault="00582BA8" w:rsidP="00376C6C">
            <w:pPr>
              <w:spacing w:line="276" w:lineRule="auto"/>
              <w:rPr>
                <w:b/>
                <w:snapToGrid w:val="0"/>
              </w:rPr>
            </w:pPr>
            <w:r w:rsidRPr="0041090E">
              <w:rPr>
                <w:b/>
                <w:snapToGrid w:val="0"/>
              </w:rPr>
              <w:t>Maža rizika</w:t>
            </w:r>
          </w:p>
        </w:tc>
        <w:tc>
          <w:tcPr>
            <w:tcW w:w="4990" w:type="dxa"/>
            <w:vMerge w:val="restart"/>
          </w:tcPr>
          <w:p w14:paraId="2AA4A9A2" w14:textId="77777777" w:rsidR="00582BA8" w:rsidRDefault="00582BA8" w:rsidP="00376C6C">
            <w:pPr>
              <w:spacing w:line="276" w:lineRule="auto"/>
              <w:rPr>
                <w:b/>
                <w:snapToGrid w:val="0"/>
              </w:rPr>
            </w:pPr>
          </w:p>
          <w:p w14:paraId="0A0C8731" w14:textId="77777777" w:rsidR="00582BA8" w:rsidRPr="0041090E" w:rsidRDefault="00582BA8" w:rsidP="00376C6C">
            <w:pPr>
              <w:spacing w:line="276" w:lineRule="auto"/>
              <w:rPr>
                <w:b/>
                <w:snapToGrid w:val="0"/>
              </w:rPr>
            </w:pPr>
            <w:r w:rsidRPr="0041090E">
              <w:rPr>
                <w:b/>
                <w:snapToGrid w:val="0"/>
              </w:rPr>
              <w:t>Toleruotina</w:t>
            </w:r>
          </w:p>
        </w:tc>
      </w:tr>
      <w:tr w:rsidR="00582BA8" w:rsidRPr="0041090E" w14:paraId="09887E96" w14:textId="77777777" w:rsidTr="00465D7E">
        <w:tc>
          <w:tcPr>
            <w:tcW w:w="4644" w:type="dxa"/>
          </w:tcPr>
          <w:p w14:paraId="49EC77A9" w14:textId="77777777" w:rsidR="00582BA8" w:rsidRPr="0041090E" w:rsidRDefault="00582BA8" w:rsidP="00376C6C">
            <w:pPr>
              <w:spacing w:line="276" w:lineRule="auto"/>
              <w:rPr>
                <w:b/>
                <w:snapToGrid w:val="0"/>
              </w:rPr>
            </w:pPr>
            <w:r w:rsidRPr="0041090E">
              <w:rPr>
                <w:b/>
                <w:snapToGrid w:val="0"/>
              </w:rPr>
              <w:t>Vidutinė rizika</w:t>
            </w:r>
          </w:p>
        </w:tc>
        <w:tc>
          <w:tcPr>
            <w:tcW w:w="4990" w:type="dxa"/>
            <w:vMerge/>
          </w:tcPr>
          <w:p w14:paraId="0FB7641E" w14:textId="77777777" w:rsidR="00582BA8" w:rsidRPr="0041090E" w:rsidRDefault="00582BA8" w:rsidP="00376C6C">
            <w:pPr>
              <w:spacing w:line="276" w:lineRule="auto"/>
              <w:rPr>
                <w:b/>
                <w:snapToGrid w:val="0"/>
              </w:rPr>
            </w:pPr>
          </w:p>
        </w:tc>
      </w:tr>
      <w:tr w:rsidR="00582BA8" w:rsidRPr="0041090E" w14:paraId="18F24664" w14:textId="77777777" w:rsidTr="00465D7E">
        <w:tc>
          <w:tcPr>
            <w:tcW w:w="4644" w:type="dxa"/>
          </w:tcPr>
          <w:p w14:paraId="546CEFFF" w14:textId="77777777" w:rsidR="00582BA8" w:rsidRPr="0041090E" w:rsidRDefault="00582BA8" w:rsidP="00376C6C">
            <w:pPr>
              <w:spacing w:line="276" w:lineRule="auto"/>
              <w:rPr>
                <w:b/>
                <w:snapToGrid w:val="0"/>
              </w:rPr>
            </w:pPr>
            <w:r w:rsidRPr="0041090E">
              <w:rPr>
                <w:b/>
                <w:snapToGrid w:val="0"/>
              </w:rPr>
              <w:t>Didelė rizika</w:t>
            </w:r>
          </w:p>
        </w:tc>
        <w:tc>
          <w:tcPr>
            <w:tcW w:w="4990" w:type="dxa"/>
            <w:vMerge/>
          </w:tcPr>
          <w:p w14:paraId="723FE99E" w14:textId="77777777" w:rsidR="00582BA8" w:rsidRPr="0041090E" w:rsidRDefault="00582BA8" w:rsidP="00376C6C">
            <w:pPr>
              <w:spacing w:line="276" w:lineRule="auto"/>
              <w:rPr>
                <w:b/>
                <w:snapToGrid w:val="0"/>
              </w:rPr>
            </w:pPr>
          </w:p>
        </w:tc>
      </w:tr>
      <w:tr w:rsidR="00582BA8" w:rsidRPr="0041090E" w14:paraId="56C8178E" w14:textId="77777777" w:rsidTr="00465D7E">
        <w:tc>
          <w:tcPr>
            <w:tcW w:w="4644" w:type="dxa"/>
          </w:tcPr>
          <w:p w14:paraId="218324B3" w14:textId="77777777" w:rsidR="00582BA8" w:rsidRPr="0041090E" w:rsidRDefault="00582BA8" w:rsidP="00376C6C">
            <w:pPr>
              <w:spacing w:line="276" w:lineRule="auto"/>
              <w:rPr>
                <w:b/>
                <w:snapToGrid w:val="0"/>
              </w:rPr>
            </w:pPr>
            <w:r w:rsidRPr="0041090E">
              <w:rPr>
                <w:b/>
                <w:snapToGrid w:val="0"/>
              </w:rPr>
              <w:t>Labai didelė rizika</w:t>
            </w:r>
          </w:p>
        </w:tc>
        <w:tc>
          <w:tcPr>
            <w:tcW w:w="4990" w:type="dxa"/>
          </w:tcPr>
          <w:p w14:paraId="3F23AD9C" w14:textId="77777777" w:rsidR="00582BA8" w:rsidRPr="0041090E" w:rsidRDefault="00582BA8" w:rsidP="00376C6C">
            <w:pPr>
              <w:spacing w:line="276" w:lineRule="auto"/>
              <w:rPr>
                <w:b/>
                <w:snapToGrid w:val="0"/>
              </w:rPr>
            </w:pPr>
            <w:r w:rsidRPr="0041090E">
              <w:rPr>
                <w:b/>
                <w:snapToGrid w:val="0"/>
              </w:rPr>
              <w:t>Nepriimtina</w:t>
            </w:r>
          </w:p>
        </w:tc>
      </w:tr>
    </w:tbl>
    <w:p w14:paraId="553C9347" w14:textId="77777777" w:rsidR="00582BA8" w:rsidRPr="0041090E" w:rsidRDefault="00582BA8" w:rsidP="00376C6C">
      <w:pPr>
        <w:spacing w:line="276" w:lineRule="auto"/>
        <w:rPr>
          <w:b/>
          <w:snapToGrid w:val="0"/>
        </w:rPr>
      </w:pPr>
    </w:p>
    <w:p w14:paraId="0FEAEBD4" w14:textId="1B51A3C6" w:rsidR="00582BA8" w:rsidRPr="0041090E" w:rsidRDefault="008A7049" w:rsidP="00376C6C">
      <w:pPr>
        <w:spacing w:line="276" w:lineRule="auto"/>
        <w:ind w:firstLine="709"/>
        <w:jc w:val="both"/>
        <w:rPr>
          <w:b/>
          <w:snapToGrid w:val="0"/>
        </w:rPr>
      </w:pPr>
      <w:r>
        <w:rPr>
          <w:b/>
          <w:snapToGrid w:val="0"/>
        </w:rPr>
        <w:t>6</w:t>
      </w:r>
      <w:r w:rsidR="00582BA8">
        <w:rPr>
          <w:b/>
          <w:snapToGrid w:val="0"/>
        </w:rPr>
        <w:t>.</w:t>
      </w:r>
      <w:r w:rsidR="00020DB5">
        <w:rPr>
          <w:b/>
          <w:bCs/>
          <w:snapToGrid w:val="0"/>
        </w:rPr>
        <w:t xml:space="preserve"> </w:t>
      </w:r>
      <w:r w:rsidR="00510167">
        <w:rPr>
          <w:b/>
          <w:snapToGrid w:val="0"/>
        </w:rPr>
        <w:t>K</w:t>
      </w:r>
      <w:r w:rsidR="00E25134">
        <w:rPr>
          <w:b/>
          <w:snapToGrid w:val="0"/>
        </w:rPr>
        <w:t xml:space="preserve">onkrečios </w:t>
      </w:r>
      <w:r w:rsidR="00020DB5" w:rsidRPr="0041090E">
        <w:rPr>
          <w:b/>
          <w:bCs/>
          <w:snapToGrid w:val="0"/>
        </w:rPr>
        <w:t xml:space="preserve">rizikos šalinimo ir mažinimo </w:t>
      </w:r>
      <w:r w:rsidR="00E25134">
        <w:rPr>
          <w:b/>
          <w:bCs/>
          <w:snapToGrid w:val="0"/>
        </w:rPr>
        <w:t>priemonės nustatomos pagal</w:t>
      </w:r>
      <w:r w:rsidR="00020DB5">
        <w:rPr>
          <w:b/>
          <w:bCs/>
          <w:snapToGrid w:val="0"/>
        </w:rPr>
        <w:t xml:space="preserve"> nustatytą rizikos dydį ir </w:t>
      </w:r>
      <w:r w:rsidR="00E25134">
        <w:rPr>
          <w:b/>
          <w:bCs/>
          <w:snapToGrid w:val="0"/>
        </w:rPr>
        <w:t xml:space="preserve">vadovaujantis </w:t>
      </w:r>
      <w:r>
        <w:rPr>
          <w:b/>
          <w:bCs/>
          <w:snapToGrid w:val="0"/>
        </w:rPr>
        <w:t xml:space="preserve">šia </w:t>
      </w:r>
      <w:r w:rsidR="0020640D">
        <w:rPr>
          <w:b/>
          <w:bCs/>
          <w:snapToGrid w:val="0"/>
        </w:rPr>
        <w:t>rekomendacijų dėl</w:t>
      </w:r>
      <w:r>
        <w:rPr>
          <w:b/>
          <w:bCs/>
          <w:snapToGrid w:val="0"/>
        </w:rPr>
        <w:t xml:space="preserve"> rizikos šalinimo ir mažinimo priemonių </w:t>
      </w:r>
      <w:r w:rsidR="0020640D">
        <w:rPr>
          <w:b/>
          <w:bCs/>
          <w:snapToGrid w:val="0"/>
        </w:rPr>
        <w:t>nust</w:t>
      </w:r>
      <w:r w:rsidR="00510167">
        <w:rPr>
          <w:b/>
          <w:bCs/>
          <w:snapToGrid w:val="0"/>
        </w:rPr>
        <w:t>a</w:t>
      </w:r>
      <w:r w:rsidR="0020640D">
        <w:rPr>
          <w:b/>
          <w:bCs/>
          <w:snapToGrid w:val="0"/>
        </w:rPr>
        <w:t>tymo schema</w:t>
      </w:r>
      <w:r w:rsidR="00E25134">
        <w:rPr>
          <w:b/>
          <w:bCs/>
          <w:snapToGrid w:val="0"/>
        </w:rPr>
        <w:t>:</w:t>
      </w:r>
    </w:p>
    <w:p w14:paraId="4265E01C" w14:textId="77777777" w:rsidR="00582BA8" w:rsidRPr="0041090E" w:rsidRDefault="00582BA8" w:rsidP="00376C6C">
      <w:pPr>
        <w:spacing w:line="276" w:lineRule="auto"/>
        <w:rPr>
          <w:b/>
          <w:snapToGrid w:val="0"/>
        </w:rPr>
      </w:pPr>
    </w:p>
    <w:p w14:paraId="59535F92" w14:textId="1916259C" w:rsidR="00582BA8" w:rsidRPr="0041090E" w:rsidRDefault="00582BA8" w:rsidP="004341B4">
      <w:pPr>
        <w:spacing w:line="276" w:lineRule="auto"/>
        <w:jc w:val="both"/>
        <w:rPr>
          <w:b/>
          <w:snapToGrid w:val="0"/>
        </w:rPr>
      </w:pPr>
      <w:r w:rsidRPr="0041090E">
        <w:rPr>
          <w:b/>
          <w:snapToGrid w:val="0"/>
        </w:rPr>
        <w:t xml:space="preserve">5 lentelė. </w:t>
      </w:r>
      <w:r w:rsidRPr="0041090E">
        <w:rPr>
          <w:b/>
          <w:bCs/>
          <w:snapToGrid w:val="0"/>
        </w:rPr>
        <w:t>Rekomendacij</w:t>
      </w:r>
      <w:r w:rsidR="008A7049">
        <w:rPr>
          <w:b/>
          <w:bCs/>
          <w:snapToGrid w:val="0"/>
        </w:rPr>
        <w:t>ų</w:t>
      </w:r>
      <w:r w:rsidRPr="0041090E">
        <w:rPr>
          <w:b/>
          <w:bCs/>
          <w:snapToGrid w:val="0"/>
        </w:rPr>
        <w:t xml:space="preserve"> dėl rizikos šalinimo ir mažinimo </w:t>
      </w:r>
      <w:r w:rsidR="00C0083E">
        <w:rPr>
          <w:b/>
          <w:bCs/>
          <w:snapToGrid w:val="0"/>
        </w:rPr>
        <w:t xml:space="preserve">priemonių nustatymo </w:t>
      </w:r>
      <w:r w:rsidR="0020640D">
        <w:rPr>
          <w:b/>
          <w:bCs/>
          <w:snapToGrid w:val="0"/>
        </w:rPr>
        <w:t>schema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7815"/>
      </w:tblGrid>
      <w:tr w:rsidR="00582BA8" w:rsidRPr="0041090E" w14:paraId="482DAE13" w14:textId="77777777" w:rsidTr="00465D7E">
        <w:trPr>
          <w:tblHeader/>
        </w:trPr>
        <w:tc>
          <w:tcPr>
            <w:tcW w:w="1819" w:type="dxa"/>
          </w:tcPr>
          <w:p w14:paraId="6E86563A" w14:textId="77777777" w:rsidR="00582BA8" w:rsidRPr="0041090E" w:rsidRDefault="00582BA8" w:rsidP="00376C6C">
            <w:pPr>
              <w:spacing w:line="276" w:lineRule="auto"/>
              <w:jc w:val="center"/>
              <w:rPr>
                <w:b/>
                <w:bCs/>
                <w:snapToGrid w:val="0"/>
              </w:rPr>
            </w:pPr>
            <w:r w:rsidRPr="0041090E">
              <w:rPr>
                <w:b/>
                <w:snapToGrid w:val="0"/>
              </w:rPr>
              <w:t>Rizikos dydis</w:t>
            </w:r>
          </w:p>
        </w:tc>
        <w:tc>
          <w:tcPr>
            <w:tcW w:w="7815" w:type="dxa"/>
          </w:tcPr>
          <w:p w14:paraId="32A6E861" w14:textId="77777777" w:rsidR="00582BA8" w:rsidRPr="0041090E" w:rsidRDefault="00582BA8" w:rsidP="00376C6C">
            <w:pPr>
              <w:spacing w:line="276" w:lineRule="auto"/>
              <w:jc w:val="center"/>
              <w:rPr>
                <w:b/>
                <w:bCs/>
                <w:snapToGrid w:val="0"/>
              </w:rPr>
            </w:pPr>
            <w:r w:rsidRPr="0041090E">
              <w:rPr>
                <w:b/>
                <w:bCs/>
                <w:snapToGrid w:val="0"/>
              </w:rPr>
              <w:t>Rekomendacijos</w:t>
            </w:r>
          </w:p>
        </w:tc>
      </w:tr>
      <w:tr w:rsidR="00582BA8" w:rsidRPr="0041090E" w14:paraId="6221BB1A" w14:textId="77777777" w:rsidTr="00465D7E">
        <w:tc>
          <w:tcPr>
            <w:tcW w:w="1819" w:type="dxa"/>
          </w:tcPr>
          <w:p w14:paraId="1B7BEAC4" w14:textId="77777777" w:rsidR="00582BA8" w:rsidRPr="0041090E" w:rsidRDefault="00582BA8" w:rsidP="00376C6C">
            <w:pPr>
              <w:spacing w:line="276" w:lineRule="auto"/>
              <w:rPr>
                <w:b/>
                <w:snapToGrid w:val="0"/>
              </w:rPr>
            </w:pPr>
            <w:r w:rsidRPr="0041090E">
              <w:rPr>
                <w:b/>
                <w:snapToGrid w:val="0"/>
              </w:rPr>
              <w:t>Labai maža rizika</w:t>
            </w:r>
          </w:p>
        </w:tc>
        <w:tc>
          <w:tcPr>
            <w:tcW w:w="7815" w:type="dxa"/>
          </w:tcPr>
          <w:p w14:paraId="7BEA2F33" w14:textId="7519268B" w:rsidR="00582BA8" w:rsidRPr="0041090E" w:rsidRDefault="006C5803" w:rsidP="002665F4">
            <w:pPr>
              <w:spacing w:line="276" w:lineRule="auto"/>
              <w:jc w:val="both"/>
              <w:rPr>
                <w:b/>
                <w:snapToGrid w:val="0"/>
              </w:rPr>
            </w:pPr>
            <w:r>
              <w:rPr>
                <w:b/>
                <w:snapToGrid w:val="0"/>
              </w:rPr>
              <w:t xml:space="preserve">Nereikia </w:t>
            </w:r>
            <w:r w:rsidR="00582BA8" w:rsidRPr="0041090E">
              <w:rPr>
                <w:b/>
                <w:snapToGrid w:val="0"/>
              </w:rPr>
              <w:t xml:space="preserve">papildomų </w:t>
            </w:r>
            <w:r w:rsidR="00D43A11" w:rsidRPr="0041090E">
              <w:rPr>
                <w:b/>
                <w:bCs/>
                <w:snapToGrid w:val="0"/>
              </w:rPr>
              <w:t xml:space="preserve">rizikos šalinimo ir </w:t>
            </w:r>
            <w:r w:rsidR="00D43A11">
              <w:rPr>
                <w:b/>
                <w:bCs/>
                <w:snapToGrid w:val="0"/>
              </w:rPr>
              <w:t>(ar)</w:t>
            </w:r>
            <w:r w:rsidR="00D43A11" w:rsidRPr="0041090E">
              <w:rPr>
                <w:b/>
                <w:bCs/>
                <w:snapToGrid w:val="0"/>
              </w:rPr>
              <w:t xml:space="preserve"> mažinimo </w:t>
            </w:r>
            <w:r w:rsidR="00D43A11">
              <w:rPr>
                <w:b/>
                <w:snapToGrid w:val="0"/>
              </w:rPr>
              <w:t>priemonių</w:t>
            </w:r>
          </w:p>
        </w:tc>
      </w:tr>
      <w:tr w:rsidR="00582BA8" w:rsidRPr="0041090E" w14:paraId="5FEB0360" w14:textId="77777777" w:rsidTr="00465D7E">
        <w:trPr>
          <w:trHeight w:val="935"/>
        </w:trPr>
        <w:tc>
          <w:tcPr>
            <w:tcW w:w="1819" w:type="dxa"/>
          </w:tcPr>
          <w:p w14:paraId="4313ACC9" w14:textId="77777777" w:rsidR="00582BA8" w:rsidRPr="0041090E" w:rsidRDefault="00582BA8" w:rsidP="00376C6C">
            <w:pPr>
              <w:spacing w:line="276" w:lineRule="auto"/>
              <w:rPr>
                <w:b/>
                <w:snapToGrid w:val="0"/>
              </w:rPr>
            </w:pPr>
            <w:r w:rsidRPr="0041090E">
              <w:rPr>
                <w:b/>
                <w:snapToGrid w:val="0"/>
              </w:rPr>
              <w:lastRenderedPageBreak/>
              <w:t>Maža rizika</w:t>
            </w:r>
          </w:p>
        </w:tc>
        <w:tc>
          <w:tcPr>
            <w:tcW w:w="7815" w:type="dxa"/>
          </w:tcPr>
          <w:p w14:paraId="64D87AC7" w14:textId="01AD8A06" w:rsidR="00582BA8" w:rsidRPr="0041090E" w:rsidRDefault="00582BA8" w:rsidP="00376C6C">
            <w:pPr>
              <w:spacing w:line="276" w:lineRule="auto"/>
              <w:jc w:val="both"/>
              <w:rPr>
                <w:b/>
                <w:snapToGrid w:val="0"/>
              </w:rPr>
            </w:pPr>
            <w:r w:rsidRPr="0041090E">
              <w:rPr>
                <w:b/>
                <w:snapToGrid w:val="0"/>
              </w:rPr>
              <w:t xml:space="preserve">Nereikia papildomų rizikos mažinimo ar šalinimo priemonių, išskyrus atvejus, kai joms įgyvendinti nereikia didelių sąnaudų (laiko, pinigų ir pastangų). Užtikrinti, kad veiktų esamos rizikos </w:t>
            </w:r>
            <w:r w:rsidRPr="0041090E">
              <w:rPr>
                <w:b/>
                <w:bCs/>
                <w:snapToGrid w:val="0"/>
              </w:rPr>
              <w:t xml:space="preserve">šalinimo ir (ar) mažinimo </w:t>
            </w:r>
            <w:r w:rsidRPr="0041090E">
              <w:rPr>
                <w:b/>
                <w:snapToGrid w:val="0"/>
              </w:rPr>
              <w:t>priemonės</w:t>
            </w:r>
          </w:p>
        </w:tc>
      </w:tr>
      <w:tr w:rsidR="00582BA8" w:rsidRPr="0041090E" w14:paraId="4132B075" w14:textId="77777777" w:rsidTr="00465D7E">
        <w:tc>
          <w:tcPr>
            <w:tcW w:w="1819" w:type="dxa"/>
          </w:tcPr>
          <w:p w14:paraId="55ED66F8" w14:textId="77777777" w:rsidR="00582BA8" w:rsidRPr="0041090E" w:rsidRDefault="00582BA8" w:rsidP="00376C6C">
            <w:pPr>
              <w:spacing w:line="276" w:lineRule="auto"/>
              <w:rPr>
                <w:b/>
                <w:snapToGrid w:val="0"/>
              </w:rPr>
            </w:pPr>
            <w:r w:rsidRPr="0041090E">
              <w:rPr>
                <w:b/>
                <w:snapToGrid w:val="0"/>
              </w:rPr>
              <w:t>Vidutinė rizika</w:t>
            </w:r>
          </w:p>
        </w:tc>
        <w:tc>
          <w:tcPr>
            <w:tcW w:w="7815" w:type="dxa"/>
          </w:tcPr>
          <w:p w14:paraId="0F9423EB" w14:textId="431EF030" w:rsidR="00582BA8" w:rsidRPr="0041090E" w:rsidRDefault="00E40375" w:rsidP="00E40375">
            <w:pPr>
              <w:spacing w:line="276" w:lineRule="auto"/>
              <w:jc w:val="both"/>
              <w:rPr>
                <w:b/>
                <w:snapToGrid w:val="0"/>
              </w:rPr>
            </w:pPr>
            <w:r>
              <w:rPr>
                <w:b/>
                <w:snapToGrid w:val="0"/>
              </w:rPr>
              <w:t>N</w:t>
            </w:r>
            <w:r w:rsidR="00582BA8" w:rsidRPr="0041090E">
              <w:rPr>
                <w:b/>
                <w:snapToGrid w:val="0"/>
              </w:rPr>
              <w:t>agrinėti, ar riziką galima pašalinti arba sumažinti iki priimtino</w:t>
            </w:r>
            <w:r w:rsidR="00336DFB">
              <w:rPr>
                <w:b/>
                <w:snapToGrid w:val="0"/>
              </w:rPr>
              <w:t>s rizikos</w:t>
            </w:r>
            <w:r w:rsidR="00582BA8" w:rsidRPr="0041090E">
              <w:rPr>
                <w:b/>
                <w:snapToGrid w:val="0"/>
              </w:rPr>
              <w:t xml:space="preserve"> lygio. Rizikos </w:t>
            </w:r>
            <w:r w:rsidR="00582BA8" w:rsidRPr="0041090E">
              <w:rPr>
                <w:b/>
                <w:bCs/>
                <w:snapToGrid w:val="0"/>
              </w:rPr>
              <w:t xml:space="preserve">šalinimo ir (ar) mažinimo </w:t>
            </w:r>
            <w:r w:rsidR="00582BA8" w:rsidRPr="0041090E">
              <w:rPr>
                <w:b/>
                <w:snapToGrid w:val="0"/>
              </w:rPr>
              <w:t>priemonės tur</w:t>
            </w:r>
            <w:r>
              <w:rPr>
                <w:b/>
                <w:snapToGrid w:val="0"/>
              </w:rPr>
              <w:t>i</w:t>
            </w:r>
            <w:r w:rsidR="00582BA8" w:rsidRPr="0041090E">
              <w:rPr>
                <w:b/>
                <w:snapToGrid w:val="0"/>
              </w:rPr>
              <w:t xml:space="preserve"> būti įgyvendintos per nustatytą laikotarpį. Užtikrinti, kad veiktų esamos rizikos </w:t>
            </w:r>
            <w:r w:rsidR="00582BA8" w:rsidRPr="0041090E">
              <w:rPr>
                <w:b/>
                <w:bCs/>
                <w:snapToGrid w:val="0"/>
              </w:rPr>
              <w:t xml:space="preserve">šalinimo ir (ar) mažinimo </w:t>
            </w:r>
            <w:r w:rsidR="00582BA8" w:rsidRPr="0041090E">
              <w:rPr>
                <w:b/>
                <w:snapToGrid w:val="0"/>
              </w:rPr>
              <w:t>priemonės</w:t>
            </w:r>
          </w:p>
        </w:tc>
      </w:tr>
      <w:tr w:rsidR="00582BA8" w:rsidRPr="0041090E" w14:paraId="3F980461" w14:textId="77777777" w:rsidTr="00465D7E">
        <w:tc>
          <w:tcPr>
            <w:tcW w:w="1819" w:type="dxa"/>
          </w:tcPr>
          <w:p w14:paraId="50A85A49" w14:textId="77777777" w:rsidR="00582BA8" w:rsidRPr="0041090E" w:rsidRDefault="00582BA8" w:rsidP="00376C6C">
            <w:pPr>
              <w:spacing w:line="276" w:lineRule="auto"/>
              <w:rPr>
                <w:b/>
                <w:snapToGrid w:val="0"/>
              </w:rPr>
            </w:pPr>
            <w:r w:rsidRPr="0041090E">
              <w:rPr>
                <w:b/>
                <w:snapToGrid w:val="0"/>
              </w:rPr>
              <w:t>Didelė rizika</w:t>
            </w:r>
          </w:p>
        </w:tc>
        <w:tc>
          <w:tcPr>
            <w:tcW w:w="7815" w:type="dxa"/>
          </w:tcPr>
          <w:p w14:paraId="659C7DEE" w14:textId="0B22ABB0" w:rsidR="00582BA8" w:rsidRPr="0041090E" w:rsidRDefault="004C6ECF" w:rsidP="003B7586">
            <w:pPr>
              <w:spacing w:line="276" w:lineRule="auto"/>
              <w:jc w:val="both"/>
              <w:rPr>
                <w:b/>
                <w:snapToGrid w:val="0"/>
              </w:rPr>
            </w:pPr>
            <w:r>
              <w:rPr>
                <w:b/>
                <w:snapToGrid w:val="0"/>
              </w:rPr>
              <w:t>U</w:t>
            </w:r>
            <w:r w:rsidR="00582BA8" w:rsidRPr="0041090E">
              <w:rPr>
                <w:b/>
                <w:snapToGrid w:val="0"/>
              </w:rPr>
              <w:t xml:space="preserve">žtikrinti, kad būtų nustatytos rizikos </w:t>
            </w:r>
            <w:r w:rsidR="00582BA8" w:rsidRPr="0041090E">
              <w:rPr>
                <w:b/>
                <w:bCs/>
                <w:snapToGrid w:val="0"/>
              </w:rPr>
              <w:t>šalinimo ir (ar) mažinimo</w:t>
            </w:r>
            <w:r w:rsidR="00582BA8" w:rsidRPr="0041090E">
              <w:rPr>
                <w:b/>
                <w:snapToGrid w:val="0"/>
              </w:rPr>
              <w:t xml:space="preserve"> priemonės. Šios</w:t>
            </w:r>
            <w:r w:rsidR="00582BA8" w:rsidRPr="0041090E">
              <w:rPr>
                <w:b/>
                <w:bCs/>
                <w:snapToGrid w:val="0"/>
              </w:rPr>
              <w:t xml:space="preserve"> </w:t>
            </w:r>
            <w:r w:rsidR="00582BA8" w:rsidRPr="0041090E">
              <w:rPr>
                <w:b/>
                <w:snapToGrid w:val="0"/>
              </w:rPr>
              <w:t xml:space="preserve">priemonės turi būti įgyvendintos nedelsiant per nustatytą laikotarpį. Jas įgyvendinant </w:t>
            </w:r>
            <w:r>
              <w:rPr>
                <w:b/>
                <w:snapToGrid w:val="0"/>
              </w:rPr>
              <w:t xml:space="preserve">sprendžiama </w:t>
            </w:r>
            <w:r w:rsidR="00582BA8" w:rsidRPr="0041090E">
              <w:rPr>
                <w:b/>
                <w:snapToGrid w:val="0"/>
              </w:rPr>
              <w:t xml:space="preserve">dėl veiklos sustabdymo ar apribojimo arba, laukiant rizikos </w:t>
            </w:r>
            <w:r w:rsidR="005D1A75">
              <w:rPr>
                <w:b/>
                <w:snapToGrid w:val="0"/>
              </w:rPr>
              <w:t xml:space="preserve">šalinimo ar </w:t>
            </w:r>
            <w:r w:rsidR="00582BA8" w:rsidRPr="0041090E">
              <w:rPr>
                <w:b/>
                <w:snapToGrid w:val="0"/>
              </w:rPr>
              <w:t xml:space="preserve">mažinimo priemonių įgyvendinimo pabaigos, taikyti laikinas rizikos </w:t>
            </w:r>
            <w:r w:rsidR="00582BA8" w:rsidRPr="0041090E">
              <w:rPr>
                <w:b/>
                <w:bCs/>
                <w:snapToGrid w:val="0"/>
              </w:rPr>
              <w:t>šalinimo ir (ar) mažinimo</w:t>
            </w:r>
            <w:r w:rsidR="00582BA8" w:rsidRPr="0041090E">
              <w:rPr>
                <w:b/>
                <w:snapToGrid w:val="0"/>
              </w:rPr>
              <w:t xml:space="preserve"> priemones</w:t>
            </w:r>
          </w:p>
        </w:tc>
      </w:tr>
      <w:tr w:rsidR="00582BA8" w:rsidRPr="002B6DD2" w14:paraId="6FD0848E" w14:textId="77777777" w:rsidTr="00465D7E">
        <w:tc>
          <w:tcPr>
            <w:tcW w:w="1819" w:type="dxa"/>
          </w:tcPr>
          <w:p w14:paraId="45ECCCD0" w14:textId="77777777" w:rsidR="00582BA8" w:rsidRPr="0041090E" w:rsidRDefault="00582BA8" w:rsidP="00376C6C">
            <w:pPr>
              <w:spacing w:line="276" w:lineRule="auto"/>
              <w:rPr>
                <w:b/>
                <w:snapToGrid w:val="0"/>
              </w:rPr>
            </w:pPr>
            <w:r w:rsidRPr="0041090E">
              <w:rPr>
                <w:b/>
                <w:snapToGrid w:val="0"/>
              </w:rPr>
              <w:t>Labai didelė rizika</w:t>
            </w:r>
          </w:p>
        </w:tc>
        <w:tc>
          <w:tcPr>
            <w:tcW w:w="7815" w:type="dxa"/>
          </w:tcPr>
          <w:p w14:paraId="287A1DA8" w14:textId="60E88E9E" w:rsidR="00582BA8" w:rsidRPr="002B6DD2" w:rsidRDefault="00582BA8" w:rsidP="00376C6C">
            <w:pPr>
              <w:spacing w:line="276" w:lineRule="auto"/>
              <w:jc w:val="both"/>
              <w:rPr>
                <w:snapToGrid w:val="0"/>
              </w:rPr>
            </w:pPr>
            <w:r w:rsidRPr="0041090E">
              <w:rPr>
                <w:b/>
                <w:snapToGrid w:val="0"/>
              </w:rPr>
              <w:t xml:space="preserve">Būtina iš esmės pagerinti rizikos </w:t>
            </w:r>
            <w:r w:rsidRPr="0041090E">
              <w:rPr>
                <w:b/>
                <w:bCs/>
                <w:snapToGrid w:val="0"/>
              </w:rPr>
              <w:t xml:space="preserve">šalinimo ir (ar) mažinimo </w:t>
            </w:r>
            <w:r w:rsidRPr="0041090E">
              <w:rPr>
                <w:b/>
                <w:snapToGrid w:val="0"/>
              </w:rPr>
              <w:t>priemones, kad rizika būtų sumažinta iki toleruotino</w:t>
            </w:r>
            <w:r w:rsidR="005D1A75">
              <w:rPr>
                <w:b/>
                <w:snapToGrid w:val="0"/>
              </w:rPr>
              <w:t>s</w:t>
            </w:r>
            <w:r w:rsidRPr="0041090E">
              <w:rPr>
                <w:b/>
                <w:snapToGrid w:val="0"/>
              </w:rPr>
              <w:t xml:space="preserve"> arba priimtino</w:t>
            </w:r>
            <w:r w:rsidR="005D1A75">
              <w:rPr>
                <w:b/>
                <w:snapToGrid w:val="0"/>
              </w:rPr>
              <w:t>s rizikos</w:t>
            </w:r>
            <w:r w:rsidRPr="0041090E">
              <w:rPr>
                <w:b/>
                <w:snapToGrid w:val="0"/>
              </w:rPr>
              <w:t xml:space="preserve"> dydžio. Veikla turi būti sustabdyta tol, kol bus įgyvendintos rizikos </w:t>
            </w:r>
            <w:r w:rsidRPr="0041090E">
              <w:rPr>
                <w:b/>
                <w:bCs/>
                <w:snapToGrid w:val="0"/>
              </w:rPr>
              <w:t xml:space="preserve">šalinimo ir (ar) mažinimo </w:t>
            </w:r>
            <w:r w:rsidRPr="0041090E">
              <w:rPr>
                <w:b/>
                <w:snapToGrid w:val="0"/>
              </w:rPr>
              <w:t>priemonės, kurios sumažintų riziką iki toleruotino arba priimtino dydžio. Jei rizikos sumažinti neįmanoma, turi būti draudžiama dirbti</w:t>
            </w:r>
            <w:r w:rsidR="00D56A88">
              <w:rPr>
                <w:b/>
                <w:snapToGrid w:val="0"/>
              </w:rPr>
              <w:t>.</w:t>
            </w:r>
          </w:p>
        </w:tc>
      </w:tr>
    </w:tbl>
    <w:p w14:paraId="2D7A2337" w14:textId="77777777" w:rsidR="00582BA8" w:rsidRDefault="00582BA8" w:rsidP="00376C6C">
      <w:pPr>
        <w:spacing w:line="276" w:lineRule="auto"/>
        <w:rPr>
          <w:snapToGrid w:val="0"/>
        </w:rPr>
      </w:pPr>
    </w:p>
    <w:p w14:paraId="53760542" w14:textId="3229DC93" w:rsidR="00E40375" w:rsidRPr="0041090E" w:rsidRDefault="003F34B4" w:rsidP="00E40375">
      <w:pPr>
        <w:spacing w:line="276" w:lineRule="auto"/>
        <w:ind w:firstLine="709"/>
        <w:jc w:val="both"/>
        <w:rPr>
          <w:b/>
          <w:snapToGrid w:val="0"/>
        </w:rPr>
      </w:pPr>
      <w:r>
        <w:rPr>
          <w:b/>
          <w:snapToGrid w:val="0"/>
        </w:rPr>
        <w:t>7</w:t>
      </w:r>
      <w:r w:rsidR="00E40375" w:rsidRPr="009175C6">
        <w:rPr>
          <w:b/>
          <w:snapToGrid w:val="0"/>
        </w:rPr>
        <w:t xml:space="preserve">. </w:t>
      </w:r>
      <w:r w:rsidR="00E25134">
        <w:rPr>
          <w:b/>
          <w:snapToGrid w:val="0"/>
        </w:rPr>
        <w:t>G</w:t>
      </w:r>
      <w:r w:rsidR="00E40375">
        <w:rPr>
          <w:b/>
          <w:snapToGrid w:val="0"/>
        </w:rPr>
        <w:t xml:space="preserve">alimos </w:t>
      </w:r>
      <w:r w:rsidR="00E40375" w:rsidRPr="0041090E">
        <w:rPr>
          <w:b/>
          <w:snapToGrid w:val="0"/>
        </w:rPr>
        <w:t xml:space="preserve">žalos sveikatai sunkumo vertinimo, </w:t>
      </w:r>
      <w:r w:rsidR="00E40375">
        <w:rPr>
          <w:b/>
          <w:snapToGrid w:val="0"/>
        </w:rPr>
        <w:t xml:space="preserve">galimos </w:t>
      </w:r>
      <w:r w:rsidR="00E40375" w:rsidRPr="0041090E">
        <w:rPr>
          <w:b/>
          <w:snapToGrid w:val="0"/>
        </w:rPr>
        <w:t>žalos</w:t>
      </w:r>
      <w:r w:rsidR="00605AE1">
        <w:rPr>
          <w:b/>
          <w:snapToGrid w:val="0"/>
        </w:rPr>
        <w:t xml:space="preserve"> sveikatai</w:t>
      </w:r>
      <w:r w:rsidR="00E40375" w:rsidRPr="0041090E">
        <w:rPr>
          <w:b/>
          <w:snapToGrid w:val="0"/>
        </w:rPr>
        <w:t xml:space="preserve"> pasireiškimo tikimybės vertinimo</w:t>
      </w:r>
      <w:r w:rsidR="00E40375">
        <w:rPr>
          <w:b/>
          <w:snapToGrid w:val="0"/>
        </w:rPr>
        <w:t xml:space="preserve">, </w:t>
      </w:r>
      <w:r w:rsidR="00E40375" w:rsidRPr="0041090E">
        <w:rPr>
          <w:b/>
          <w:snapToGrid w:val="0"/>
        </w:rPr>
        <w:t>rizikos dydžio vertinimo schem</w:t>
      </w:r>
      <w:r w:rsidR="00AE695C">
        <w:rPr>
          <w:b/>
          <w:snapToGrid w:val="0"/>
        </w:rPr>
        <w:t>o</w:t>
      </w:r>
      <w:r w:rsidR="00E40375" w:rsidRPr="0041090E">
        <w:rPr>
          <w:b/>
          <w:snapToGrid w:val="0"/>
        </w:rPr>
        <w:t xml:space="preserve">s </w:t>
      </w:r>
      <w:r w:rsidR="00E25134">
        <w:rPr>
          <w:b/>
          <w:snapToGrid w:val="0"/>
        </w:rPr>
        <w:t xml:space="preserve">taikomos </w:t>
      </w:r>
      <w:r w:rsidR="00E40375">
        <w:rPr>
          <w:b/>
          <w:snapToGrid w:val="0"/>
        </w:rPr>
        <w:t xml:space="preserve">ir rizikos šalinimo </w:t>
      </w:r>
      <w:r w:rsidR="003B7586">
        <w:rPr>
          <w:b/>
          <w:snapToGrid w:val="0"/>
        </w:rPr>
        <w:t>bei</w:t>
      </w:r>
      <w:r w:rsidR="00E40375">
        <w:rPr>
          <w:b/>
          <w:snapToGrid w:val="0"/>
        </w:rPr>
        <w:t xml:space="preserve"> mažinimo </w:t>
      </w:r>
      <w:r w:rsidR="00E25134">
        <w:rPr>
          <w:b/>
          <w:snapToGrid w:val="0"/>
        </w:rPr>
        <w:t xml:space="preserve">priemonės įstaigose nustatomos </w:t>
      </w:r>
      <w:r w:rsidR="00AE695C">
        <w:rPr>
          <w:b/>
          <w:snapToGrid w:val="0"/>
        </w:rPr>
        <w:t>atsižvelgus</w:t>
      </w:r>
      <w:r w:rsidR="00AE695C" w:rsidRPr="0041090E">
        <w:rPr>
          <w:b/>
          <w:snapToGrid w:val="0"/>
        </w:rPr>
        <w:t xml:space="preserve"> </w:t>
      </w:r>
      <w:r w:rsidR="00E40375">
        <w:rPr>
          <w:b/>
          <w:snapToGrid w:val="0"/>
        </w:rPr>
        <w:t>įstaig</w:t>
      </w:r>
      <w:r w:rsidR="00605AE1">
        <w:rPr>
          <w:b/>
          <w:snapToGrid w:val="0"/>
        </w:rPr>
        <w:t>ų</w:t>
      </w:r>
      <w:r w:rsidR="00E40375">
        <w:rPr>
          <w:b/>
          <w:snapToGrid w:val="0"/>
        </w:rPr>
        <w:t xml:space="preserve"> pareigūnų ir kursantų</w:t>
      </w:r>
      <w:r w:rsidR="00E40375" w:rsidRPr="0041090E">
        <w:rPr>
          <w:b/>
          <w:snapToGrid w:val="0"/>
        </w:rPr>
        <w:t xml:space="preserve"> </w:t>
      </w:r>
      <w:r w:rsidR="00E40375">
        <w:rPr>
          <w:b/>
          <w:snapToGrid w:val="0"/>
        </w:rPr>
        <w:t>vykdomos specifinės veiklos ypatumus</w:t>
      </w:r>
      <w:r w:rsidR="00E40375" w:rsidRPr="0041090E">
        <w:rPr>
          <w:b/>
          <w:snapToGrid w:val="0"/>
        </w:rPr>
        <w:t>.</w:t>
      </w:r>
      <w:r w:rsidR="006C5803">
        <w:rPr>
          <w:b/>
          <w:snapToGrid w:val="0"/>
        </w:rPr>
        <w:t>“</w:t>
      </w:r>
    </w:p>
    <w:p w14:paraId="678744B6" w14:textId="4B63EC88" w:rsidR="00E40375" w:rsidRPr="002B6DD2" w:rsidRDefault="00E40375" w:rsidP="00376C6C">
      <w:pPr>
        <w:spacing w:line="276" w:lineRule="auto"/>
        <w:rPr>
          <w:snapToGrid w:val="0"/>
        </w:rPr>
      </w:pPr>
    </w:p>
    <w:p w14:paraId="41A5B08C" w14:textId="77777777" w:rsidR="00582BA8" w:rsidRDefault="00582BA8" w:rsidP="00376C6C">
      <w:pPr>
        <w:spacing w:line="276" w:lineRule="auto"/>
        <w:jc w:val="center"/>
        <w:rPr>
          <w:szCs w:val="24"/>
        </w:rPr>
      </w:pPr>
      <w:r>
        <w:rPr>
          <w:szCs w:val="24"/>
        </w:rPr>
        <w:t xml:space="preserve">________________________ </w:t>
      </w:r>
    </w:p>
    <w:p w14:paraId="0C72D436" w14:textId="77777777" w:rsidR="00582BA8" w:rsidRPr="00651DF5" w:rsidRDefault="00582BA8" w:rsidP="00376C6C">
      <w:pPr>
        <w:spacing w:line="276" w:lineRule="auto"/>
        <w:jc w:val="center"/>
        <w:rPr>
          <w:szCs w:val="24"/>
        </w:rPr>
      </w:pPr>
    </w:p>
    <w:sectPr w:rsidR="00582BA8" w:rsidRPr="00651DF5" w:rsidSect="007979D1">
      <w:pgSz w:w="11906" w:h="16838"/>
      <w:pgMar w:top="1134" w:right="567" w:bottom="1134" w:left="1701" w:header="720" w:footer="663"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FB8A7C" w16cid:durableId="23208F33"/>
  <w16cid:commentId w16cid:paraId="4FA7E938" w16cid:durableId="232096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5AC1A" w14:textId="77777777" w:rsidR="007402CD" w:rsidRDefault="007402CD">
      <w:r>
        <w:separator/>
      </w:r>
    </w:p>
  </w:endnote>
  <w:endnote w:type="continuationSeparator" w:id="0">
    <w:p w14:paraId="664A06A8" w14:textId="77777777" w:rsidR="007402CD" w:rsidRDefault="0074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A00002EF" w:usb1="1000000E" w:usb2="0000002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CE04E" w14:textId="77777777" w:rsidR="00060C03" w:rsidRDefault="00060C03" w:rsidP="00C011DB">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48619" w14:textId="77777777" w:rsidR="007402CD" w:rsidRDefault="007402CD">
      <w:r>
        <w:separator/>
      </w:r>
    </w:p>
  </w:footnote>
  <w:footnote w:type="continuationSeparator" w:id="0">
    <w:p w14:paraId="7040A7EF" w14:textId="77777777" w:rsidR="007402CD" w:rsidRDefault="00740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39FDB" w14:textId="77777777" w:rsidR="00060C03" w:rsidRDefault="00060C03" w:rsidP="002151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985DB0" w14:textId="77777777" w:rsidR="00060C03" w:rsidRDefault="00060C0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609454"/>
      <w:docPartObj>
        <w:docPartGallery w:val="Page Numbers (Top of Page)"/>
        <w:docPartUnique/>
      </w:docPartObj>
    </w:sdtPr>
    <w:sdtEndPr/>
    <w:sdtContent>
      <w:p w14:paraId="02C84B59" w14:textId="77777777" w:rsidR="00060C03" w:rsidRDefault="00060C03">
        <w:pPr>
          <w:pStyle w:val="Antrats"/>
          <w:jc w:val="center"/>
        </w:pPr>
        <w:r>
          <w:fldChar w:fldCharType="begin"/>
        </w:r>
        <w:r>
          <w:instrText>PAGE   \* MERGEFORMAT</w:instrText>
        </w:r>
        <w:r>
          <w:fldChar w:fldCharType="separate"/>
        </w:r>
        <w:r w:rsidR="00DE57FB">
          <w:rPr>
            <w:noProof/>
          </w:rPr>
          <w:t>2</w:t>
        </w:r>
        <w:r>
          <w:fldChar w:fldCharType="end"/>
        </w:r>
      </w:p>
    </w:sdtContent>
  </w:sdt>
  <w:p w14:paraId="58FF3660" w14:textId="77777777" w:rsidR="00060C03" w:rsidRDefault="00060C0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219A"/>
    <w:multiLevelType w:val="singleLevel"/>
    <w:tmpl w:val="2800FDE6"/>
    <w:lvl w:ilvl="0">
      <w:start w:val="226"/>
      <w:numFmt w:val="decimal"/>
      <w:lvlText w:val="%1."/>
      <w:lvlJc w:val="left"/>
      <w:pPr>
        <w:tabs>
          <w:tab w:val="num" w:pos="360"/>
        </w:tabs>
        <w:ind w:left="360" w:hanging="360"/>
      </w:pPr>
    </w:lvl>
  </w:abstractNum>
  <w:abstractNum w:abstractNumId="1" w15:restartNumberingAfterBreak="0">
    <w:nsid w:val="041F47C8"/>
    <w:multiLevelType w:val="multilevel"/>
    <w:tmpl w:val="B88A323A"/>
    <w:lvl w:ilvl="0">
      <w:start w:val="16"/>
      <w:numFmt w:val="decimal"/>
      <w:lvlText w:val="%1."/>
      <w:lvlJc w:val="left"/>
      <w:pPr>
        <w:tabs>
          <w:tab w:val="num" w:pos="1440"/>
        </w:tabs>
        <w:ind w:left="144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053E3CDD"/>
    <w:multiLevelType w:val="singleLevel"/>
    <w:tmpl w:val="3266BBB2"/>
    <w:lvl w:ilvl="0">
      <w:start w:val="199"/>
      <w:numFmt w:val="decimal"/>
      <w:lvlText w:val="%1"/>
      <w:lvlJc w:val="left"/>
      <w:pPr>
        <w:tabs>
          <w:tab w:val="num" w:pos="5100"/>
        </w:tabs>
        <w:ind w:left="5100" w:hanging="360"/>
      </w:pPr>
      <w:rPr>
        <w:rFonts w:hint="default"/>
      </w:rPr>
    </w:lvl>
  </w:abstractNum>
  <w:abstractNum w:abstractNumId="3" w15:restartNumberingAfterBreak="0">
    <w:nsid w:val="0D2A3823"/>
    <w:multiLevelType w:val="singleLevel"/>
    <w:tmpl w:val="8E8C1AE2"/>
    <w:lvl w:ilvl="0">
      <w:start w:val="1"/>
      <w:numFmt w:val="decimal"/>
      <w:lvlText w:val="%1."/>
      <w:lvlJc w:val="left"/>
      <w:pPr>
        <w:tabs>
          <w:tab w:val="num" w:pos="1080"/>
        </w:tabs>
        <w:ind w:left="1080" w:hanging="360"/>
      </w:pPr>
      <w:rPr>
        <w:rFonts w:hint="default"/>
      </w:rPr>
    </w:lvl>
  </w:abstractNum>
  <w:abstractNum w:abstractNumId="4" w15:restartNumberingAfterBreak="0">
    <w:nsid w:val="10356F40"/>
    <w:multiLevelType w:val="multilevel"/>
    <w:tmpl w:val="610EC31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B62B60"/>
    <w:multiLevelType w:val="singleLevel"/>
    <w:tmpl w:val="613C942E"/>
    <w:lvl w:ilvl="0">
      <w:start w:val="1"/>
      <w:numFmt w:val="decimal"/>
      <w:lvlText w:val="%1."/>
      <w:lvlJc w:val="center"/>
      <w:pPr>
        <w:tabs>
          <w:tab w:val="num" w:pos="530"/>
        </w:tabs>
        <w:ind w:left="284" w:hanging="114"/>
      </w:pPr>
      <w:rPr>
        <w:kern w:val="0"/>
      </w:rPr>
    </w:lvl>
  </w:abstractNum>
  <w:abstractNum w:abstractNumId="6" w15:restartNumberingAfterBreak="0">
    <w:nsid w:val="186F0B2B"/>
    <w:multiLevelType w:val="singleLevel"/>
    <w:tmpl w:val="1AD498E6"/>
    <w:lvl w:ilvl="0">
      <w:start w:val="1"/>
      <w:numFmt w:val="decimal"/>
      <w:lvlText w:val="%1."/>
      <w:lvlJc w:val="left"/>
      <w:pPr>
        <w:tabs>
          <w:tab w:val="num" w:pos="360"/>
        </w:tabs>
        <w:ind w:left="360" w:hanging="360"/>
      </w:pPr>
    </w:lvl>
  </w:abstractNum>
  <w:abstractNum w:abstractNumId="7" w15:restartNumberingAfterBreak="0">
    <w:nsid w:val="19A46AE5"/>
    <w:multiLevelType w:val="singleLevel"/>
    <w:tmpl w:val="2800FDE6"/>
    <w:lvl w:ilvl="0">
      <w:start w:val="226"/>
      <w:numFmt w:val="decimal"/>
      <w:lvlText w:val="%1."/>
      <w:lvlJc w:val="left"/>
      <w:pPr>
        <w:tabs>
          <w:tab w:val="num" w:pos="360"/>
        </w:tabs>
        <w:ind w:left="360" w:hanging="360"/>
      </w:pPr>
    </w:lvl>
  </w:abstractNum>
  <w:abstractNum w:abstractNumId="8" w15:restartNumberingAfterBreak="0">
    <w:nsid w:val="1A2F2938"/>
    <w:multiLevelType w:val="multilevel"/>
    <w:tmpl w:val="E60E29D2"/>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9" w15:restartNumberingAfterBreak="0">
    <w:nsid w:val="1C594061"/>
    <w:multiLevelType w:val="multilevel"/>
    <w:tmpl w:val="06AC3400"/>
    <w:lvl w:ilvl="0">
      <w:start w:val="7"/>
      <w:numFmt w:val="decimal"/>
      <w:lvlText w:val="%1."/>
      <w:lvlJc w:val="left"/>
      <w:pPr>
        <w:tabs>
          <w:tab w:val="num" w:pos="1440"/>
        </w:tabs>
        <w:ind w:left="144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C7A273C"/>
    <w:multiLevelType w:val="singleLevel"/>
    <w:tmpl w:val="608436F2"/>
    <w:lvl w:ilvl="0">
      <w:start w:val="1"/>
      <w:numFmt w:val="decimal"/>
      <w:lvlText w:val="%1."/>
      <w:lvlJc w:val="left"/>
      <w:pPr>
        <w:tabs>
          <w:tab w:val="num" w:pos="360"/>
        </w:tabs>
        <w:ind w:left="360" w:hanging="360"/>
      </w:pPr>
    </w:lvl>
  </w:abstractNum>
  <w:abstractNum w:abstractNumId="11" w15:restartNumberingAfterBreak="0">
    <w:nsid w:val="1D5D2AB0"/>
    <w:multiLevelType w:val="multilevel"/>
    <w:tmpl w:val="B4B40DCA"/>
    <w:lvl w:ilvl="0">
      <w:start w:val="6"/>
      <w:numFmt w:val="decimal"/>
      <w:lvlText w:val="%1."/>
      <w:lvlJc w:val="left"/>
      <w:pPr>
        <w:tabs>
          <w:tab w:val="num" w:pos="366"/>
        </w:tabs>
        <w:ind w:left="366" w:hanging="366"/>
      </w:pPr>
      <w:rPr>
        <w:rFonts w:hint="default"/>
      </w:rPr>
    </w:lvl>
    <w:lvl w:ilvl="1">
      <w:start w:val="7"/>
      <w:numFmt w:val="decimal"/>
      <w:lvlText w:val="%1.%2."/>
      <w:lvlJc w:val="left"/>
      <w:pPr>
        <w:tabs>
          <w:tab w:val="num" w:pos="1446"/>
        </w:tabs>
        <w:ind w:left="1446" w:hanging="366"/>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1DE04A1C"/>
    <w:multiLevelType w:val="multilevel"/>
    <w:tmpl w:val="F32A4D50"/>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13" w15:restartNumberingAfterBreak="0">
    <w:nsid w:val="229C6853"/>
    <w:multiLevelType w:val="singleLevel"/>
    <w:tmpl w:val="FFAE58DA"/>
    <w:lvl w:ilvl="0">
      <w:start w:val="1"/>
      <w:numFmt w:val="decimal"/>
      <w:lvlText w:val="%1."/>
      <w:lvlJc w:val="left"/>
      <w:pPr>
        <w:tabs>
          <w:tab w:val="num" w:pos="1440"/>
        </w:tabs>
        <w:ind w:left="1440" w:hanging="360"/>
      </w:pPr>
      <w:rPr>
        <w:rFonts w:hint="default"/>
      </w:rPr>
    </w:lvl>
  </w:abstractNum>
  <w:abstractNum w:abstractNumId="14" w15:restartNumberingAfterBreak="0">
    <w:nsid w:val="29DD44FE"/>
    <w:multiLevelType w:val="singleLevel"/>
    <w:tmpl w:val="D100830A"/>
    <w:lvl w:ilvl="0">
      <w:start w:val="1"/>
      <w:numFmt w:val="decimal"/>
      <w:lvlText w:val="%1."/>
      <w:lvlJc w:val="left"/>
      <w:pPr>
        <w:tabs>
          <w:tab w:val="num" w:pos="360"/>
        </w:tabs>
        <w:ind w:left="360" w:hanging="360"/>
      </w:pPr>
      <w:rPr>
        <w:rFonts w:hint="default"/>
      </w:rPr>
    </w:lvl>
  </w:abstractNum>
  <w:abstractNum w:abstractNumId="15" w15:restartNumberingAfterBreak="0">
    <w:nsid w:val="2B312F09"/>
    <w:multiLevelType w:val="multilevel"/>
    <w:tmpl w:val="5C709D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2BA33C15"/>
    <w:multiLevelType w:val="singleLevel"/>
    <w:tmpl w:val="6A688804"/>
    <w:lvl w:ilvl="0">
      <w:start w:val="2"/>
      <w:numFmt w:val="decimal"/>
      <w:lvlText w:val="%1."/>
      <w:lvlJc w:val="left"/>
      <w:pPr>
        <w:tabs>
          <w:tab w:val="num" w:pos="1069"/>
        </w:tabs>
        <w:ind w:left="1069" w:hanging="360"/>
      </w:pPr>
      <w:rPr>
        <w:rFonts w:hint="default"/>
      </w:rPr>
    </w:lvl>
  </w:abstractNum>
  <w:abstractNum w:abstractNumId="17" w15:restartNumberingAfterBreak="0">
    <w:nsid w:val="2EFE7F43"/>
    <w:multiLevelType w:val="multilevel"/>
    <w:tmpl w:val="0826EE5C"/>
    <w:lvl w:ilvl="0">
      <w:start w:val="2"/>
      <w:numFmt w:val="decimal"/>
      <w:lvlText w:val=""/>
      <w:lvlJc w:val="left"/>
      <w:pPr>
        <w:tabs>
          <w:tab w:val="num" w:pos="1080"/>
        </w:tabs>
        <w:ind w:left="1080" w:hanging="360"/>
      </w:pPr>
      <w:rPr>
        <w:rFonts w:hint="default"/>
        <w:sz w:val="22"/>
      </w:rPr>
    </w:lvl>
    <w:lvl w:ilvl="1">
      <w:start w:val="5"/>
      <w:numFmt w:val="decimal"/>
      <w:isLgl/>
      <w:lvlText w:val="%1.%2."/>
      <w:lvlJc w:val="left"/>
      <w:pPr>
        <w:tabs>
          <w:tab w:val="num" w:pos="1530"/>
        </w:tabs>
        <w:ind w:left="1530" w:hanging="45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8" w15:restartNumberingAfterBreak="0">
    <w:nsid w:val="359C7196"/>
    <w:multiLevelType w:val="singleLevel"/>
    <w:tmpl w:val="A636CE38"/>
    <w:lvl w:ilvl="0">
      <w:start w:val="1"/>
      <w:numFmt w:val="decimal"/>
      <w:lvlText w:val="%1."/>
      <w:lvlJc w:val="left"/>
      <w:pPr>
        <w:tabs>
          <w:tab w:val="num" w:pos="1080"/>
        </w:tabs>
        <w:ind w:left="1080" w:hanging="360"/>
      </w:pPr>
      <w:rPr>
        <w:rFonts w:hint="default"/>
      </w:rPr>
    </w:lvl>
  </w:abstractNum>
  <w:abstractNum w:abstractNumId="19" w15:restartNumberingAfterBreak="0">
    <w:nsid w:val="36AD4DAB"/>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DB04537"/>
    <w:multiLevelType w:val="singleLevel"/>
    <w:tmpl w:val="87DC84DC"/>
    <w:lvl w:ilvl="0">
      <w:start w:val="1"/>
      <w:numFmt w:val="decimal"/>
      <w:lvlText w:val="%1."/>
      <w:lvlJc w:val="left"/>
      <w:pPr>
        <w:tabs>
          <w:tab w:val="num" w:pos="1211"/>
        </w:tabs>
        <w:ind w:left="1191" w:hanging="340"/>
      </w:pPr>
      <w:rPr>
        <w:kern w:val="0"/>
      </w:rPr>
    </w:lvl>
  </w:abstractNum>
  <w:abstractNum w:abstractNumId="21" w15:restartNumberingAfterBreak="0">
    <w:nsid w:val="3FEB4C4C"/>
    <w:multiLevelType w:val="singleLevel"/>
    <w:tmpl w:val="6E0AFB00"/>
    <w:lvl w:ilvl="0">
      <w:start w:val="1"/>
      <w:numFmt w:val="decimal"/>
      <w:lvlText w:val="%1."/>
      <w:lvlJc w:val="left"/>
      <w:pPr>
        <w:tabs>
          <w:tab w:val="num" w:pos="1353"/>
        </w:tabs>
        <w:ind w:left="1353" w:hanging="360"/>
      </w:pPr>
      <w:rPr>
        <w:rFonts w:hint="default"/>
      </w:rPr>
    </w:lvl>
  </w:abstractNum>
  <w:abstractNum w:abstractNumId="22" w15:restartNumberingAfterBreak="0">
    <w:nsid w:val="40820834"/>
    <w:multiLevelType w:val="multilevel"/>
    <w:tmpl w:val="A98849A4"/>
    <w:lvl w:ilvl="0">
      <w:start w:val="4"/>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413A124A"/>
    <w:multiLevelType w:val="multilevel"/>
    <w:tmpl w:val="EDD8F59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4" w15:restartNumberingAfterBreak="0">
    <w:nsid w:val="427F3CF4"/>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32810D1"/>
    <w:multiLevelType w:val="multilevel"/>
    <w:tmpl w:val="AB1841C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44A12A40"/>
    <w:multiLevelType w:val="multilevel"/>
    <w:tmpl w:val="0218992C"/>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7" w15:restartNumberingAfterBreak="0">
    <w:nsid w:val="523E52AB"/>
    <w:multiLevelType w:val="multilevel"/>
    <w:tmpl w:val="76204B36"/>
    <w:lvl w:ilvl="0">
      <w:start w:val="16"/>
      <w:numFmt w:val="decimal"/>
      <w:lvlText w:val="%1."/>
      <w:lvlJc w:val="left"/>
      <w:pPr>
        <w:tabs>
          <w:tab w:val="num" w:pos="1080"/>
        </w:tabs>
        <w:ind w:left="1080" w:hanging="36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15:restartNumberingAfterBreak="0">
    <w:nsid w:val="56110EE6"/>
    <w:multiLevelType w:val="multilevel"/>
    <w:tmpl w:val="84120C9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9" w15:restartNumberingAfterBreak="0">
    <w:nsid w:val="572033FC"/>
    <w:multiLevelType w:val="singleLevel"/>
    <w:tmpl w:val="ECE46A80"/>
    <w:lvl w:ilvl="0">
      <w:start w:val="266"/>
      <w:numFmt w:val="decimal"/>
      <w:lvlText w:val="%1."/>
      <w:lvlJc w:val="left"/>
      <w:pPr>
        <w:tabs>
          <w:tab w:val="num" w:pos="360"/>
        </w:tabs>
        <w:ind w:left="360" w:hanging="360"/>
      </w:pPr>
    </w:lvl>
  </w:abstractNum>
  <w:abstractNum w:abstractNumId="30" w15:restartNumberingAfterBreak="0">
    <w:nsid w:val="59530441"/>
    <w:multiLevelType w:val="multilevel"/>
    <w:tmpl w:val="E69ECAB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9705BA1"/>
    <w:multiLevelType w:val="multilevel"/>
    <w:tmpl w:val="11F2B76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D6B24CD"/>
    <w:multiLevelType w:val="singleLevel"/>
    <w:tmpl w:val="0C4C2F04"/>
    <w:lvl w:ilvl="0">
      <w:start w:val="199"/>
      <w:numFmt w:val="decimal"/>
      <w:lvlText w:val="%1"/>
      <w:lvlJc w:val="left"/>
      <w:pPr>
        <w:tabs>
          <w:tab w:val="num" w:pos="5100"/>
        </w:tabs>
        <w:ind w:left="5100" w:hanging="360"/>
      </w:pPr>
      <w:rPr>
        <w:rFonts w:hint="default"/>
      </w:rPr>
    </w:lvl>
  </w:abstractNum>
  <w:abstractNum w:abstractNumId="33" w15:restartNumberingAfterBreak="0">
    <w:nsid w:val="5E9A0CB3"/>
    <w:multiLevelType w:val="multilevel"/>
    <w:tmpl w:val="CB90F6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614138DB"/>
    <w:multiLevelType w:val="singleLevel"/>
    <w:tmpl w:val="0809000F"/>
    <w:lvl w:ilvl="0">
      <w:start w:val="1"/>
      <w:numFmt w:val="decimal"/>
      <w:lvlText w:val="%1."/>
      <w:lvlJc w:val="left"/>
      <w:pPr>
        <w:tabs>
          <w:tab w:val="num" w:pos="360"/>
        </w:tabs>
        <w:ind w:left="360" w:hanging="360"/>
      </w:pPr>
      <w:rPr>
        <w:rFonts w:hint="default"/>
      </w:rPr>
    </w:lvl>
  </w:abstractNum>
  <w:abstractNum w:abstractNumId="35" w15:restartNumberingAfterBreak="0">
    <w:nsid w:val="64753295"/>
    <w:multiLevelType w:val="multilevel"/>
    <w:tmpl w:val="7E82AF7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6" w15:restartNumberingAfterBreak="0">
    <w:nsid w:val="64AF625D"/>
    <w:multiLevelType w:val="singleLevel"/>
    <w:tmpl w:val="BC5A3FB8"/>
    <w:lvl w:ilvl="0">
      <w:start w:val="7"/>
      <w:numFmt w:val="decimal"/>
      <w:lvlText w:val="%1."/>
      <w:lvlJc w:val="left"/>
      <w:pPr>
        <w:tabs>
          <w:tab w:val="num" w:pos="1080"/>
        </w:tabs>
        <w:ind w:left="1080" w:hanging="360"/>
      </w:pPr>
      <w:rPr>
        <w:rFonts w:hint="default"/>
      </w:rPr>
    </w:lvl>
  </w:abstractNum>
  <w:abstractNum w:abstractNumId="37" w15:restartNumberingAfterBreak="0">
    <w:nsid w:val="66797929"/>
    <w:multiLevelType w:val="multilevel"/>
    <w:tmpl w:val="E36A15E0"/>
    <w:lvl w:ilvl="0">
      <w:start w:val="1"/>
      <w:numFmt w:val="decimal"/>
      <w:lvlText w:val="%1."/>
      <w:lvlJc w:val="left"/>
      <w:pPr>
        <w:tabs>
          <w:tab w:val="num" w:pos="1440"/>
        </w:tabs>
        <w:ind w:left="1440"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8" w15:restartNumberingAfterBreak="0">
    <w:nsid w:val="697D1C7C"/>
    <w:multiLevelType w:val="multilevel"/>
    <w:tmpl w:val="1286DF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DAD4E4A"/>
    <w:multiLevelType w:val="singleLevel"/>
    <w:tmpl w:val="82B2705C"/>
    <w:lvl w:ilvl="0">
      <w:start w:val="19"/>
      <w:numFmt w:val="decimal"/>
      <w:lvlText w:val="%1."/>
      <w:lvlJc w:val="left"/>
      <w:pPr>
        <w:tabs>
          <w:tab w:val="num" w:pos="1440"/>
        </w:tabs>
        <w:ind w:left="1440" w:hanging="360"/>
      </w:pPr>
      <w:rPr>
        <w:rFonts w:hint="default"/>
      </w:rPr>
    </w:lvl>
  </w:abstractNum>
  <w:abstractNum w:abstractNumId="40" w15:restartNumberingAfterBreak="0">
    <w:nsid w:val="6E9A4ABA"/>
    <w:multiLevelType w:val="singleLevel"/>
    <w:tmpl w:val="EA52EB02"/>
    <w:lvl w:ilvl="0">
      <w:start w:val="1"/>
      <w:numFmt w:val="decimal"/>
      <w:lvlText w:val="%1."/>
      <w:lvlJc w:val="left"/>
      <w:pPr>
        <w:tabs>
          <w:tab w:val="num" w:pos="1440"/>
        </w:tabs>
        <w:ind w:left="1440" w:hanging="360"/>
      </w:pPr>
      <w:rPr>
        <w:rFonts w:hint="default"/>
      </w:rPr>
    </w:lvl>
  </w:abstractNum>
  <w:abstractNum w:abstractNumId="41" w15:restartNumberingAfterBreak="0">
    <w:nsid w:val="6EA33012"/>
    <w:multiLevelType w:val="multilevel"/>
    <w:tmpl w:val="69DCBBD0"/>
    <w:lvl w:ilvl="0">
      <w:start w:val="1"/>
      <w:numFmt w:val="decimal"/>
      <w:lvlText w:val="%1."/>
      <w:lvlJc w:val="left"/>
      <w:pPr>
        <w:tabs>
          <w:tab w:val="num" w:pos="1353"/>
        </w:tabs>
        <w:ind w:left="1353" w:hanging="360"/>
      </w:pPr>
      <w:rPr>
        <w:rFonts w:hint="default"/>
      </w:rPr>
    </w:lvl>
    <w:lvl w:ilvl="1">
      <w:start w:val="1"/>
      <w:numFmt w:val="decimal"/>
      <w:isLgl/>
      <w:lvlText w:val="%1.%2."/>
      <w:lvlJc w:val="left"/>
      <w:pPr>
        <w:tabs>
          <w:tab w:val="num" w:pos="1353"/>
        </w:tabs>
        <w:ind w:left="1353" w:hanging="360"/>
      </w:pPr>
      <w:rPr>
        <w:rFonts w:hint="default"/>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42" w15:restartNumberingAfterBreak="0">
    <w:nsid w:val="6EE06082"/>
    <w:multiLevelType w:val="multilevel"/>
    <w:tmpl w:val="066A4E2A"/>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3" w15:restartNumberingAfterBreak="0">
    <w:nsid w:val="7034590F"/>
    <w:multiLevelType w:val="multilevel"/>
    <w:tmpl w:val="96F235A0"/>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08F73FA"/>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714074C2"/>
    <w:multiLevelType w:val="multilevel"/>
    <w:tmpl w:val="0C321A0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6" w15:restartNumberingAfterBreak="0">
    <w:nsid w:val="71551EC8"/>
    <w:multiLevelType w:val="multilevel"/>
    <w:tmpl w:val="4302100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56E49D8"/>
    <w:multiLevelType w:val="singleLevel"/>
    <w:tmpl w:val="0C09000F"/>
    <w:lvl w:ilvl="0">
      <w:start w:val="1"/>
      <w:numFmt w:val="decimal"/>
      <w:lvlText w:val="%1."/>
      <w:lvlJc w:val="left"/>
      <w:pPr>
        <w:tabs>
          <w:tab w:val="num" w:pos="360"/>
        </w:tabs>
        <w:ind w:left="360" w:hanging="360"/>
      </w:pPr>
    </w:lvl>
  </w:abstractNum>
  <w:abstractNum w:abstractNumId="48" w15:restartNumberingAfterBreak="0">
    <w:nsid w:val="7A6E24DA"/>
    <w:multiLevelType w:val="multilevel"/>
    <w:tmpl w:val="D902D402"/>
    <w:lvl w:ilvl="0">
      <w:start w:val="1"/>
      <w:numFmt w:val="decimal"/>
      <w:lvlText w:val="%1."/>
      <w:lvlJc w:val="left"/>
      <w:pPr>
        <w:tabs>
          <w:tab w:val="num" w:pos="1353"/>
        </w:tabs>
        <w:ind w:left="1353" w:hanging="360"/>
      </w:pPr>
      <w:rPr>
        <w:rFonts w:hint="default"/>
      </w:rPr>
    </w:lvl>
    <w:lvl w:ilvl="1">
      <w:start w:val="6"/>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49" w15:restartNumberingAfterBreak="0">
    <w:nsid w:val="7CDC54B4"/>
    <w:multiLevelType w:val="hybridMultilevel"/>
    <w:tmpl w:val="B97201DE"/>
    <w:lvl w:ilvl="0" w:tplc="5DAE3E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0" w15:restartNumberingAfterBreak="0">
    <w:nsid w:val="7D9918BA"/>
    <w:multiLevelType w:val="multilevel"/>
    <w:tmpl w:val="9946ACC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8"/>
  </w:num>
  <w:num w:numId="2">
    <w:abstractNumId w:val="35"/>
  </w:num>
  <w:num w:numId="3">
    <w:abstractNumId w:val="36"/>
  </w:num>
  <w:num w:numId="4">
    <w:abstractNumId w:val="40"/>
  </w:num>
  <w:num w:numId="5">
    <w:abstractNumId w:val="13"/>
  </w:num>
  <w:num w:numId="6">
    <w:abstractNumId w:val="3"/>
  </w:num>
  <w:num w:numId="7">
    <w:abstractNumId w:val="27"/>
  </w:num>
  <w:num w:numId="8">
    <w:abstractNumId w:val="42"/>
  </w:num>
  <w:num w:numId="9">
    <w:abstractNumId w:val="15"/>
  </w:num>
  <w:num w:numId="10">
    <w:abstractNumId w:val="50"/>
  </w:num>
  <w:num w:numId="11">
    <w:abstractNumId w:val="46"/>
  </w:num>
  <w:num w:numId="12">
    <w:abstractNumId w:val="38"/>
  </w:num>
  <w:num w:numId="13">
    <w:abstractNumId w:val="30"/>
  </w:num>
  <w:num w:numId="14">
    <w:abstractNumId w:val="22"/>
  </w:num>
  <w:num w:numId="15">
    <w:abstractNumId w:val="25"/>
  </w:num>
  <w:num w:numId="16">
    <w:abstractNumId w:val="31"/>
  </w:num>
  <w:num w:numId="17">
    <w:abstractNumId w:val="4"/>
  </w:num>
  <w:num w:numId="18">
    <w:abstractNumId w:val="43"/>
  </w:num>
  <w:num w:numId="19">
    <w:abstractNumId w:val="39"/>
  </w:num>
  <w:num w:numId="20">
    <w:abstractNumId w:val="17"/>
  </w:num>
  <w:num w:numId="21">
    <w:abstractNumId w:val="33"/>
  </w:num>
  <w:num w:numId="22">
    <w:abstractNumId w:val="1"/>
  </w:num>
  <w:num w:numId="23">
    <w:abstractNumId w:val="11"/>
  </w:num>
  <w:num w:numId="24">
    <w:abstractNumId w:val="9"/>
  </w:num>
  <w:num w:numId="25">
    <w:abstractNumId w:val="32"/>
  </w:num>
  <w:num w:numId="26">
    <w:abstractNumId w:val="2"/>
  </w:num>
  <w:num w:numId="27">
    <w:abstractNumId w:val="45"/>
  </w:num>
  <w:num w:numId="28">
    <w:abstractNumId w:val="8"/>
  </w:num>
  <w:num w:numId="29">
    <w:abstractNumId w:val="41"/>
  </w:num>
  <w:num w:numId="30">
    <w:abstractNumId w:val="21"/>
  </w:num>
  <w:num w:numId="31">
    <w:abstractNumId w:val="37"/>
  </w:num>
  <w:num w:numId="32">
    <w:abstractNumId w:val="23"/>
  </w:num>
  <w:num w:numId="33">
    <w:abstractNumId w:val="12"/>
  </w:num>
  <w:num w:numId="34">
    <w:abstractNumId w:val="26"/>
  </w:num>
  <w:num w:numId="35">
    <w:abstractNumId w:val="28"/>
  </w:num>
  <w:num w:numId="36">
    <w:abstractNumId w:val="48"/>
  </w:num>
  <w:num w:numId="37">
    <w:abstractNumId w:val="34"/>
  </w:num>
  <w:num w:numId="38">
    <w:abstractNumId w:val="14"/>
  </w:num>
  <w:num w:numId="39">
    <w:abstractNumId w:val="19"/>
  </w:num>
  <w:num w:numId="40">
    <w:abstractNumId w:val="44"/>
  </w:num>
  <w:num w:numId="41">
    <w:abstractNumId w:val="47"/>
  </w:num>
  <w:num w:numId="42">
    <w:abstractNumId w:val="7"/>
  </w:num>
  <w:num w:numId="43">
    <w:abstractNumId w:val="0"/>
  </w:num>
  <w:num w:numId="44">
    <w:abstractNumId w:val="20"/>
  </w:num>
  <w:num w:numId="45">
    <w:abstractNumId w:val="5"/>
  </w:num>
  <w:num w:numId="46">
    <w:abstractNumId w:val="29"/>
  </w:num>
  <w:num w:numId="47">
    <w:abstractNumId w:val="10"/>
  </w:num>
  <w:num w:numId="48">
    <w:abstractNumId w:val="6"/>
  </w:num>
  <w:num w:numId="49">
    <w:abstractNumId w:val="24"/>
  </w:num>
  <w:num w:numId="50">
    <w:abstractNumId w:val="16"/>
  </w:num>
  <w:num w:numId="51">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4D"/>
    <w:rsid w:val="00001053"/>
    <w:rsid w:val="00003323"/>
    <w:rsid w:val="000136E4"/>
    <w:rsid w:val="00013F8B"/>
    <w:rsid w:val="00016D69"/>
    <w:rsid w:val="00020C54"/>
    <w:rsid w:val="00020DB5"/>
    <w:rsid w:val="00023AE7"/>
    <w:rsid w:val="000246CA"/>
    <w:rsid w:val="000258AD"/>
    <w:rsid w:val="00026855"/>
    <w:rsid w:val="0003352F"/>
    <w:rsid w:val="0005442B"/>
    <w:rsid w:val="00056811"/>
    <w:rsid w:val="000575BB"/>
    <w:rsid w:val="00060C03"/>
    <w:rsid w:val="000772EE"/>
    <w:rsid w:val="00086778"/>
    <w:rsid w:val="00087CD5"/>
    <w:rsid w:val="00094364"/>
    <w:rsid w:val="00095A05"/>
    <w:rsid w:val="000A0EA0"/>
    <w:rsid w:val="000A56C9"/>
    <w:rsid w:val="000A7781"/>
    <w:rsid w:val="000A7FD5"/>
    <w:rsid w:val="000B19CB"/>
    <w:rsid w:val="000B32E9"/>
    <w:rsid w:val="000C6349"/>
    <w:rsid w:val="000C75DF"/>
    <w:rsid w:val="000D285B"/>
    <w:rsid w:val="000D55EA"/>
    <w:rsid w:val="000D74E5"/>
    <w:rsid w:val="000D7897"/>
    <w:rsid w:val="000E0099"/>
    <w:rsid w:val="000E3FCE"/>
    <w:rsid w:val="000E57AB"/>
    <w:rsid w:val="000F0462"/>
    <w:rsid w:val="000F3553"/>
    <w:rsid w:val="000F7F0C"/>
    <w:rsid w:val="001078DB"/>
    <w:rsid w:val="00112396"/>
    <w:rsid w:val="00112933"/>
    <w:rsid w:val="00132424"/>
    <w:rsid w:val="001351E0"/>
    <w:rsid w:val="0013783F"/>
    <w:rsid w:val="001438B1"/>
    <w:rsid w:val="00147D02"/>
    <w:rsid w:val="00157048"/>
    <w:rsid w:val="001646AF"/>
    <w:rsid w:val="0017560A"/>
    <w:rsid w:val="00196DBC"/>
    <w:rsid w:val="001A1E05"/>
    <w:rsid w:val="001A78E2"/>
    <w:rsid w:val="001B37ED"/>
    <w:rsid w:val="001B4A56"/>
    <w:rsid w:val="001B4F24"/>
    <w:rsid w:val="001B5A5F"/>
    <w:rsid w:val="001C68DB"/>
    <w:rsid w:val="001D45AA"/>
    <w:rsid w:val="001D7D00"/>
    <w:rsid w:val="001E3071"/>
    <w:rsid w:val="001E41B5"/>
    <w:rsid w:val="001E4480"/>
    <w:rsid w:val="001E6407"/>
    <w:rsid w:val="0020640D"/>
    <w:rsid w:val="002076CF"/>
    <w:rsid w:val="0021328F"/>
    <w:rsid w:val="00214A77"/>
    <w:rsid w:val="00215145"/>
    <w:rsid w:val="002165F6"/>
    <w:rsid w:val="0022173D"/>
    <w:rsid w:val="0022755D"/>
    <w:rsid w:val="00233183"/>
    <w:rsid w:val="00236151"/>
    <w:rsid w:val="002422DC"/>
    <w:rsid w:val="00242BED"/>
    <w:rsid w:val="0025290D"/>
    <w:rsid w:val="00255F29"/>
    <w:rsid w:val="00262B14"/>
    <w:rsid w:val="002665F4"/>
    <w:rsid w:val="00273449"/>
    <w:rsid w:val="00275B57"/>
    <w:rsid w:val="002805D6"/>
    <w:rsid w:val="00297818"/>
    <w:rsid w:val="00297B74"/>
    <w:rsid w:val="002A233B"/>
    <w:rsid w:val="002A385D"/>
    <w:rsid w:val="002A686E"/>
    <w:rsid w:val="002A76CD"/>
    <w:rsid w:val="002C32B1"/>
    <w:rsid w:val="002C3DDB"/>
    <w:rsid w:val="002C4A58"/>
    <w:rsid w:val="002D0AC7"/>
    <w:rsid w:val="002D49C0"/>
    <w:rsid w:val="002E0745"/>
    <w:rsid w:val="002E5879"/>
    <w:rsid w:val="002F3100"/>
    <w:rsid w:val="002F3896"/>
    <w:rsid w:val="002F5DE1"/>
    <w:rsid w:val="00301301"/>
    <w:rsid w:val="003038A6"/>
    <w:rsid w:val="00303BDD"/>
    <w:rsid w:val="00307C23"/>
    <w:rsid w:val="00311C8B"/>
    <w:rsid w:val="00313620"/>
    <w:rsid w:val="00315FAB"/>
    <w:rsid w:val="00316CF5"/>
    <w:rsid w:val="0032344E"/>
    <w:rsid w:val="00323D22"/>
    <w:rsid w:val="00333A64"/>
    <w:rsid w:val="00334B5C"/>
    <w:rsid w:val="00336DFB"/>
    <w:rsid w:val="0035376E"/>
    <w:rsid w:val="00355405"/>
    <w:rsid w:val="00356414"/>
    <w:rsid w:val="00361342"/>
    <w:rsid w:val="003645A6"/>
    <w:rsid w:val="00376C6C"/>
    <w:rsid w:val="00383A43"/>
    <w:rsid w:val="003935AE"/>
    <w:rsid w:val="003B07FA"/>
    <w:rsid w:val="003B0DBB"/>
    <w:rsid w:val="003B533A"/>
    <w:rsid w:val="003B6E80"/>
    <w:rsid w:val="003B7586"/>
    <w:rsid w:val="003C0165"/>
    <w:rsid w:val="003C0CE6"/>
    <w:rsid w:val="003C4EB9"/>
    <w:rsid w:val="003C52CC"/>
    <w:rsid w:val="003C7577"/>
    <w:rsid w:val="003D091D"/>
    <w:rsid w:val="003D6DBB"/>
    <w:rsid w:val="003E7D72"/>
    <w:rsid w:val="003F2233"/>
    <w:rsid w:val="003F2829"/>
    <w:rsid w:val="003F34B4"/>
    <w:rsid w:val="003F3D46"/>
    <w:rsid w:val="003F68B8"/>
    <w:rsid w:val="003F6907"/>
    <w:rsid w:val="004004F8"/>
    <w:rsid w:val="00400C9C"/>
    <w:rsid w:val="0040294D"/>
    <w:rsid w:val="00404048"/>
    <w:rsid w:val="00406CFF"/>
    <w:rsid w:val="0041090E"/>
    <w:rsid w:val="0041191E"/>
    <w:rsid w:val="004155DF"/>
    <w:rsid w:val="00415DB3"/>
    <w:rsid w:val="004341B4"/>
    <w:rsid w:val="00434B9D"/>
    <w:rsid w:val="004506CB"/>
    <w:rsid w:val="00453A83"/>
    <w:rsid w:val="00454E68"/>
    <w:rsid w:val="00462909"/>
    <w:rsid w:val="00464EA5"/>
    <w:rsid w:val="00465D7E"/>
    <w:rsid w:val="00473148"/>
    <w:rsid w:val="004756FB"/>
    <w:rsid w:val="00482350"/>
    <w:rsid w:val="00485AC2"/>
    <w:rsid w:val="00492497"/>
    <w:rsid w:val="004A32B0"/>
    <w:rsid w:val="004B0270"/>
    <w:rsid w:val="004B058D"/>
    <w:rsid w:val="004B73FF"/>
    <w:rsid w:val="004C6ECF"/>
    <w:rsid w:val="004D27FE"/>
    <w:rsid w:val="004D2FFB"/>
    <w:rsid w:val="004D4E59"/>
    <w:rsid w:val="004D76A1"/>
    <w:rsid w:val="004E7545"/>
    <w:rsid w:val="004F09C3"/>
    <w:rsid w:val="004F3AF7"/>
    <w:rsid w:val="004F3B05"/>
    <w:rsid w:val="004F54E9"/>
    <w:rsid w:val="004F6169"/>
    <w:rsid w:val="004F7502"/>
    <w:rsid w:val="00502AC7"/>
    <w:rsid w:val="00503FE0"/>
    <w:rsid w:val="005077B1"/>
    <w:rsid w:val="00510167"/>
    <w:rsid w:val="00511CF0"/>
    <w:rsid w:val="00511FF6"/>
    <w:rsid w:val="005131CF"/>
    <w:rsid w:val="005156AE"/>
    <w:rsid w:val="00515E28"/>
    <w:rsid w:val="00516414"/>
    <w:rsid w:val="00517106"/>
    <w:rsid w:val="00524594"/>
    <w:rsid w:val="005254DB"/>
    <w:rsid w:val="00526563"/>
    <w:rsid w:val="00526682"/>
    <w:rsid w:val="00532374"/>
    <w:rsid w:val="00532B4D"/>
    <w:rsid w:val="005659B8"/>
    <w:rsid w:val="005668D9"/>
    <w:rsid w:val="0056712C"/>
    <w:rsid w:val="0056797B"/>
    <w:rsid w:val="00567CAC"/>
    <w:rsid w:val="00574DCD"/>
    <w:rsid w:val="00582BA8"/>
    <w:rsid w:val="00584B55"/>
    <w:rsid w:val="005850FE"/>
    <w:rsid w:val="00593A4B"/>
    <w:rsid w:val="00593D8D"/>
    <w:rsid w:val="005B1AF9"/>
    <w:rsid w:val="005B2486"/>
    <w:rsid w:val="005C0C4D"/>
    <w:rsid w:val="005C1B91"/>
    <w:rsid w:val="005D1A75"/>
    <w:rsid w:val="005E3FCF"/>
    <w:rsid w:val="005E46F2"/>
    <w:rsid w:val="005F06E2"/>
    <w:rsid w:val="005F0958"/>
    <w:rsid w:val="005F3FB9"/>
    <w:rsid w:val="00603003"/>
    <w:rsid w:val="00605AE1"/>
    <w:rsid w:val="0062100D"/>
    <w:rsid w:val="00630230"/>
    <w:rsid w:val="00632D68"/>
    <w:rsid w:val="00651DF5"/>
    <w:rsid w:val="00652EC5"/>
    <w:rsid w:val="00654DA3"/>
    <w:rsid w:val="006558D2"/>
    <w:rsid w:val="006632C2"/>
    <w:rsid w:val="00664CA9"/>
    <w:rsid w:val="0066666F"/>
    <w:rsid w:val="00673A9F"/>
    <w:rsid w:val="00692447"/>
    <w:rsid w:val="006A530C"/>
    <w:rsid w:val="006B1F1E"/>
    <w:rsid w:val="006B4178"/>
    <w:rsid w:val="006C3345"/>
    <w:rsid w:val="006C5803"/>
    <w:rsid w:val="006E1A3E"/>
    <w:rsid w:val="006E41A8"/>
    <w:rsid w:val="006F138E"/>
    <w:rsid w:val="006F39A1"/>
    <w:rsid w:val="006F4F75"/>
    <w:rsid w:val="006F554F"/>
    <w:rsid w:val="00701482"/>
    <w:rsid w:val="00702136"/>
    <w:rsid w:val="007062D6"/>
    <w:rsid w:val="00715199"/>
    <w:rsid w:val="007224F5"/>
    <w:rsid w:val="00724165"/>
    <w:rsid w:val="007318D9"/>
    <w:rsid w:val="00732372"/>
    <w:rsid w:val="00734CE3"/>
    <w:rsid w:val="007402CD"/>
    <w:rsid w:val="00740A30"/>
    <w:rsid w:val="00741566"/>
    <w:rsid w:val="007437D2"/>
    <w:rsid w:val="007547A3"/>
    <w:rsid w:val="00754D61"/>
    <w:rsid w:val="00755726"/>
    <w:rsid w:val="007636BE"/>
    <w:rsid w:val="007643E4"/>
    <w:rsid w:val="00764405"/>
    <w:rsid w:val="00764F75"/>
    <w:rsid w:val="00770448"/>
    <w:rsid w:val="007748A4"/>
    <w:rsid w:val="00780D1B"/>
    <w:rsid w:val="007844FD"/>
    <w:rsid w:val="007850B1"/>
    <w:rsid w:val="00791967"/>
    <w:rsid w:val="007940F0"/>
    <w:rsid w:val="00796CD3"/>
    <w:rsid w:val="007979D1"/>
    <w:rsid w:val="007A2601"/>
    <w:rsid w:val="007A3988"/>
    <w:rsid w:val="007A3E26"/>
    <w:rsid w:val="007A4823"/>
    <w:rsid w:val="007A7EBA"/>
    <w:rsid w:val="007B1E3C"/>
    <w:rsid w:val="007C0AC3"/>
    <w:rsid w:val="007D0E6D"/>
    <w:rsid w:val="007D3D47"/>
    <w:rsid w:val="007D495C"/>
    <w:rsid w:val="007D4D3E"/>
    <w:rsid w:val="007D6CD6"/>
    <w:rsid w:val="007E20B6"/>
    <w:rsid w:val="007E7E6C"/>
    <w:rsid w:val="007F0583"/>
    <w:rsid w:val="00801B11"/>
    <w:rsid w:val="0080286B"/>
    <w:rsid w:val="00830109"/>
    <w:rsid w:val="00832562"/>
    <w:rsid w:val="008328AB"/>
    <w:rsid w:val="008346DD"/>
    <w:rsid w:val="00842F7B"/>
    <w:rsid w:val="0084622A"/>
    <w:rsid w:val="00852FDE"/>
    <w:rsid w:val="00854101"/>
    <w:rsid w:val="00856E38"/>
    <w:rsid w:val="0086291F"/>
    <w:rsid w:val="0087476C"/>
    <w:rsid w:val="00877353"/>
    <w:rsid w:val="00877FB3"/>
    <w:rsid w:val="008819C7"/>
    <w:rsid w:val="0088594D"/>
    <w:rsid w:val="008859D0"/>
    <w:rsid w:val="00893E49"/>
    <w:rsid w:val="008A08E4"/>
    <w:rsid w:val="008A668B"/>
    <w:rsid w:val="008A7049"/>
    <w:rsid w:val="008B10E3"/>
    <w:rsid w:val="008B1EE9"/>
    <w:rsid w:val="008B64AD"/>
    <w:rsid w:val="008C4641"/>
    <w:rsid w:val="008C5623"/>
    <w:rsid w:val="008C5C58"/>
    <w:rsid w:val="008C7A53"/>
    <w:rsid w:val="008C7AF7"/>
    <w:rsid w:val="008D0144"/>
    <w:rsid w:val="008D7E55"/>
    <w:rsid w:val="008E3729"/>
    <w:rsid w:val="008F4A45"/>
    <w:rsid w:val="00900EF5"/>
    <w:rsid w:val="00907538"/>
    <w:rsid w:val="00910E71"/>
    <w:rsid w:val="0091102E"/>
    <w:rsid w:val="009130B2"/>
    <w:rsid w:val="009159AB"/>
    <w:rsid w:val="009175C6"/>
    <w:rsid w:val="009208FB"/>
    <w:rsid w:val="009214C9"/>
    <w:rsid w:val="00923CF3"/>
    <w:rsid w:val="00926109"/>
    <w:rsid w:val="009272AC"/>
    <w:rsid w:val="009526C9"/>
    <w:rsid w:val="0096432B"/>
    <w:rsid w:val="00967A5C"/>
    <w:rsid w:val="009719C4"/>
    <w:rsid w:val="00973DBD"/>
    <w:rsid w:val="00974D26"/>
    <w:rsid w:val="00980D6D"/>
    <w:rsid w:val="0099190C"/>
    <w:rsid w:val="00991C40"/>
    <w:rsid w:val="00992C03"/>
    <w:rsid w:val="00992E92"/>
    <w:rsid w:val="0099387D"/>
    <w:rsid w:val="00997ACD"/>
    <w:rsid w:val="009A2173"/>
    <w:rsid w:val="009A4B7A"/>
    <w:rsid w:val="009B2796"/>
    <w:rsid w:val="009B678A"/>
    <w:rsid w:val="009D61D0"/>
    <w:rsid w:val="009E316E"/>
    <w:rsid w:val="009E4BD6"/>
    <w:rsid w:val="009E56E5"/>
    <w:rsid w:val="009F1165"/>
    <w:rsid w:val="009F73D0"/>
    <w:rsid w:val="00A01B66"/>
    <w:rsid w:val="00A0233E"/>
    <w:rsid w:val="00A03C98"/>
    <w:rsid w:val="00A053D6"/>
    <w:rsid w:val="00A103C4"/>
    <w:rsid w:val="00A143CC"/>
    <w:rsid w:val="00A14C10"/>
    <w:rsid w:val="00A15B89"/>
    <w:rsid w:val="00A23EE6"/>
    <w:rsid w:val="00A24625"/>
    <w:rsid w:val="00A2697F"/>
    <w:rsid w:val="00A30F9E"/>
    <w:rsid w:val="00A32383"/>
    <w:rsid w:val="00A362EE"/>
    <w:rsid w:val="00A40BD6"/>
    <w:rsid w:val="00A668F7"/>
    <w:rsid w:val="00A71DDD"/>
    <w:rsid w:val="00A7284E"/>
    <w:rsid w:val="00A8059F"/>
    <w:rsid w:val="00A81D8A"/>
    <w:rsid w:val="00A862E6"/>
    <w:rsid w:val="00A8785E"/>
    <w:rsid w:val="00A91403"/>
    <w:rsid w:val="00A92509"/>
    <w:rsid w:val="00A95AAA"/>
    <w:rsid w:val="00A9737D"/>
    <w:rsid w:val="00AA46B3"/>
    <w:rsid w:val="00AA50C1"/>
    <w:rsid w:val="00AC17E2"/>
    <w:rsid w:val="00AC1968"/>
    <w:rsid w:val="00AC1FDB"/>
    <w:rsid w:val="00AC2B70"/>
    <w:rsid w:val="00AC5155"/>
    <w:rsid w:val="00AC7FB1"/>
    <w:rsid w:val="00AD0466"/>
    <w:rsid w:val="00AD5DE5"/>
    <w:rsid w:val="00AD5F6C"/>
    <w:rsid w:val="00AE3077"/>
    <w:rsid w:val="00AE53EB"/>
    <w:rsid w:val="00AE695C"/>
    <w:rsid w:val="00AE7A21"/>
    <w:rsid w:val="00AF21E1"/>
    <w:rsid w:val="00AF509E"/>
    <w:rsid w:val="00AF641E"/>
    <w:rsid w:val="00B0280B"/>
    <w:rsid w:val="00B048FC"/>
    <w:rsid w:val="00B11A1E"/>
    <w:rsid w:val="00B31040"/>
    <w:rsid w:val="00B33955"/>
    <w:rsid w:val="00B33A06"/>
    <w:rsid w:val="00B434AA"/>
    <w:rsid w:val="00B478A0"/>
    <w:rsid w:val="00B5023B"/>
    <w:rsid w:val="00B51E09"/>
    <w:rsid w:val="00B57D66"/>
    <w:rsid w:val="00B60FCE"/>
    <w:rsid w:val="00B6139B"/>
    <w:rsid w:val="00B65275"/>
    <w:rsid w:val="00B670BE"/>
    <w:rsid w:val="00B67363"/>
    <w:rsid w:val="00B72178"/>
    <w:rsid w:val="00B7334D"/>
    <w:rsid w:val="00B740CF"/>
    <w:rsid w:val="00B77A79"/>
    <w:rsid w:val="00B82A0F"/>
    <w:rsid w:val="00B82B19"/>
    <w:rsid w:val="00B900F2"/>
    <w:rsid w:val="00B918CD"/>
    <w:rsid w:val="00B95F5E"/>
    <w:rsid w:val="00BA1489"/>
    <w:rsid w:val="00BA4D81"/>
    <w:rsid w:val="00BA56A9"/>
    <w:rsid w:val="00BB35C4"/>
    <w:rsid w:val="00BB4DF7"/>
    <w:rsid w:val="00BB7C37"/>
    <w:rsid w:val="00BC2891"/>
    <w:rsid w:val="00BC53B7"/>
    <w:rsid w:val="00BC65F7"/>
    <w:rsid w:val="00BC6AD1"/>
    <w:rsid w:val="00BD2E8A"/>
    <w:rsid w:val="00BD7A2A"/>
    <w:rsid w:val="00BE20E4"/>
    <w:rsid w:val="00BE4EE0"/>
    <w:rsid w:val="00BE7CEB"/>
    <w:rsid w:val="00BF0B1B"/>
    <w:rsid w:val="00BF1504"/>
    <w:rsid w:val="00BF5A5F"/>
    <w:rsid w:val="00C0083E"/>
    <w:rsid w:val="00C011DB"/>
    <w:rsid w:val="00C03509"/>
    <w:rsid w:val="00C03A5A"/>
    <w:rsid w:val="00C108F0"/>
    <w:rsid w:val="00C14B4F"/>
    <w:rsid w:val="00C16F5B"/>
    <w:rsid w:val="00C17F6C"/>
    <w:rsid w:val="00C2320F"/>
    <w:rsid w:val="00C274C6"/>
    <w:rsid w:val="00C33998"/>
    <w:rsid w:val="00C36E85"/>
    <w:rsid w:val="00C41F8F"/>
    <w:rsid w:val="00C4455B"/>
    <w:rsid w:val="00C46105"/>
    <w:rsid w:val="00C47561"/>
    <w:rsid w:val="00C57B5F"/>
    <w:rsid w:val="00C6118C"/>
    <w:rsid w:val="00C6296B"/>
    <w:rsid w:val="00C65AC7"/>
    <w:rsid w:val="00C7352C"/>
    <w:rsid w:val="00C74052"/>
    <w:rsid w:val="00C74DF2"/>
    <w:rsid w:val="00C77B23"/>
    <w:rsid w:val="00C8386A"/>
    <w:rsid w:val="00C9017C"/>
    <w:rsid w:val="00C90E7C"/>
    <w:rsid w:val="00C94059"/>
    <w:rsid w:val="00CA00C9"/>
    <w:rsid w:val="00CA07BE"/>
    <w:rsid w:val="00CB1DAC"/>
    <w:rsid w:val="00CB5F09"/>
    <w:rsid w:val="00CB7F7B"/>
    <w:rsid w:val="00CC0B94"/>
    <w:rsid w:val="00CC7161"/>
    <w:rsid w:val="00CC745F"/>
    <w:rsid w:val="00CD138F"/>
    <w:rsid w:val="00CD4B05"/>
    <w:rsid w:val="00CD59A3"/>
    <w:rsid w:val="00CF5829"/>
    <w:rsid w:val="00CF650F"/>
    <w:rsid w:val="00CF7D62"/>
    <w:rsid w:val="00D00957"/>
    <w:rsid w:val="00D073AE"/>
    <w:rsid w:val="00D13CF9"/>
    <w:rsid w:val="00D17B26"/>
    <w:rsid w:val="00D26559"/>
    <w:rsid w:val="00D26CE9"/>
    <w:rsid w:val="00D330C1"/>
    <w:rsid w:val="00D33F51"/>
    <w:rsid w:val="00D3619E"/>
    <w:rsid w:val="00D43A11"/>
    <w:rsid w:val="00D5021E"/>
    <w:rsid w:val="00D5125D"/>
    <w:rsid w:val="00D52B0C"/>
    <w:rsid w:val="00D55EBD"/>
    <w:rsid w:val="00D56A88"/>
    <w:rsid w:val="00D56F83"/>
    <w:rsid w:val="00D57161"/>
    <w:rsid w:val="00D61400"/>
    <w:rsid w:val="00D66345"/>
    <w:rsid w:val="00D70900"/>
    <w:rsid w:val="00D709AF"/>
    <w:rsid w:val="00D711CD"/>
    <w:rsid w:val="00D96839"/>
    <w:rsid w:val="00D97B1E"/>
    <w:rsid w:val="00DA610E"/>
    <w:rsid w:val="00DB5A6C"/>
    <w:rsid w:val="00DB6AFD"/>
    <w:rsid w:val="00DD1BEF"/>
    <w:rsid w:val="00DD4B0D"/>
    <w:rsid w:val="00DE30FC"/>
    <w:rsid w:val="00DE57FB"/>
    <w:rsid w:val="00DE6442"/>
    <w:rsid w:val="00DF0C15"/>
    <w:rsid w:val="00DF2324"/>
    <w:rsid w:val="00DF24E9"/>
    <w:rsid w:val="00DF25E9"/>
    <w:rsid w:val="00E007AB"/>
    <w:rsid w:val="00E05821"/>
    <w:rsid w:val="00E0597C"/>
    <w:rsid w:val="00E10458"/>
    <w:rsid w:val="00E239D7"/>
    <w:rsid w:val="00E25134"/>
    <w:rsid w:val="00E31D36"/>
    <w:rsid w:val="00E33F44"/>
    <w:rsid w:val="00E357E5"/>
    <w:rsid w:val="00E40375"/>
    <w:rsid w:val="00E43ED7"/>
    <w:rsid w:val="00E47485"/>
    <w:rsid w:val="00E51D62"/>
    <w:rsid w:val="00E5236F"/>
    <w:rsid w:val="00E534DA"/>
    <w:rsid w:val="00E62C3E"/>
    <w:rsid w:val="00E63D54"/>
    <w:rsid w:val="00E63E77"/>
    <w:rsid w:val="00E66A49"/>
    <w:rsid w:val="00E67478"/>
    <w:rsid w:val="00E75AFD"/>
    <w:rsid w:val="00E75CE8"/>
    <w:rsid w:val="00E77796"/>
    <w:rsid w:val="00E83529"/>
    <w:rsid w:val="00E914AD"/>
    <w:rsid w:val="00E91B60"/>
    <w:rsid w:val="00E92206"/>
    <w:rsid w:val="00E923EA"/>
    <w:rsid w:val="00E93D15"/>
    <w:rsid w:val="00E946D6"/>
    <w:rsid w:val="00E96845"/>
    <w:rsid w:val="00EA162A"/>
    <w:rsid w:val="00EA24E5"/>
    <w:rsid w:val="00EA2A43"/>
    <w:rsid w:val="00EA38F8"/>
    <w:rsid w:val="00EA51E3"/>
    <w:rsid w:val="00EA7BAD"/>
    <w:rsid w:val="00EA7C26"/>
    <w:rsid w:val="00EB1678"/>
    <w:rsid w:val="00EC5C7B"/>
    <w:rsid w:val="00EE30B7"/>
    <w:rsid w:val="00EE30D1"/>
    <w:rsid w:val="00EE3471"/>
    <w:rsid w:val="00EE36FE"/>
    <w:rsid w:val="00EE4BD6"/>
    <w:rsid w:val="00EF3B5A"/>
    <w:rsid w:val="00EF60D6"/>
    <w:rsid w:val="00F03EF4"/>
    <w:rsid w:val="00F0746B"/>
    <w:rsid w:val="00F15983"/>
    <w:rsid w:val="00F20124"/>
    <w:rsid w:val="00F23431"/>
    <w:rsid w:val="00F24B43"/>
    <w:rsid w:val="00F35088"/>
    <w:rsid w:val="00F45AE0"/>
    <w:rsid w:val="00F46A4E"/>
    <w:rsid w:val="00F47A26"/>
    <w:rsid w:val="00F5298C"/>
    <w:rsid w:val="00F56062"/>
    <w:rsid w:val="00F61C42"/>
    <w:rsid w:val="00F640F9"/>
    <w:rsid w:val="00F71D63"/>
    <w:rsid w:val="00F7763A"/>
    <w:rsid w:val="00F85846"/>
    <w:rsid w:val="00F91B1B"/>
    <w:rsid w:val="00F92E7E"/>
    <w:rsid w:val="00F95801"/>
    <w:rsid w:val="00F97226"/>
    <w:rsid w:val="00FB2D36"/>
    <w:rsid w:val="00FB5538"/>
    <w:rsid w:val="00FC000C"/>
    <w:rsid w:val="00FC334D"/>
    <w:rsid w:val="00FC6481"/>
    <w:rsid w:val="00FD07BE"/>
    <w:rsid w:val="00FE3728"/>
    <w:rsid w:val="00FE4E35"/>
    <w:rsid w:val="00FF58CD"/>
    <w:rsid w:val="00FF5E30"/>
    <w:rsid w:val="00FF726B"/>
    <w:rsid w:val="00FF7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5F4BF"/>
  <w15:docId w15:val="{C10BA8A7-C5AB-4AFF-86CB-84A6B8D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aliases w:val="Hyperlink"/>
    <w:qFormat/>
    <w:rsid w:val="00C14B4F"/>
    <w:rPr>
      <w:sz w:val="24"/>
    </w:rPr>
  </w:style>
  <w:style w:type="paragraph" w:styleId="Antrat1">
    <w:name w:val="heading 1"/>
    <w:basedOn w:val="prastasis"/>
    <w:next w:val="prastasis"/>
    <w:link w:val="Antrat1Diagrama"/>
    <w:qFormat/>
    <w:rsid w:val="00C14B4F"/>
    <w:pPr>
      <w:keepNext/>
      <w:jc w:val="center"/>
      <w:outlineLvl w:val="0"/>
    </w:pPr>
    <w:rPr>
      <w:rFonts w:ascii="HelveticaLT" w:hAnsi="HelveticaLT"/>
      <w:caps/>
      <w:sz w:val="32"/>
    </w:rPr>
  </w:style>
  <w:style w:type="paragraph" w:styleId="Antrat2">
    <w:name w:val="heading 2"/>
    <w:basedOn w:val="prastasis"/>
    <w:next w:val="prastasis"/>
    <w:qFormat/>
    <w:rsid w:val="00C14B4F"/>
    <w:pPr>
      <w:keepNext/>
      <w:jc w:val="center"/>
      <w:outlineLvl w:val="1"/>
    </w:pPr>
    <w:rPr>
      <w:b/>
      <w:caps/>
    </w:rPr>
  </w:style>
  <w:style w:type="paragraph" w:styleId="Antrat3">
    <w:name w:val="heading 3"/>
    <w:basedOn w:val="prastasis"/>
    <w:next w:val="prastasis"/>
    <w:qFormat/>
    <w:rsid w:val="00C14B4F"/>
    <w:pPr>
      <w:keepNext/>
      <w:ind w:left="2880" w:firstLine="720"/>
      <w:jc w:val="both"/>
      <w:outlineLvl w:val="2"/>
    </w:pPr>
    <w:rPr>
      <w:u w:val="single"/>
    </w:rPr>
  </w:style>
  <w:style w:type="paragraph" w:styleId="Antrat4">
    <w:name w:val="heading 4"/>
    <w:basedOn w:val="prastasis"/>
    <w:next w:val="prastasis"/>
    <w:qFormat/>
    <w:rsid w:val="00C14B4F"/>
    <w:pPr>
      <w:keepNext/>
      <w:jc w:val="center"/>
      <w:outlineLvl w:val="3"/>
    </w:pPr>
    <w:rPr>
      <w:b/>
      <w:caps/>
    </w:rPr>
  </w:style>
  <w:style w:type="paragraph" w:styleId="Antrat5">
    <w:name w:val="heading 5"/>
    <w:basedOn w:val="prastasis"/>
    <w:next w:val="prastasis"/>
    <w:qFormat/>
    <w:rsid w:val="00C14B4F"/>
    <w:pPr>
      <w:keepNext/>
      <w:ind w:left="1800" w:firstLine="360"/>
      <w:jc w:val="both"/>
      <w:outlineLvl w:val="4"/>
    </w:pPr>
    <w:rPr>
      <w:u w:val="single"/>
    </w:rPr>
  </w:style>
  <w:style w:type="paragraph" w:styleId="Antrat6">
    <w:name w:val="heading 6"/>
    <w:basedOn w:val="prastasis"/>
    <w:next w:val="prastasis"/>
    <w:qFormat/>
    <w:rsid w:val="00C14B4F"/>
    <w:pPr>
      <w:keepNext/>
      <w:ind w:left="1800" w:firstLine="360"/>
      <w:jc w:val="both"/>
      <w:outlineLvl w:val="5"/>
    </w:pPr>
  </w:style>
  <w:style w:type="paragraph" w:styleId="Antrat7">
    <w:name w:val="heading 7"/>
    <w:basedOn w:val="prastasis"/>
    <w:next w:val="prastasis"/>
    <w:qFormat/>
    <w:rsid w:val="00C14B4F"/>
    <w:pPr>
      <w:keepNext/>
      <w:ind w:left="5400" w:firstLine="360"/>
      <w:jc w:val="both"/>
      <w:outlineLvl w:val="6"/>
    </w:pPr>
  </w:style>
  <w:style w:type="paragraph" w:styleId="Antrat8">
    <w:name w:val="heading 8"/>
    <w:basedOn w:val="prastasis"/>
    <w:next w:val="prastasis"/>
    <w:qFormat/>
    <w:rsid w:val="00C14B4F"/>
    <w:pPr>
      <w:keepNext/>
      <w:ind w:left="993"/>
      <w:jc w:val="both"/>
      <w:outlineLvl w:val="7"/>
    </w:pPr>
  </w:style>
  <w:style w:type="paragraph" w:styleId="Antrat9">
    <w:name w:val="heading 9"/>
    <w:basedOn w:val="prastasis"/>
    <w:next w:val="prastasis"/>
    <w:qFormat/>
    <w:rsid w:val="00C14B4F"/>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4B4F"/>
    <w:pPr>
      <w:tabs>
        <w:tab w:val="center" w:pos="4153"/>
        <w:tab w:val="right" w:pos="8306"/>
      </w:tabs>
    </w:pPr>
  </w:style>
  <w:style w:type="character" w:styleId="Puslapionumeris">
    <w:name w:val="page number"/>
    <w:basedOn w:val="Numatytasispastraiposriftas"/>
    <w:rsid w:val="00C14B4F"/>
  </w:style>
  <w:style w:type="paragraph" w:styleId="Porat">
    <w:name w:val="footer"/>
    <w:basedOn w:val="prastasis"/>
    <w:rsid w:val="00C14B4F"/>
    <w:pPr>
      <w:tabs>
        <w:tab w:val="center" w:pos="4153"/>
        <w:tab w:val="right" w:pos="8306"/>
      </w:tabs>
    </w:pPr>
  </w:style>
  <w:style w:type="paragraph" w:styleId="Pagrindiniotekstotrauka">
    <w:name w:val="Body Text Indent"/>
    <w:basedOn w:val="prastasis"/>
    <w:rsid w:val="00C14B4F"/>
    <w:pPr>
      <w:spacing w:before="120"/>
      <w:ind w:left="4536"/>
      <w:jc w:val="center"/>
    </w:pPr>
  </w:style>
  <w:style w:type="paragraph" w:styleId="Pagrindiniotekstotrauka3">
    <w:name w:val="Body Text Indent 3"/>
    <w:basedOn w:val="prastasis"/>
    <w:rsid w:val="00C14B4F"/>
    <w:pPr>
      <w:ind w:firstLine="1080"/>
      <w:jc w:val="both"/>
    </w:pPr>
  </w:style>
  <w:style w:type="paragraph" w:styleId="Pagrindinistekstas">
    <w:name w:val="Body Text"/>
    <w:basedOn w:val="prastasis"/>
    <w:rsid w:val="00C14B4F"/>
    <w:pPr>
      <w:jc w:val="both"/>
    </w:pPr>
  </w:style>
  <w:style w:type="paragraph" w:styleId="Pagrindiniotekstotrauka2">
    <w:name w:val="Body Text Indent 2"/>
    <w:basedOn w:val="prastasis"/>
    <w:rsid w:val="00C14B4F"/>
    <w:pPr>
      <w:ind w:left="1080" w:firstLine="30"/>
      <w:jc w:val="both"/>
    </w:pPr>
    <w:rPr>
      <w:sz w:val="22"/>
    </w:rPr>
  </w:style>
  <w:style w:type="paragraph" w:styleId="Komentarotekstas">
    <w:name w:val="annotation text"/>
    <w:basedOn w:val="prastasis"/>
    <w:link w:val="KomentarotekstasDiagrama"/>
    <w:semiHidden/>
    <w:rsid w:val="00C14B4F"/>
    <w:rPr>
      <w:sz w:val="20"/>
    </w:rPr>
  </w:style>
  <w:style w:type="paragraph" w:styleId="Antrat">
    <w:name w:val="caption"/>
    <w:basedOn w:val="prastasis"/>
    <w:next w:val="prastasis"/>
    <w:qFormat/>
    <w:rsid w:val="00C14B4F"/>
    <w:rPr>
      <w:b/>
      <w:sz w:val="22"/>
      <w:lang w:val="en-GB"/>
    </w:rPr>
  </w:style>
  <w:style w:type="paragraph" w:styleId="Tekstoblokas">
    <w:name w:val="Block Text"/>
    <w:basedOn w:val="prastasis"/>
    <w:rsid w:val="00C14B4F"/>
    <w:pPr>
      <w:tabs>
        <w:tab w:val="left" w:pos="7371"/>
      </w:tabs>
      <w:spacing w:before="120"/>
      <w:ind w:left="993" w:right="1983" w:hanging="284"/>
    </w:pPr>
  </w:style>
  <w:style w:type="paragraph" w:styleId="Debesliotekstas">
    <w:name w:val="Balloon Text"/>
    <w:basedOn w:val="prastasis"/>
    <w:semiHidden/>
    <w:rsid w:val="00C14B4F"/>
    <w:rPr>
      <w:rFonts w:ascii="Tahoma" w:hAnsi="Tahoma" w:cs="Tahoma"/>
      <w:sz w:val="16"/>
      <w:szCs w:val="16"/>
    </w:rPr>
  </w:style>
  <w:style w:type="paragraph" w:styleId="Paprastasistekstas">
    <w:name w:val="Plain Text"/>
    <w:basedOn w:val="prastasis"/>
    <w:rsid w:val="00C14B4F"/>
    <w:rPr>
      <w:rFonts w:ascii="Courier New" w:hAnsi="Courier New" w:cs="Courier New"/>
      <w:sz w:val="20"/>
      <w:lang w:eastAsia="en-US"/>
    </w:rPr>
  </w:style>
  <w:style w:type="character" w:styleId="Hipersaitas">
    <w:name w:val="Hyperlink"/>
    <w:rsid w:val="00C14B4F"/>
    <w:rPr>
      <w:color w:val="0000FF"/>
      <w:u w:val="single"/>
    </w:rPr>
  </w:style>
  <w:style w:type="character" w:customStyle="1" w:styleId="AntratsDiagrama">
    <w:name w:val="Antraštės Diagrama"/>
    <w:link w:val="Antrats"/>
    <w:uiPriority w:val="99"/>
    <w:rsid w:val="00C03509"/>
    <w:rPr>
      <w:sz w:val="24"/>
    </w:rPr>
  </w:style>
  <w:style w:type="character" w:customStyle="1" w:styleId="Antrat1Diagrama">
    <w:name w:val="Antraštė 1 Diagrama"/>
    <w:link w:val="Antrat1"/>
    <w:rsid w:val="00C03509"/>
    <w:rPr>
      <w:rFonts w:ascii="HelveticaLT" w:hAnsi="HelveticaLT"/>
      <w:caps/>
      <w:sz w:val="32"/>
    </w:rPr>
  </w:style>
  <w:style w:type="character" w:styleId="Komentaronuoroda">
    <w:name w:val="annotation reference"/>
    <w:semiHidden/>
    <w:rsid w:val="00275B57"/>
    <w:rPr>
      <w:sz w:val="16"/>
      <w:szCs w:val="16"/>
    </w:rPr>
  </w:style>
  <w:style w:type="paragraph" w:styleId="Komentarotema">
    <w:name w:val="annotation subject"/>
    <w:basedOn w:val="Komentarotekstas"/>
    <w:next w:val="Komentarotekstas"/>
    <w:semiHidden/>
    <w:rsid w:val="00275B57"/>
    <w:rPr>
      <w:b/>
      <w:bCs/>
    </w:rPr>
  </w:style>
  <w:style w:type="paragraph" w:styleId="Dokumentostruktra">
    <w:name w:val="Document Map"/>
    <w:basedOn w:val="prastasis"/>
    <w:semiHidden/>
    <w:rsid w:val="00BA56A9"/>
    <w:pPr>
      <w:shd w:val="clear" w:color="auto" w:fill="000080"/>
    </w:pPr>
    <w:rPr>
      <w:rFonts w:ascii="Tahoma" w:hAnsi="Tahoma" w:cs="Tahoma"/>
      <w:sz w:val="20"/>
    </w:rPr>
  </w:style>
  <w:style w:type="paragraph" w:styleId="Sraopastraipa">
    <w:name w:val="List Paragraph"/>
    <w:basedOn w:val="prastasis"/>
    <w:uiPriority w:val="34"/>
    <w:qFormat/>
    <w:rsid w:val="00D26CE9"/>
    <w:pPr>
      <w:ind w:left="720"/>
      <w:contextualSpacing/>
    </w:pPr>
  </w:style>
  <w:style w:type="character" w:customStyle="1" w:styleId="KomentarotekstasDiagrama">
    <w:name w:val="Komentaro tekstas Diagrama"/>
    <w:basedOn w:val="Numatytasispastraiposriftas"/>
    <w:link w:val="Komentarotekstas"/>
    <w:semiHidden/>
    <w:rsid w:val="00AF509E"/>
  </w:style>
  <w:style w:type="paragraph" w:customStyle="1" w:styleId="tajtip">
    <w:name w:val="tajtip"/>
    <w:basedOn w:val="prastasis"/>
    <w:rsid w:val="007D495C"/>
    <w:pPr>
      <w:spacing w:after="150"/>
    </w:pPr>
    <w:rPr>
      <w:szCs w:val="24"/>
    </w:rPr>
  </w:style>
  <w:style w:type="paragraph" w:styleId="Betarp">
    <w:name w:val="No Spacing"/>
    <w:uiPriority w:val="1"/>
    <w:qFormat/>
    <w:rsid w:val="007D495C"/>
    <w:rPr>
      <w:sz w:val="24"/>
    </w:rPr>
  </w:style>
  <w:style w:type="paragraph" w:styleId="Pataisymai">
    <w:name w:val="Revision"/>
    <w:hidden/>
    <w:uiPriority w:val="99"/>
    <w:semiHidden/>
    <w:rsid w:val="004924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12886">
      <w:bodyDiv w:val="1"/>
      <w:marLeft w:val="0"/>
      <w:marRight w:val="0"/>
      <w:marTop w:val="0"/>
      <w:marBottom w:val="0"/>
      <w:divBdr>
        <w:top w:val="none" w:sz="0" w:space="0" w:color="auto"/>
        <w:left w:val="none" w:sz="0" w:space="0" w:color="auto"/>
        <w:bottom w:val="none" w:sz="0" w:space="0" w:color="auto"/>
        <w:right w:val="none" w:sz="0" w:space="0" w:color="auto"/>
      </w:divBdr>
      <w:divsChild>
        <w:div w:id="1808208193">
          <w:marLeft w:val="0"/>
          <w:marRight w:val="0"/>
          <w:marTop w:val="0"/>
          <w:marBottom w:val="0"/>
          <w:divBdr>
            <w:top w:val="none" w:sz="0" w:space="0" w:color="auto"/>
            <w:left w:val="none" w:sz="0" w:space="0" w:color="auto"/>
            <w:bottom w:val="none" w:sz="0" w:space="0" w:color="auto"/>
            <w:right w:val="none" w:sz="0" w:space="0" w:color="auto"/>
          </w:divBdr>
        </w:div>
        <w:div w:id="89739156">
          <w:marLeft w:val="0"/>
          <w:marRight w:val="0"/>
          <w:marTop w:val="0"/>
          <w:marBottom w:val="0"/>
          <w:divBdr>
            <w:top w:val="none" w:sz="0" w:space="0" w:color="auto"/>
            <w:left w:val="none" w:sz="0" w:space="0" w:color="auto"/>
            <w:bottom w:val="none" w:sz="0" w:space="0" w:color="auto"/>
            <w:right w:val="none" w:sz="0" w:space="0" w:color="auto"/>
          </w:divBdr>
        </w:div>
      </w:divsChild>
    </w:div>
    <w:div w:id="432364573">
      <w:bodyDiv w:val="1"/>
      <w:marLeft w:val="0"/>
      <w:marRight w:val="0"/>
      <w:marTop w:val="0"/>
      <w:marBottom w:val="0"/>
      <w:divBdr>
        <w:top w:val="none" w:sz="0" w:space="0" w:color="auto"/>
        <w:left w:val="none" w:sz="0" w:space="0" w:color="auto"/>
        <w:bottom w:val="none" w:sz="0" w:space="0" w:color="auto"/>
        <w:right w:val="none" w:sz="0" w:space="0" w:color="auto"/>
      </w:divBdr>
      <w:divsChild>
        <w:div w:id="1956522559">
          <w:marLeft w:val="0"/>
          <w:marRight w:val="0"/>
          <w:marTop w:val="0"/>
          <w:marBottom w:val="0"/>
          <w:divBdr>
            <w:top w:val="none" w:sz="0" w:space="0" w:color="auto"/>
            <w:left w:val="none" w:sz="0" w:space="0" w:color="auto"/>
            <w:bottom w:val="none" w:sz="0" w:space="0" w:color="auto"/>
            <w:right w:val="none" w:sz="0" w:space="0" w:color="auto"/>
          </w:divBdr>
        </w:div>
        <w:div w:id="2027444951">
          <w:marLeft w:val="0"/>
          <w:marRight w:val="0"/>
          <w:marTop w:val="0"/>
          <w:marBottom w:val="0"/>
          <w:divBdr>
            <w:top w:val="none" w:sz="0" w:space="0" w:color="auto"/>
            <w:left w:val="none" w:sz="0" w:space="0" w:color="auto"/>
            <w:bottom w:val="none" w:sz="0" w:space="0" w:color="auto"/>
            <w:right w:val="none" w:sz="0" w:space="0" w:color="auto"/>
          </w:divBdr>
          <w:divsChild>
            <w:div w:id="1237475280">
              <w:marLeft w:val="0"/>
              <w:marRight w:val="0"/>
              <w:marTop w:val="0"/>
              <w:marBottom w:val="0"/>
              <w:divBdr>
                <w:top w:val="none" w:sz="0" w:space="0" w:color="auto"/>
                <w:left w:val="none" w:sz="0" w:space="0" w:color="auto"/>
                <w:bottom w:val="none" w:sz="0" w:space="0" w:color="auto"/>
                <w:right w:val="none" w:sz="0" w:space="0" w:color="auto"/>
              </w:divBdr>
            </w:div>
            <w:div w:id="1164474871">
              <w:marLeft w:val="0"/>
              <w:marRight w:val="0"/>
              <w:marTop w:val="0"/>
              <w:marBottom w:val="0"/>
              <w:divBdr>
                <w:top w:val="none" w:sz="0" w:space="0" w:color="auto"/>
                <w:left w:val="none" w:sz="0" w:space="0" w:color="auto"/>
                <w:bottom w:val="none" w:sz="0" w:space="0" w:color="auto"/>
                <w:right w:val="none" w:sz="0" w:space="0" w:color="auto"/>
              </w:divBdr>
            </w:div>
            <w:div w:id="4826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08342">
      <w:bodyDiv w:val="1"/>
      <w:marLeft w:val="0"/>
      <w:marRight w:val="0"/>
      <w:marTop w:val="0"/>
      <w:marBottom w:val="0"/>
      <w:divBdr>
        <w:top w:val="none" w:sz="0" w:space="0" w:color="auto"/>
        <w:left w:val="none" w:sz="0" w:space="0" w:color="auto"/>
        <w:bottom w:val="none" w:sz="0" w:space="0" w:color="auto"/>
        <w:right w:val="none" w:sz="0" w:space="0" w:color="auto"/>
      </w:divBdr>
      <w:divsChild>
        <w:div w:id="1623878516">
          <w:marLeft w:val="0"/>
          <w:marRight w:val="0"/>
          <w:marTop w:val="0"/>
          <w:marBottom w:val="0"/>
          <w:divBdr>
            <w:top w:val="none" w:sz="0" w:space="0" w:color="auto"/>
            <w:left w:val="none" w:sz="0" w:space="0" w:color="auto"/>
            <w:bottom w:val="none" w:sz="0" w:space="0" w:color="auto"/>
            <w:right w:val="none" w:sz="0" w:space="0" w:color="auto"/>
          </w:divBdr>
        </w:div>
        <w:div w:id="1810171276">
          <w:marLeft w:val="0"/>
          <w:marRight w:val="0"/>
          <w:marTop w:val="0"/>
          <w:marBottom w:val="0"/>
          <w:divBdr>
            <w:top w:val="none" w:sz="0" w:space="0" w:color="auto"/>
            <w:left w:val="none" w:sz="0" w:space="0" w:color="auto"/>
            <w:bottom w:val="none" w:sz="0" w:space="0" w:color="auto"/>
            <w:right w:val="none" w:sz="0" w:space="0" w:color="auto"/>
          </w:divBdr>
        </w:div>
        <w:div w:id="1156385340">
          <w:marLeft w:val="0"/>
          <w:marRight w:val="0"/>
          <w:marTop w:val="0"/>
          <w:marBottom w:val="0"/>
          <w:divBdr>
            <w:top w:val="none" w:sz="0" w:space="0" w:color="auto"/>
            <w:left w:val="none" w:sz="0" w:space="0" w:color="auto"/>
            <w:bottom w:val="none" w:sz="0" w:space="0" w:color="auto"/>
            <w:right w:val="none" w:sz="0" w:space="0" w:color="auto"/>
          </w:divBdr>
        </w:div>
      </w:divsChild>
    </w:div>
    <w:div w:id="658728490">
      <w:bodyDiv w:val="1"/>
      <w:marLeft w:val="0"/>
      <w:marRight w:val="0"/>
      <w:marTop w:val="0"/>
      <w:marBottom w:val="0"/>
      <w:divBdr>
        <w:top w:val="none" w:sz="0" w:space="0" w:color="auto"/>
        <w:left w:val="none" w:sz="0" w:space="0" w:color="auto"/>
        <w:bottom w:val="none" w:sz="0" w:space="0" w:color="auto"/>
        <w:right w:val="none" w:sz="0" w:space="0" w:color="auto"/>
      </w:divBdr>
    </w:div>
    <w:div w:id="931427485">
      <w:bodyDiv w:val="1"/>
      <w:marLeft w:val="0"/>
      <w:marRight w:val="0"/>
      <w:marTop w:val="0"/>
      <w:marBottom w:val="0"/>
      <w:divBdr>
        <w:top w:val="none" w:sz="0" w:space="0" w:color="auto"/>
        <w:left w:val="none" w:sz="0" w:space="0" w:color="auto"/>
        <w:bottom w:val="none" w:sz="0" w:space="0" w:color="auto"/>
        <w:right w:val="none" w:sz="0" w:space="0" w:color="auto"/>
      </w:divBdr>
    </w:div>
    <w:div w:id="971908408">
      <w:bodyDiv w:val="1"/>
      <w:marLeft w:val="0"/>
      <w:marRight w:val="0"/>
      <w:marTop w:val="0"/>
      <w:marBottom w:val="0"/>
      <w:divBdr>
        <w:top w:val="none" w:sz="0" w:space="0" w:color="auto"/>
        <w:left w:val="none" w:sz="0" w:space="0" w:color="auto"/>
        <w:bottom w:val="none" w:sz="0" w:space="0" w:color="auto"/>
        <w:right w:val="none" w:sz="0" w:space="0" w:color="auto"/>
      </w:divBdr>
    </w:div>
    <w:div w:id="1025785345">
      <w:bodyDiv w:val="1"/>
      <w:marLeft w:val="0"/>
      <w:marRight w:val="0"/>
      <w:marTop w:val="0"/>
      <w:marBottom w:val="0"/>
      <w:divBdr>
        <w:top w:val="none" w:sz="0" w:space="0" w:color="auto"/>
        <w:left w:val="none" w:sz="0" w:space="0" w:color="auto"/>
        <w:bottom w:val="none" w:sz="0" w:space="0" w:color="auto"/>
        <w:right w:val="none" w:sz="0" w:space="0" w:color="auto"/>
      </w:divBdr>
    </w:div>
    <w:div w:id="1152677963">
      <w:bodyDiv w:val="1"/>
      <w:marLeft w:val="0"/>
      <w:marRight w:val="0"/>
      <w:marTop w:val="0"/>
      <w:marBottom w:val="0"/>
      <w:divBdr>
        <w:top w:val="none" w:sz="0" w:space="0" w:color="auto"/>
        <w:left w:val="none" w:sz="0" w:space="0" w:color="auto"/>
        <w:bottom w:val="none" w:sz="0" w:space="0" w:color="auto"/>
        <w:right w:val="none" w:sz="0" w:space="0" w:color="auto"/>
      </w:divBdr>
      <w:divsChild>
        <w:div w:id="494957204">
          <w:marLeft w:val="0"/>
          <w:marRight w:val="0"/>
          <w:marTop w:val="0"/>
          <w:marBottom w:val="0"/>
          <w:divBdr>
            <w:top w:val="none" w:sz="0" w:space="0" w:color="auto"/>
            <w:left w:val="none" w:sz="0" w:space="0" w:color="auto"/>
            <w:bottom w:val="none" w:sz="0" w:space="0" w:color="auto"/>
            <w:right w:val="none" w:sz="0" w:space="0" w:color="auto"/>
          </w:divBdr>
          <w:divsChild>
            <w:div w:id="244999202">
              <w:marLeft w:val="0"/>
              <w:marRight w:val="0"/>
              <w:marTop w:val="0"/>
              <w:marBottom w:val="0"/>
              <w:divBdr>
                <w:top w:val="none" w:sz="0" w:space="0" w:color="auto"/>
                <w:left w:val="none" w:sz="0" w:space="0" w:color="auto"/>
                <w:bottom w:val="none" w:sz="0" w:space="0" w:color="auto"/>
                <w:right w:val="none" w:sz="0" w:space="0" w:color="auto"/>
              </w:divBdr>
              <w:divsChild>
                <w:div w:id="203830353">
                  <w:marLeft w:val="0"/>
                  <w:marRight w:val="0"/>
                  <w:marTop w:val="0"/>
                  <w:marBottom w:val="0"/>
                  <w:divBdr>
                    <w:top w:val="none" w:sz="0" w:space="0" w:color="auto"/>
                    <w:left w:val="none" w:sz="0" w:space="0" w:color="auto"/>
                    <w:bottom w:val="none" w:sz="0" w:space="0" w:color="auto"/>
                    <w:right w:val="none" w:sz="0" w:space="0" w:color="auto"/>
                  </w:divBdr>
                  <w:divsChild>
                    <w:div w:id="380790134">
                      <w:marLeft w:val="0"/>
                      <w:marRight w:val="0"/>
                      <w:marTop w:val="0"/>
                      <w:marBottom w:val="0"/>
                      <w:divBdr>
                        <w:top w:val="none" w:sz="0" w:space="0" w:color="auto"/>
                        <w:left w:val="none" w:sz="0" w:space="0" w:color="auto"/>
                        <w:bottom w:val="none" w:sz="0" w:space="0" w:color="auto"/>
                        <w:right w:val="none" w:sz="0" w:space="0" w:color="auto"/>
                      </w:divBdr>
                      <w:divsChild>
                        <w:div w:id="20008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385965">
      <w:bodyDiv w:val="1"/>
      <w:marLeft w:val="0"/>
      <w:marRight w:val="0"/>
      <w:marTop w:val="0"/>
      <w:marBottom w:val="0"/>
      <w:divBdr>
        <w:top w:val="none" w:sz="0" w:space="0" w:color="auto"/>
        <w:left w:val="none" w:sz="0" w:space="0" w:color="auto"/>
        <w:bottom w:val="none" w:sz="0" w:space="0" w:color="auto"/>
        <w:right w:val="none" w:sz="0" w:space="0" w:color="auto"/>
      </w:divBdr>
    </w:div>
    <w:div w:id="1254129406">
      <w:bodyDiv w:val="1"/>
      <w:marLeft w:val="0"/>
      <w:marRight w:val="0"/>
      <w:marTop w:val="0"/>
      <w:marBottom w:val="0"/>
      <w:divBdr>
        <w:top w:val="none" w:sz="0" w:space="0" w:color="auto"/>
        <w:left w:val="none" w:sz="0" w:space="0" w:color="auto"/>
        <w:bottom w:val="none" w:sz="0" w:space="0" w:color="auto"/>
        <w:right w:val="none" w:sz="0" w:space="0" w:color="auto"/>
      </w:divBdr>
      <w:divsChild>
        <w:div w:id="485442961">
          <w:marLeft w:val="0"/>
          <w:marRight w:val="0"/>
          <w:marTop w:val="0"/>
          <w:marBottom w:val="0"/>
          <w:divBdr>
            <w:top w:val="none" w:sz="0" w:space="0" w:color="auto"/>
            <w:left w:val="none" w:sz="0" w:space="0" w:color="auto"/>
            <w:bottom w:val="none" w:sz="0" w:space="0" w:color="auto"/>
            <w:right w:val="none" w:sz="0" w:space="0" w:color="auto"/>
          </w:divBdr>
        </w:div>
        <w:div w:id="1831213542">
          <w:marLeft w:val="0"/>
          <w:marRight w:val="0"/>
          <w:marTop w:val="0"/>
          <w:marBottom w:val="0"/>
          <w:divBdr>
            <w:top w:val="none" w:sz="0" w:space="0" w:color="auto"/>
            <w:left w:val="none" w:sz="0" w:space="0" w:color="auto"/>
            <w:bottom w:val="none" w:sz="0" w:space="0" w:color="auto"/>
            <w:right w:val="none" w:sz="0" w:space="0" w:color="auto"/>
          </w:divBdr>
        </w:div>
        <w:div w:id="252671253">
          <w:marLeft w:val="0"/>
          <w:marRight w:val="0"/>
          <w:marTop w:val="0"/>
          <w:marBottom w:val="0"/>
          <w:divBdr>
            <w:top w:val="none" w:sz="0" w:space="0" w:color="auto"/>
            <w:left w:val="none" w:sz="0" w:space="0" w:color="auto"/>
            <w:bottom w:val="none" w:sz="0" w:space="0" w:color="auto"/>
            <w:right w:val="none" w:sz="0" w:space="0" w:color="auto"/>
          </w:divBdr>
        </w:div>
      </w:divsChild>
    </w:div>
    <w:div w:id="1439714325">
      <w:bodyDiv w:val="1"/>
      <w:marLeft w:val="0"/>
      <w:marRight w:val="0"/>
      <w:marTop w:val="0"/>
      <w:marBottom w:val="0"/>
      <w:divBdr>
        <w:top w:val="none" w:sz="0" w:space="0" w:color="auto"/>
        <w:left w:val="none" w:sz="0" w:space="0" w:color="auto"/>
        <w:bottom w:val="none" w:sz="0" w:space="0" w:color="auto"/>
        <w:right w:val="none" w:sz="0" w:space="0" w:color="auto"/>
      </w:divBdr>
    </w:div>
    <w:div w:id="1983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6"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22435-E639-44FB-B434-9663AE34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17635</Words>
  <Characters>10053</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LRVK</Company>
  <LinksUpToDate>false</LinksUpToDate>
  <CharactersWithSpaces>27633</CharactersWithSpaces>
  <SharedDoc>false</SharedDoc>
  <HLinks>
    <vt:vector size="6" baseType="variant">
      <vt:variant>
        <vt:i4>1507417</vt:i4>
      </vt:variant>
      <vt:variant>
        <vt:i4>0</vt:i4>
      </vt:variant>
      <vt:variant>
        <vt:i4>0</vt:i4>
      </vt:variant>
      <vt:variant>
        <vt:i4>5</vt:i4>
      </vt:variant>
      <vt:variant>
        <vt:lpwstr>http://www3.lrs.lt/cgi-bin/preps2?a=210318&amp;b=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2020-10-02T11:11:00Z</dcterms:created>
  <dc:creator>Inga Čypienė</dc:creator>
  <cp:lastModifiedBy>Inga Prialgauskienė</cp:lastModifiedBy>
  <cp:lastPrinted>2013-10-17T05:25:00Z</cp:lastPrinted>
  <dcterms:modified xsi:type="dcterms:W3CDTF">2020-10-05T09:06:00Z</dcterms:modified>
  <cp:revision>8</cp:revision>
  <dc:title> </dc:title>
</cp:coreProperties>
</file>