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6E6" w:rsidRPr="00376EC4" w:rsidRDefault="008076E6" w:rsidP="00EA0E47">
      <w:pPr>
        <w:widowControl w:val="0"/>
        <w:shd w:val="clear" w:color="auto" w:fill="FFFFFF"/>
        <w:ind w:left="7371"/>
        <w:rPr>
          <w:b/>
          <w:bCs/>
          <w:color w:val="000000"/>
          <w:szCs w:val="24"/>
          <w:lang w:eastAsia="lt-LT"/>
        </w:rPr>
      </w:pPr>
      <w:r w:rsidRPr="00376EC4">
        <w:rPr>
          <w:b/>
          <w:bCs/>
          <w:color w:val="000000"/>
          <w:szCs w:val="24"/>
          <w:lang w:eastAsia="lt-LT"/>
        </w:rPr>
        <w:t>Projekto</w:t>
      </w:r>
    </w:p>
    <w:p w:rsidR="008076E6" w:rsidRPr="00376EC4" w:rsidRDefault="008076E6" w:rsidP="00EA0E47">
      <w:pPr>
        <w:widowControl w:val="0"/>
        <w:shd w:val="clear" w:color="auto" w:fill="FFFFFF"/>
        <w:ind w:left="7371"/>
        <w:rPr>
          <w:b/>
          <w:bCs/>
          <w:color w:val="000000"/>
          <w:szCs w:val="24"/>
          <w:lang w:eastAsia="lt-LT"/>
        </w:rPr>
      </w:pPr>
      <w:r w:rsidRPr="00376EC4">
        <w:rPr>
          <w:b/>
          <w:bCs/>
          <w:color w:val="000000"/>
          <w:szCs w:val="24"/>
          <w:lang w:eastAsia="lt-LT"/>
        </w:rPr>
        <w:t>lyginamasis variantas</w:t>
      </w:r>
    </w:p>
    <w:p w:rsidR="005D4046" w:rsidRPr="00376EC4" w:rsidRDefault="005D4046" w:rsidP="00EA0E47">
      <w:pPr>
        <w:widowControl w:val="0"/>
        <w:shd w:val="clear" w:color="auto" w:fill="FFFFFF"/>
        <w:ind w:left="7371"/>
        <w:rPr>
          <w:b/>
          <w:bCs/>
          <w:color w:val="000000"/>
          <w:szCs w:val="24"/>
          <w:lang w:eastAsia="lt-LT"/>
        </w:rPr>
      </w:pPr>
    </w:p>
    <w:p w:rsidR="008076E6" w:rsidRPr="00376EC4" w:rsidRDefault="008076E6" w:rsidP="00EA0E47">
      <w:pPr>
        <w:widowControl w:val="0"/>
        <w:jc w:val="center"/>
        <w:rPr>
          <w:b/>
          <w:szCs w:val="24"/>
        </w:rPr>
      </w:pPr>
      <w:r w:rsidRPr="00376EC4">
        <w:rPr>
          <w:b/>
          <w:szCs w:val="24"/>
        </w:rPr>
        <w:t>LIETUVOS RESPUBLIKOS</w:t>
      </w:r>
    </w:p>
    <w:p w:rsidR="008076E6" w:rsidRPr="00376EC4" w:rsidRDefault="008076E6" w:rsidP="00EA0E47">
      <w:pPr>
        <w:widowControl w:val="0"/>
        <w:jc w:val="center"/>
        <w:rPr>
          <w:b/>
          <w:szCs w:val="24"/>
        </w:rPr>
      </w:pPr>
      <w:r w:rsidRPr="00376EC4">
        <w:rPr>
          <w:b/>
          <w:bCs/>
          <w:szCs w:val="24"/>
          <w:lang w:eastAsia="lt-LT"/>
        </w:rPr>
        <w:t xml:space="preserve">LIGOS IR MOTINYSTĖS SOCIALINIO DRAUDIMO ĮSTATYMO NR. </w:t>
      </w:r>
      <w:r w:rsidRPr="00376EC4">
        <w:rPr>
          <w:b/>
          <w:szCs w:val="24"/>
        </w:rPr>
        <w:t xml:space="preserve">IX-110 </w:t>
      </w:r>
    </w:p>
    <w:p w:rsidR="008076E6" w:rsidRPr="00376EC4" w:rsidRDefault="001A1803" w:rsidP="00EA0E47">
      <w:pPr>
        <w:widowControl w:val="0"/>
        <w:jc w:val="center"/>
        <w:rPr>
          <w:b/>
          <w:caps/>
          <w:color w:val="000000"/>
          <w:szCs w:val="24"/>
        </w:rPr>
      </w:pPr>
      <w:r>
        <w:rPr>
          <w:b/>
          <w:szCs w:val="24"/>
        </w:rPr>
        <w:t xml:space="preserve">3, 5 IR </w:t>
      </w:r>
      <w:r w:rsidR="008076E6" w:rsidRPr="00376EC4">
        <w:rPr>
          <w:b/>
          <w:szCs w:val="24"/>
        </w:rPr>
        <w:t>11</w:t>
      </w:r>
      <w:r w:rsidR="008076E6" w:rsidRPr="00376EC4">
        <w:rPr>
          <w:b/>
          <w:szCs w:val="24"/>
          <w:vertAlign w:val="superscript"/>
        </w:rPr>
        <w:t>1</w:t>
      </w:r>
      <w:r w:rsidR="008076E6" w:rsidRPr="00376EC4">
        <w:rPr>
          <w:b/>
          <w:szCs w:val="24"/>
        </w:rPr>
        <w:t xml:space="preserve"> STRAIPSNI</w:t>
      </w:r>
      <w:r w:rsidR="00955853">
        <w:rPr>
          <w:b/>
          <w:szCs w:val="24"/>
        </w:rPr>
        <w:t>Ų</w:t>
      </w:r>
      <w:r w:rsidR="008076E6" w:rsidRPr="00376EC4">
        <w:rPr>
          <w:b/>
          <w:szCs w:val="24"/>
        </w:rPr>
        <w:t xml:space="preserve"> PAKEITIMO</w:t>
      </w:r>
    </w:p>
    <w:p w:rsidR="008076E6" w:rsidRPr="00376EC4" w:rsidRDefault="008076E6" w:rsidP="00EA0E47">
      <w:pPr>
        <w:widowControl w:val="0"/>
        <w:jc w:val="center"/>
        <w:rPr>
          <w:b/>
          <w:bCs/>
          <w:color w:val="000000"/>
          <w:szCs w:val="24"/>
          <w:lang w:eastAsia="lt-LT"/>
        </w:rPr>
      </w:pPr>
      <w:r w:rsidRPr="00376EC4">
        <w:rPr>
          <w:b/>
          <w:bCs/>
          <w:color w:val="000000"/>
          <w:szCs w:val="24"/>
          <w:lang w:eastAsia="lt-LT"/>
        </w:rPr>
        <w:t>ĮSTATYMAS</w:t>
      </w:r>
    </w:p>
    <w:p w:rsidR="008076E6" w:rsidRPr="00376EC4" w:rsidRDefault="008076E6" w:rsidP="00EA0E47">
      <w:pPr>
        <w:widowControl w:val="0"/>
        <w:rPr>
          <w:szCs w:val="24"/>
          <w:lang w:eastAsia="lt-LT"/>
        </w:rPr>
      </w:pPr>
    </w:p>
    <w:p w:rsidR="008076E6" w:rsidRPr="00376EC4" w:rsidRDefault="008076E6" w:rsidP="00EA0E47">
      <w:pPr>
        <w:widowControl w:val="0"/>
        <w:jc w:val="center"/>
        <w:rPr>
          <w:szCs w:val="24"/>
          <w:lang w:eastAsia="lt-LT"/>
        </w:rPr>
      </w:pPr>
      <w:r w:rsidRPr="00376EC4">
        <w:rPr>
          <w:szCs w:val="24"/>
          <w:lang w:eastAsia="lt-LT"/>
        </w:rPr>
        <w:t>2020 m.                      d. Nr.</w:t>
      </w:r>
    </w:p>
    <w:p w:rsidR="008076E6" w:rsidRPr="00376EC4" w:rsidRDefault="008076E6" w:rsidP="00EA0E47">
      <w:pPr>
        <w:widowControl w:val="0"/>
        <w:jc w:val="center"/>
        <w:rPr>
          <w:szCs w:val="24"/>
          <w:lang w:eastAsia="lt-LT"/>
        </w:rPr>
      </w:pPr>
      <w:r w:rsidRPr="00376EC4">
        <w:rPr>
          <w:szCs w:val="24"/>
          <w:lang w:eastAsia="lt-LT"/>
        </w:rPr>
        <w:t>Vilnius</w:t>
      </w:r>
    </w:p>
    <w:p w:rsidR="008076E6" w:rsidRPr="00376EC4" w:rsidRDefault="008076E6" w:rsidP="00EA0E47">
      <w:pPr>
        <w:widowControl w:val="0"/>
        <w:shd w:val="clear" w:color="auto" w:fill="FFFFFF"/>
        <w:rPr>
          <w:bCs/>
          <w:color w:val="000000"/>
          <w:szCs w:val="24"/>
          <w:lang w:eastAsia="lt-LT"/>
        </w:rPr>
      </w:pPr>
    </w:p>
    <w:p w:rsidR="008F2A56" w:rsidRDefault="00955853" w:rsidP="00EA0E47">
      <w:pPr>
        <w:widowControl w:val="0"/>
        <w:spacing w:line="360" w:lineRule="auto"/>
        <w:ind w:firstLine="851"/>
        <w:jc w:val="both"/>
        <w:rPr>
          <w:b/>
          <w:szCs w:val="24"/>
        </w:rPr>
      </w:pPr>
      <w:r>
        <w:rPr>
          <w:b/>
          <w:szCs w:val="24"/>
        </w:rPr>
        <w:t xml:space="preserve">1 straipsnis. </w:t>
      </w:r>
      <w:r w:rsidR="008F2A56">
        <w:rPr>
          <w:b/>
          <w:szCs w:val="24"/>
        </w:rPr>
        <w:t xml:space="preserve">3 straipsnio </w:t>
      </w:r>
      <w:r w:rsidR="00C837EE">
        <w:rPr>
          <w:b/>
          <w:szCs w:val="24"/>
        </w:rPr>
        <w:t>pakeitimas</w:t>
      </w:r>
    </w:p>
    <w:p w:rsidR="008F2A56" w:rsidRDefault="008F2A56" w:rsidP="00EA0E47">
      <w:pPr>
        <w:widowControl w:val="0"/>
        <w:spacing w:line="360" w:lineRule="auto"/>
        <w:ind w:firstLine="851"/>
        <w:jc w:val="both"/>
        <w:rPr>
          <w:szCs w:val="24"/>
        </w:rPr>
      </w:pPr>
      <w:r>
        <w:rPr>
          <w:szCs w:val="24"/>
        </w:rPr>
        <w:t>Papildyti 3 straipsnį 3</w:t>
      </w:r>
      <w:r w:rsidRPr="008F2A56">
        <w:rPr>
          <w:szCs w:val="24"/>
          <w:vertAlign w:val="superscript"/>
        </w:rPr>
        <w:t>1</w:t>
      </w:r>
      <w:r>
        <w:rPr>
          <w:szCs w:val="24"/>
        </w:rPr>
        <w:t xml:space="preserve"> dalimi:</w:t>
      </w:r>
    </w:p>
    <w:p w:rsidR="008F2A56" w:rsidRDefault="008F2A56" w:rsidP="00EA0E47">
      <w:pPr>
        <w:widowControl w:val="0"/>
        <w:spacing w:line="360" w:lineRule="auto"/>
        <w:ind w:firstLine="851"/>
        <w:jc w:val="both"/>
        <w:rPr>
          <w:b/>
        </w:rPr>
      </w:pPr>
      <w:r w:rsidRPr="001E05BF">
        <w:rPr>
          <w:szCs w:val="24"/>
        </w:rPr>
        <w:t>„</w:t>
      </w:r>
      <w:r w:rsidRPr="001E05BF">
        <w:rPr>
          <w:b/>
          <w:szCs w:val="24"/>
        </w:rPr>
        <w:t>3</w:t>
      </w:r>
      <w:r w:rsidRPr="001E05BF">
        <w:rPr>
          <w:b/>
          <w:szCs w:val="24"/>
          <w:vertAlign w:val="superscript"/>
        </w:rPr>
        <w:t>1</w:t>
      </w:r>
      <w:r w:rsidRPr="001E05BF">
        <w:rPr>
          <w:b/>
          <w:szCs w:val="24"/>
        </w:rPr>
        <w:t xml:space="preserve">. Infekcijų plitimą ribojantis </w:t>
      </w:r>
      <w:r w:rsidRPr="008B6194">
        <w:rPr>
          <w:b/>
          <w:szCs w:val="24"/>
        </w:rPr>
        <w:t>režimas –</w:t>
      </w:r>
      <w:r w:rsidR="008B6194" w:rsidRPr="008B6194">
        <w:rPr>
          <w:b/>
          <w:szCs w:val="24"/>
        </w:rPr>
        <w:t xml:space="preserve"> </w:t>
      </w:r>
      <w:r w:rsidR="008B6194" w:rsidRPr="008B6194">
        <w:rPr>
          <w:b/>
        </w:rPr>
        <w:t xml:space="preserve">laikinas visos ar dalies švietimo įstaigos veiklos </w:t>
      </w:r>
      <w:r w:rsidR="00C837EE">
        <w:rPr>
          <w:b/>
        </w:rPr>
        <w:t>ap</w:t>
      </w:r>
      <w:r w:rsidR="008B6194" w:rsidRPr="008B6194">
        <w:rPr>
          <w:b/>
        </w:rPr>
        <w:t xml:space="preserve">ribojimas teisės aktų, reguliuojančių žmonių užkrečiamųjų ligų profilaktiką ir kontrolę, nustatytais </w:t>
      </w:r>
      <w:r w:rsidR="008B6194" w:rsidRPr="008B6194">
        <w:rPr>
          <w:b/>
          <w:bCs/>
        </w:rPr>
        <w:t>atvejais ir</w:t>
      </w:r>
      <w:r w:rsidR="008B6194" w:rsidRPr="008B6194">
        <w:rPr>
          <w:b/>
        </w:rPr>
        <w:t xml:space="preserve"> tvarka.</w:t>
      </w:r>
      <w:r w:rsidR="008B6194" w:rsidRPr="00546EB5">
        <w:t>“</w:t>
      </w:r>
    </w:p>
    <w:p w:rsidR="008B6194" w:rsidRPr="008B6194" w:rsidRDefault="008B6194" w:rsidP="00EA0E47">
      <w:pPr>
        <w:widowControl w:val="0"/>
        <w:spacing w:line="360" w:lineRule="auto"/>
        <w:ind w:firstLine="851"/>
        <w:jc w:val="both"/>
        <w:rPr>
          <w:b/>
          <w:szCs w:val="24"/>
        </w:rPr>
      </w:pPr>
    </w:p>
    <w:p w:rsidR="00955853" w:rsidRDefault="001A1803" w:rsidP="00EA0E47">
      <w:pPr>
        <w:widowControl w:val="0"/>
        <w:spacing w:line="360" w:lineRule="auto"/>
        <w:ind w:firstLine="851"/>
        <w:jc w:val="both"/>
        <w:rPr>
          <w:b/>
          <w:szCs w:val="24"/>
        </w:rPr>
      </w:pPr>
      <w:r>
        <w:rPr>
          <w:b/>
          <w:szCs w:val="24"/>
        </w:rPr>
        <w:t xml:space="preserve">2 straipsnis. </w:t>
      </w:r>
      <w:r w:rsidR="00955853">
        <w:rPr>
          <w:b/>
          <w:szCs w:val="24"/>
        </w:rPr>
        <w:t>5 straipsnio pakeitimas</w:t>
      </w:r>
    </w:p>
    <w:p w:rsidR="00955853" w:rsidRPr="00955853" w:rsidRDefault="00955853" w:rsidP="00955853">
      <w:pPr>
        <w:pStyle w:val="Sraopastraipa"/>
        <w:widowControl w:val="0"/>
        <w:numPr>
          <w:ilvl w:val="0"/>
          <w:numId w:val="2"/>
        </w:numPr>
        <w:spacing w:line="360" w:lineRule="auto"/>
        <w:jc w:val="both"/>
        <w:rPr>
          <w:szCs w:val="24"/>
        </w:rPr>
      </w:pPr>
      <w:r w:rsidRPr="00955853">
        <w:rPr>
          <w:szCs w:val="24"/>
        </w:rPr>
        <w:t>Pakeisti 5 straipsnio 2 dalies 3 punktą ir jį išdėstyti taip:</w:t>
      </w:r>
    </w:p>
    <w:p w:rsidR="00955853" w:rsidRDefault="00955853" w:rsidP="00955853">
      <w:pPr>
        <w:widowControl w:val="0"/>
        <w:spacing w:line="360" w:lineRule="auto"/>
        <w:ind w:firstLine="851"/>
        <w:jc w:val="both"/>
        <w:rPr>
          <w:color w:val="000000"/>
          <w:szCs w:val="24"/>
        </w:rPr>
      </w:pPr>
      <w:r>
        <w:rPr>
          <w:szCs w:val="24"/>
        </w:rPr>
        <w:t>„</w:t>
      </w:r>
      <w:r>
        <w:rPr>
          <w:color w:val="000000"/>
          <w:szCs w:val="24"/>
        </w:rPr>
        <w:t>3) apdraustiesiems asmenims, nušalintiems nuo darbo dėl užkrečiamųjų ligų protrūkių arba epidemijų</w:t>
      </w:r>
      <w:r w:rsidR="008F2A56">
        <w:rPr>
          <w:b/>
          <w:color w:val="000000"/>
          <w:szCs w:val="24"/>
        </w:rPr>
        <w:t>,</w:t>
      </w:r>
      <w:r w:rsidR="008F2A56">
        <w:rPr>
          <w:color w:val="000000"/>
          <w:szCs w:val="24"/>
        </w:rPr>
        <w:t xml:space="preserve"> </w:t>
      </w:r>
      <w:r w:rsidR="008F2A56">
        <w:rPr>
          <w:b/>
          <w:color w:val="000000"/>
          <w:szCs w:val="24"/>
        </w:rPr>
        <w:t>ir šio įstatymo 11</w:t>
      </w:r>
      <w:r w:rsidR="008F2A56" w:rsidRPr="008F2A56">
        <w:rPr>
          <w:b/>
          <w:color w:val="000000"/>
          <w:szCs w:val="24"/>
          <w:vertAlign w:val="superscript"/>
        </w:rPr>
        <w:t>1</w:t>
      </w:r>
      <w:r w:rsidR="008F2A56">
        <w:rPr>
          <w:b/>
          <w:color w:val="000000"/>
          <w:szCs w:val="24"/>
        </w:rPr>
        <w:t xml:space="preserve"> straipsnio 6 dalyje nurodytiems </w:t>
      </w:r>
      <w:r w:rsidR="00C837EE">
        <w:rPr>
          <w:b/>
          <w:color w:val="000000"/>
          <w:szCs w:val="24"/>
        </w:rPr>
        <w:t xml:space="preserve">apdraustiesiems </w:t>
      </w:r>
      <w:r w:rsidR="008F2A56">
        <w:rPr>
          <w:b/>
          <w:color w:val="000000"/>
          <w:szCs w:val="24"/>
        </w:rPr>
        <w:t>asmenims</w:t>
      </w:r>
      <w:r>
        <w:rPr>
          <w:color w:val="000000"/>
          <w:szCs w:val="24"/>
        </w:rPr>
        <w:t>;“.</w:t>
      </w:r>
    </w:p>
    <w:p w:rsidR="00955853" w:rsidRDefault="00955853" w:rsidP="00955853">
      <w:pPr>
        <w:widowControl w:val="0"/>
        <w:spacing w:line="360" w:lineRule="auto"/>
        <w:ind w:firstLine="851"/>
        <w:jc w:val="both"/>
        <w:rPr>
          <w:color w:val="000000"/>
          <w:szCs w:val="24"/>
        </w:rPr>
      </w:pPr>
      <w:r>
        <w:rPr>
          <w:color w:val="000000"/>
          <w:szCs w:val="24"/>
        </w:rPr>
        <w:t>2. Pakeisti 5 straipsnio 2 dalies 5 punktą ir jį išdėstyti taip:</w:t>
      </w:r>
    </w:p>
    <w:p w:rsidR="00955853" w:rsidRDefault="00955853" w:rsidP="00955853">
      <w:pPr>
        <w:spacing w:line="360" w:lineRule="auto"/>
        <w:ind w:firstLine="851"/>
        <w:jc w:val="both"/>
        <w:rPr>
          <w:szCs w:val="24"/>
        </w:rPr>
      </w:pPr>
      <w:r>
        <w:rPr>
          <w:szCs w:val="24"/>
        </w:rPr>
        <w:t xml:space="preserve">„5) </w:t>
      </w:r>
      <w:r w:rsidRPr="00955853">
        <w:rPr>
          <w:strike/>
          <w:szCs w:val="24"/>
        </w:rPr>
        <w:t>pagal ikimokyklinio, priešmokyklinio ar pradinio ugdymo programą</w:t>
      </w:r>
      <w:r>
        <w:rPr>
          <w:szCs w:val="24"/>
        </w:rPr>
        <w:t xml:space="preserve"> </w:t>
      </w:r>
      <w:r w:rsidRPr="00955853">
        <w:rPr>
          <w:strike/>
          <w:szCs w:val="24"/>
        </w:rPr>
        <w:t xml:space="preserve">ugdomų </w:t>
      </w:r>
      <w:r>
        <w:rPr>
          <w:b/>
          <w:szCs w:val="24"/>
        </w:rPr>
        <w:t>šio įstatymo 11 straipsnio 4 dalyje ir 11</w:t>
      </w:r>
      <w:r w:rsidRPr="00955853">
        <w:rPr>
          <w:b/>
          <w:szCs w:val="24"/>
          <w:vertAlign w:val="superscript"/>
        </w:rPr>
        <w:t>1</w:t>
      </w:r>
      <w:r>
        <w:rPr>
          <w:b/>
          <w:szCs w:val="24"/>
        </w:rPr>
        <w:t xml:space="preserve"> straipsnio 8 dalyje nurodytų </w:t>
      </w:r>
      <w:r>
        <w:rPr>
          <w:szCs w:val="24"/>
        </w:rPr>
        <w:t xml:space="preserve">vaikų </w:t>
      </w:r>
      <w:r w:rsidR="004911D0">
        <w:rPr>
          <w:b/>
          <w:szCs w:val="24"/>
        </w:rPr>
        <w:t xml:space="preserve">ir neįgalių asmenų iki 21 metų </w:t>
      </w:r>
      <w:r>
        <w:rPr>
          <w:szCs w:val="24"/>
        </w:rPr>
        <w:t xml:space="preserve">priežiūrai, jeigu švietimo </w:t>
      </w:r>
      <w:r w:rsidRPr="00DA026A">
        <w:rPr>
          <w:strike/>
          <w:szCs w:val="24"/>
        </w:rPr>
        <w:t>įstaigose</w:t>
      </w:r>
      <w:r>
        <w:rPr>
          <w:szCs w:val="24"/>
        </w:rPr>
        <w:t xml:space="preserve"> </w:t>
      </w:r>
      <w:r w:rsidR="00C837EE">
        <w:rPr>
          <w:b/>
          <w:szCs w:val="24"/>
        </w:rPr>
        <w:t>įstaigoje (-</w:t>
      </w:r>
      <w:proofErr w:type="spellStart"/>
      <w:r w:rsidR="00C837EE">
        <w:rPr>
          <w:b/>
          <w:szCs w:val="24"/>
        </w:rPr>
        <w:t>se</w:t>
      </w:r>
      <w:proofErr w:type="spellEnd"/>
      <w:r w:rsidR="00C837EE">
        <w:rPr>
          <w:b/>
          <w:szCs w:val="24"/>
        </w:rPr>
        <w:t xml:space="preserve">) </w:t>
      </w:r>
      <w:r>
        <w:rPr>
          <w:szCs w:val="24"/>
        </w:rPr>
        <w:t>nustatytas infekcijų plitimą ribojantis režimas</w:t>
      </w:r>
      <w:r w:rsidR="00EF0F45">
        <w:rPr>
          <w:b/>
          <w:szCs w:val="24"/>
        </w:rPr>
        <w:t>, bei šio įstatymo 11</w:t>
      </w:r>
      <w:r w:rsidR="00EF0F45" w:rsidRPr="00EF0F45">
        <w:rPr>
          <w:b/>
          <w:szCs w:val="24"/>
          <w:vertAlign w:val="superscript"/>
        </w:rPr>
        <w:t>1</w:t>
      </w:r>
      <w:r w:rsidR="00EF0F45">
        <w:rPr>
          <w:b/>
          <w:szCs w:val="24"/>
        </w:rPr>
        <w:t xml:space="preserve"> straipsnio 7 dalyje nurodytų vaikų ir neįgalių</w:t>
      </w:r>
      <w:bookmarkStart w:id="0" w:name="_GoBack"/>
      <w:bookmarkEnd w:id="0"/>
      <w:r w:rsidR="00EF0F45">
        <w:rPr>
          <w:b/>
          <w:szCs w:val="24"/>
        </w:rPr>
        <w:t xml:space="preserve"> asmenų iki 21 metų priežiūrai</w:t>
      </w:r>
      <w:r>
        <w:rPr>
          <w:szCs w:val="24"/>
        </w:rPr>
        <w:t>;</w:t>
      </w:r>
      <w:r>
        <w:t>“.</w:t>
      </w:r>
    </w:p>
    <w:p w:rsidR="00955853" w:rsidRDefault="00955853" w:rsidP="00EA0E47">
      <w:pPr>
        <w:widowControl w:val="0"/>
        <w:spacing w:line="360" w:lineRule="auto"/>
        <w:ind w:firstLine="851"/>
        <w:jc w:val="both"/>
        <w:rPr>
          <w:b/>
          <w:szCs w:val="24"/>
        </w:rPr>
      </w:pPr>
    </w:p>
    <w:p w:rsidR="005C1385" w:rsidRPr="00376EC4" w:rsidRDefault="001A1803" w:rsidP="00EA0E47">
      <w:pPr>
        <w:widowControl w:val="0"/>
        <w:spacing w:line="360" w:lineRule="auto"/>
        <w:ind w:firstLine="851"/>
        <w:jc w:val="both"/>
        <w:rPr>
          <w:b/>
          <w:szCs w:val="24"/>
        </w:rPr>
      </w:pPr>
      <w:r>
        <w:rPr>
          <w:b/>
          <w:szCs w:val="24"/>
        </w:rPr>
        <w:t>3</w:t>
      </w:r>
      <w:r w:rsidR="00DC4872" w:rsidRPr="00376EC4">
        <w:rPr>
          <w:b/>
          <w:szCs w:val="24"/>
        </w:rPr>
        <w:t xml:space="preserve"> straipsnis. </w:t>
      </w:r>
      <w:r w:rsidR="005C1385" w:rsidRPr="00376EC4">
        <w:rPr>
          <w:b/>
          <w:szCs w:val="24"/>
        </w:rPr>
        <w:t>11</w:t>
      </w:r>
      <w:r w:rsidR="005C1385" w:rsidRPr="00376EC4">
        <w:rPr>
          <w:b/>
          <w:szCs w:val="24"/>
          <w:vertAlign w:val="superscript"/>
        </w:rPr>
        <w:t>1</w:t>
      </w:r>
      <w:r w:rsidR="005C1385" w:rsidRPr="00376EC4">
        <w:rPr>
          <w:b/>
          <w:szCs w:val="24"/>
        </w:rPr>
        <w:t xml:space="preserve"> straipsnio pakeitimas</w:t>
      </w:r>
    </w:p>
    <w:p w:rsidR="005C1385" w:rsidRPr="00376EC4" w:rsidRDefault="005C1385" w:rsidP="00EA0E47">
      <w:pPr>
        <w:widowControl w:val="0"/>
        <w:spacing w:line="360" w:lineRule="auto"/>
        <w:ind w:firstLine="851"/>
        <w:jc w:val="both"/>
        <w:rPr>
          <w:szCs w:val="24"/>
        </w:rPr>
      </w:pPr>
      <w:r w:rsidRPr="00376EC4">
        <w:rPr>
          <w:szCs w:val="24"/>
        </w:rPr>
        <w:t>Pakeisti 11</w:t>
      </w:r>
      <w:r w:rsidRPr="00376EC4">
        <w:rPr>
          <w:szCs w:val="24"/>
          <w:vertAlign w:val="superscript"/>
        </w:rPr>
        <w:t>1</w:t>
      </w:r>
      <w:r w:rsidRPr="00376EC4">
        <w:rPr>
          <w:szCs w:val="24"/>
        </w:rPr>
        <w:t xml:space="preserve"> straipsnį ir jį išdėstyti taip:</w:t>
      </w:r>
    </w:p>
    <w:p w:rsidR="00890159" w:rsidRPr="00376EC4" w:rsidRDefault="00524D73" w:rsidP="00A8267D">
      <w:pPr>
        <w:widowControl w:val="0"/>
        <w:spacing w:line="360" w:lineRule="auto"/>
        <w:ind w:left="2552" w:hanging="1701"/>
        <w:jc w:val="both"/>
        <w:rPr>
          <w:szCs w:val="24"/>
        </w:rPr>
      </w:pPr>
      <w:r w:rsidRPr="00376EC4">
        <w:rPr>
          <w:szCs w:val="24"/>
        </w:rPr>
        <w:t>„</w:t>
      </w:r>
      <w:r w:rsidR="00890159" w:rsidRPr="00376EC4">
        <w:rPr>
          <w:szCs w:val="24"/>
        </w:rPr>
        <w:t>11</w:t>
      </w:r>
      <w:r w:rsidR="00890159" w:rsidRPr="00376EC4">
        <w:rPr>
          <w:szCs w:val="24"/>
          <w:vertAlign w:val="superscript"/>
        </w:rPr>
        <w:t xml:space="preserve">1 </w:t>
      </w:r>
      <w:r w:rsidR="00890159" w:rsidRPr="00376EC4">
        <w:rPr>
          <w:szCs w:val="24"/>
        </w:rPr>
        <w:t>straipsnis. Ligos išmokų skyrimo ir mokėjimo ypatumai Lietuvos Respublikos Vyriausybei paskelbus ekstremaliąją situaciją ir (ar) karantiną</w:t>
      </w:r>
    </w:p>
    <w:p w:rsidR="00890159" w:rsidRPr="00376EC4" w:rsidRDefault="00890159" w:rsidP="00EA0E47">
      <w:pPr>
        <w:widowControl w:val="0"/>
        <w:spacing w:line="360" w:lineRule="auto"/>
        <w:ind w:firstLine="851"/>
        <w:jc w:val="both"/>
        <w:rPr>
          <w:szCs w:val="24"/>
        </w:rPr>
      </w:pPr>
      <w:r w:rsidRPr="00376EC4">
        <w:rPr>
          <w:szCs w:val="24"/>
        </w:rPr>
        <w:t>1. Ligos išmoka asmeniui, kuris Lietuvos Respublikos Vyriausybės paskelbtos ekstremaliosios situacijos ir (ar) karantino metu vykdydamas savo profesinės veiklos funkcijas, pagal kurias neišvengiamas (būtinas) kontaktas su pavojinga užkrečiamąja liga sergančiu asmeniu, susirgo liga, dėl kurios Lietuvos Respublikos Vyriausybė paskelbė ekstremaliąją situaciją ir (ar)</w:t>
      </w:r>
      <w:r w:rsidRPr="00376EC4">
        <w:rPr>
          <w:b/>
          <w:szCs w:val="24"/>
        </w:rPr>
        <w:t xml:space="preserve"> </w:t>
      </w:r>
      <w:r w:rsidRPr="00376EC4">
        <w:rPr>
          <w:szCs w:val="24"/>
        </w:rPr>
        <w:t xml:space="preserve">karantiną, mokama iš Valstybinio socialinio draudimo fondo lėšų nuo trečiosios jo laikinojo nedarbingumo dienos, yra lygi 77,58 procento išmokos gavėjo kompensuojamojo uždarbio dydžio. </w:t>
      </w:r>
      <w:r w:rsidRPr="00376EC4">
        <w:rPr>
          <w:szCs w:val="24"/>
        </w:rPr>
        <w:lastRenderedPageBreak/>
        <w:t>Šioje dalyje nurodytų aplinkybių buvimas nustatomas kiekvienu atveju individualiai, darbdaviui pateikus Valstybinio socialinio draudimo fondo valdybos teritoriniam skyriui dokumentus, pagrindžiančius profesinės veiklos funkcijų vykdymo ir ligos priežastinį ryšį.</w:t>
      </w:r>
    </w:p>
    <w:p w:rsidR="00890159" w:rsidRPr="00376EC4" w:rsidRDefault="00890159" w:rsidP="00EA0E47">
      <w:pPr>
        <w:widowControl w:val="0"/>
        <w:spacing w:line="360" w:lineRule="auto"/>
        <w:ind w:firstLine="851"/>
        <w:jc w:val="both"/>
        <w:rPr>
          <w:szCs w:val="24"/>
        </w:rPr>
      </w:pPr>
      <w:r w:rsidRPr="00376EC4">
        <w:rPr>
          <w:szCs w:val="24"/>
        </w:rPr>
        <w:t xml:space="preserve">2. Ligos išmoka asmeniui, kuris serga sunkia lėtine liga, įrašyta į sveikatos apsaugos ministro patvirtintą sunkių lėtinių ligų sąrašą, ir kuris Lietuvos Respublikos Vyriausybės paskelbtos ekstremaliosios situacijos ir karantino metu vykdydamas savo profesinės veiklos funkcijas turi riziką susirgti užkrečiamąja liga, dėl kurios Lietuvos Respublikos Vyriausybė paskelbė ekstremaliąją situaciją ir karantiną, ir dėl to tapti laikinai nedarbingas, ir jam </w:t>
      </w:r>
      <w:r w:rsidR="00D06A9A">
        <w:rPr>
          <w:b/>
          <w:szCs w:val="24"/>
        </w:rPr>
        <w:t xml:space="preserve">dėl darbo organizavimo ypatumų </w:t>
      </w:r>
      <w:r w:rsidRPr="00376EC4">
        <w:rPr>
          <w:szCs w:val="24"/>
        </w:rPr>
        <w:t xml:space="preserve">nėra galimybės </w:t>
      </w:r>
      <w:r w:rsidRPr="00376EC4">
        <w:rPr>
          <w:strike/>
          <w:szCs w:val="24"/>
        </w:rPr>
        <w:t>pasinaudoti</w:t>
      </w:r>
      <w:r w:rsidRPr="00376EC4">
        <w:rPr>
          <w:szCs w:val="24"/>
        </w:rPr>
        <w:t xml:space="preserve"> </w:t>
      </w:r>
      <w:r w:rsidR="00D06A9A">
        <w:rPr>
          <w:b/>
          <w:szCs w:val="24"/>
        </w:rPr>
        <w:t xml:space="preserve">sulygto darbo </w:t>
      </w:r>
      <w:r w:rsidR="007712BE" w:rsidRPr="00376EC4">
        <w:rPr>
          <w:b/>
          <w:szCs w:val="24"/>
        </w:rPr>
        <w:t xml:space="preserve">dirbti </w:t>
      </w:r>
      <w:r w:rsidRPr="00376EC4">
        <w:rPr>
          <w:szCs w:val="24"/>
        </w:rPr>
        <w:t xml:space="preserve">nuotoliniu </w:t>
      </w:r>
      <w:r w:rsidRPr="00376EC4">
        <w:rPr>
          <w:strike/>
          <w:szCs w:val="24"/>
        </w:rPr>
        <w:t>darbu</w:t>
      </w:r>
      <w:r w:rsidRPr="00376EC4">
        <w:rPr>
          <w:szCs w:val="24"/>
        </w:rPr>
        <w:t xml:space="preserve"> </w:t>
      </w:r>
      <w:r w:rsidR="007712BE" w:rsidRPr="00376EC4">
        <w:rPr>
          <w:b/>
          <w:szCs w:val="24"/>
        </w:rPr>
        <w:t xml:space="preserve">būdu </w:t>
      </w:r>
      <w:r w:rsidRPr="00376EC4">
        <w:rPr>
          <w:strike/>
          <w:szCs w:val="24"/>
        </w:rPr>
        <w:t>arba</w:t>
      </w:r>
      <w:r w:rsidRPr="00376EC4">
        <w:rPr>
          <w:szCs w:val="24"/>
        </w:rPr>
        <w:t xml:space="preserve"> </w:t>
      </w:r>
      <w:r w:rsidR="00645729" w:rsidRPr="00376EC4">
        <w:rPr>
          <w:b/>
          <w:szCs w:val="24"/>
        </w:rPr>
        <w:t xml:space="preserve">ar </w:t>
      </w:r>
      <w:r w:rsidRPr="00376EC4">
        <w:rPr>
          <w:strike/>
          <w:szCs w:val="24"/>
        </w:rPr>
        <w:t>jam</w:t>
      </w:r>
      <w:r w:rsidRPr="00376EC4">
        <w:rPr>
          <w:szCs w:val="24"/>
        </w:rPr>
        <w:t xml:space="preserve"> darbdavys </w:t>
      </w:r>
      <w:r w:rsidR="007712BE" w:rsidRPr="00376EC4">
        <w:rPr>
          <w:b/>
          <w:szCs w:val="24"/>
        </w:rPr>
        <w:t xml:space="preserve">jam </w:t>
      </w:r>
      <w:r w:rsidRPr="00376EC4">
        <w:rPr>
          <w:szCs w:val="24"/>
        </w:rPr>
        <w:t>nepaskelbė prastovos Darbo k</w:t>
      </w:r>
      <w:r w:rsidR="006779CD" w:rsidRPr="00376EC4">
        <w:rPr>
          <w:szCs w:val="24"/>
        </w:rPr>
        <w:t>odekso 47 straipsnio 1 dalies 2 </w:t>
      </w:r>
      <w:r w:rsidRPr="00376EC4">
        <w:rPr>
          <w:szCs w:val="24"/>
        </w:rPr>
        <w:t>punkte nustatytu atveju, mokama iš Valstybinio socialinio draudimo fondo lėšų nuo trečiosios jo laikinojo nedarbingumo dienos, yra lygi 62,06 procento išmokos gavėjo kompensuojamojo uždarbio dydžio.</w:t>
      </w:r>
    </w:p>
    <w:p w:rsidR="00890159" w:rsidRPr="00376EC4" w:rsidRDefault="00890159" w:rsidP="00EA0E47">
      <w:pPr>
        <w:widowControl w:val="0"/>
        <w:spacing w:line="360" w:lineRule="auto"/>
        <w:ind w:firstLine="851"/>
        <w:jc w:val="both"/>
        <w:rPr>
          <w:szCs w:val="24"/>
        </w:rPr>
      </w:pPr>
      <w:r w:rsidRPr="00376EC4">
        <w:rPr>
          <w:szCs w:val="24"/>
        </w:rPr>
        <w:t xml:space="preserve">3. </w:t>
      </w:r>
      <w:r w:rsidRPr="00376EC4">
        <w:rPr>
          <w:color w:val="000000"/>
          <w:szCs w:val="24"/>
        </w:rPr>
        <w:t>Dėl Lietuvos Respublikos Vyriausybės paskelbtos ekstremaliosios situacijos ir karantino metu asmenims taikomų judėjimo, profesinės ir (ar) ūkinės veiklos vykdymo apribojimų a</w:t>
      </w:r>
      <w:r w:rsidRPr="00376EC4">
        <w:rPr>
          <w:szCs w:val="24"/>
        </w:rPr>
        <w:t xml:space="preserve">tsiradus būtinybei prižiūrėti vaiką iki 8 metų, bet ne ilgiau kaip iki jo ugdymo pagal pradinio ugdymo programą pradžios, ar pagal pradinio ugdymo programą ugdomą vaiką, </w:t>
      </w:r>
      <w:r w:rsidR="00C837EE">
        <w:rPr>
          <w:b/>
          <w:szCs w:val="24"/>
        </w:rPr>
        <w:t xml:space="preserve">ar </w:t>
      </w:r>
      <w:r w:rsidRPr="00376EC4">
        <w:rPr>
          <w:szCs w:val="24"/>
        </w:rPr>
        <w:t>pagal bendrojo arba specialiojo ugdymo programą besimokantį neįgalų asmenį iki 21 metų, ligos išmoka vaiko ar neįgalaus asmens motinai (tėvui), įmotei (įtėviui), senelei (seneliui), budinčiam globotojui ar globėjui iš Valstybinio socialinio draudimo fondo lėšų pradedama mokėti nuo pirmosios vaiko ar neįgalaus asmens priežiūros dienos. Šioje dalyje nustatytos ligos išmokos dydis yra lygus 65,94 procento išmokos gavėjo kompensuojamojo uždarbio dydžio. Šioje dalyje nurodyta ligos išmoka turinčiai (</w:t>
      </w:r>
      <w:r w:rsidRPr="00376EC4">
        <w:rPr>
          <w:strike/>
          <w:szCs w:val="24"/>
        </w:rPr>
        <w:t>turinčiam</w:t>
      </w:r>
      <w:r w:rsidR="003B3A39" w:rsidRPr="00376EC4">
        <w:rPr>
          <w:b/>
          <w:szCs w:val="24"/>
        </w:rPr>
        <w:t>-</w:t>
      </w:r>
      <w:proofErr w:type="spellStart"/>
      <w:r w:rsidR="003B3A39" w:rsidRPr="00376EC4">
        <w:rPr>
          <w:b/>
          <w:szCs w:val="24"/>
        </w:rPr>
        <w:t>iam</w:t>
      </w:r>
      <w:proofErr w:type="spellEnd"/>
      <w:r w:rsidRPr="00376EC4">
        <w:rPr>
          <w:szCs w:val="24"/>
        </w:rPr>
        <w:t>) teisę ją gauti motinai (tėvui), įmotei (įtėviui), senelei (seneliui), budinčiam globotojui ar globėjui, prižiūrinčiam vaiką, kurio priežiūrai kitam asmeniui (motinai (tėvui), įmotei (įtėviui), senelei (seneliui) ar globėjui) suteiktos vaiko priežiūros atostogos, nemokama, išskyrus atvejus, nurodytus šio įstatymo 10 straipsnio 3 dalyje.</w:t>
      </w:r>
    </w:p>
    <w:p w:rsidR="00890159" w:rsidRPr="00376EC4" w:rsidRDefault="00890159" w:rsidP="00EA0E47">
      <w:pPr>
        <w:widowControl w:val="0"/>
        <w:spacing w:line="360" w:lineRule="auto"/>
        <w:ind w:firstLine="851"/>
        <w:jc w:val="both"/>
        <w:rPr>
          <w:szCs w:val="24"/>
        </w:rPr>
      </w:pPr>
      <w:r w:rsidRPr="00376EC4">
        <w:rPr>
          <w:szCs w:val="24"/>
        </w:rPr>
        <w:t>4. Jeigu dėl Lietuvos Respublikos Vyriausybės paskelbtos ekstremaliosios situacijos ir karantino sustabdoma nestacionarių socialinių paslaugų įstaigos (dienos centro) veikla, asmeniui su negalia, kuriam toje įstaigoje buvo teikiama dienos ar trumpalaikė socialinė globa, jo motinai (tėvui), įmotei (įtėviui), globėjui (rūpintojui), prižiūrinčiam šioje dalyje nurodytą asmenį su negalia, iš Valstybinio socialinio draudimo fondo lėšų nuo pirmosios asmens su negalia priežiūros dienos mokama 65,94 procento išmokos gavėjo kompensuojamojo uždarbio dydžio ligos išmoka.</w:t>
      </w:r>
    </w:p>
    <w:p w:rsidR="00890159" w:rsidRPr="00376EC4" w:rsidRDefault="00890159" w:rsidP="00EA0E47">
      <w:pPr>
        <w:widowControl w:val="0"/>
        <w:spacing w:line="360" w:lineRule="auto"/>
        <w:ind w:firstLine="851"/>
        <w:jc w:val="both"/>
        <w:rPr>
          <w:szCs w:val="24"/>
        </w:rPr>
      </w:pPr>
      <w:r w:rsidRPr="00376EC4">
        <w:rPr>
          <w:szCs w:val="24"/>
        </w:rPr>
        <w:t xml:space="preserve">5. Jeigu dėl Lietuvos Respublikos Vyriausybės paskelbtos ekstremaliosios situacijos ir karantino sustabdoma nestacionarių socialinių paslaugų įstaigos (dienos centro) veikla, Lietuvos Respublikos socialinio draudimo pensijų įstatymo nustatytą senatvės pensijos amžių (toliau – pensinis amžius) sukakusiam asmeniui, kuriam toje įstaigoje buvo teikiama dienos ar trumpalaikė </w:t>
      </w:r>
      <w:r w:rsidRPr="00376EC4">
        <w:rPr>
          <w:szCs w:val="24"/>
        </w:rPr>
        <w:lastRenderedPageBreak/>
        <w:t>socialinė globa, jo sutuoktiniui, dukrai (sūnui), įdukrai (įsūniui), globėjui (rūpintojui), prižiūrinčiam šioje dalyje nurodytą pensinį amžių sukakusį asmenį, iš Valstybinio socialinio draudimo fondo lėšų nuo pirmosios pensinį amžių sukakusio asmens priežiūros dienos mokama 65,94 procento išmokos gavėjo kompensuojamojo uždarbio dydžio ligos išmoka.</w:t>
      </w:r>
    </w:p>
    <w:p w:rsidR="00B9384D" w:rsidRPr="00376EC4" w:rsidRDefault="005B29D4" w:rsidP="00EA0E47">
      <w:pPr>
        <w:widowControl w:val="0"/>
        <w:spacing w:line="360" w:lineRule="auto"/>
        <w:ind w:firstLine="851"/>
        <w:jc w:val="both"/>
        <w:rPr>
          <w:b/>
          <w:szCs w:val="24"/>
          <w:lang w:eastAsia="lt-LT"/>
        </w:rPr>
      </w:pPr>
      <w:r w:rsidRPr="00376EC4">
        <w:rPr>
          <w:b/>
          <w:szCs w:val="24"/>
          <w:lang w:eastAsia="lt-LT"/>
        </w:rPr>
        <w:t xml:space="preserve">6. Ligos išmoka asmeniui, kuris </w:t>
      </w:r>
      <w:r w:rsidRPr="00376EC4">
        <w:rPr>
          <w:b/>
          <w:szCs w:val="24"/>
        </w:rPr>
        <w:t xml:space="preserve">Lietuvos Respublikos Vyriausybės paskelbtos ekstremaliosios situacijos ir (ar) karantino metu </w:t>
      </w:r>
      <w:r w:rsidR="00136AB7" w:rsidRPr="00376EC4">
        <w:rPr>
          <w:b/>
          <w:szCs w:val="24"/>
        </w:rPr>
        <w:t xml:space="preserve">lankėsi </w:t>
      </w:r>
      <w:r w:rsidRPr="00376EC4">
        <w:rPr>
          <w:b/>
          <w:szCs w:val="24"/>
          <w:lang w:eastAsia="lt-LT"/>
        </w:rPr>
        <w:t>užsienio šalyje</w:t>
      </w:r>
      <w:r w:rsidR="00136AB7" w:rsidRPr="00376EC4">
        <w:rPr>
          <w:b/>
          <w:szCs w:val="24"/>
          <w:lang w:eastAsia="lt-LT"/>
        </w:rPr>
        <w:t xml:space="preserve"> (-</w:t>
      </w:r>
      <w:proofErr w:type="spellStart"/>
      <w:r w:rsidR="003B3A39" w:rsidRPr="00376EC4">
        <w:rPr>
          <w:b/>
          <w:szCs w:val="24"/>
          <w:lang w:eastAsia="lt-LT"/>
        </w:rPr>
        <w:t>y</w:t>
      </w:r>
      <w:r w:rsidR="00136AB7" w:rsidRPr="00376EC4">
        <w:rPr>
          <w:b/>
          <w:szCs w:val="24"/>
          <w:lang w:eastAsia="lt-LT"/>
        </w:rPr>
        <w:t>se</w:t>
      </w:r>
      <w:proofErr w:type="spellEnd"/>
      <w:r w:rsidR="00136AB7" w:rsidRPr="00376EC4">
        <w:rPr>
          <w:b/>
          <w:szCs w:val="24"/>
          <w:lang w:eastAsia="lt-LT"/>
        </w:rPr>
        <w:t>)</w:t>
      </w:r>
      <w:r w:rsidR="00D10810" w:rsidRPr="00376EC4">
        <w:rPr>
          <w:b/>
          <w:szCs w:val="24"/>
          <w:lang w:eastAsia="lt-LT"/>
        </w:rPr>
        <w:t xml:space="preserve"> ir dėl jo apsilankymo užsienio šalyje</w:t>
      </w:r>
      <w:r w:rsidR="00136AB7" w:rsidRPr="00376EC4">
        <w:rPr>
          <w:b/>
          <w:szCs w:val="24"/>
          <w:lang w:eastAsia="lt-LT"/>
        </w:rPr>
        <w:t xml:space="preserve"> (-</w:t>
      </w:r>
      <w:proofErr w:type="spellStart"/>
      <w:r w:rsidR="003B3A39" w:rsidRPr="00376EC4">
        <w:rPr>
          <w:b/>
          <w:szCs w:val="24"/>
          <w:lang w:eastAsia="lt-LT"/>
        </w:rPr>
        <w:t>y</w:t>
      </w:r>
      <w:r w:rsidR="00136AB7" w:rsidRPr="00376EC4">
        <w:rPr>
          <w:b/>
          <w:szCs w:val="24"/>
          <w:lang w:eastAsia="lt-LT"/>
        </w:rPr>
        <w:t>se</w:t>
      </w:r>
      <w:proofErr w:type="spellEnd"/>
      <w:r w:rsidR="00136AB7" w:rsidRPr="00376EC4">
        <w:rPr>
          <w:b/>
          <w:szCs w:val="24"/>
          <w:lang w:eastAsia="lt-LT"/>
        </w:rPr>
        <w:t>)</w:t>
      </w:r>
      <w:r w:rsidR="00D10810" w:rsidRPr="00376EC4">
        <w:rPr>
          <w:b/>
          <w:szCs w:val="24"/>
          <w:lang w:eastAsia="lt-LT"/>
        </w:rPr>
        <w:t xml:space="preserve"> jam </w:t>
      </w:r>
      <w:r w:rsidR="00F007D0" w:rsidRPr="00376EC4">
        <w:rPr>
          <w:b/>
          <w:szCs w:val="24"/>
          <w:lang w:eastAsia="lt-LT"/>
        </w:rPr>
        <w:t xml:space="preserve">taikoma </w:t>
      </w:r>
      <w:r w:rsidR="00D10810" w:rsidRPr="00376EC4">
        <w:rPr>
          <w:b/>
          <w:szCs w:val="24"/>
          <w:lang w:eastAsia="lt-LT"/>
        </w:rPr>
        <w:t>privaloma izoliacija</w:t>
      </w:r>
      <w:r w:rsidRPr="00376EC4">
        <w:rPr>
          <w:b/>
          <w:szCs w:val="24"/>
          <w:lang w:eastAsia="lt-LT"/>
        </w:rPr>
        <w:t xml:space="preserve"> arba </w:t>
      </w:r>
      <w:r w:rsidR="006B6DB6" w:rsidRPr="00376EC4">
        <w:rPr>
          <w:b/>
          <w:szCs w:val="24"/>
          <w:lang w:eastAsia="lt-LT"/>
        </w:rPr>
        <w:t xml:space="preserve">jis </w:t>
      </w:r>
      <w:r w:rsidRPr="00376EC4">
        <w:rPr>
          <w:b/>
          <w:szCs w:val="24"/>
          <w:lang w:eastAsia="lt-LT"/>
        </w:rPr>
        <w:t xml:space="preserve">turėjo sąlytį su </w:t>
      </w:r>
      <w:r w:rsidRPr="00376EC4">
        <w:rPr>
          <w:b/>
          <w:szCs w:val="24"/>
        </w:rPr>
        <w:t>pavojinga užkrečiamąja liga sergančiu asmeniu</w:t>
      </w:r>
      <w:r w:rsidRPr="00376EC4">
        <w:rPr>
          <w:b/>
          <w:szCs w:val="24"/>
          <w:lang w:eastAsia="lt-LT"/>
        </w:rPr>
        <w:t xml:space="preserve"> ir jam </w:t>
      </w:r>
      <w:r w:rsidR="00D06A9A">
        <w:rPr>
          <w:b/>
          <w:szCs w:val="24"/>
          <w:lang w:eastAsia="lt-LT"/>
        </w:rPr>
        <w:t xml:space="preserve">dėl darbo organizavimo ypatumų </w:t>
      </w:r>
      <w:r w:rsidRPr="00376EC4">
        <w:rPr>
          <w:b/>
          <w:szCs w:val="24"/>
          <w:lang w:eastAsia="lt-LT"/>
        </w:rPr>
        <w:t xml:space="preserve">nėra galimybės </w:t>
      </w:r>
      <w:r w:rsidR="00D06A9A">
        <w:rPr>
          <w:b/>
          <w:szCs w:val="24"/>
          <w:lang w:eastAsia="lt-LT"/>
        </w:rPr>
        <w:t xml:space="preserve">sulygto darbo </w:t>
      </w:r>
      <w:r w:rsidR="003B3A39" w:rsidRPr="00376EC4">
        <w:rPr>
          <w:b/>
          <w:szCs w:val="24"/>
          <w:lang w:eastAsia="lt-LT"/>
        </w:rPr>
        <w:t>dirbti</w:t>
      </w:r>
      <w:r w:rsidRPr="00376EC4">
        <w:rPr>
          <w:b/>
          <w:szCs w:val="24"/>
          <w:lang w:eastAsia="lt-LT"/>
        </w:rPr>
        <w:t xml:space="preserve"> nuotoliniu </w:t>
      </w:r>
      <w:r w:rsidR="003B3A39" w:rsidRPr="00376EC4">
        <w:rPr>
          <w:b/>
          <w:szCs w:val="24"/>
          <w:lang w:eastAsia="lt-LT"/>
        </w:rPr>
        <w:t>būdu</w:t>
      </w:r>
      <w:r w:rsidRPr="00376EC4">
        <w:rPr>
          <w:b/>
          <w:szCs w:val="24"/>
          <w:lang w:eastAsia="lt-LT"/>
        </w:rPr>
        <w:t xml:space="preserve"> ar darbdavys jam nepaskelbė prastovos Lietuvos Respublikos darbo kodekso 47 straipsnio 1 dalies 2 punkte nustatytu atveju, mokama </w:t>
      </w:r>
      <w:r w:rsidRPr="00376EC4">
        <w:rPr>
          <w:b/>
          <w:szCs w:val="24"/>
        </w:rPr>
        <w:t xml:space="preserve">iš Valstybinio socialinio draudimo fondo lėšų nuo trečiosios jo laikinojo nedarbingumo dienos, yra lygi 62,06 procento išmokos gavėjo kompensuojamojo uždarbio dydžio. Šioje dalyje </w:t>
      </w:r>
      <w:r w:rsidR="001F1DB3" w:rsidRPr="00376EC4">
        <w:rPr>
          <w:b/>
          <w:szCs w:val="24"/>
        </w:rPr>
        <w:t xml:space="preserve">nustatytais atvejais </w:t>
      </w:r>
      <w:r w:rsidRPr="00376EC4">
        <w:rPr>
          <w:b/>
          <w:szCs w:val="24"/>
        </w:rPr>
        <w:t xml:space="preserve">ligos išmoka mokama </w:t>
      </w:r>
      <w:r w:rsidR="006B6DB6" w:rsidRPr="00376EC4">
        <w:rPr>
          <w:b/>
          <w:szCs w:val="24"/>
        </w:rPr>
        <w:t xml:space="preserve">asmeniui </w:t>
      </w:r>
      <w:r w:rsidR="00F007D0" w:rsidRPr="00376EC4">
        <w:rPr>
          <w:b/>
          <w:szCs w:val="24"/>
        </w:rPr>
        <w:t xml:space="preserve">taikomos </w:t>
      </w:r>
      <w:r w:rsidR="00D10810" w:rsidRPr="00376EC4">
        <w:rPr>
          <w:b/>
          <w:szCs w:val="24"/>
        </w:rPr>
        <w:t>privalomos</w:t>
      </w:r>
      <w:r w:rsidR="002328F1" w:rsidRPr="00376EC4">
        <w:rPr>
          <w:b/>
          <w:szCs w:val="24"/>
        </w:rPr>
        <w:t xml:space="preserve"> </w:t>
      </w:r>
      <w:r w:rsidR="00D10810" w:rsidRPr="00376EC4">
        <w:rPr>
          <w:b/>
          <w:szCs w:val="24"/>
        </w:rPr>
        <w:t>izoliacijos</w:t>
      </w:r>
      <w:r w:rsidR="002328F1" w:rsidRPr="00376EC4">
        <w:rPr>
          <w:b/>
          <w:szCs w:val="24"/>
        </w:rPr>
        <w:t xml:space="preserve"> laikotarpiu, bet ne ilgiau kaip 14 kalendorinių dienų, </w:t>
      </w:r>
      <w:r w:rsidRPr="00376EC4">
        <w:rPr>
          <w:b/>
          <w:bCs/>
          <w:szCs w:val="24"/>
          <w:lang w:eastAsia="lt-LT"/>
        </w:rPr>
        <w:t>skaičiuojant nuo jo atvykimo iš užsienio šalies į Lietuvos Respubliką dienos ar</w:t>
      </w:r>
      <w:r w:rsidR="001F1DB3" w:rsidRPr="00376EC4">
        <w:rPr>
          <w:b/>
          <w:bCs/>
          <w:szCs w:val="24"/>
          <w:lang w:eastAsia="lt-LT"/>
        </w:rPr>
        <w:t>ba</w:t>
      </w:r>
      <w:r w:rsidRPr="00376EC4">
        <w:rPr>
          <w:b/>
          <w:bCs/>
          <w:szCs w:val="24"/>
          <w:lang w:eastAsia="lt-LT"/>
        </w:rPr>
        <w:t xml:space="preserve"> nuo turėto sąlyčio su </w:t>
      </w:r>
      <w:r w:rsidRPr="00376EC4">
        <w:rPr>
          <w:b/>
          <w:bCs/>
          <w:color w:val="000000"/>
          <w:szCs w:val="24"/>
          <w:lang w:eastAsia="lt-LT"/>
        </w:rPr>
        <w:t xml:space="preserve">sergančiu </w:t>
      </w:r>
      <w:r w:rsidRPr="00376EC4">
        <w:rPr>
          <w:b/>
          <w:szCs w:val="24"/>
        </w:rPr>
        <w:t>pavojinga užkrečiamąja liga</w:t>
      </w:r>
      <w:r w:rsidRPr="00376EC4">
        <w:rPr>
          <w:b/>
          <w:bCs/>
          <w:szCs w:val="24"/>
          <w:lang w:eastAsia="lt-LT"/>
        </w:rPr>
        <w:t xml:space="preserve"> </w:t>
      </w:r>
      <w:r w:rsidR="00136AB7" w:rsidRPr="00376EC4">
        <w:rPr>
          <w:b/>
          <w:bCs/>
          <w:szCs w:val="24"/>
          <w:lang w:eastAsia="lt-LT"/>
        </w:rPr>
        <w:t xml:space="preserve">asmeniu </w:t>
      </w:r>
      <w:r w:rsidRPr="00376EC4">
        <w:rPr>
          <w:b/>
          <w:bCs/>
          <w:szCs w:val="24"/>
          <w:lang w:eastAsia="lt-LT"/>
        </w:rPr>
        <w:t xml:space="preserve">dienos. </w:t>
      </w:r>
      <w:r w:rsidR="00FF256F" w:rsidRPr="00376EC4">
        <w:rPr>
          <w:b/>
          <w:szCs w:val="24"/>
        </w:rPr>
        <w:t>L</w:t>
      </w:r>
      <w:r w:rsidRPr="00376EC4">
        <w:rPr>
          <w:b/>
          <w:szCs w:val="24"/>
          <w:lang w:eastAsia="lt-LT"/>
        </w:rPr>
        <w:t xml:space="preserve">igos išmoka </w:t>
      </w:r>
      <w:r w:rsidR="006B6DB6" w:rsidRPr="00376EC4">
        <w:rPr>
          <w:b/>
          <w:szCs w:val="24"/>
          <w:lang w:eastAsia="lt-LT"/>
        </w:rPr>
        <w:t>šioje dalyje nustatyt</w:t>
      </w:r>
      <w:r w:rsidR="00136AB7" w:rsidRPr="00376EC4">
        <w:rPr>
          <w:b/>
          <w:szCs w:val="24"/>
          <w:lang w:eastAsia="lt-LT"/>
        </w:rPr>
        <w:t>ais</w:t>
      </w:r>
      <w:r w:rsidR="006B6DB6" w:rsidRPr="00376EC4">
        <w:rPr>
          <w:b/>
          <w:szCs w:val="24"/>
          <w:lang w:eastAsia="lt-LT"/>
        </w:rPr>
        <w:t xml:space="preserve"> atvej</w:t>
      </w:r>
      <w:r w:rsidR="00136AB7" w:rsidRPr="00376EC4">
        <w:rPr>
          <w:b/>
          <w:szCs w:val="24"/>
          <w:lang w:eastAsia="lt-LT"/>
        </w:rPr>
        <w:t>ais</w:t>
      </w:r>
      <w:r w:rsidR="006B6DB6" w:rsidRPr="00376EC4">
        <w:rPr>
          <w:b/>
          <w:szCs w:val="24"/>
          <w:lang w:eastAsia="lt-LT"/>
        </w:rPr>
        <w:t xml:space="preserve"> </w:t>
      </w:r>
      <w:r w:rsidRPr="00376EC4">
        <w:rPr>
          <w:b/>
          <w:szCs w:val="24"/>
          <w:lang w:eastAsia="lt-LT"/>
        </w:rPr>
        <w:t xml:space="preserve">nemokama, </w:t>
      </w:r>
      <w:r w:rsidR="003B3A39" w:rsidRPr="00376EC4">
        <w:rPr>
          <w:b/>
          <w:szCs w:val="24"/>
          <w:lang w:eastAsia="lt-LT"/>
        </w:rPr>
        <w:t>jei</w:t>
      </w:r>
      <w:r w:rsidRPr="00376EC4">
        <w:rPr>
          <w:b/>
          <w:szCs w:val="24"/>
          <w:lang w:eastAsia="lt-LT"/>
        </w:rPr>
        <w:t xml:space="preserve"> asmuo </w:t>
      </w:r>
      <w:bookmarkStart w:id="1" w:name="part_0aeb82721a004c33b72aaf9c272d9c0c"/>
      <w:bookmarkStart w:id="2" w:name="part_29bc7b10a3164b00bfbce41c375e5705"/>
      <w:bookmarkStart w:id="3" w:name="part_325cba3f7b854c81b63d289e97ea2321"/>
      <w:bookmarkEnd w:id="1"/>
      <w:bookmarkEnd w:id="2"/>
      <w:bookmarkEnd w:id="3"/>
      <w:r w:rsidRPr="00376EC4">
        <w:rPr>
          <w:b/>
          <w:szCs w:val="24"/>
          <w:lang w:eastAsia="lt-LT"/>
        </w:rPr>
        <w:t xml:space="preserve">į užsienio šalį, </w:t>
      </w:r>
      <w:r w:rsidR="00D97585" w:rsidRPr="00376EC4">
        <w:rPr>
          <w:b/>
          <w:szCs w:val="24"/>
          <w:lang w:eastAsia="lt-LT"/>
        </w:rPr>
        <w:t xml:space="preserve">kuri </w:t>
      </w:r>
      <w:r w:rsidRPr="00376EC4">
        <w:rPr>
          <w:b/>
          <w:szCs w:val="24"/>
          <w:lang w:eastAsia="lt-LT"/>
        </w:rPr>
        <w:t>jo išvykimo iš Lietuvos Respublikos dieną įtraukt</w:t>
      </w:r>
      <w:r w:rsidR="00D97585" w:rsidRPr="00376EC4">
        <w:rPr>
          <w:b/>
          <w:szCs w:val="24"/>
          <w:lang w:eastAsia="lt-LT"/>
        </w:rPr>
        <w:t>a</w:t>
      </w:r>
      <w:r w:rsidRPr="00376EC4">
        <w:rPr>
          <w:b/>
          <w:szCs w:val="24"/>
          <w:lang w:eastAsia="lt-LT"/>
        </w:rPr>
        <w:t xml:space="preserve"> į </w:t>
      </w:r>
      <w:r w:rsidR="00941126" w:rsidRPr="00376EC4">
        <w:rPr>
          <w:b/>
          <w:szCs w:val="24"/>
          <w:lang w:eastAsia="lt-LT"/>
        </w:rPr>
        <w:t xml:space="preserve">sveikatos apsaugos ministro patvirtintą užsienio </w:t>
      </w:r>
      <w:r w:rsidRPr="00376EC4">
        <w:rPr>
          <w:b/>
          <w:szCs w:val="24"/>
          <w:lang w:eastAsia="lt-LT"/>
        </w:rPr>
        <w:t xml:space="preserve">šalių, iš kurių </w:t>
      </w:r>
      <w:r w:rsidR="00A26133" w:rsidRPr="00376EC4">
        <w:rPr>
          <w:b/>
          <w:szCs w:val="24"/>
          <w:lang w:eastAsia="lt-LT"/>
        </w:rPr>
        <w:t xml:space="preserve">grįžus į Lietuvos Respubliką </w:t>
      </w:r>
      <w:r w:rsidRPr="00376EC4">
        <w:rPr>
          <w:b/>
          <w:szCs w:val="24"/>
          <w:lang w:eastAsia="lt-LT"/>
        </w:rPr>
        <w:t xml:space="preserve">privaloma izoliacija, </w:t>
      </w:r>
      <w:r w:rsidR="00691CE7" w:rsidRPr="00376EC4">
        <w:rPr>
          <w:b/>
          <w:szCs w:val="24"/>
          <w:lang w:eastAsia="lt-LT"/>
        </w:rPr>
        <w:t xml:space="preserve">sąrašą, </w:t>
      </w:r>
      <w:r w:rsidRPr="00376EC4">
        <w:rPr>
          <w:b/>
          <w:szCs w:val="24"/>
          <w:lang w:eastAsia="lt-LT"/>
        </w:rPr>
        <w:t xml:space="preserve">išvyko </w:t>
      </w:r>
      <w:r w:rsidR="00FF256F" w:rsidRPr="00376EC4">
        <w:rPr>
          <w:b/>
          <w:szCs w:val="24"/>
          <w:lang w:eastAsia="lt-LT"/>
        </w:rPr>
        <w:t xml:space="preserve">ir joje lankėsi </w:t>
      </w:r>
      <w:r w:rsidRPr="00376EC4">
        <w:rPr>
          <w:b/>
          <w:szCs w:val="24"/>
          <w:lang w:eastAsia="lt-LT"/>
        </w:rPr>
        <w:t>kitais nei profesiniais, tarnybos ir (ar) darbo tikslais.</w:t>
      </w:r>
    </w:p>
    <w:p w:rsidR="005B29D4" w:rsidRDefault="005B29D4" w:rsidP="00EA0E47">
      <w:pPr>
        <w:widowControl w:val="0"/>
        <w:spacing w:line="360" w:lineRule="auto"/>
        <w:ind w:firstLine="851"/>
        <w:jc w:val="both"/>
        <w:rPr>
          <w:b/>
          <w:szCs w:val="24"/>
          <w:lang w:eastAsia="lt-LT"/>
        </w:rPr>
      </w:pPr>
      <w:r w:rsidRPr="00376EC4">
        <w:rPr>
          <w:b/>
          <w:szCs w:val="24"/>
          <w:lang w:eastAsia="lt-LT"/>
        </w:rPr>
        <w:t xml:space="preserve">7. Jeigu </w:t>
      </w:r>
      <w:r w:rsidR="00E0480B" w:rsidRPr="00376EC4">
        <w:rPr>
          <w:b/>
          <w:szCs w:val="24"/>
        </w:rPr>
        <w:t xml:space="preserve">Lietuvos Respublikos Vyriausybės paskelbtos ekstremaliosios situacijos ir (ar) karantino metu </w:t>
      </w:r>
      <w:r w:rsidRPr="00376EC4">
        <w:rPr>
          <w:b/>
          <w:szCs w:val="24"/>
          <w:lang w:eastAsia="lt-LT"/>
        </w:rPr>
        <w:t xml:space="preserve">vaikas </w:t>
      </w:r>
      <w:r w:rsidR="00591DBF" w:rsidRPr="00376EC4">
        <w:rPr>
          <w:b/>
          <w:szCs w:val="24"/>
        </w:rPr>
        <w:t xml:space="preserve">iki 8 metų, bet ne ilgiau kaip iki jo ugdymo pagal pradinio ugdymo programą pradžios, ar pagal pradinio ugdymo programą ugdomas vaikas, </w:t>
      </w:r>
      <w:r w:rsidR="008C77B1">
        <w:rPr>
          <w:b/>
          <w:szCs w:val="24"/>
        </w:rPr>
        <w:t xml:space="preserve">ar </w:t>
      </w:r>
      <w:r w:rsidR="00591DBF" w:rsidRPr="00376EC4">
        <w:rPr>
          <w:b/>
          <w:szCs w:val="24"/>
        </w:rPr>
        <w:t xml:space="preserve">pagal bendrojo arba specialiojo ugdymo programą besimokantis neįgalus asmuo iki 21 metų </w:t>
      </w:r>
      <w:r w:rsidR="001F1DB3" w:rsidRPr="00376EC4">
        <w:rPr>
          <w:b/>
          <w:szCs w:val="24"/>
          <w:lang w:eastAsia="lt-LT"/>
        </w:rPr>
        <w:t xml:space="preserve">lankėsi </w:t>
      </w:r>
      <w:r w:rsidRPr="00376EC4">
        <w:rPr>
          <w:b/>
          <w:szCs w:val="24"/>
          <w:lang w:eastAsia="lt-LT"/>
        </w:rPr>
        <w:t>užsienio šalyje</w:t>
      </w:r>
      <w:r w:rsidR="001F1DB3" w:rsidRPr="00376EC4">
        <w:rPr>
          <w:b/>
          <w:szCs w:val="24"/>
          <w:lang w:eastAsia="lt-LT"/>
        </w:rPr>
        <w:t xml:space="preserve"> (-</w:t>
      </w:r>
      <w:proofErr w:type="spellStart"/>
      <w:r w:rsidR="003B3A39" w:rsidRPr="00376EC4">
        <w:rPr>
          <w:b/>
          <w:szCs w:val="24"/>
          <w:lang w:eastAsia="lt-LT"/>
        </w:rPr>
        <w:t>y</w:t>
      </w:r>
      <w:r w:rsidR="001F1DB3" w:rsidRPr="00376EC4">
        <w:rPr>
          <w:b/>
          <w:szCs w:val="24"/>
          <w:lang w:eastAsia="lt-LT"/>
        </w:rPr>
        <w:t>se</w:t>
      </w:r>
      <w:proofErr w:type="spellEnd"/>
      <w:r w:rsidR="001F1DB3" w:rsidRPr="00376EC4">
        <w:rPr>
          <w:b/>
          <w:szCs w:val="24"/>
          <w:lang w:eastAsia="lt-LT"/>
        </w:rPr>
        <w:t>)</w:t>
      </w:r>
      <w:r w:rsidR="004010EE" w:rsidRPr="00376EC4">
        <w:rPr>
          <w:b/>
          <w:szCs w:val="24"/>
          <w:lang w:eastAsia="lt-LT"/>
        </w:rPr>
        <w:t xml:space="preserve"> be motinos (įmotės), tėvo (įtėvio), budinčio globotojo ar globėjo ir dėl jo apsilankymo užsienio šalyje</w:t>
      </w:r>
      <w:r w:rsidR="001F1DB3" w:rsidRPr="00376EC4">
        <w:rPr>
          <w:b/>
          <w:szCs w:val="24"/>
          <w:lang w:eastAsia="lt-LT"/>
        </w:rPr>
        <w:t xml:space="preserve"> (-</w:t>
      </w:r>
      <w:proofErr w:type="spellStart"/>
      <w:r w:rsidR="003B3A39" w:rsidRPr="00376EC4">
        <w:rPr>
          <w:b/>
          <w:szCs w:val="24"/>
          <w:lang w:eastAsia="lt-LT"/>
        </w:rPr>
        <w:t>y</w:t>
      </w:r>
      <w:r w:rsidR="001F1DB3" w:rsidRPr="00376EC4">
        <w:rPr>
          <w:b/>
          <w:szCs w:val="24"/>
          <w:lang w:eastAsia="lt-LT"/>
        </w:rPr>
        <w:t>se</w:t>
      </w:r>
      <w:proofErr w:type="spellEnd"/>
      <w:r w:rsidR="001F1DB3" w:rsidRPr="00376EC4">
        <w:rPr>
          <w:b/>
          <w:szCs w:val="24"/>
          <w:lang w:eastAsia="lt-LT"/>
        </w:rPr>
        <w:t>)</w:t>
      </w:r>
      <w:r w:rsidR="004010EE" w:rsidRPr="00376EC4">
        <w:rPr>
          <w:b/>
          <w:szCs w:val="24"/>
          <w:lang w:eastAsia="lt-LT"/>
        </w:rPr>
        <w:t xml:space="preserve"> jam </w:t>
      </w:r>
      <w:r w:rsidR="00F007D0" w:rsidRPr="00376EC4">
        <w:rPr>
          <w:b/>
          <w:color w:val="000000"/>
          <w:szCs w:val="24"/>
          <w:lang w:eastAsia="lt-LT"/>
        </w:rPr>
        <w:t xml:space="preserve">taikoma </w:t>
      </w:r>
      <w:r w:rsidRPr="00376EC4">
        <w:rPr>
          <w:b/>
          <w:color w:val="000000"/>
          <w:szCs w:val="24"/>
          <w:lang w:eastAsia="lt-LT"/>
        </w:rPr>
        <w:t xml:space="preserve">privaloma izoliacija </w:t>
      </w:r>
      <w:r w:rsidRPr="00376EC4">
        <w:rPr>
          <w:b/>
          <w:szCs w:val="24"/>
          <w:lang w:eastAsia="lt-LT"/>
        </w:rPr>
        <w:t xml:space="preserve">arba </w:t>
      </w:r>
      <w:r w:rsidR="00A26133" w:rsidRPr="00376EC4">
        <w:rPr>
          <w:b/>
          <w:szCs w:val="24"/>
          <w:lang w:eastAsia="lt-LT"/>
        </w:rPr>
        <w:t xml:space="preserve">jis </w:t>
      </w:r>
      <w:r w:rsidRPr="00376EC4">
        <w:rPr>
          <w:b/>
          <w:szCs w:val="24"/>
          <w:lang w:eastAsia="lt-LT"/>
        </w:rPr>
        <w:t xml:space="preserve">turėjo sąlytį su sergančiu </w:t>
      </w:r>
      <w:r w:rsidR="00637293" w:rsidRPr="00376EC4">
        <w:rPr>
          <w:b/>
          <w:szCs w:val="24"/>
        </w:rPr>
        <w:t>pavojinga užkrečiamąja liga</w:t>
      </w:r>
      <w:r w:rsidR="001F1DB3" w:rsidRPr="00376EC4">
        <w:rPr>
          <w:b/>
          <w:szCs w:val="24"/>
        </w:rPr>
        <w:t xml:space="preserve"> asmeniu</w:t>
      </w:r>
      <w:r w:rsidR="00637293" w:rsidRPr="00376EC4">
        <w:rPr>
          <w:b/>
          <w:szCs w:val="24"/>
        </w:rPr>
        <w:t>, l</w:t>
      </w:r>
      <w:r w:rsidRPr="00376EC4">
        <w:rPr>
          <w:b/>
          <w:szCs w:val="24"/>
          <w:lang w:eastAsia="lt-LT"/>
        </w:rPr>
        <w:t>igos išmoka</w:t>
      </w:r>
      <w:r w:rsidR="003742E9">
        <w:rPr>
          <w:b/>
          <w:szCs w:val="24"/>
          <w:lang w:eastAsia="lt-LT"/>
        </w:rPr>
        <w:t>,</w:t>
      </w:r>
      <w:r w:rsidRPr="00376EC4">
        <w:rPr>
          <w:b/>
          <w:szCs w:val="24"/>
          <w:lang w:eastAsia="lt-LT"/>
        </w:rPr>
        <w:t xml:space="preserve"> </w:t>
      </w:r>
      <w:r w:rsidR="00A91A3E" w:rsidRPr="00376EC4">
        <w:rPr>
          <w:b/>
          <w:szCs w:val="24"/>
        </w:rPr>
        <w:t>vaiko ar neįgalaus asmens</w:t>
      </w:r>
      <w:r w:rsidR="00A26133" w:rsidRPr="00376EC4">
        <w:rPr>
          <w:b/>
          <w:szCs w:val="24"/>
        </w:rPr>
        <w:t xml:space="preserve"> iki 21 metų</w:t>
      </w:r>
      <w:r w:rsidR="00A91A3E" w:rsidRPr="00376EC4">
        <w:rPr>
          <w:b/>
          <w:szCs w:val="24"/>
        </w:rPr>
        <w:t xml:space="preserve"> motinai (tėvui), įmotei (įtėviui), senelei (seneliui), budinčiam globotojui ar globėjui </w:t>
      </w:r>
      <w:r w:rsidR="00637293" w:rsidRPr="00376EC4">
        <w:rPr>
          <w:b/>
          <w:szCs w:val="24"/>
        </w:rPr>
        <w:t xml:space="preserve">iš Valstybinio socialinio draudimo fondo lėšų </w:t>
      </w:r>
      <w:r w:rsidR="00D62675" w:rsidRPr="00376EC4">
        <w:rPr>
          <w:b/>
          <w:szCs w:val="24"/>
        </w:rPr>
        <w:t>vaik</w:t>
      </w:r>
      <w:r w:rsidR="00D62675">
        <w:rPr>
          <w:b/>
          <w:szCs w:val="24"/>
        </w:rPr>
        <w:t>o</w:t>
      </w:r>
      <w:r w:rsidR="00D62675" w:rsidRPr="00376EC4">
        <w:rPr>
          <w:b/>
          <w:szCs w:val="24"/>
        </w:rPr>
        <w:t xml:space="preserve"> ar neįgal</w:t>
      </w:r>
      <w:r w:rsidR="00D62675">
        <w:rPr>
          <w:b/>
          <w:szCs w:val="24"/>
        </w:rPr>
        <w:t>aus</w:t>
      </w:r>
      <w:r w:rsidR="00D62675" w:rsidRPr="00376EC4">
        <w:rPr>
          <w:b/>
          <w:szCs w:val="24"/>
        </w:rPr>
        <w:t xml:space="preserve"> asmen</w:t>
      </w:r>
      <w:r w:rsidR="00D62675">
        <w:rPr>
          <w:b/>
          <w:szCs w:val="24"/>
        </w:rPr>
        <w:t>s</w:t>
      </w:r>
      <w:r w:rsidR="00D62675" w:rsidRPr="00376EC4">
        <w:rPr>
          <w:b/>
          <w:szCs w:val="24"/>
        </w:rPr>
        <w:t xml:space="preserve"> iki 21 metų privalomos izoliacijos laikotarpi</w:t>
      </w:r>
      <w:r w:rsidR="00D62675">
        <w:rPr>
          <w:b/>
          <w:szCs w:val="24"/>
        </w:rPr>
        <w:t>u</w:t>
      </w:r>
      <w:r w:rsidR="00D62675" w:rsidRPr="00376EC4" w:rsidDel="003742E9">
        <w:rPr>
          <w:b/>
          <w:szCs w:val="24"/>
        </w:rPr>
        <w:t xml:space="preserve"> </w:t>
      </w:r>
      <w:r w:rsidR="00637293" w:rsidRPr="00376EC4">
        <w:rPr>
          <w:b/>
          <w:szCs w:val="24"/>
        </w:rPr>
        <w:t>mok</w:t>
      </w:r>
      <w:r w:rsidR="003742E9">
        <w:rPr>
          <w:b/>
          <w:szCs w:val="24"/>
        </w:rPr>
        <w:t xml:space="preserve">ama </w:t>
      </w:r>
      <w:r w:rsidR="00637293" w:rsidRPr="00376EC4">
        <w:rPr>
          <w:b/>
          <w:szCs w:val="24"/>
        </w:rPr>
        <w:t xml:space="preserve">nuo pirmosios vaiko </w:t>
      </w:r>
      <w:r w:rsidR="00A91A3E" w:rsidRPr="00376EC4">
        <w:rPr>
          <w:b/>
          <w:szCs w:val="24"/>
        </w:rPr>
        <w:t xml:space="preserve">ar neįgalaus asmens </w:t>
      </w:r>
      <w:r w:rsidR="00A26133" w:rsidRPr="00376EC4">
        <w:rPr>
          <w:b/>
          <w:szCs w:val="24"/>
        </w:rPr>
        <w:t xml:space="preserve">iki 21 metų </w:t>
      </w:r>
      <w:r w:rsidR="00637293" w:rsidRPr="00376EC4">
        <w:rPr>
          <w:b/>
          <w:szCs w:val="24"/>
        </w:rPr>
        <w:t>priežiūros dienos</w:t>
      </w:r>
      <w:r w:rsidR="002328F1" w:rsidRPr="00376EC4">
        <w:rPr>
          <w:b/>
          <w:szCs w:val="24"/>
        </w:rPr>
        <w:t xml:space="preserve">, bet </w:t>
      </w:r>
      <w:r w:rsidR="00AB3E9D" w:rsidRPr="00376EC4">
        <w:rPr>
          <w:b/>
          <w:szCs w:val="24"/>
        </w:rPr>
        <w:t xml:space="preserve">ne ilgiau kaip </w:t>
      </w:r>
      <w:r w:rsidR="002328F1" w:rsidRPr="00376EC4">
        <w:rPr>
          <w:b/>
          <w:szCs w:val="24"/>
        </w:rPr>
        <w:t>14 kalendorinių dienų</w:t>
      </w:r>
      <w:r w:rsidR="00637293" w:rsidRPr="00376EC4">
        <w:rPr>
          <w:b/>
          <w:szCs w:val="24"/>
          <w:lang w:eastAsia="lt-LT"/>
        </w:rPr>
        <w:t xml:space="preserve">, skaičiuojant </w:t>
      </w:r>
      <w:r w:rsidR="00A26133" w:rsidRPr="00376EC4">
        <w:rPr>
          <w:b/>
          <w:szCs w:val="24"/>
          <w:lang w:eastAsia="lt-LT"/>
        </w:rPr>
        <w:t xml:space="preserve">atitinkamai </w:t>
      </w:r>
      <w:r w:rsidR="00637293" w:rsidRPr="00376EC4">
        <w:rPr>
          <w:b/>
          <w:szCs w:val="24"/>
          <w:lang w:eastAsia="lt-LT"/>
        </w:rPr>
        <w:t xml:space="preserve">nuo vaiko </w:t>
      </w:r>
      <w:r w:rsidR="00A91A3E" w:rsidRPr="00376EC4">
        <w:rPr>
          <w:b/>
          <w:szCs w:val="24"/>
          <w:lang w:eastAsia="lt-LT"/>
        </w:rPr>
        <w:t xml:space="preserve">ar neįgalaus asmens </w:t>
      </w:r>
      <w:r w:rsidR="00A26133" w:rsidRPr="00376EC4">
        <w:rPr>
          <w:b/>
          <w:szCs w:val="24"/>
          <w:lang w:eastAsia="lt-LT"/>
        </w:rPr>
        <w:t xml:space="preserve">iki 21 metų </w:t>
      </w:r>
      <w:r w:rsidR="00637293" w:rsidRPr="00376EC4">
        <w:rPr>
          <w:b/>
          <w:szCs w:val="24"/>
          <w:lang w:eastAsia="lt-LT"/>
        </w:rPr>
        <w:t xml:space="preserve">atvykimo </w:t>
      </w:r>
      <w:r w:rsidR="001F1DB3" w:rsidRPr="00376EC4">
        <w:rPr>
          <w:b/>
          <w:szCs w:val="24"/>
          <w:lang w:eastAsia="lt-LT"/>
        </w:rPr>
        <w:t xml:space="preserve">iš užsienio šalies </w:t>
      </w:r>
      <w:r w:rsidR="00637293" w:rsidRPr="00376EC4">
        <w:rPr>
          <w:b/>
          <w:szCs w:val="24"/>
          <w:lang w:eastAsia="lt-LT"/>
        </w:rPr>
        <w:t>į Lietuvos Respubliką dienos ar</w:t>
      </w:r>
      <w:r w:rsidR="00A26133" w:rsidRPr="00376EC4">
        <w:rPr>
          <w:b/>
          <w:szCs w:val="24"/>
          <w:lang w:eastAsia="lt-LT"/>
        </w:rPr>
        <w:t>ba</w:t>
      </w:r>
      <w:r w:rsidR="00637293" w:rsidRPr="00376EC4">
        <w:rPr>
          <w:b/>
          <w:szCs w:val="24"/>
          <w:lang w:eastAsia="lt-LT"/>
        </w:rPr>
        <w:t xml:space="preserve"> nuo jo turėto sąlyčio su </w:t>
      </w:r>
      <w:r w:rsidR="00637293" w:rsidRPr="00376EC4">
        <w:rPr>
          <w:b/>
          <w:bCs/>
          <w:color w:val="000000"/>
          <w:szCs w:val="24"/>
          <w:lang w:eastAsia="lt-LT"/>
        </w:rPr>
        <w:t xml:space="preserve">sergančiu </w:t>
      </w:r>
      <w:r w:rsidR="00637293" w:rsidRPr="00376EC4">
        <w:rPr>
          <w:b/>
          <w:szCs w:val="24"/>
        </w:rPr>
        <w:t>pavojinga užkrečiamąja liga</w:t>
      </w:r>
      <w:r w:rsidR="00637293" w:rsidRPr="00376EC4">
        <w:rPr>
          <w:b/>
          <w:bCs/>
          <w:szCs w:val="24"/>
          <w:lang w:eastAsia="lt-LT"/>
        </w:rPr>
        <w:t xml:space="preserve"> </w:t>
      </w:r>
      <w:r w:rsidR="00EF19D6" w:rsidRPr="00376EC4">
        <w:rPr>
          <w:b/>
          <w:bCs/>
          <w:szCs w:val="24"/>
          <w:lang w:eastAsia="lt-LT"/>
        </w:rPr>
        <w:t xml:space="preserve">asmeniu </w:t>
      </w:r>
      <w:r w:rsidR="00637293" w:rsidRPr="00376EC4">
        <w:rPr>
          <w:b/>
          <w:bCs/>
          <w:szCs w:val="24"/>
          <w:lang w:eastAsia="lt-LT"/>
        </w:rPr>
        <w:t>dienos</w:t>
      </w:r>
      <w:r w:rsidR="003742E9">
        <w:rPr>
          <w:b/>
          <w:bCs/>
          <w:szCs w:val="24"/>
          <w:lang w:eastAsia="lt-LT"/>
        </w:rPr>
        <w:t xml:space="preserve">, </w:t>
      </w:r>
      <w:r w:rsidR="00637293" w:rsidRPr="00376EC4">
        <w:rPr>
          <w:b/>
          <w:szCs w:val="24"/>
        </w:rPr>
        <w:t>lyg</w:t>
      </w:r>
      <w:r w:rsidR="003742E9">
        <w:rPr>
          <w:b/>
          <w:szCs w:val="24"/>
        </w:rPr>
        <w:t>i</w:t>
      </w:r>
      <w:r w:rsidR="00637293" w:rsidRPr="00376EC4">
        <w:rPr>
          <w:b/>
          <w:szCs w:val="24"/>
        </w:rPr>
        <w:t xml:space="preserve"> 65,94 procento išmokos gavėjo kompensuojamojo uždarbio dydžio.</w:t>
      </w:r>
      <w:r w:rsidR="00E0480B" w:rsidRPr="00376EC4">
        <w:rPr>
          <w:b/>
          <w:szCs w:val="24"/>
        </w:rPr>
        <w:t xml:space="preserve"> </w:t>
      </w:r>
      <w:r w:rsidR="00EF19D6" w:rsidRPr="00376EC4">
        <w:rPr>
          <w:b/>
          <w:szCs w:val="24"/>
        </w:rPr>
        <w:t>Šioje dalyje nustatytais atvejais l</w:t>
      </w:r>
      <w:r w:rsidRPr="00376EC4">
        <w:rPr>
          <w:b/>
          <w:szCs w:val="24"/>
          <w:lang w:eastAsia="lt-LT"/>
        </w:rPr>
        <w:t xml:space="preserve">igos išmoka nemokama, </w:t>
      </w:r>
      <w:r w:rsidR="00B40FBE" w:rsidRPr="00376EC4">
        <w:rPr>
          <w:b/>
          <w:szCs w:val="24"/>
          <w:lang w:eastAsia="lt-LT"/>
        </w:rPr>
        <w:t>jei</w:t>
      </w:r>
      <w:r w:rsidRPr="00376EC4">
        <w:rPr>
          <w:b/>
          <w:szCs w:val="24"/>
          <w:lang w:eastAsia="lt-LT"/>
        </w:rPr>
        <w:t xml:space="preserve"> </w:t>
      </w:r>
      <w:r w:rsidR="00E0480B" w:rsidRPr="00376EC4">
        <w:rPr>
          <w:b/>
          <w:szCs w:val="24"/>
          <w:lang w:eastAsia="lt-LT"/>
        </w:rPr>
        <w:t xml:space="preserve">vaikas </w:t>
      </w:r>
      <w:r w:rsidR="00A91A3E" w:rsidRPr="00376EC4">
        <w:rPr>
          <w:b/>
          <w:szCs w:val="24"/>
        </w:rPr>
        <w:t xml:space="preserve">iki 8 metų, bet ne ilgiau kaip iki jo ugdymo pagal pradinio ugdymo programą pradžios, ar pagal pradinio ugdymo programą ugdomas vaikas, </w:t>
      </w:r>
      <w:r w:rsidR="007A74DC">
        <w:rPr>
          <w:b/>
          <w:szCs w:val="24"/>
        </w:rPr>
        <w:lastRenderedPageBreak/>
        <w:t xml:space="preserve">ar </w:t>
      </w:r>
      <w:r w:rsidR="00A91A3E" w:rsidRPr="00376EC4">
        <w:rPr>
          <w:b/>
          <w:szCs w:val="24"/>
        </w:rPr>
        <w:t xml:space="preserve">pagal bendrojo arba specialiojo ugdymo programą besimokantis neįgalus asmuo iki 21 metų </w:t>
      </w:r>
      <w:r w:rsidR="00E0480B" w:rsidRPr="00376EC4">
        <w:rPr>
          <w:b/>
          <w:szCs w:val="24"/>
          <w:lang w:eastAsia="lt-LT"/>
        </w:rPr>
        <w:t xml:space="preserve">išvyko </w:t>
      </w:r>
      <w:r w:rsidRPr="00376EC4">
        <w:rPr>
          <w:b/>
          <w:szCs w:val="24"/>
          <w:lang w:eastAsia="lt-LT"/>
        </w:rPr>
        <w:t xml:space="preserve">į užsienio šalį, </w:t>
      </w:r>
      <w:r w:rsidR="00D97585" w:rsidRPr="00376EC4">
        <w:rPr>
          <w:b/>
          <w:szCs w:val="24"/>
          <w:lang w:eastAsia="lt-LT"/>
        </w:rPr>
        <w:t xml:space="preserve">kuri </w:t>
      </w:r>
      <w:r w:rsidRPr="00376EC4">
        <w:rPr>
          <w:b/>
          <w:szCs w:val="24"/>
          <w:lang w:eastAsia="lt-LT"/>
        </w:rPr>
        <w:t>jo išvykimo iš Lietuvos Respublikos dieną įtraukt</w:t>
      </w:r>
      <w:r w:rsidR="00D97585" w:rsidRPr="00376EC4">
        <w:rPr>
          <w:b/>
          <w:szCs w:val="24"/>
          <w:lang w:eastAsia="lt-LT"/>
        </w:rPr>
        <w:t>a</w:t>
      </w:r>
      <w:r w:rsidRPr="00376EC4">
        <w:rPr>
          <w:b/>
          <w:szCs w:val="24"/>
          <w:lang w:eastAsia="lt-LT"/>
        </w:rPr>
        <w:t xml:space="preserve"> į </w:t>
      </w:r>
      <w:r w:rsidR="00A26133" w:rsidRPr="00376EC4">
        <w:rPr>
          <w:b/>
          <w:szCs w:val="24"/>
          <w:lang w:eastAsia="lt-LT"/>
        </w:rPr>
        <w:t xml:space="preserve">sveikatos apsaugos ministro patvirtintą užsienio </w:t>
      </w:r>
      <w:r w:rsidRPr="00376EC4">
        <w:rPr>
          <w:b/>
          <w:szCs w:val="24"/>
          <w:lang w:eastAsia="lt-LT"/>
        </w:rPr>
        <w:t xml:space="preserve">šalių, iš kurių </w:t>
      </w:r>
      <w:r w:rsidR="00A26133" w:rsidRPr="00376EC4">
        <w:rPr>
          <w:b/>
          <w:szCs w:val="24"/>
          <w:lang w:eastAsia="lt-LT"/>
        </w:rPr>
        <w:t xml:space="preserve">grįžus į Lietuvos Respubliką </w:t>
      </w:r>
      <w:r w:rsidRPr="00376EC4">
        <w:rPr>
          <w:b/>
          <w:szCs w:val="24"/>
          <w:lang w:eastAsia="lt-LT"/>
        </w:rPr>
        <w:t>privaloma izoliacija</w:t>
      </w:r>
      <w:r w:rsidR="00691CE7" w:rsidRPr="00376EC4">
        <w:rPr>
          <w:b/>
          <w:szCs w:val="24"/>
          <w:lang w:eastAsia="lt-LT"/>
        </w:rPr>
        <w:t>, sąrašą</w:t>
      </w:r>
      <w:r w:rsidR="00E0480B" w:rsidRPr="00376EC4">
        <w:rPr>
          <w:b/>
          <w:szCs w:val="24"/>
          <w:lang w:eastAsia="lt-LT"/>
        </w:rPr>
        <w:t>.</w:t>
      </w:r>
    </w:p>
    <w:p w:rsidR="00EA7576" w:rsidRDefault="00EA7576" w:rsidP="00EA7576">
      <w:pPr>
        <w:widowControl w:val="0"/>
        <w:spacing w:line="360" w:lineRule="auto"/>
        <w:ind w:firstLine="851"/>
        <w:jc w:val="both"/>
        <w:rPr>
          <w:b/>
          <w:szCs w:val="24"/>
          <w:lang w:eastAsia="lt-LT"/>
        </w:rPr>
      </w:pPr>
      <w:r>
        <w:rPr>
          <w:b/>
          <w:szCs w:val="24"/>
          <w:lang w:eastAsia="lt-LT"/>
        </w:rPr>
        <w:t xml:space="preserve">8. </w:t>
      </w:r>
      <w:r w:rsidRPr="00376EC4">
        <w:rPr>
          <w:b/>
          <w:szCs w:val="24"/>
          <w:lang w:eastAsia="lt-LT"/>
        </w:rPr>
        <w:t xml:space="preserve">Jeigu </w:t>
      </w:r>
      <w:r w:rsidRPr="00376EC4">
        <w:rPr>
          <w:b/>
          <w:szCs w:val="24"/>
        </w:rPr>
        <w:t xml:space="preserve">Lietuvos Respublikos Vyriausybės paskelbtos ekstremaliosios situacijos ir (ar) karantino metu </w:t>
      </w:r>
      <w:r w:rsidR="00D62675" w:rsidRPr="00376EC4">
        <w:rPr>
          <w:b/>
          <w:szCs w:val="24"/>
          <w:lang w:eastAsia="lt-LT"/>
        </w:rPr>
        <w:t>vaik</w:t>
      </w:r>
      <w:r w:rsidR="00D62675">
        <w:rPr>
          <w:b/>
          <w:szCs w:val="24"/>
          <w:lang w:eastAsia="lt-LT"/>
        </w:rPr>
        <w:t>o</w:t>
      </w:r>
      <w:r w:rsidR="00D62675" w:rsidRPr="00376EC4">
        <w:rPr>
          <w:b/>
          <w:szCs w:val="24"/>
          <w:lang w:eastAsia="lt-LT"/>
        </w:rPr>
        <w:t xml:space="preserve"> </w:t>
      </w:r>
      <w:r w:rsidR="00D62675" w:rsidRPr="00376EC4">
        <w:rPr>
          <w:b/>
          <w:szCs w:val="24"/>
        </w:rPr>
        <w:t>iki 8 metų, bet ne ilgiau kaip iki jo ugdymo pagal pradinio ugdymo programą pradžios, ar pagal pradinio ugdymo programą ugdom</w:t>
      </w:r>
      <w:r w:rsidR="00D62675">
        <w:rPr>
          <w:b/>
          <w:szCs w:val="24"/>
        </w:rPr>
        <w:t>o</w:t>
      </w:r>
      <w:r w:rsidR="00D62675" w:rsidRPr="00376EC4">
        <w:rPr>
          <w:b/>
          <w:szCs w:val="24"/>
        </w:rPr>
        <w:t xml:space="preserve"> vaik</w:t>
      </w:r>
      <w:r w:rsidR="00D62675">
        <w:rPr>
          <w:b/>
          <w:szCs w:val="24"/>
        </w:rPr>
        <w:t>o</w:t>
      </w:r>
      <w:r w:rsidR="00D62675" w:rsidRPr="00376EC4">
        <w:rPr>
          <w:b/>
          <w:szCs w:val="24"/>
        </w:rPr>
        <w:t xml:space="preserve">, </w:t>
      </w:r>
      <w:r w:rsidR="007A74DC">
        <w:rPr>
          <w:b/>
          <w:szCs w:val="24"/>
        </w:rPr>
        <w:t xml:space="preserve">ar </w:t>
      </w:r>
      <w:r w:rsidR="00D62675" w:rsidRPr="00376EC4">
        <w:rPr>
          <w:b/>
          <w:szCs w:val="24"/>
        </w:rPr>
        <w:t>pagal bendrojo arba specialiojo ugdymo programą besimokan</w:t>
      </w:r>
      <w:r w:rsidR="00D62675">
        <w:rPr>
          <w:b/>
          <w:szCs w:val="24"/>
        </w:rPr>
        <w:t>čio</w:t>
      </w:r>
      <w:r w:rsidR="00D62675" w:rsidRPr="00376EC4">
        <w:rPr>
          <w:b/>
          <w:szCs w:val="24"/>
        </w:rPr>
        <w:t xml:space="preserve"> neįgal</w:t>
      </w:r>
      <w:r w:rsidR="00D62675">
        <w:rPr>
          <w:b/>
          <w:szCs w:val="24"/>
        </w:rPr>
        <w:t>aus</w:t>
      </w:r>
      <w:r w:rsidR="00D62675" w:rsidRPr="00376EC4">
        <w:rPr>
          <w:b/>
          <w:szCs w:val="24"/>
        </w:rPr>
        <w:t xml:space="preserve"> asm</w:t>
      </w:r>
      <w:r w:rsidR="00D62675">
        <w:rPr>
          <w:b/>
          <w:szCs w:val="24"/>
        </w:rPr>
        <w:t>ens</w:t>
      </w:r>
      <w:r w:rsidR="00D62675" w:rsidRPr="00376EC4">
        <w:rPr>
          <w:b/>
          <w:szCs w:val="24"/>
        </w:rPr>
        <w:t xml:space="preserve"> iki 21 metų </w:t>
      </w:r>
      <w:r w:rsidRPr="00376EC4">
        <w:rPr>
          <w:b/>
          <w:szCs w:val="24"/>
        </w:rPr>
        <w:t xml:space="preserve">lankomoje </w:t>
      </w:r>
      <w:r w:rsidR="005A4B87">
        <w:rPr>
          <w:b/>
          <w:szCs w:val="24"/>
        </w:rPr>
        <w:t>švietimo</w:t>
      </w:r>
      <w:r w:rsidR="005A4B87" w:rsidRPr="00376EC4">
        <w:rPr>
          <w:b/>
          <w:szCs w:val="24"/>
        </w:rPr>
        <w:t xml:space="preserve"> </w:t>
      </w:r>
      <w:r w:rsidRPr="00376EC4">
        <w:rPr>
          <w:b/>
          <w:szCs w:val="24"/>
        </w:rPr>
        <w:t xml:space="preserve">įstaigoje </w:t>
      </w:r>
      <w:r w:rsidR="001A1803">
        <w:rPr>
          <w:b/>
          <w:szCs w:val="24"/>
        </w:rPr>
        <w:t xml:space="preserve">dėl </w:t>
      </w:r>
      <w:r w:rsidR="001A1803" w:rsidRPr="001A1803">
        <w:rPr>
          <w:b/>
          <w:szCs w:val="24"/>
        </w:rPr>
        <w:t>užkrečiam</w:t>
      </w:r>
      <w:r w:rsidR="001A1803">
        <w:rPr>
          <w:b/>
          <w:szCs w:val="24"/>
        </w:rPr>
        <w:t>osios ligos</w:t>
      </w:r>
      <w:r w:rsidR="001A1803" w:rsidRPr="001A1803">
        <w:rPr>
          <w:b/>
          <w:szCs w:val="24"/>
        </w:rPr>
        <w:t xml:space="preserve">, dėl kurios Lietuvos Respublikos Vyriausybė paskelbė ekstremaliąją situaciją ir </w:t>
      </w:r>
      <w:r w:rsidR="001A1803">
        <w:rPr>
          <w:b/>
          <w:szCs w:val="24"/>
        </w:rPr>
        <w:t xml:space="preserve">(ar) </w:t>
      </w:r>
      <w:r w:rsidR="001A1803" w:rsidRPr="001A1803">
        <w:rPr>
          <w:b/>
          <w:szCs w:val="24"/>
        </w:rPr>
        <w:t>karantiną,</w:t>
      </w:r>
      <w:r w:rsidR="001A1803" w:rsidRPr="00376EC4">
        <w:rPr>
          <w:szCs w:val="24"/>
        </w:rPr>
        <w:t xml:space="preserve"> </w:t>
      </w:r>
      <w:r w:rsidRPr="00376EC4">
        <w:rPr>
          <w:b/>
          <w:szCs w:val="24"/>
        </w:rPr>
        <w:t>nustatomas infekcijų plitimą ribojantis režimas ir dėl to atsirado būtinybė jį prižiūrėti, l</w:t>
      </w:r>
      <w:r w:rsidRPr="00376EC4">
        <w:rPr>
          <w:b/>
          <w:szCs w:val="24"/>
          <w:lang w:eastAsia="lt-LT"/>
        </w:rPr>
        <w:t>igos išmoka</w:t>
      </w:r>
      <w:r w:rsidR="00BB7C9E">
        <w:rPr>
          <w:b/>
          <w:szCs w:val="24"/>
          <w:lang w:eastAsia="lt-LT"/>
        </w:rPr>
        <w:t>,</w:t>
      </w:r>
      <w:r w:rsidRPr="00376EC4">
        <w:rPr>
          <w:b/>
          <w:szCs w:val="24"/>
          <w:lang w:eastAsia="lt-LT"/>
        </w:rPr>
        <w:t xml:space="preserve"> </w:t>
      </w:r>
      <w:r w:rsidRPr="00376EC4">
        <w:rPr>
          <w:b/>
          <w:szCs w:val="24"/>
        </w:rPr>
        <w:t xml:space="preserve">vaiko </w:t>
      </w:r>
      <w:r w:rsidR="00950EAC">
        <w:rPr>
          <w:b/>
          <w:szCs w:val="24"/>
        </w:rPr>
        <w:t xml:space="preserve">ar neįgalaus asmens iki 21 metų </w:t>
      </w:r>
      <w:r w:rsidRPr="00376EC4">
        <w:rPr>
          <w:b/>
          <w:szCs w:val="24"/>
        </w:rPr>
        <w:t>motinai (tėvui), įmotei (įtėviui), senelei (seneliui), budinčiam globotojui ar globėjui iš Valstybinio socialinio draudimo fondo lėšų</w:t>
      </w:r>
      <w:r>
        <w:rPr>
          <w:b/>
          <w:szCs w:val="24"/>
        </w:rPr>
        <w:t xml:space="preserve"> mokama</w:t>
      </w:r>
      <w:r w:rsidRPr="00376EC4">
        <w:rPr>
          <w:b/>
          <w:szCs w:val="24"/>
        </w:rPr>
        <w:t xml:space="preserve"> infekcijų plitimą ribojančio </w:t>
      </w:r>
      <w:r w:rsidRPr="00376EC4">
        <w:rPr>
          <w:b/>
          <w:bCs/>
          <w:szCs w:val="24"/>
          <w:lang w:eastAsia="lt-LT"/>
        </w:rPr>
        <w:t xml:space="preserve">režimo </w:t>
      </w:r>
      <w:r>
        <w:rPr>
          <w:b/>
          <w:bCs/>
          <w:szCs w:val="24"/>
          <w:lang w:eastAsia="lt-LT"/>
        </w:rPr>
        <w:t xml:space="preserve">laikotarpiu </w:t>
      </w:r>
      <w:r>
        <w:rPr>
          <w:b/>
          <w:szCs w:val="24"/>
        </w:rPr>
        <w:t>nuo</w:t>
      </w:r>
      <w:r w:rsidRPr="00376EC4">
        <w:rPr>
          <w:b/>
          <w:szCs w:val="24"/>
        </w:rPr>
        <w:t xml:space="preserve"> </w:t>
      </w:r>
      <w:r>
        <w:rPr>
          <w:b/>
          <w:bCs/>
          <w:szCs w:val="24"/>
          <w:lang w:eastAsia="lt-LT"/>
        </w:rPr>
        <w:t>nurodyto režimo vaiko</w:t>
      </w:r>
      <w:r w:rsidRPr="00376EC4">
        <w:rPr>
          <w:b/>
          <w:bCs/>
          <w:szCs w:val="24"/>
          <w:lang w:eastAsia="lt-LT"/>
        </w:rPr>
        <w:t xml:space="preserve"> </w:t>
      </w:r>
      <w:r w:rsidR="00950EAC">
        <w:rPr>
          <w:b/>
          <w:bCs/>
          <w:szCs w:val="24"/>
          <w:lang w:eastAsia="lt-LT"/>
        </w:rPr>
        <w:t xml:space="preserve">ar neįgalaus asmens iki 21 metų </w:t>
      </w:r>
      <w:r w:rsidRPr="00376EC4">
        <w:rPr>
          <w:b/>
          <w:bCs/>
          <w:szCs w:val="24"/>
          <w:lang w:eastAsia="lt-LT"/>
        </w:rPr>
        <w:t xml:space="preserve">lankomoje </w:t>
      </w:r>
      <w:r w:rsidR="005A4B87">
        <w:rPr>
          <w:b/>
          <w:bCs/>
          <w:szCs w:val="24"/>
          <w:lang w:eastAsia="lt-LT"/>
        </w:rPr>
        <w:t>švietimo</w:t>
      </w:r>
      <w:r w:rsidR="005A4B87" w:rsidRPr="00376EC4">
        <w:rPr>
          <w:b/>
          <w:bCs/>
          <w:szCs w:val="24"/>
          <w:lang w:eastAsia="lt-LT"/>
        </w:rPr>
        <w:t xml:space="preserve"> </w:t>
      </w:r>
      <w:r w:rsidRPr="00376EC4">
        <w:rPr>
          <w:b/>
          <w:bCs/>
          <w:szCs w:val="24"/>
          <w:lang w:eastAsia="lt-LT"/>
        </w:rPr>
        <w:t>įstaigoje nustatymo dienos</w:t>
      </w:r>
      <w:r w:rsidR="00BB7C9E">
        <w:rPr>
          <w:b/>
          <w:bCs/>
          <w:szCs w:val="24"/>
          <w:lang w:eastAsia="lt-LT"/>
        </w:rPr>
        <w:t>,</w:t>
      </w:r>
      <w:r w:rsidRPr="00376EC4">
        <w:rPr>
          <w:b/>
          <w:szCs w:val="24"/>
        </w:rPr>
        <w:t xml:space="preserve"> yra lyg</w:t>
      </w:r>
      <w:r w:rsidR="00BB7C9E">
        <w:rPr>
          <w:b/>
          <w:szCs w:val="24"/>
        </w:rPr>
        <w:t>i</w:t>
      </w:r>
      <w:r w:rsidRPr="00376EC4">
        <w:rPr>
          <w:b/>
          <w:szCs w:val="24"/>
        </w:rPr>
        <w:t xml:space="preserve"> 65,94 procento išmokos gavėjo kompensuojamojo uždarbio dydžio. </w:t>
      </w:r>
    </w:p>
    <w:p w:rsidR="00890159" w:rsidRPr="00376EC4" w:rsidRDefault="00890159" w:rsidP="00EA0E47">
      <w:pPr>
        <w:widowControl w:val="0"/>
        <w:spacing w:line="360" w:lineRule="auto"/>
        <w:ind w:firstLine="851"/>
        <w:jc w:val="both"/>
        <w:rPr>
          <w:b/>
          <w:szCs w:val="24"/>
        </w:rPr>
      </w:pPr>
      <w:bookmarkStart w:id="4" w:name="part_0d2c4e7c91b7426eaa47c8fe358b2082"/>
      <w:bookmarkStart w:id="5" w:name="part_5a9ec0d10c6341bf80c8ccdb30d808f0"/>
      <w:bookmarkEnd w:id="4"/>
      <w:bookmarkEnd w:id="5"/>
      <w:r w:rsidRPr="00376EC4">
        <w:rPr>
          <w:strike/>
          <w:szCs w:val="24"/>
        </w:rPr>
        <w:t>6.</w:t>
      </w:r>
      <w:r w:rsidRPr="00376EC4">
        <w:rPr>
          <w:szCs w:val="24"/>
        </w:rPr>
        <w:t xml:space="preserve"> </w:t>
      </w:r>
      <w:r w:rsidR="004F5A37">
        <w:rPr>
          <w:b/>
          <w:szCs w:val="24"/>
        </w:rPr>
        <w:t>9</w:t>
      </w:r>
      <w:r w:rsidR="005B29D4" w:rsidRPr="00376EC4">
        <w:rPr>
          <w:b/>
          <w:szCs w:val="24"/>
        </w:rPr>
        <w:t xml:space="preserve">. </w:t>
      </w:r>
      <w:r w:rsidR="002E6ED6" w:rsidRPr="00DA026A">
        <w:rPr>
          <w:b/>
          <w:szCs w:val="24"/>
        </w:rPr>
        <w:t>Šio straipsnio 1 dalyje nustatytu atveju asmeniui, turinčiam teisę gauti ligos išmoką šio įstatymo 8 straipsnyje nustatyta tvarka, ligos išmoka skiriama ne anksčiau</w:t>
      </w:r>
      <w:r w:rsidR="002E6ED6" w:rsidRPr="002E6ED6">
        <w:rPr>
          <w:b/>
          <w:szCs w:val="24"/>
        </w:rPr>
        <w:t>,</w:t>
      </w:r>
      <w:r w:rsidR="002E6ED6" w:rsidRPr="00DA026A">
        <w:rPr>
          <w:b/>
          <w:szCs w:val="24"/>
        </w:rPr>
        <w:t xml:space="preserve"> kaip nuo Lietuvos Respublikos Vyriausybės paskelbtos ekstremaliosios situacijos ir (ar) karantino paskelbimo dienos</w:t>
      </w:r>
      <w:r w:rsidR="002E6ED6" w:rsidRPr="002E6ED6">
        <w:rPr>
          <w:b/>
          <w:szCs w:val="24"/>
        </w:rPr>
        <w:t>,</w:t>
      </w:r>
      <w:r w:rsidR="002E6ED6" w:rsidRPr="00DA026A">
        <w:rPr>
          <w:b/>
          <w:szCs w:val="24"/>
        </w:rPr>
        <w:t xml:space="preserve"> ir mokama </w:t>
      </w:r>
      <w:r w:rsidR="002E6ED6" w:rsidRPr="00DA026A">
        <w:rPr>
          <w:b/>
          <w:bCs/>
          <w:szCs w:val="24"/>
          <w:lang w:eastAsia="lt-LT"/>
        </w:rPr>
        <w:t>iki jo darbingumo atgavimo dienos, pirmosios dalyvavimo profesinės reabilitacijos programoje dienos ar darbingumo lygio nustatymo dienos</w:t>
      </w:r>
      <w:r w:rsidR="002E6ED6" w:rsidRPr="00DA026A">
        <w:rPr>
          <w:b/>
          <w:szCs w:val="24"/>
        </w:rPr>
        <w:t>.</w:t>
      </w:r>
      <w:r w:rsidR="002E6ED6">
        <w:rPr>
          <w:szCs w:val="24"/>
        </w:rPr>
        <w:t xml:space="preserve"> </w:t>
      </w:r>
      <w:r w:rsidRPr="00376EC4">
        <w:rPr>
          <w:szCs w:val="24"/>
        </w:rPr>
        <w:t xml:space="preserve">Ligos išmokos </w:t>
      </w:r>
      <w:r w:rsidRPr="00376EC4">
        <w:rPr>
          <w:strike/>
          <w:szCs w:val="24"/>
        </w:rPr>
        <w:t>šiame straipsnyje</w:t>
      </w:r>
      <w:r w:rsidRPr="00376EC4">
        <w:rPr>
          <w:szCs w:val="24"/>
        </w:rPr>
        <w:t xml:space="preserve"> </w:t>
      </w:r>
      <w:r w:rsidR="00B9384D" w:rsidRPr="00376EC4">
        <w:rPr>
          <w:b/>
          <w:szCs w:val="24"/>
        </w:rPr>
        <w:t xml:space="preserve">šio straipsnio </w:t>
      </w:r>
      <w:r w:rsidR="00D9074A" w:rsidRPr="00376EC4">
        <w:rPr>
          <w:b/>
          <w:szCs w:val="24"/>
        </w:rPr>
        <w:t>2</w:t>
      </w:r>
      <w:r w:rsidR="00B9384D" w:rsidRPr="00376EC4">
        <w:rPr>
          <w:b/>
          <w:szCs w:val="24"/>
        </w:rPr>
        <w:t>–5 daly</w:t>
      </w:r>
      <w:r w:rsidR="00D9074A" w:rsidRPr="00376EC4">
        <w:rPr>
          <w:b/>
          <w:szCs w:val="24"/>
        </w:rPr>
        <w:t>s</w:t>
      </w:r>
      <w:r w:rsidR="00B9384D" w:rsidRPr="00376EC4">
        <w:rPr>
          <w:b/>
          <w:szCs w:val="24"/>
        </w:rPr>
        <w:t xml:space="preserve">e </w:t>
      </w:r>
      <w:r w:rsidRPr="00376EC4">
        <w:rPr>
          <w:szCs w:val="24"/>
        </w:rPr>
        <w:t xml:space="preserve">nustatytas sąlygas atitinkantiems asmenims, turintiems teisę </w:t>
      </w:r>
      <w:r w:rsidR="00B40FBE" w:rsidRPr="00376EC4">
        <w:rPr>
          <w:b/>
          <w:szCs w:val="24"/>
        </w:rPr>
        <w:t xml:space="preserve">jas </w:t>
      </w:r>
      <w:r w:rsidRPr="00376EC4">
        <w:rPr>
          <w:szCs w:val="24"/>
        </w:rPr>
        <w:t xml:space="preserve">gauti </w:t>
      </w:r>
      <w:r w:rsidRPr="00376EC4">
        <w:rPr>
          <w:strike/>
          <w:szCs w:val="24"/>
        </w:rPr>
        <w:t>ligos išmoką</w:t>
      </w:r>
      <w:r w:rsidRPr="00376EC4">
        <w:rPr>
          <w:szCs w:val="24"/>
        </w:rPr>
        <w:t xml:space="preserve"> šio įstatymo 8 straipsnyje nustatyta tvarka, skiriamos ne anksčiau</w:t>
      </w:r>
      <w:r w:rsidR="005E7A4C" w:rsidRPr="00376EC4">
        <w:rPr>
          <w:b/>
          <w:szCs w:val="24"/>
        </w:rPr>
        <w:t>,</w:t>
      </w:r>
      <w:r w:rsidRPr="00376EC4">
        <w:rPr>
          <w:szCs w:val="24"/>
        </w:rPr>
        <w:t xml:space="preserve"> </w:t>
      </w:r>
      <w:r w:rsidRPr="001A1803">
        <w:rPr>
          <w:szCs w:val="24"/>
        </w:rPr>
        <w:t>kaip nuo</w:t>
      </w:r>
      <w:r w:rsidRPr="00376EC4">
        <w:rPr>
          <w:szCs w:val="24"/>
        </w:rPr>
        <w:t xml:space="preserve"> Lietuvos Respublikos </w:t>
      </w:r>
      <w:r w:rsidRPr="001A1803">
        <w:rPr>
          <w:szCs w:val="24"/>
        </w:rPr>
        <w:t>Vyriausybės</w:t>
      </w:r>
      <w:r w:rsidRPr="0050217E">
        <w:rPr>
          <w:szCs w:val="24"/>
        </w:rPr>
        <w:t xml:space="preserve"> </w:t>
      </w:r>
      <w:r w:rsidRPr="001A1803">
        <w:rPr>
          <w:szCs w:val="24"/>
        </w:rPr>
        <w:t>paskelbtos ekstremaliosios situacijos ir karantino paskelbimo dienos</w:t>
      </w:r>
      <w:r w:rsidR="005E7A4C" w:rsidRPr="00376EC4">
        <w:rPr>
          <w:b/>
          <w:szCs w:val="24"/>
        </w:rPr>
        <w:t xml:space="preserve">, </w:t>
      </w:r>
      <w:r w:rsidRPr="00376EC4">
        <w:rPr>
          <w:szCs w:val="24"/>
        </w:rPr>
        <w:t>ir mokamos</w:t>
      </w:r>
      <w:r w:rsidRPr="001A1803">
        <w:rPr>
          <w:strike/>
          <w:szCs w:val="24"/>
        </w:rPr>
        <w:t>,</w:t>
      </w:r>
      <w:r w:rsidRPr="00376EC4">
        <w:rPr>
          <w:szCs w:val="24"/>
        </w:rPr>
        <w:t xml:space="preserve"> </w:t>
      </w:r>
      <w:r w:rsidR="00435153">
        <w:rPr>
          <w:b/>
          <w:szCs w:val="24"/>
        </w:rPr>
        <w:t xml:space="preserve">už laikotarpį, ne ilgesnį kaip </w:t>
      </w:r>
      <w:r w:rsidRPr="00376EC4">
        <w:rPr>
          <w:szCs w:val="24"/>
        </w:rPr>
        <w:t>iki Lietuvos Respublikos Vyriausybė atšaukia ekstremaliąją situaciją ar karantiną arba sueina bent vieno iš jų paskelbimo terminas</w:t>
      </w:r>
      <w:r w:rsidR="000A55EB" w:rsidRPr="00376EC4">
        <w:rPr>
          <w:strike/>
          <w:szCs w:val="24"/>
        </w:rPr>
        <w:t>, išskyrus šio straipsnio 1 </w:t>
      </w:r>
      <w:r w:rsidRPr="00376EC4">
        <w:rPr>
          <w:strike/>
          <w:szCs w:val="24"/>
        </w:rPr>
        <w:t xml:space="preserve">dalyje </w:t>
      </w:r>
      <w:r w:rsidR="00964C34" w:rsidRPr="00376EC4">
        <w:rPr>
          <w:strike/>
          <w:szCs w:val="24"/>
        </w:rPr>
        <w:t>nustatytą atvejį</w:t>
      </w:r>
      <w:r w:rsidRPr="00376EC4">
        <w:rPr>
          <w:szCs w:val="24"/>
        </w:rPr>
        <w:t xml:space="preserve">. </w:t>
      </w:r>
      <w:r w:rsidRPr="00DA026A">
        <w:rPr>
          <w:strike/>
          <w:szCs w:val="24"/>
        </w:rPr>
        <w:t>Šio straipsnio 1 dalyje nustatytu atveju asmeniui, turinčiam teisę gauti ligos išmoką šio įstatymo 8 straipsnyje nustatyta tvarka, ligos išmoka skiriama ne anksčiau</w:t>
      </w:r>
      <w:r w:rsidR="005E7A4C" w:rsidRPr="00DA026A">
        <w:rPr>
          <w:b/>
          <w:strike/>
          <w:szCs w:val="24"/>
        </w:rPr>
        <w:t>,</w:t>
      </w:r>
      <w:r w:rsidRPr="00DA026A">
        <w:rPr>
          <w:strike/>
          <w:szCs w:val="24"/>
        </w:rPr>
        <w:t xml:space="preserve"> kaip nuo Lietuvos Respublikos Vyriausybės paskelbtos ekstremaliosios situacijos ir (ar) karantino paskelbimo dienos</w:t>
      </w:r>
      <w:r w:rsidR="005E7A4C" w:rsidRPr="00DA026A">
        <w:rPr>
          <w:b/>
          <w:strike/>
          <w:szCs w:val="24"/>
        </w:rPr>
        <w:t>,</w:t>
      </w:r>
      <w:r w:rsidR="005E7A4C" w:rsidRPr="00DA026A">
        <w:rPr>
          <w:strike/>
          <w:szCs w:val="24"/>
        </w:rPr>
        <w:t xml:space="preserve"> </w:t>
      </w:r>
      <w:r w:rsidRPr="00DA026A">
        <w:rPr>
          <w:strike/>
          <w:szCs w:val="24"/>
        </w:rPr>
        <w:t xml:space="preserve">ir mokama </w:t>
      </w:r>
      <w:r w:rsidRPr="00DA026A">
        <w:rPr>
          <w:bCs/>
          <w:strike/>
          <w:szCs w:val="24"/>
          <w:lang w:eastAsia="lt-LT"/>
        </w:rPr>
        <w:t>iki jo darbingumo atgavimo dienos, pirmosios dalyvavimo profesinės reabilitacijos programoje dienos ar darbingumo lygio nustatymo dienos</w:t>
      </w:r>
      <w:r w:rsidRPr="00DA026A">
        <w:rPr>
          <w:strike/>
          <w:szCs w:val="24"/>
        </w:rPr>
        <w:t>.</w:t>
      </w:r>
      <w:r w:rsidR="00346362" w:rsidRPr="00376EC4">
        <w:rPr>
          <w:szCs w:val="24"/>
        </w:rPr>
        <w:t xml:space="preserve"> </w:t>
      </w:r>
      <w:r w:rsidR="00346362" w:rsidRPr="00376EC4">
        <w:rPr>
          <w:b/>
          <w:szCs w:val="24"/>
        </w:rPr>
        <w:t>Ligos išmokos šio straipsnio 6</w:t>
      </w:r>
      <w:r w:rsidR="004F5A37">
        <w:rPr>
          <w:b/>
          <w:szCs w:val="24"/>
        </w:rPr>
        <w:t>–8</w:t>
      </w:r>
      <w:r w:rsidR="00346362" w:rsidRPr="00376EC4">
        <w:rPr>
          <w:b/>
          <w:szCs w:val="24"/>
        </w:rPr>
        <w:t xml:space="preserve"> dalyse nustatytas sąlygas atitinkantiems asmenims, turintiems teisę </w:t>
      </w:r>
      <w:r w:rsidR="00652643" w:rsidRPr="00376EC4">
        <w:rPr>
          <w:b/>
          <w:szCs w:val="24"/>
        </w:rPr>
        <w:t xml:space="preserve">jas </w:t>
      </w:r>
      <w:r w:rsidR="000A55EB" w:rsidRPr="00376EC4">
        <w:rPr>
          <w:b/>
          <w:szCs w:val="24"/>
        </w:rPr>
        <w:t>gauti šio įstatymo 8 </w:t>
      </w:r>
      <w:r w:rsidR="00346362" w:rsidRPr="00376EC4">
        <w:rPr>
          <w:b/>
          <w:szCs w:val="24"/>
        </w:rPr>
        <w:t>straipsnyje nustatyta tvarka, skiriamos ne anksčiau</w:t>
      </w:r>
      <w:r w:rsidR="005E7A4C" w:rsidRPr="00376EC4">
        <w:rPr>
          <w:b/>
          <w:szCs w:val="24"/>
        </w:rPr>
        <w:t xml:space="preserve">, </w:t>
      </w:r>
      <w:r w:rsidR="0050217E">
        <w:rPr>
          <w:b/>
          <w:szCs w:val="24"/>
        </w:rPr>
        <w:t>kaip nuo</w:t>
      </w:r>
      <w:r w:rsidR="0050217E" w:rsidRPr="00376EC4">
        <w:rPr>
          <w:b/>
          <w:szCs w:val="24"/>
        </w:rPr>
        <w:t xml:space="preserve"> </w:t>
      </w:r>
      <w:r w:rsidR="00346362" w:rsidRPr="00376EC4">
        <w:rPr>
          <w:b/>
          <w:szCs w:val="24"/>
        </w:rPr>
        <w:t xml:space="preserve">Lietuvos </w:t>
      </w:r>
      <w:r w:rsidR="005E7A4C" w:rsidRPr="00376EC4">
        <w:rPr>
          <w:b/>
          <w:szCs w:val="24"/>
        </w:rPr>
        <w:t>Respublikos Vyriausybė</w:t>
      </w:r>
      <w:r w:rsidR="0050217E">
        <w:rPr>
          <w:b/>
          <w:szCs w:val="24"/>
        </w:rPr>
        <w:t>s</w:t>
      </w:r>
      <w:r w:rsidR="005E7A4C" w:rsidRPr="00376EC4">
        <w:rPr>
          <w:b/>
          <w:szCs w:val="24"/>
        </w:rPr>
        <w:t xml:space="preserve"> paskelb</w:t>
      </w:r>
      <w:r w:rsidR="0050217E">
        <w:rPr>
          <w:b/>
          <w:szCs w:val="24"/>
        </w:rPr>
        <w:t>tos</w:t>
      </w:r>
      <w:r w:rsidR="005E7A4C" w:rsidRPr="00376EC4">
        <w:rPr>
          <w:b/>
          <w:szCs w:val="24"/>
        </w:rPr>
        <w:t xml:space="preserve"> ekstremali</w:t>
      </w:r>
      <w:r w:rsidR="0050217E">
        <w:rPr>
          <w:b/>
          <w:szCs w:val="24"/>
        </w:rPr>
        <w:t>osios</w:t>
      </w:r>
      <w:r w:rsidR="005E7A4C" w:rsidRPr="00376EC4">
        <w:rPr>
          <w:b/>
          <w:szCs w:val="24"/>
        </w:rPr>
        <w:t xml:space="preserve"> situacij</w:t>
      </w:r>
      <w:r w:rsidR="0050217E">
        <w:rPr>
          <w:b/>
          <w:szCs w:val="24"/>
        </w:rPr>
        <w:t>os</w:t>
      </w:r>
      <w:r w:rsidR="005E7A4C" w:rsidRPr="00376EC4">
        <w:rPr>
          <w:b/>
          <w:szCs w:val="24"/>
        </w:rPr>
        <w:t xml:space="preserve"> ir (ar) karantin</w:t>
      </w:r>
      <w:r w:rsidR="0050217E">
        <w:rPr>
          <w:b/>
          <w:szCs w:val="24"/>
        </w:rPr>
        <w:t>o paskelbimo dienos</w:t>
      </w:r>
      <w:r w:rsidR="005E7A4C" w:rsidRPr="00376EC4">
        <w:rPr>
          <w:b/>
          <w:szCs w:val="24"/>
        </w:rPr>
        <w:t xml:space="preserve">, </w:t>
      </w:r>
      <w:r w:rsidR="00346362" w:rsidRPr="00376EC4">
        <w:rPr>
          <w:b/>
          <w:szCs w:val="24"/>
        </w:rPr>
        <w:t>ir mokamos</w:t>
      </w:r>
      <w:r w:rsidR="00435153">
        <w:rPr>
          <w:b/>
          <w:szCs w:val="24"/>
        </w:rPr>
        <w:t xml:space="preserve"> už laikotarpį, ne </w:t>
      </w:r>
      <w:r w:rsidR="00435153">
        <w:rPr>
          <w:b/>
          <w:szCs w:val="24"/>
        </w:rPr>
        <w:lastRenderedPageBreak/>
        <w:t>ilgesnį kaip</w:t>
      </w:r>
      <w:r w:rsidR="00346362" w:rsidRPr="00376EC4">
        <w:rPr>
          <w:b/>
          <w:szCs w:val="24"/>
        </w:rPr>
        <w:t xml:space="preserve"> iki Lietuvos Respublikos Vyriausybė atšaukia ekstremaliąją situaciją ir karantiną.</w:t>
      </w:r>
    </w:p>
    <w:p w:rsidR="00890159" w:rsidRPr="00376EC4" w:rsidRDefault="00890159" w:rsidP="00EA0E47">
      <w:pPr>
        <w:widowControl w:val="0"/>
        <w:spacing w:line="360" w:lineRule="auto"/>
        <w:ind w:firstLine="851"/>
        <w:jc w:val="both"/>
        <w:rPr>
          <w:szCs w:val="24"/>
        </w:rPr>
      </w:pPr>
      <w:r w:rsidRPr="00376EC4">
        <w:rPr>
          <w:strike/>
          <w:szCs w:val="24"/>
        </w:rPr>
        <w:t>7.</w:t>
      </w:r>
      <w:r w:rsidRPr="00376EC4">
        <w:rPr>
          <w:szCs w:val="24"/>
        </w:rPr>
        <w:t xml:space="preserve"> </w:t>
      </w:r>
      <w:r w:rsidR="004F5A37">
        <w:rPr>
          <w:b/>
          <w:szCs w:val="24"/>
        </w:rPr>
        <w:t>10</w:t>
      </w:r>
      <w:r w:rsidR="005B29D4" w:rsidRPr="00376EC4">
        <w:rPr>
          <w:b/>
          <w:szCs w:val="24"/>
        </w:rPr>
        <w:t xml:space="preserve">. </w:t>
      </w:r>
      <w:r w:rsidRPr="00376EC4">
        <w:rPr>
          <w:szCs w:val="24"/>
        </w:rPr>
        <w:t xml:space="preserve">Šio straipsnio 1 dalyje nustatytu atveju ligos išmoka po asmens, turinčio teisę </w:t>
      </w:r>
      <w:r w:rsidR="00B40FBE" w:rsidRPr="00376EC4">
        <w:rPr>
          <w:b/>
          <w:szCs w:val="24"/>
        </w:rPr>
        <w:t xml:space="preserve">ją </w:t>
      </w:r>
      <w:r w:rsidRPr="00376EC4">
        <w:rPr>
          <w:szCs w:val="24"/>
        </w:rPr>
        <w:t xml:space="preserve">gauti </w:t>
      </w:r>
      <w:r w:rsidRPr="00376EC4">
        <w:rPr>
          <w:strike/>
          <w:szCs w:val="24"/>
        </w:rPr>
        <w:t>ligos išmoką</w:t>
      </w:r>
      <w:r w:rsidRPr="00376EC4">
        <w:rPr>
          <w:szCs w:val="24"/>
        </w:rPr>
        <w:t xml:space="preserve"> šio įstatymo 8 straipsnyje nustatyta tvarka, atleidimo iš darbo ar tarnybos arba pasibaigus draudimo laikotarpiui mokama iki jo darbingumo atgavimo dienos, pirmosios dalyvavimo profesinės reabilitacijos programoje dienos ar darbingumo lygio nustatymo dienos. Ligos išmokos šio straipsnio 2–</w:t>
      </w:r>
      <w:r w:rsidRPr="00376EC4">
        <w:rPr>
          <w:strike/>
          <w:szCs w:val="24"/>
        </w:rPr>
        <w:t>5</w:t>
      </w:r>
      <w:r w:rsidR="00392151" w:rsidRPr="00376EC4">
        <w:rPr>
          <w:b/>
          <w:szCs w:val="24"/>
        </w:rPr>
        <w:t xml:space="preserve"> </w:t>
      </w:r>
      <w:r w:rsidR="004F5A37">
        <w:rPr>
          <w:b/>
          <w:szCs w:val="24"/>
        </w:rPr>
        <w:t>8</w:t>
      </w:r>
      <w:r w:rsidR="004F5A37" w:rsidRPr="00376EC4">
        <w:rPr>
          <w:b/>
          <w:szCs w:val="24"/>
        </w:rPr>
        <w:t xml:space="preserve"> </w:t>
      </w:r>
      <w:r w:rsidRPr="00376EC4">
        <w:rPr>
          <w:szCs w:val="24"/>
        </w:rPr>
        <w:t xml:space="preserve">dalyse nustatytas sąlygas atitinkantiems asmenims, turintiems teisę </w:t>
      </w:r>
      <w:r w:rsidR="00B40FBE" w:rsidRPr="00376EC4">
        <w:rPr>
          <w:b/>
          <w:szCs w:val="24"/>
        </w:rPr>
        <w:t>j</w:t>
      </w:r>
      <w:r w:rsidR="006779CD" w:rsidRPr="00376EC4">
        <w:rPr>
          <w:b/>
          <w:szCs w:val="24"/>
        </w:rPr>
        <w:t>as</w:t>
      </w:r>
      <w:r w:rsidR="00B40FBE" w:rsidRPr="00376EC4">
        <w:rPr>
          <w:b/>
          <w:szCs w:val="24"/>
        </w:rPr>
        <w:t xml:space="preserve"> </w:t>
      </w:r>
      <w:r w:rsidRPr="00376EC4">
        <w:rPr>
          <w:szCs w:val="24"/>
        </w:rPr>
        <w:t xml:space="preserve">gauti </w:t>
      </w:r>
      <w:r w:rsidRPr="00376EC4">
        <w:rPr>
          <w:strike/>
          <w:szCs w:val="24"/>
        </w:rPr>
        <w:t>ligos išmoką</w:t>
      </w:r>
      <w:r w:rsidRPr="00376EC4">
        <w:rPr>
          <w:szCs w:val="24"/>
        </w:rPr>
        <w:t xml:space="preserve"> šio įstatymo 8 straipsnyje nustatyta tvarka, po atleidimo iš darbo ar tarnybos arba pasibaigus draudimo laikotarpiui mokamos ne ilgiau kaip 5 kalendorines dienas, jeigu</w:t>
      </w:r>
      <w:r w:rsidRPr="00376EC4">
        <w:rPr>
          <w:color w:val="000000"/>
          <w:szCs w:val="24"/>
          <w:lang w:eastAsia="lt-LT"/>
        </w:rPr>
        <w:t xml:space="preserve"> apdraustojo asmens laikinasis nedarbingumas, prasidėjęs draudimo laikotarpiu, tęsiasi po atleidimo iš darbo ar tarnybos arba draudimo laikotarpio pabaigos.</w:t>
      </w:r>
    </w:p>
    <w:p w:rsidR="003C0C21" w:rsidRPr="00376EC4" w:rsidRDefault="00890159" w:rsidP="00EA0E47">
      <w:pPr>
        <w:widowControl w:val="0"/>
        <w:spacing w:line="360" w:lineRule="auto"/>
        <w:ind w:firstLine="851"/>
        <w:jc w:val="both"/>
        <w:rPr>
          <w:szCs w:val="24"/>
          <w:lang w:eastAsia="lt-LT"/>
        </w:rPr>
      </w:pPr>
      <w:r w:rsidRPr="00376EC4">
        <w:rPr>
          <w:strike/>
          <w:szCs w:val="24"/>
        </w:rPr>
        <w:t>8.</w:t>
      </w:r>
      <w:r w:rsidRPr="00376EC4">
        <w:rPr>
          <w:szCs w:val="24"/>
        </w:rPr>
        <w:t xml:space="preserve"> </w:t>
      </w:r>
      <w:r w:rsidR="00D62675" w:rsidRPr="00376EC4">
        <w:rPr>
          <w:b/>
          <w:szCs w:val="24"/>
        </w:rPr>
        <w:t>1</w:t>
      </w:r>
      <w:r w:rsidR="00D62675">
        <w:rPr>
          <w:b/>
          <w:szCs w:val="24"/>
        </w:rPr>
        <w:t>1</w:t>
      </w:r>
      <w:r w:rsidR="005B29D4" w:rsidRPr="00376EC4">
        <w:rPr>
          <w:b/>
          <w:szCs w:val="24"/>
        </w:rPr>
        <w:t xml:space="preserve">. </w:t>
      </w:r>
      <w:r w:rsidRPr="00376EC4">
        <w:rPr>
          <w:szCs w:val="24"/>
        </w:rPr>
        <w:t>Asmenims, turintiems teisę gauti ligos išmoką šio įstatymo 8 straipsnyje nustatyta tvarka ir</w:t>
      </w:r>
      <w:r w:rsidRPr="00376EC4">
        <w:rPr>
          <w:color w:val="000000"/>
          <w:szCs w:val="24"/>
          <w:lang w:eastAsia="lt-LT"/>
        </w:rPr>
        <w:t xml:space="preserve"> gaunantiems valstybinę socialinio draudimo netekto darbingumo (invalidumo) pensiją, Lietuvos Respublikos Vyriausybės paskelbtos ekstremaliosios situacijos ir karantino laikotarpiu ligos išmoka šio įstatymo 5 straipsnio 2 dalies 1 punkte ir 11</w:t>
      </w:r>
      <w:r w:rsidRPr="00376EC4">
        <w:rPr>
          <w:color w:val="000000"/>
          <w:szCs w:val="24"/>
          <w:vertAlign w:val="superscript"/>
          <w:lang w:eastAsia="lt-LT"/>
        </w:rPr>
        <w:t>1</w:t>
      </w:r>
      <w:r w:rsidRPr="00376EC4">
        <w:rPr>
          <w:color w:val="000000"/>
          <w:szCs w:val="24"/>
          <w:lang w:eastAsia="lt-LT"/>
        </w:rPr>
        <w:t xml:space="preserve"> straipsnio 2 dalyje nustatytais atvejais mokama netaikant šio įstatymo 9 straipsnio 2 dalyje nustatytų apribojimų</w:t>
      </w:r>
      <w:r w:rsidRPr="00376EC4">
        <w:rPr>
          <w:szCs w:val="24"/>
          <w:lang w:eastAsia="lt-LT"/>
        </w:rPr>
        <w:t>.</w:t>
      </w:r>
      <w:r w:rsidRPr="00376EC4">
        <w:rPr>
          <w:szCs w:val="24"/>
        </w:rPr>
        <w:t xml:space="preserve"> Asmenims, turintiems teisę gauti ligos išmoką šio įstatymo 8 straipsnyje nustatyta tvarka ir</w:t>
      </w:r>
      <w:r w:rsidRPr="00376EC4">
        <w:rPr>
          <w:color w:val="000000"/>
          <w:szCs w:val="24"/>
          <w:lang w:eastAsia="lt-LT"/>
        </w:rPr>
        <w:t xml:space="preserve"> gaunantiems valstybinę socialinio draudimo netekto darbingumo (invalidumo) pensiją, Lietuvos Respublikos Vyriausybės paskelbtos ekstremaliosios situacijos ir (ar) karantino laikotarpiu ligos išmoka šio įstatymo 11</w:t>
      </w:r>
      <w:r w:rsidRPr="00376EC4">
        <w:rPr>
          <w:color w:val="000000"/>
          <w:szCs w:val="24"/>
          <w:vertAlign w:val="superscript"/>
          <w:lang w:eastAsia="lt-LT"/>
        </w:rPr>
        <w:t>1</w:t>
      </w:r>
      <w:r w:rsidRPr="00376EC4">
        <w:rPr>
          <w:color w:val="000000"/>
          <w:szCs w:val="24"/>
          <w:lang w:eastAsia="lt-LT"/>
        </w:rPr>
        <w:t xml:space="preserve"> straipsnio 1 </w:t>
      </w:r>
      <w:r w:rsidR="00D961D5" w:rsidRPr="00376EC4">
        <w:rPr>
          <w:b/>
          <w:color w:val="000000"/>
          <w:szCs w:val="24"/>
          <w:lang w:eastAsia="lt-LT"/>
        </w:rPr>
        <w:t xml:space="preserve">ir 6 </w:t>
      </w:r>
      <w:r w:rsidRPr="00376EC4">
        <w:rPr>
          <w:strike/>
          <w:color w:val="000000"/>
          <w:szCs w:val="24"/>
          <w:lang w:eastAsia="lt-LT"/>
        </w:rPr>
        <w:t>dalyje nustatytu atveju</w:t>
      </w:r>
      <w:r w:rsidRPr="00376EC4">
        <w:rPr>
          <w:color w:val="000000"/>
          <w:szCs w:val="24"/>
          <w:lang w:eastAsia="lt-LT"/>
        </w:rPr>
        <w:t xml:space="preserve"> </w:t>
      </w:r>
      <w:r w:rsidR="00F47B5E" w:rsidRPr="00376EC4">
        <w:rPr>
          <w:b/>
          <w:color w:val="000000"/>
          <w:szCs w:val="24"/>
          <w:lang w:eastAsia="lt-LT"/>
        </w:rPr>
        <w:t xml:space="preserve">dalyse nustatytais atvejais </w:t>
      </w:r>
      <w:r w:rsidRPr="00376EC4">
        <w:rPr>
          <w:color w:val="000000"/>
          <w:szCs w:val="24"/>
          <w:lang w:eastAsia="lt-LT"/>
        </w:rPr>
        <w:t>mokama netaik</w:t>
      </w:r>
      <w:r w:rsidR="000A55EB" w:rsidRPr="00376EC4">
        <w:rPr>
          <w:color w:val="000000"/>
          <w:szCs w:val="24"/>
          <w:lang w:eastAsia="lt-LT"/>
        </w:rPr>
        <w:t>ant šio įstatymo 9 straipsnio 2 </w:t>
      </w:r>
      <w:r w:rsidRPr="00376EC4">
        <w:rPr>
          <w:color w:val="000000"/>
          <w:szCs w:val="24"/>
          <w:lang w:eastAsia="lt-LT"/>
        </w:rPr>
        <w:t>dalyje nustatytų apribojimų</w:t>
      </w:r>
      <w:r w:rsidRPr="00376EC4">
        <w:rPr>
          <w:szCs w:val="24"/>
          <w:lang w:eastAsia="lt-LT"/>
        </w:rPr>
        <w:t>.</w:t>
      </w:r>
      <w:r w:rsidR="00524D73" w:rsidRPr="00376EC4">
        <w:rPr>
          <w:szCs w:val="24"/>
          <w:lang w:eastAsia="lt-LT"/>
        </w:rPr>
        <w:t>“</w:t>
      </w:r>
    </w:p>
    <w:p w:rsidR="003549D7" w:rsidRPr="00376EC4" w:rsidRDefault="003549D7" w:rsidP="00EA0E47">
      <w:pPr>
        <w:widowControl w:val="0"/>
        <w:ind w:firstLine="851"/>
        <w:jc w:val="both"/>
        <w:rPr>
          <w:szCs w:val="24"/>
          <w:lang w:eastAsia="lt-LT"/>
        </w:rPr>
      </w:pPr>
    </w:p>
    <w:p w:rsidR="00524D73" w:rsidRPr="00376EC4" w:rsidRDefault="004D3F85" w:rsidP="00EA0E47">
      <w:pPr>
        <w:widowControl w:val="0"/>
        <w:spacing w:line="360" w:lineRule="auto"/>
        <w:ind w:firstLine="851"/>
        <w:jc w:val="both"/>
        <w:rPr>
          <w:b/>
          <w:szCs w:val="24"/>
        </w:rPr>
      </w:pPr>
      <w:r>
        <w:rPr>
          <w:b/>
          <w:szCs w:val="24"/>
        </w:rPr>
        <w:t>4</w:t>
      </w:r>
      <w:r w:rsidR="00524D73" w:rsidRPr="00376EC4">
        <w:rPr>
          <w:b/>
          <w:szCs w:val="24"/>
        </w:rPr>
        <w:t xml:space="preserve"> straipsnis. Įstatymo taikymas</w:t>
      </w:r>
    </w:p>
    <w:p w:rsidR="00524D73" w:rsidRPr="00376EC4" w:rsidRDefault="00821977">
      <w:pPr>
        <w:widowControl w:val="0"/>
        <w:spacing w:line="360" w:lineRule="auto"/>
        <w:ind w:firstLine="851"/>
        <w:jc w:val="both"/>
        <w:rPr>
          <w:szCs w:val="24"/>
        </w:rPr>
      </w:pPr>
      <w:r w:rsidRPr="00376EC4">
        <w:rPr>
          <w:szCs w:val="24"/>
        </w:rPr>
        <w:t>Įsigaliojus šiam įstatymui</w:t>
      </w:r>
      <w:r w:rsidR="008F091D" w:rsidRPr="00376EC4">
        <w:rPr>
          <w:szCs w:val="24"/>
        </w:rPr>
        <w:t>,</w:t>
      </w:r>
      <w:r w:rsidRPr="00376EC4">
        <w:rPr>
          <w:szCs w:val="24"/>
        </w:rPr>
        <w:t xml:space="preserve"> </w:t>
      </w:r>
      <w:r w:rsidR="00DC4872" w:rsidRPr="00376EC4">
        <w:rPr>
          <w:color w:val="000000"/>
          <w:szCs w:val="24"/>
          <w:lang w:eastAsia="lt-LT"/>
        </w:rPr>
        <w:t xml:space="preserve">šio įstatymo </w:t>
      </w:r>
      <w:r w:rsidR="00544ABF" w:rsidRPr="00376EC4">
        <w:rPr>
          <w:color w:val="000000"/>
          <w:szCs w:val="24"/>
          <w:lang w:eastAsia="lt-LT"/>
        </w:rPr>
        <w:t xml:space="preserve">1 straipsniu keičiamo </w:t>
      </w:r>
      <w:r w:rsidR="0081452D" w:rsidRPr="00376EC4">
        <w:rPr>
          <w:color w:val="000000"/>
          <w:szCs w:val="24"/>
          <w:lang w:eastAsia="lt-LT"/>
        </w:rPr>
        <w:t>Lietuvos Respublikos ligos ir motinystės socialinio draudimo įstatymo (toliau – Įstatymas) 11</w:t>
      </w:r>
      <w:r w:rsidR="0081452D" w:rsidRPr="00376EC4">
        <w:rPr>
          <w:color w:val="000000"/>
          <w:szCs w:val="24"/>
          <w:vertAlign w:val="superscript"/>
          <w:lang w:eastAsia="lt-LT"/>
        </w:rPr>
        <w:t>1</w:t>
      </w:r>
      <w:r w:rsidR="0081452D" w:rsidRPr="00376EC4">
        <w:rPr>
          <w:color w:val="000000"/>
          <w:szCs w:val="24"/>
          <w:lang w:eastAsia="lt-LT"/>
        </w:rPr>
        <w:t xml:space="preserve"> straipsnio 6</w:t>
      </w:r>
      <w:r w:rsidR="00FE63B1">
        <w:rPr>
          <w:color w:val="000000"/>
          <w:szCs w:val="24"/>
          <w:lang w:eastAsia="lt-LT"/>
        </w:rPr>
        <w:t>–8</w:t>
      </w:r>
      <w:r w:rsidR="0081452D" w:rsidRPr="00376EC4">
        <w:rPr>
          <w:color w:val="000000"/>
          <w:szCs w:val="24"/>
          <w:lang w:eastAsia="lt-LT"/>
        </w:rPr>
        <w:t xml:space="preserve"> dalyse nustatytus reikalavimus atitinkantiems asmenims, turintiems teisę gauti ligos </w:t>
      </w:r>
      <w:r w:rsidR="00F47B5E" w:rsidRPr="00376EC4">
        <w:rPr>
          <w:color w:val="000000"/>
          <w:szCs w:val="24"/>
          <w:lang w:eastAsia="lt-LT"/>
        </w:rPr>
        <w:t xml:space="preserve">socialinio draudimo </w:t>
      </w:r>
      <w:r w:rsidR="0081452D" w:rsidRPr="00376EC4">
        <w:rPr>
          <w:color w:val="000000"/>
          <w:szCs w:val="24"/>
          <w:lang w:eastAsia="lt-LT"/>
        </w:rPr>
        <w:t xml:space="preserve">išmoką Įstatymo 8 straipsnyje nustatyta tvarka, ligos </w:t>
      </w:r>
      <w:r w:rsidR="00F47B5E" w:rsidRPr="00376EC4">
        <w:rPr>
          <w:color w:val="000000"/>
          <w:szCs w:val="24"/>
          <w:lang w:eastAsia="lt-LT"/>
        </w:rPr>
        <w:t xml:space="preserve">socialinio draudimo </w:t>
      </w:r>
      <w:r w:rsidR="0081452D" w:rsidRPr="00376EC4">
        <w:rPr>
          <w:color w:val="000000"/>
          <w:szCs w:val="24"/>
          <w:lang w:eastAsia="lt-LT"/>
        </w:rPr>
        <w:t xml:space="preserve">išmokos skiriamos ir mokamos </w:t>
      </w:r>
      <w:r w:rsidR="00B40FBE" w:rsidRPr="00376EC4">
        <w:rPr>
          <w:color w:val="000000"/>
          <w:szCs w:val="24"/>
          <w:lang w:eastAsia="lt-LT"/>
        </w:rPr>
        <w:t>pagal nedarbingumo pažymėjimus, išduotus</w:t>
      </w:r>
      <w:r w:rsidR="0081452D" w:rsidRPr="00376EC4">
        <w:rPr>
          <w:color w:val="000000"/>
          <w:szCs w:val="24"/>
          <w:lang w:eastAsia="lt-LT"/>
        </w:rPr>
        <w:t xml:space="preserve"> </w:t>
      </w:r>
      <w:r w:rsidR="00431FEB">
        <w:rPr>
          <w:color w:val="000000"/>
        </w:rPr>
        <w:t>už laikotarpį nuo karantino režimo, nustatyto Lietuvos Respublikos Vyriausybės 2020 m. kovo 14 d. nutarimu Nr. 207 „Dėl karantino Lietuvos Respublikos teritorijoje paskelbimo“, termino pabaigos</w:t>
      </w:r>
      <w:r w:rsidR="0081452D" w:rsidRPr="00376EC4">
        <w:rPr>
          <w:color w:val="000000"/>
          <w:szCs w:val="24"/>
          <w:lang w:eastAsia="lt-LT"/>
        </w:rPr>
        <w:t>.</w:t>
      </w:r>
    </w:p>
    <w:p w:rsidR="008C77B1" w:rsidRPr="00376EC4" w:rsidRDefault="008C77B1" w:rsidP="00EA0E47">
      <w:pPr>
        <w:widowControl w:val="0"/>
        <w:ind w:firstLine="851"/>
        <w:jc w:val="both"/>
        <w:rPr>
          <w:szCs w:val="24"/>
        </w:rPr>
      </w:pPr>
    </w:p>
    <w:p w:rsidR="008076E6" w:rsidRPr="00376EC4" w:rsidRDefault="008076E6" w:rsidP="00EA0E47">
      <w:pPr>
        <w:widowControl w:val="0"/>
        <w:ind w:firstLine="851"/>
        <w:jc w:val="both"/>
        <w:rPr>
          <w:color w:val="000000"/>
          <w:szCs w:val="24"/>
          <w:lang w:eastAsia="lt-LT"/>
        </w:rPr>
      </w:pPr>
      <w:r w:rsidRPr="00376EC4">
        <w:rPr>
          <w:i/>
          <w:iCs/>
          <w:color w:val="000000"/>
          <w:szCs w:val="24"/>
          <w:lang w:eastAsia="lt-LT"/>
        </w:rPr>
        <w:t>Skelbiu šį Lietuvos Respublikos Seimo priimtą įstatymą</w:t>
      </w:r>
      <w:r w:rsidRPr="00376EC4">
        <w:rPr>
          <w:color w:val="000000"/>
          <w:szCs w:val="24"/>
          <w:lang w:eastAsia="lt-LT"/>
        </w:rPr>
        <w:t>.</w:t>
      </w:r>
    </w:p>
    <w:p w:rsidR="00EA0E47" w:rsidRDefault="00EA0E47" w:rsidP="00EA0E47">
      <w:pPr>
        <w:widowControl w:val="0"/>
        <w:jc w:val="both"/>
        <w:rPr>
          <w:color w:val="000000"/>
          <w:szCs w:val="24"/>
          <w:lang w:eastAsia="lt-LT"/>
        </w:rPr>
      </w:pPr>
    </w:p>
    <w:p w:rsidR="00DC56B7" w:rsidRPr="00376EC4" w:rsidRDefault="00DC56B7" w:rsidP="00EA0E47">
      <w:pPr>
        <w:widowControl w:val="0"/>
        <w:jc w:val="both"/>
        <w:rPr>
          <w:color w:val="000000"/>
          <w:szCs w:val="24"/>
          <w:lang w:eastAsia="lt-LT"/>
        </w:rPr>
      </w:pPr>
    </w:p>
    <w:p w:rsidR="003F4CEC" w:rsidRPr="00CB096C" w:rsidRDefault="008076E6" w:rsidP="00EA0E47">
      <w:pPr>
        <w:widowControl w:val="0"/>
        <w:jc w:val="both"/>
        <w:rPr>
          <w:szCs w:val="24"/>
        </w:rPr>
      </w:pPr>
      <w:r w:rsidRPr="00376EC4">
        <w:rPr>
          <w:color w:val="000000"/>
          <w:szCs w:val="24"/>
          <w:lang w:eastAsia="lt-LT"/>
        </w:rPr>
        <w:t>Respublikos Prezidentas</w:t>
      </w:r>
    </w:p>
    <w:sectPr w:rsidR="003F4CEC" w:rsidRPr="00CB096C" w:rsidSect="00DC56B7">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C43" w:rsidRDefault="00AB2C43" w:rsidP="00F12577">
      <w:r>
        <w:separator/>
      </w:r>
    </w:p>
  </w:endnote>
  <w:endnote w:type="continuationSeparator" w:id="0">
    <w:p w:rsidR="00AB2C43" w:rsidRDefault="00AB2C43" w:rsidP="00F12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C43" w:rsidRDefault="00AB2C43" w:rsidP="00F12577">
      <w:r>
        <w:separator/>
      </w:r>
    </w:p>
  </w:footnote>
  <w:footnote w:type="continuationSeparator" w:id="0">
    <w:p w:rsidR="00AB2C43" w:rsidRDefault="00AB2C43" w:rsidP="00F125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400957"/>
      <w:docPartObj>
        <w:docPartGallery w:val="Page Numbers (Top of Page)"/>
        <w:docPartUnique/>
      </w:docPartObj>
    </w:sdtPr>
    <w:sdtEndPr/>
    <w:sdtContent>
      <w:p w:rsidR="00F12577" w:rsidRDefault="00F12577">
        <w:pPr>
          <w:pStyle w:val="Antrats"/>
          <w:jc w:val="center"/>
        </w:pPr>
        <w:r>
          <w:fldChar w:fldCharType="begin"/>
        </w:r>
        <w:r>
          <w:instrText>PAGE   \* MERGEFORMAT</w:instrText>
        </w:r>
        <w:r>
          <w:fldChar w:fldCharType="separate"/>
        </w:r>
        <w:r w:rsidR="007C4E9A">
          <w:rPr>
            <w:noProof/>
          </w:rPr>
          <w:t>5</w:t>
        </w:r>
        <w:r>
          <w:fldChar w:fldCharType="end"/>
        </w:r>
      </w:p>
    </w:sdtContent>
  </w:sdt>
  <w:p w:rsidR="00F12577" w:rsidRDefault="00F1257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0B1C14"/>
    <w:multiLevelType w:val="hybridMultilevel"/>
    <w:tmpl w:val="7C3A24CC"/>
    <w:lvl w:ilvl="0" w:tplc="CC9ACD8E">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6AD95B91"/>
    <w:multiLevelType w:val="hybridMultilevel"/>
    <w:tmpl w:val="8E9C8FD8"/>
    <w:lvl w:ilvl="0" w:tplc="F518525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300"/>
    <w:rsid w:val="00001A27"/>
    <w:rsid w:val="00016C72"/>
    <w:rsid w:val="00023AAE"/>
    <w:rsid w:val="0003748F"/>
    <w:rsid w:val="0007230B"/>
    <w:rsid w:val="000728E7"/>
    <w:rsid w:val="00082D53"/>
    <w:rsid w:val="00094399"/>
    <w:rsid w:val="000A0B1B"/>
    <w:rsid w:val="000A0FEC"/>
    <w:rsid w:val="000A4224"/>
    <w:rsid w:val="000A55EB"/>
    <w:rsid w:val="000A58FC"/>
    <w:rsid w:val="000B37C0"/>
    <w:rsid w:val="000C2BE1"/>
    <w:rsid w:val="000C2D27"/>
    <w:rsid w:val="000D5C7F"/>
    <w:rsid w:val="001141F5"/>
    <w:rsid w:val="00114535"/>
    <w:rsid w:val="00126E19"/>
    <w:rsid w:val="00127563"/>
    <w:rsid w:val="00136AB7"/>
    <w:rsid w:val="0014349A"/>
    <w:rsid w:val="001472DD"/>
    <w:rsid w:val="00153F0E"/>
    <w:rsid w:val="00161F40"/>
    <w:rsid w:val="00172A17"/>
    <w:rsid w:val="00175C33"/>
    <w:rsid w:val="0017743D"/>
    <w:rsid w:val="00185AFD"/>
    <w:rsid w:val="001A1803"/>
    <w:rsid w:val="001B5482"/>
    <w:rsid w:val="001E05BF"/>
    <w:rsid w:val="001F0D56"/>
    <w:rsid w:val="001F1DB3"/>
    <w:rsid w:val="001F7016"/>
    <w:rsid w:val="001F75AF"/>
    <w:rsid w:val="00211A87"/>
    <w:rsid w:val="00225424"/>
    <w:rsid w:val="002328F1"/>
    <w:rsid w:val="002432A0"/>
    <w:rsid w:val="00243B2E"/>
    <w:rsid w:val="002556D2"/>
    <w:rsid w:val="00262A4C"/>
    <w:rsid w:val="00280D7F"/>
    <w:rsid w:val="0028496F"/>
    <w:rsid w:val="002A512D"/>
    <w:rsid w:val="002B4833"/>
    <w:rsid w:val="002D68A9"/>
    <w:rsid w:val="002E0E94"/>
    <w:rsid w:val="002E18C1"/>
    <w:rsid w:val="002E6ED6"/>
    <w:rsid w:val="002F0B57"/>
    <w:rsid w:val="002F1AF0"/>
    <w:rsid w:val="002F602E"/>
    <w:rsid w:val="002F6FF6"/>
    <w:rsid w:val="003036FE"/>
    <w:rsid w:val="003110D6"/>
    <w:rsid w:val="00322B15"/>
    <w:rsid w:val="00324F07"/>
    <w:rsid w:val="00325C36"/>
    <w:rsid w:val="00327393"/>
    <w:rsid w:val="0033065A"/>
    <w:rsid w:val="00343069"/>
    <w:rsid w:val="00346362"/>
    <w:rsid w:val="0034642F"/>
    <w:rsid w:val="003549D7"/>
    <w:rsid w:val="0035749C"/>
    <w:rsid w:val="003742E9"/>
    <w:rsid w:val="00376EC4"/>
    <w:rsid w:val="00385B19"/>
    <w:rsid w:val="00387483"/>
    <w:rsid w:val="0039091F"/>
    <w:rsid w:val="00392151"/>
    <w:rsid w:val="003929E7"/>
    <w:rsid w:val="003A26CA"/>
    <w:rsid w:val="003B3A39"/>
    <w:rsid w:val="003C0C21"/>
    <w:rsid w:val="003C1B86"/>
    <w:rsid w:val="003C6F0F"/>
    <w:rsid w:val="003D078E"/>
    <w:rsid w:val="003E126E"/>
    <w:rsid w:val="003F2CA3"/>
    <w:rsid w:val="003F4CEC"/>
    <w:rsid w:val="0040105A"/>
    <w:rsid w:val="004010EE"/>
    <w:rsid w:val="00404142"/>
    <w:rsid w:val="0042438C"/>
    <w:rsid w:val="00424A90"/>
    <w:rsid w:val="004273A4"/>
    <w:rsid w:val="00431FEB"/>
    <w:rsid w:val="00435153"/>
    <w:rsid w:val="00443BB0"/>
    <w:rsid w:val="00446023"/>
    <w:rsid w:val="00452413"/>
    <w:rsid w:val="004546E7"/>
    <w:rsid w:val="00486ED3"/>
    <w:rsid w:val="004911D0"/>
    <w:rsid w:val="00493EFB"/>
    <w:rsid w:val="004A3B86"/>
    <w:rsid w:val="004B53C3"/>
    <w:rsid w:val="004C78D5"/>
    <w:rsid w:val="004D2185"/>
    <w:rsid w:val="004D3F85"/>
    <w:rsid w:val="004D606A"/>
    <w:rsid w:val="004F1552"/>
    <w:rsid w:val="004F3704"/>
    <w:rsid w:val="004F423E"/>
    <w:rsid w:val="004F5A37"/>
    <w:rsid w:val="0050217E"/>
    <w:rsid w:val="00502343"/>
    <w:rsid w:val="00521984"/>
    <w:rsid w:val="00524D73"/>
    <w:rsid w:val="00531AC6"/>
    <w:rsid w:val="00536142"/>
    <w:rsid w:val="00537D59"/>
    <w:rsid w:val="00540F80"/>
    <w:rsid w:val="00544ABF"/>
    <w:rsid w:val="00546EB5"/>
    <w:rsid w:val="005556A1"/>
    <w:rsid w:val="005569C3"/>
    <w:rsid w:val="00570634"/>
    <w:rsid w:val="005844FF"/>
    <w:rsid w:val="0058675F"/>
    <w:rsid w:val="00591DBF"/>
    <w:rsid w:val="005A0052"/>
    <w:rsid w:val="005A4B87"/>
    <w:rsid w:val="005A5FFA"/>
    <w:rsid w:val="005B29D4"/>
    <w:rsid w:val="005C1385"/>
    <w:rsid w:val="005D1D7F"/>
    <w:rsid w:val="005D4046"/>
    <w:rsid w:val="005E7A4C"/>
    <w:rsid w:val="00611432"/>
    <w:rsid w:val="00611B4F"/>
    <w:rsid w:val="0061707D"/>
    <w:rsid w:val="00624F4B"/>
    <w:rsid w:val="00633935"/>
    <w:rsid w:val="00637293"/>
    <w:rsid w:val="00644037"/>
    <w:rsid w:val="00645729"/>
    <w:rsid w:val="00652643"/>
    <w:rsid w:val="006566F0"/>
    <w:rsid w:val="00664892"/>
    <w:rsid w:val="006676FF"/>
    <w:rsid w:val="00675526"/>
    <w:rsid w:val="006756F5"/>
    <w:rsid w:val="006779CD"/>
    <w:rsid w:val="00690A1C"/>
    <w:rsid w:val="00691CE7"/>
    <w:rsid w:val="00696890"/>
    <w:rsid w:val="006A4D00"/>
    <w:rsid w:val="006B6DB6"/>
    <w:rsid w:val="006D1D0F"/>
    <w:rsid w:val="006F56A2"/>
    <w:rsid w:val="00702622"/>
    <w:rsid w:val="00746732"/>
    <w:rsid w:val="00764854"/>
    <w:rsid w:val="007712BE"/>
    <w:rsid w:val="00772CF4"/>
    <w:rsid w:val="00780590"/>
    <w:rsid w:val="00782A31"/>
    <w:rsid w:val="00782D57"/>
    <w:rsid w:val="0078481B"/>
    <w:rsid w:val="00794969"/>
    <w:rsid w:val="0079746C"/>
    <w:rsid w:val="007A19F7"/>
    <w:rsid w:val="007A74DC"/>
    <w:rsid w:val="007B39F0"/>
    <w:rsid w:val="007C4E9A"/>
    <w:rsid w:val="007C7E57"/>
    <w:rsid w:val="007F5ED1"/>
    <w:rsid w:val="007F63A8"/>
    <w:rsid w:val="00804D3D"/>
    <w:rsid w:val="008076E6"/>
    <w:rsid w:val="0081452D"/>
    <w:rsid w:val="00815789"/>
    <w:rsid w:val="008163C7"/>
    <w:rsid w:val="00821977"/>
    <w:rsid w:val="0082789A"/>
    <w:rsid w:val="008376EA"/>
    <w:rsid w:val="00863300"/>
    <w:rsid w:val="00886EF2"/>
    <w:rsid w:val="00890159"/>
    <w:rsid w:val="008935E4"/>
    <w:rsid w:val="008A4ED1"/>
    <w:rsid w:val="008B6194"/>
    <w:rsid w:val="008B657E"/>
    <w:rsid w:val="008B7475"/>
    <w:rsid w:val="008C4117"/>
    <w:rsid w:val="008C68B8"/>
    <w:rsid w:val="008C77B1"/>
    <w:rsid w:val="008D51AD"/>
    <w:rsid w:val="008E3C1F"/>
    <w:rsid w:val="008F091D"/>
    <w:rsid w:val="008F13B4"/>
    <w:rsid w:val="008F2A56"/>
    <w:rsid w:val="00917FCD"/>
    <w:rsid w:val="00941126"/>
    <w:rsid w:val="009426A7"/>
    <w:rsid w:val="00944576"/>
    <w:rsid w:val="00950BDF"/>
    <w:rsid w:val="00950EAC"/>
    <w:rsid w:val="00955853"/>
    <w:rsid w:val="0095652C"/>
    <w:rsid w:val="00956E18"/>
    <w:rsid w:val="00963002"/>
    <w:rsid w:val="00964542"/>
    <w:rsid w:val="00964C34"/>
    <w:rsid w:val="009856E9"/>
    <w:rsid w:val="0099069B"/>
    <w:rsid w:val="009A589D"/>
    <w:rsid w:val="009A5DC8"/>
    <w:rsid w:val="009B7509"/>
    <w:rsid w:val="009B7D36"/>
    <w:rsid w:val="009D174D"/>
    <w:rsid w:val="009E3137"/>
    <w:rsid w:val="009E4CF1"/>
    <w:rsid w:val="00A1143D"/>
    <w:rsid w:val="00A17ED4"/>
    <w:rsid w:val="00A21BD7"/>
    <w:rsid w:val="00A26133"/>
    <w:rsid w:val="00A40062"/>
    <w:rsid w:val="00A45702"/>
    <w:rsid w:val="00A8267D"/>
    <w:rsid w:val="00A91A3E"/>
    <w:rsid w:val="00A9338C"/>
    <w:rsid w:val="00AA20C2"/>
    <w:rsid w:val="00AB0FCD"/>
    <w:rsid w:val="00AB2C43"/>
    <w:rsid w:val="00AB3E9D"/>
    <w:rsid w:val="00AC2586"/>
    <w:rsid w:val="00AD59AE"/>
    <w:rsid w:val="00AE1811"/>
    <w:rsid w:val="00AF3313"/>
    <w:rsid w:val="00AF4048"/>
    <w:rsid w:val="00B20645"/>
    <w:rsid w:val="00B35A0A"/>
    <w:rsid w:val="00B367E8"/>
    <w:rsid w:val="00B40FBE"/>
    <w:rsid w:val="00B43DFA"/>
    <w:rsid w:val="00B51E9C"/>
    <w:rsid w:val="00B524BF"/>
    <w:rsid w:val="00B556B1"/>
    <w:rsid w:val="00B55940"/>
    <w:rsid w:val="00B63631"/>
    <w:rsid w:val="00B670A3"/>
    <w:rsid w:val="00B67B8F"/>
    <w:rsid w:val="00B90659"/>
    <w:rsid w:val="00B90D89"/>
    <w:rsid w:val="00B90ED2"/>
    <w:rsid w:val="00B9384D"/>
    <w:rsid w:val="00BA30D7"/>
    <w:rsid w:val="00BA59CE"/>
    <w:rsid w:val="00BA6EFD"/>
    <w:rsid w:val="00BB276E"/>
    <w:rsid w:val="00BB7C9E"/>
    <w:rsid w:val="00BB7CD2"/>
    <w:rsid w:val="00BD069A"/>
    <w:rsid w:val="00BE72D8"/>
    <w:rsid w:val="00BF6588"/>
    <w:rsid w:val="00C04A6D"/>
    <w:rsid w:val="00C20D26"/>
    <w:rsid w:val="00C27505"/>
    <w:rsid w:val="00C37555"/>
    <w:rsid w:val="00C470D1"/>
    <w:rsid w:val="00C66AC4"/>
    <w:rsid w:val="00C81E59"/>
    <w:rsid w:val="00C82792"/>
    <w:rsid w:val="00C837EE"/>
    <w:rsid w:val="00CB096C"/>
    <w:rsid w:val="00CB5F63"/>
    <w:rsid w:val="00CC00FE"/>
    <w:rsid w:val="00CC33C6"/>
    <w:rsid w:val="00CC4109"/>
    <w:rsid w:val="00CE2B1B"/>
    <w:rsid w:val="00CE3CF6"/>
    <w:rsid w:val="00CE784A"/>
    <w:rsid w:val="00D0675E"/>
    <w:rsid w:val="00D06A9A"/>
    <w:rsid w:val="00D10810"/>
    <w:rsid w:val="00D44906"/>
    <w:rsid w:val="00D45ADB"/>
    <w:rsid w:val="00D553C7"/>
    <w:rsid w:val="00D62675"/>
    <w:rsid w:val="00D71BCE"/>
    <w:rsid w:val="00D75B99"/>
    <w:rsid w:val="00D9074A"/>
    <w:rsid w:val="00D961D5"/>
    <w:rsid w:val="00D97585"/>
    <w:rsid w:val="00DA026A"/>
    <w:rsid w:val="00DA36EA"/>
    <w:rsid w:val="00DA3ABB"/>
    <w:rsid w:val="00DA5AE1"/>
    <w:rsid w:val="00DC4872"/>
    <w:rsid w:val="00DC56B7"/>
    <w:rsid w:val="00DD37FB"/>
    <w:rsid w:val="00DD512B"/>
    <w:rsid w:val="00DD6960"/>
    <w:rsid w:val="00DE3EBF"/>
    <w:rsid w:val="00DE4159"/>
    <w:rsid w:val="00DF6387"/>
    <w:rsid w:val="00E0480B"/>
    <w:rsid w:val="00E13804"/>
    <w:rsid w:val="00E3286E"/>
    <w:rsid w:val="00E37EE0"/>
    <w:rsid w:val="00E9739F"/>
    <w:rsid w:val="00EA0E47"/>
    <w:rsid w:val="00EA7576"/>
    <w:rsid w:val="00EA7F71"/>
    <w:rsid w:val="00ED2B93"/>
    <w:rsid w:val="00ED7D89"/>
    <w:rsid w:val="00EE2A76"/>
    <w:rsid w:val="00EF0F45"/>
    <w:rsid w:val="00EF19D6"/>
    <w:rsid w:val="00F007D0"/>
    <w:rsid w:val="00F12577"/>
    <w:rsid w:val="00F1618D"/>
    <w:rsid w:val="00F47B5E"/>
    <w:rsid w:val="00F66A1B"/>
    <w:rsid w:val="00F675C2"/>
    <w:rsid w:val="00F73492"/>
    <w:rsid w:val="00F737A8"/>
    <w:rsid w:val="00F76394"/>
    <w:rsid w:val="00F87E1D"/>
    <w:rsid w:val="00F910DF"/>
    <w:rsid w:val="00F93F71"/>
    <w:rsid w:val="00FA3E93"/>
    <w:rsid w:val="00FC32C9"/>
    <w:rsid w:val="00FE540A"/>
    <w:rsid w:val="00FE63B1"/>
    <w:rsid w:val="00FF25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75C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43B2E"/>
    <w:pPr>
      <w:ind w:left="720"/>
      <w:contextualSpacing/>
    </w:pPr>
  </w:style>
  <w:style w:type="paragraph" w:styleId="Antrats">
    <w:name w:val="header"/>
    <w:basedOn w:val="prastasis"/>
    <w:link w:val="AntratsDiagrama"/>
    <w:uiPriority w:val="99"/>
    <w:unhideWhenUsed/>
    <w:rsid w:val="00F12577"/>
    <w:pPr>
      <w:tabs>
        <w:tab w:val="center" w:pos="4819"/>
        <w:tab w:val="right" w:pos="9638"/>
      </w:tabs>
    </w:pPr>
  </w:style>
  <w:style w:type="character" w:customStyle="1" w:styleId="AntratsDiagrama">
    <w:name w:val="Antraštės Diagrama"/>
    <w:basedOn w:val="Numatytasispastraiposriftas"/>
    <w:link w:val="Antrats"/>
    <w:uiPriority w:val="99"/>
    <w:rsid w:val="00F1257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12577"/>
    <w:pPr>
      <w:tabs>
        <w:tab w:val="center" w:pos="4819"/>
        <w:tab w:val="right" w:pos="9638"/>
      </w:tabs>
    </w:pPr>
  </w:style>
  <w:style w:type="character" w:customStyle="1" w:styleId="PoratDiagrama">
    <w:name w:val="Poraštė Diagrama"/>
    <w:basedOn w:val="Numatytasispastraiposriftas"/>
    <w:link w:val="Porat"/>
    <w:uiPriority w:val="99"/>
    <w:rsid w:val="00F12577"/>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493EF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3EFB"/>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493EFB"/>
    <w:rPr>
      <w:sz w:val="16"/>
      <w:szCs w:val="16"/>
    </w:rPr>
  </w:style>
  <w:style w:type="paragraph" w:styleId="Komentarotekstas">
    <w:name w:val="annotation text"/>
    <w:basedOn w:val="prastasis"/>
    <w:link w:val="KomentarotekstasDiagrama"/>
    <w:uiPriority w:val="99"/>
    <w:semiHidden/>
    <w:unhideWhenUsed/>
    <w:rsid w:val="00493EFB"/>
    <w:rPr>
      <w:sz w:val="20"/>
    </w:rPr>
  </w:style>
  <w:style w:type="character" w:customStyle="1" w:styleId="KomentarotekstasDiagrama">
    <w:name w:val="Komentaro tekstas Diagrama"/>
    <w:basedOn w:val="Numatytasispastraiposriftas"/>
    <w:link w:val="Komentarotekstas"/>
    <w:uiPriority w:val="99"/>
    <w:semiHidden/>
    <w:rsid w:val="00493EF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93EFB"/>
    <w:rPr>
      <w:b/>
      <w:bCs/>
    </w:rPr>
  </w:style>
  <w:style w:type="character" w:customStyle="1" w:styleId="KomentarotemaDiagrama">
    <w:name w:val="Komentaro tema Diagrama"/>
    <w:basedOn w:val="KomentarotekstasDiagrama"/>
    <w:link w:val="Komentarotema"/>
    <w:uiPriority w:val="99"/>
    <w:semiHidden/>
    <w:rsid w:val="00493EFB"/>
    <w:rPr>
      <w:rFonts w:ascii="Times New Roman" w:eastAsia="Times New Roman" w:hAnsi="Times New Roman" w:cs="Times New Roman"/>
      <w:b/>
      <w:bCs/>
      <w:sz w:val="20"/>
      <w:szCs w:val="20"/>
    </w:rPr>
  </w:style>
  <w:style w:type="paragraph" w:styleId="Pataisymai">
    <w:name w:val="Revision"/>
    <w:hidden/>
    <w:uiPriority w:val="99"/>
    <w:semiHidden/>
    <w:rsid w:val="000A58FC"/>
    <w:pPr>
      <w:spacing w:after="0" w:line="240" w:lineRule="auto"/>
    </w:pPr>
    <w:rPr>
      <w:rFonts w:ascii="Times New Roman" w:eastAsia="Times New Roman" w:hAnsi="Times New Roman" w:cs="Times New Roman"/>
      <w:sz w:val="24"/>
      <w:szCs w:val="20"/>
    </w:rPr>
  </w:style>
  <w:style w:type="character" w:styleId="Hipersaitas">
    <w:name w:val="Hyperlink"/>
    <w:basedOn w:val="Numatytasispastraiposriftas"/>
    <w:uiPriority w:val="99"/>
    <w:semiHidden/>
    <w:unhideWhenUsed/>
    <w:rsid w:val="008278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75C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43B2E"/>
    <w:pPr>
      <w:ind w:left="720"/>
      <w:contextualSpacing/>
    </w:pPr>
  </w:style>
  <w:style w:type="paragraph" w:styleId="Antrats">
    <w:name w:val="header"/>
    <w:basedOn w:val="prastasis"/>
    <w:link w:val="AntratsDiagrama"/>
    <w:uiPriority w:val="99"/>
    <w:unhideWhenUsed/>
    <w:rsid w:val="00F12577"/>
    <w:pPr>
      <w:tabs>
        <w:tab w:val="center" w:pos="4819"/>
        <w:tab w:val="right" w:pos="9638"/>
      </w:tabs>
    </w:pPr>
  </w:style>
  <w:style w:type="character" w:customStyle="1" w:styleId="AntratsDiagrama">
    <w:name w:val="Antraštės Diagrama"/>
    <w:basedOn w:val="Numatytasispastraiposriftas"/>
    <w:link w:val="Antrats"/>
    <w:uiPriority w:val="99"/>
    <w:rsid w:val="00F1257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12577"/>
    <w:pPr>
      <w:tabs>
        <w:tab w:val="center" w:pos="4819"/>
        <w:tab w:val="right" w:pos="9638"/>
      </w:tabs>
    </w:pPr>
  </w:style>
  <w:style w:type="character" w:customStyle="1" w:styleId="PoratDiagrama">
    <w:name w:val="Poraštė Diagrama"/>
    <w:basedOn w:val="Numatytasispastraiposriftas"/>
    <w:link w:val="Porat"/>
    <w:uiPriority w:val="99"/>
    <w:rsid w:val="00F12577"/>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493EF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3EFB"/>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493EFB"/>
    <w:rPr>
      <w:sz w:val="16"/>
      <w:szCs w:val="16"/>
    </w:rPr>
  </w:style>
  <w:style w:type="paragraph" w:styleId="Komentarotekstas">
    <w:name w:val="annotation text"/>
    <w:basedOn w:val="prastasis"/>
    <w:link w:val="KomentarotekstasDiagrama"/>
    <w:uiPriority w:val="99"/>
    <w:semiHidden/>
    <w:unhideWhenUsed/>
    <w:rsid w:val="00493EFB"/>
    <w:rPr>
      <w:sz w:val="20"/>
    </w:rPr>
  </w:style>
  <w:style w:type="character" w:customStyle="1" w:styleId="KomentarotekstasDiagrama">
    <w:name w:val="Komentaro tekstas Diagrama"/>
    <w:basedOn w:val="Numatytasispastraiposriftas"/>
    <w:link w:val="Komentarotekstas"/>
    <w:uiPriority w:val="99"/>
    <w:semiHidden/>
    <w:rsid w:val="00493EF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93EFB"/>
    <w:rPr>
      <w:b/>
      <w:bCs/>
    </w:rPr>
  </w:style>
  <w:style w:type="character" w:customStyle="1" w:styleId="KomentarotemaDiagrama">
    <w:name w:val="Komentaro tema Diagrama"/>
    <w:basedOn w:val="KomentarotekstasDiagrama"/>
    <w:link w:val="Komentarotema"/>
    <w:uiPriority w:val="99"/>
    <w:semiHidden/>
    <w:rsid w:val="00493EFB"/>
    <w:rPr>
      <w:rFonts w:ascii="Times New Roman" w:eastAsia="Times New Roman" w:hAnsi="Times New Roman" w:cs="Times New Roman"/>
      <w:b/>
      <w:bCs/>
      <w:sz w:val="20"/>
      <w:szCs w:val="20"/>
    </w:rPr>
  </w:style>
  <w:style w:type="paragraph" w:styleId="Pataisymai">
    <w:name w:val="Revision"/>
    <w:hidden/>
    <w:uiPriority w:val="99"/>
    <w:semiHidden/>
    <w:rsid w:val="000A58FC"/>
    <w:pPr>
      <w:spacing w:after="0" w:line="240" w:lineRule="auto"/>
    </w:pPr>
    <w:rPr>
      <w:rFonts w:ascii="Times New Roman" w:eastAsia="Times New Roman" w:hAnsi="Times New Roman" w:cs="Times New Roman"/>
      <w:sz w:val="24"/>
      <w:szCs w:val="20"/>
    </w:rPr>
  </w:style>
  <w:style w:type="character" w:styleId="Hipersaitas">
    <w:name w:val="Hyperlink"/>
    <w:basedOn w:val="Numatytasispastraiposriftas"/>
    <w:uiPriority w:val="99"/>
    <w:semiHidden/>
    <w:unhideWhenUsed/>
    <w:rsid w:val="008278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20931">
      <w:bodyDiv w:val="1"/>
      <w:marLeft w:val="0"/>
      <w:marRight w:val="0"/>
      <w:marTop w:val="0"/>
      <w:marBottom w:val="0"/>
      <w:divBdr>
        <w:top w:val="none" w:sz="0" w:space="0" w:color="auto"/>
        <w:left w:val="none" w:sz="0" w:space="0" w:color="auto"/>
        <w:bottom w:val="none" w:sz="0" w:space="0" w:color="auto"/>
        <w:right w:val="none" w:sz="0" w:space="0" w:color="auto"/>
      </w:divBdr>
    </w:div>
    <w:div w:id="309478627">
      <w:bodyDiv w:val="1"/>
      <w:marLeft w:val="0"/>
      <w:marRight w:val="0"/>
      <w:marTop w:val="0"/>
      <w:marBottom w:val="0"/>
      <w:divBdr>
        <w:top w:val="none" w:sz="0" w:space="0" w:color="auto"/>
        <w:left w:val="none" w:sz="0" w:space="0" w:color="auto"/>
        <w:bottom w:val="none" w:sz="0" w:space="0" w:color="auto"/>
        <w:right w:val="none" w:sz="0" w:space="0" w:color="auto"/>
      </w:divBdr>
      <w:divsChild>
        <w:div w:id="716201821">
          <w:marLeft w:val="0"/>
          <w:marRight w:val="0"/>
          <w:marTop w:val="0"/>
          <w:marBottom w:val="0"/>
          <w:divBdr>
            <w:top w:val="none" w:sz="0" w:space="0" w:color="auto"/>
            <w:left w:val="none" w:sz="0" w:space="0" w:color="auto"/>
            <w:bottom w:val="none" w:sz="0" w:space="0" w:color="auto"/>
            <w:right w:val="none" w:sz="0" w:space="0" w:color="auto"/>
          </w:divBdr>
          <w:divsChild>
            <w:div w:id="502083932">
              <w:marLeft w:val="0"/>
              <w:marRight w:val="0"/>
              <w:marTop w:val="0"/>
              <w:marBottom w:val="0"/>
              <w:divBdr>
                <w:top w:val="none" w:sz="0" w:space="0" w:color="auto"/>
                <w:left w:val="none" w:sz="0" w:space="0" w:color="auto"/>
                <w:bottom w:val="none" w:sz="0" w:space="0" w:color="auto"/>
                <w:right w:val="none" w:sz="0" w:space="0" w:color="auto"/>
              </w:divBdr>
              <w:divsChild>
                <w:div w:id="66205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701132">
      <w:bodyDiv w:val="1"/>
      <w:marLeft w:val="0"/>
      <w:marRight w:val="0"/>
      <w:marTop w:val="0"/>
      <w:marBottom w:val="0"/>
      <w:divBdr>
        <w:top w:val="none" w:sz="0" w:space="0" w:color="auto"/>
        <w:left w:val="none" w:sz="0" w:space="0" w:color="auto"/>
        <w:bottom w:val="none" w:sz="0" w:space="0" w:color="auto"/>
        <w:right w:val="none" w:sz="0" w:space="0" w:color="auto"/>
      </w:divBdr>
    </w:div>
    <w:div w:id="410009573">
      <w:bodyDiv w:val="1"/>
      <w:marLeft w:val="0"/>
      <w:marRight w:val="0"/>
      <w:marTop w:val="0"/>
      <w:marBottom w:val="0"/>
      <w:divBdr>
        <w:top w:val="none" w:sz="0" w:space="0" w:color="auto"/>
        <w:left w:val="none" w:sz="0" w:space="0" w:color="auto"/>
        <w:bottom w:val="none" w:sz="0" w:space="0" w:color="auto"/>
        <w:right w:val="none" w:sz="0" w:space="0" w:color="auto"/>
      </w:divBdr>
      <w:divsChild>
        <w:div w:id="1517230629">
          <w:marLeft w:val="0"/>
          <w:marRight w:val="0"/>
          <w:marTop w:val="0"/>
          <w:marBottom w:val="0"/>
          <w:divBdr>
            <w:top w:val="none" w:sz="0" w:space="0" w:color="auto"/>
            <w:left w:val="none" w:sz="0" w:space="0" w:color="auto"/>
            <w:bottom w:val="none" w:sz="0" w:space="0" w:color="auto"/>
            <w:right w:val="none" w:sz="0" w:space="0" w:color="auto"/>
          </w:divBdr>
          <w:divsChild>
            <w:div w:id="486899676">
              <w:marLeft w:val="0"/>
              <w:marRight w:val="0"/>
              <w:marTop w:val="0"/>
              <w:marBottom w:val="0"/>
              <w:divBdr>
                <w:top w:val="none" w:sz="0" w:space="0" w:color="auto"/>
                <w:left w:val="none" w:sz="0" w:space="0" w:color="auto"/>
                <w:bottom w:val="none" w:sz="0" w:space="0" w:color="auto"/>
                <w:right w:val="none" w:sz="0" w:space="0" w:color="auto"/>
              </w:divBdr>
              <w:divsChild>
                <w:div w:id="1617180193">
                  <w:marLeft w:val="0"/>
                  <w:marRight w:val="0"/>
                  <w:marTop w:val="0"/>
                  <w:marBottom w:val="0"/>
                  <w:divBdr>
                    <w:top w:val="none" w:sz="0" w:space="0" w:color="auto"/>
                    <w:left w:val="none" w:sz="0" w:space="0" w:color="auto"/>
                    <w:bottom w:val="none" w:sz="0" w:space="0" w:color="auto"/>
                    <w:right w:val="none" w:sz="0" w:space="0" w:color="auto"/>
                  </w:divBdr>
                  <w:divsChild>
                    <w:div w:id="1464615089">
                      <w:marLeft w:val="0"/>
                      <w:marRight w:val="0"/>
                      <w:marTop w:val="0"/>
                      <w:marBottom w:val="0"/>
                      <w:divBdr>
                        <w:top w:val="none" w:sz="0" w:space="0" w:color="auto"/>
                        <w:left w:val="none" w:sz="0" w:space="0" w:color="auto"/>
                        <w:bottom w:val="none" w:sz="0" w:space="0" w:color="auto"/>
                        <w:right w:val="none" w:sz="0" w:space="0" w:color="auto"/>
                      </w:divBdr>
                      <w:divsChild>
                        <w:div w:id="153927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100037">
      <w:bodyDiv w:val="1"/>
      <w:marLeft w:val="0"/>
      <w:marRight w:val="0"/>
      <w:marTop w:val="0"/>
      <w:marBottom w:val="0"/>
      <w:divBdr>
        <w:top w:val="none" w:sz="0" w:space="0" w:color="auto"/>
        <w:left w:val="none" w:sz="0" w:space="0" w:color="auto"/>
        <w:bottom w:val="none" w:sz="0" w:space="0" w:color="auto"/>
        <w:right w:val="none" w:sz="0" w:space="0" w:color="auto"/>
      </w:divBdr>
      <w:divsChild>
        <w:div w:id="409692779">
          <w:marLeft w:val="0"/>
          <w:marRight w:val="0"/>
          <w:marTop w:val="0"/>
          <w:marBottom w:val="0"/>
          <w:divBdr>
            <w:top w:val="none" w:sz="0" w:space="0" w:color="auto"/>
            <w:left w:val="none" w:sz="0" w:space="0" w:color="auto"/>
            <w:bottom w:val="none" w:sz="0" w:space="0" w:color="auto"/>
            <w:right w:val="none" w:sz="0" w:space="0" w:color="auto"/>
          </w:divBdr>
          <w:divsChild>
            <w:div w:id="168562903">
              <w:marLeft w:val="0"/>
              <w:marRight w:val="0"/>
              <w:marTop w:val="0"/>
              <w:marBottom w:val="0"/>
              <w:divBdr>
                <w:top w:val="none" w:sz="0" w:space="0" w:color="auto"/>
                <w:left w:val="none" w:sz="0" w:space="0" w:color="auto"/>
                <w:bottom w:val="none" w:sz="0" w:space="0" w:color="auto"/>
                <w:right w:val="none" w:sz="0" w:space="0" w:color="auto"/>
              </w:divBdr>
              <w:divsChild>
                <w:div w:id="204821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26893">
      <w:bodyDiv w:val="1"/>
      <w:marLeft w:val="0"/>
      <w:marRight w:val="0"/>
      <w:marTop w:val="0"/>
      <w:marBottom w:val="0"/>
      <w:divBdr>
        <w:top w:val="none" w:sz="0" w:space="0" w:color="auto"/>
        <w:left w:val="none" w:sz="0" w:space="0" w:color="auto"/>
        <w:bottom w:val="none" w:sz="0" w:space="0" w:color="auto"/>
        <w:right w:val="none" w:sz="0" w:space="0" w:color="auto"/>
      </w:divBdr>
      <w:divsChild>
        <w:div w:id="46032841">
          <w:marLeft w:val="0"/>
          <w:marRight w:val="0"/>
          <w:marTop w:val="0"/>
          <w:marBottom w:val="0"/>
          <w:divBdr>
            <w:top w:val="none" w:sz="0" w:space="0" w:color="auto"/>
            <w:left w:val="none" w:sz="0" w:space="0" w:color="auto"/>
            <w:bottom w:val="none" w:sz="0" w:space="0" w:color="auto"/>
            <w:right w:val="none" w:sz="0" w:space="0" w:color="auto"/>
          </w:divBdr>
          <w:divsChild>
            <w:div w:id="1559171198">
              <w:marLeft w:val="0"/>
              <w:marRight w:val="0"/>
              <w:marTop w:val="0"/>
              <w:marBottom w:val="0"/>
              <w:divBdr>
                <w:top w:val="none" w:sz="0" w:space="0" w:color="auto"/>
                <w:left w:val="none" w:sz="0" w:space="0" w:color="auto"/>
                <w:bottom w:val="none" w:sz="0" w:space="0" w:color="auto"/>
                <w:right w:val="none" w:sz="0" w:space="0" w:color="auto"/>
              </w:divBdr>
            </w:div>
            <w:div w:id="1557543587">
              <w:marLeft w:val="0"/>
              <w:marRight w:val="0"/>
              <w:marTop w:val="0"/>
              <w:marBottom w:val="0"/>
              <w:divBdr>
                <w:top w:val="none" w:sz="0" w:space="0" w:color="auto"/>
                <w:left w:val="none" w:sz="0" w:space="0" w:color="auto"/>
                <w:bottom w:val="none" w:sz="0" w:space="0" w:color="auto"/>
                <w:right w:val="none" w:sz="0" w:space="0" w:color="auto"/>
              </w:divBdr>
              <w:divsChild>
                <w:div w:id="1264412915">
                  <w:marLeft w:val="0"/>
                  <w:marRight w:val="0"/>
                  <w:marTop w:val="0"/>
                  <w:marBottom w:val="0"/>
                  <w:divBdr>
                    <w:top w:val="none" w:sz="0" w:space="0" w:color="auto"/>
                    <w:left w:val="none" w:sz="0" w:space="0" w:color="auto"/>
                    <w:bottom w:val="none" w:sz="0" w:space="0" w:color="auto"/>
                    <w:right w:val="none" w:sz="0" w:space="0" w:color="auto"/>
                  </w:divBdr>
                  <w:divsChild>
                    <w:div w:id="1107115945">
                      <w:marLeft w:val="0"/>
                      <w:marRight w:val="0"/>
                      <w:marTop w:val="0"/>
                      <w:marBottom w:val="0"/>
                      <w:divBdr>
                        <w:top w:val="none" w:sz="0" w:space="0" w:color="auto"/>
                        <w:left w:val="none" w:sz="0" w:space="0" w:color="auto"/>
                        <w:bottom w:val="none" w:sz="0" w:space="0" w:color="auto"/>
                        <w:right w:val="none" w:sz="0" w:space="0" w:color="auto"/>
                      </w:divBdr>
                    </w:div>
                    <w:div w:id="1406755872">
                      <w:marLeft w:val="0"/>
                      <w:marRight w:val="0"/>
                      <w:marTop w:val="0"/>
                      <w:marBottom w:val="0"/>
                      <w:divBdr>
                        <w:top w:val="none" w:sz="0" w:space="0" w:color="auto"/>
                        <w:left w:val="none" w:sz="0" w:space="0" w:color="auto"/>
                        <w:bottom w:val="none" w:sz="0" w:space="0" w:color="auto"/>
                        <w:right w:val="none" w:sz="0" w:space="0" w:color="auto"/>
                      </w:divBdr>
                    </w:div>
                  </w:divsChild>
                </w:div>
                <w:div w:id="1384868964">
                  <w:marLeft w:val="0"/>
                  <w:marRight w:val="0"/>
                  <w:marTop w:val="0"/>
                  <w:marBottom w:val="0"/>
                  <w:divBdr>
                    <w:top w:val="none" w:sz="0" w:space="0" w:color="auto"/>
                    <w:left w:val="none" w:sz="0" w:space="0" w:color="auto"/>
                    <w:bottom w:val="none" w:sz="0" w:space="0" w:color="auto"/>
                    <w:right w:val="none" w:sz="0" w:space="0" w:color="auto"/>
                  </w:divBdr>
                </w:div>
              </w:divsChild>
            </w:div>
            <w:div w:id="1511751518">
              <w:marLeft w:val="0"/>
              <w:marRight w:val="0"/>
              <w:marTop w:val="0"/>
              <w:marBottom w:val="0"/>
              <w:divBdr>
                <w:top w:val="none" w:sz="0" w:space="0" w:color="auto"/>
                <w:left w:val="none" w:sz="0" w:space="0" w:color="auto"/>
                <w:bottom w:val="none" w:sz="0" w:space="0" w:color="auto"/>
                <w:right w:val="none" w:sz="0" w:space="0" w:color="auto"/>
              </w:divBdr>
              <w:divsChild>
                <w:div w:id="1496072755">
                  <w:marLeft w:val="0"/>
                  <w:marRight w:val="0"/>
                  <w:marTop w:val="0"/>
                  <w:marBottom w:val="0"/>
                  <w:divBdr>
                    <w:top w:val="none" w:sz="0" w:space="0" w:color="auto"/>
                    <w:left w:val="none" w:sz="0" w:space="0" w:color="auto"/>
                    <w:bottom w:val="none" w:sz="0" w:space="0" w:color="auto"/>
                    <w:right w:val="none" w:sz="0" w:space="0" w:color="auto"/>
                  </w:divBdr>
                  <w:divsChild>
                    <w:div w:id="653340082">
                      <w:marLeft w:val="0"/>
                      <w:marRight w:val="0"/>
                      <w:marTop w:val="0"/>
                      <w:marBottom w:val="0"/>
                      <w:divBdr>
                        <w:top w:val="none" w:sz="0" w:space="0" w:color="auto"/>
                        <w:left w:val="none" w:sz="0" w:space="0" w:color="auto"/>
                        <w:bottom w:val="none" w:sz="0" w:space="0" w:color="auto"/>
                        <w:right w:val="none" w:sz="0" w:space="0" w:color="auto"/>
                      </w:divBdr>
                    </w:div>
                    <w:div w:id="307050656">
                      <w:marLeft w:val="0"/>
                      <w:marRight w:val="0"/>
                      <w:marTop w:val="0"/>
                      <w:marBottom w:val="0"/>
                      <w:divBdr>
                        <w:top w:val="none" w:sz="0" w:space="0" w:color="auto"/>
                        <w:left w:val="none" w:sz="0" w:space="0" w:color="auto"/>
                        <w:bottom w:val="none" w:sz="0" w:space="0" w:color="auto"/>
                        <w:right w:val="none" w:sz="0" w:space="0" w:color="auto"/>
                      </w:divBdr>
                    </w:div>
                  </w:divsChild>
                </w:div>
                <w:div w:id="929313935">
                  <w:marLeft w:val="0"/>
                  <w:marRight w:val="0"/>
                  <w:marTop w:val="0"/>
                  <w:marBottom w:val="0"/>
                  <w:divBdr>
                    <w:top w:val="none" w:sz="0" w:space="0" w:color="auto"/>
                    <w:left w:val="none" w:sz="0" w:space="0" w:color="auto"/>
                    <w:bottom w:val="none" w:sz="0" w:space="0" w:color="auto"/>
                    <w:right w:val="none" w:sz="0" w:space="0" w:color="auto"/>
                  </w:divBdr>
                </w:div>
              </w:divsChild>
            </w:div>
            <w:div w:id="1505705841">
              <w:marLeft w:val="0"/>
              <w:marRight w:val="0"/>
              <w:marTop w:val="0"/>
              <w:marBottom w:val="0"/>
              <w:divBdr>
                <w:top w:val="none" w:sz="0" w:space="0" w:color="auto"/>
                <w:left w:val="none" w:sz="0" w:space="0" w:color="auto"/>
                <w:bottom w:val="none" w:sz="0" w:space="0" w:color="auto"/>
                <w:right w:val="none" w:sz="0" w:space="0" w:color="auto"/>
              </w:divBdr>
            </w:div>
            <w:div w:id="1775517375">
              <w:marLeft w:val="0"/>
              <w:marRight w:val="0"/>
              <w:marTop w:val="0"/>
              <w:marBottom w:val="0"/>
              <w:divBdr>
                <w:top w:val="none" w:sz="0" w:space="0" w:color="auto"/>
                <w:left w:val="none" w:sz="0" w:space="0" w:color="auto"/>
                <w:bottom w:val="none" w:sz="0" w:space="0" w:color="auto"/>
                <w:right w:val="none" w:sz="0" w:space="0" w:color="auto"/>
              </w:divBdr>
            </w:div>
            <w:div w:id="776601651">
              <w:marLeft w:val="0"/>
              <w:marRight w:val="0"/>
              <w:marTop w:val="0"/>
              <w:marBottom w:val="0"/>
              <w:divBdr>
                <w:top w:val="none" w:sz="0" w:space="0" w:color="auto"/>
                <w:left w:val="none" w:sz="0" w:space="0" w:color="auto"/>
                <w:bottom w:val="none" w:sz="0" w:space="0" w:color="auto"/>
                <w:right w:val="none" w:sz="0" w:space="0" w:color="auto"/>
              </w:divBdr>
            </w:div>
            <w:div w:id="661469945">
              <w:marLeft w:val="0"/>
              <w:marRight w:val="0"/>
              <w:marTop w:val="0"/>
              <w:marBottom w:val="0"/>
              <w:divBdr>
                <w:top w:val="none" w:sz="0" w:space="0" w:color="auto"/>
                <w:left w:val="none" w:sz="0" w:space="0" w:color="auto"/>
                <w:bottom w:val="none" w:sz="0" w:space="0" w:color="auto"/>
                <w:right w:val="none" w:sz="0" w:space="0" w:color="auto"/>
              </w:divBdr>
            </w:div>
            <w:div w:id="1885288358">
              <w:marLeft w:val="0"/>
              <w:marRight w:val="0"/>
              <w:marTop w:val="0"/>
              <w:marBottom w:val="0"/>
              <w:divBdr>
                <w:top w:val="none" w:sz="0" w:space="0" w:color="auto"/>
                <w:left w:val="none" w:sz="0" w:space="0" w:color="auto"/>
                <w:bottom w:val="none" w:sz="0" w:space="0" w:color="auto"/>
                <w:right w:val="none" w:sz="0" w:space="0" w:color="auto"/>
              </w:divBdr>
            </w:div>
            <w:div w:id="61295713">
              <w:marLeft w:val="0"/>
              <w:marRight w:val="0"/>
              <w:marTop w:val="0"/>
              <w:marBottom w:val="0"/>
              <w:divBdr>
                <w:top w:val="none" w:sz="0" w:space="0" w:color="auto"/>
                <w:left w:val="none" w:sz="0" w:space="0" w:color="auto"/>
                <w:bottom w:val="none" w:sz="0" w:space="0" w:color="auto"/>
                <w:right w:val="none" w:sz="0" w:space="0" w:color="auto"/>
              </w:divBdr>
            </w:div>
            <w:div w:id="1361861441">
              <w:marLeft w:val="0"/>
              <w:marRight w:val="0"/>
              <w:marTop w:val="0"/>
              <w:marBottom w:val="0"/>
              <w:divBdr>
                <w:top w:val="none" w:sz="0" w:space="0" w:color="auto"/>
                <w:left w:val="none" w:sz="0" w:space="0" w:color="auto"/>
                <w:bottom w:val="none" w:sz="0" w:space="0" w:color="auto"/>
                <w:right w:val="none" w:sz="0" w:space="0" w:color="auto"/>
              </w:divBdr>
            </w:div>
            <w:div w:id="1008874281">
              <w:marLeft w:val="0"/>
              <w:marRight w:val="0"/>
              <w:marTop w:val="0"/>
              <w:marBottom w:val="0"/>
              <w:divBdr>
                <w:top w:val="none" w:sz="0" w:space="0" w:color="auto"/>
                <w:left w:val="none" w:sz="0" w:space="0" w:color="auto"/>
                <w:bottom w:val="none" w:sz="0" w:space="0" w:color="auto"/>
                <w:right w:val="none" w:sz="0" w:space="0" w:color="auto"/>
              </w:divBdr>
              <w:divsChild>
                <w:div w:id="1704936913">
                  <w:marLeft w:val="0"/>
                  <w:marRight w:val="0"/>
                  <w:marTop w:val="0"/>
                  <w:marBottom w:val="0"/>
                  <w:divBdr>
                    <w:top w:val="none" w:sz="0" w:space="0" w:color="auto"/>
                    <w:left w:val="none" w:sz="0" w:space="0" w:color="auto"/>
                    <w:bottom w:val="none" w:sz="0" w:space="0" w:color="auto"/>
                    <w:right w:val="none" w:sz="0" w:space="0" w:color="auto"/>
                  </w:divBdr>
                </w:div>
                <w:div w:id="29497424">
                  <w:marLeft w:val="0"/>
                  <w:marRight w:val="0"/>
                  <w:marTop w:val="0"/>
                  <w:marBottom w:val="0"/>
                  <w:divBdr>
                    <w:top w:val="none" w:sz="0" w:space="0" w:color="auto"/>
                    <w:left w:val="none" w:sz="0" w:space="0" w:color="auto"/>
                    <w:bottom w:val="none" w:sz="0" w:space="0" w:color="auto"/>
                    <w:right w:val="none" w:sz="0" w:space="0" w:color="auto"/>
                  </w:divBdr>
                </w:div>
              </w:divsChild>
            </w:div>
            <w:div w:id="1087381887">
              <w:marLeft w:val="0"/>
              <w:marRight w:val="0"/>
              <w:marTop w:val="0"/>
              <w:marBottom w:val="0"/>
              <w:divBdr>
                <w:top w:val="none" w:sz="0" w:space="0" w:color="auto"/>
                <w:left w:val="none" w:sz="0" w:space="0" w:color="auto"/>
                <w:bottom w:val="none" w:sz="0" w:space="0" w:color="auto"/>
                <w:right w:val="none" w:sz="0" w:space="0" w:color="auto"/>
              </w:divBdr>
            </w:div>
            <w:div w:id="598567743">
              <w:marLeft w:val="0"/>
              <w:marRight w:val="0"/>
              <w:marTop w:val="0"/>
              <w:marBottom w:val="0"/>
              <w:divBdr>
                <w:top w:val="none" w:sz="0" w:space="0" w:color="auto"/>
                <w:left w:val="none" w:sz="0" w:space="0" w:color="auto"/>
                <w:bottom w:val="none" w:sz="0" w:space="0" w:color="auto"/>
                <w:right w:val="none" w:sz="0" w:space="0" w:color="auto"/>
              </w:divBdr>
            </w:div>
            <w:div w:id="1748262480">
              <w:marLeft w:val="0"/>
              <w:marRight w:val="0"/>
              <w:marTop w:val="0"/>
              <w:marBottom w:val="0"/>
              <w:divBdr>
                <w:top w:val="none" w:sz="0" w:space="0" w:color="auto"/>
                <w:left w:val="none" w:sz="0" w:space="0" w:color="auto"/>
                <w:bottom w:val="none" w:sz="0" w:space="0" w:color="auto"/>
                <w:right w:val="none" w:sz="0" w:space="0" w:color="auto"/>
              </w:divBdr>
            </w:div>
            <w:div w:id="1047414567">
              <w:marLeft w:val="0"/>
              <w:marRight w:val="0"/>
              <w:marTop w:val="0"/>
              <w:marBottom w:val="0"/>
              <w:divBdr>
                <w:top w:val="none" w:sz="0" w:space="0" w:color="auto"/>
                <w:left w:val="none" w:sz="0" w:space="0" w:color="auto"/>
                <w:bottom w:val="none" w:sz="0" w:space="0" w:color="auto"/>
                <w:right w:val="none" w:sz="0" w:space="0" w:color="auto"/>
              </w:divBdr>
            </w:div>
            <w:div w:id="10672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4177">
      <w:bodyDiv w:val="1"/>
      <w:marLeft w:val="0"/>
      <w:marRight w:val="0"/>
      <w:marTop w:val="0"/>
      <w:marBottom w:val="0"/>
      <w:divBdr>
        <w:top w:val="none" w:sz="0" w:space="0" w:color="auto"/>
        <w:left w:val="none" w:sz="0" w:space="0" w:color="auto"/>
        <w:bottom w:val="none" w:sz="0" w:space="0" w:color="auto"/>
        <w:right w:val="none" w:sz="0" w:space="0" w:color="auto"/>
      </w:divBdr>
    </w:div>
    <w:div w:id="1624538057">
      <w:bodyDiv w:val="1"/>
      <w:marLeft w:val="0"/>
      <w:marRight w:val="0"/>
      <w:marTop w:val="0"/>
      <w:marBottom w:val="0"/>
      <w:divBdr>
        <w:top w:val="none" w:sz="0" w:space="0" w:color="auto"/>
        <w:left w:val="none" w:sz="0" w:space="0" w:color="auto"/>
        <w:bottom w:val="none" w:sz="0" w:space="0" w:color="auto"/>
        <w:right w:val="none" w:sz="0" w:space="0" w:color="auto"/>
      </w:divBdr>
    </w:div>
    <w:div w:id="1672560474">
      <w:bodyDiv w:val="1"/>
      <w:marLeft w:val="0"/>
      <w:marRight w:val="0"/>
      <w:marTop w:val="0"/>
      <w:marBottom w:val="0"/>
      <w:divBdr>
        <w:top w:val="none" w:sz="0" w:space="0" w:color="auto"/>
        <w:left w:val="none" w:sz="0" w:space="0" w:color="auto"/>
        <w:bottom w:val="none" w:sz="0" w:space="0" w:color="auto"/>
        <w:right w:val="none" w:sz="0" w:space="0" w:color="auto"/>
      </w:divBdr>
      <w:divsChild>
        <w:div w:id="1944653787">
          <w:marLeft w:val="0"/>
          <w:marRight w:val="0"/>
          <w:marTop w:val="0"/>
          <w:marBottom w:val="0"/>
          <w:divBdr>
            <w:top w:val="none" w:sz="0" w:space="0" w:color="auto"/>
            <w:left w:val="none" w:sz="0" w:space="0" w:color="auto"/>
            <w:bottom w:val="none" w:sz="0" w:space="0" w:color="auto"/>
            <w:right w:val="none" w:sz="0" w:space="0" w:color="auto"/>
          </w:divBdr>
          <w:divsChild>
            <w:div w:id="1838038133">
              <w:marLeft w:val="0"/>
              <w:marRight w:val="0"/>
              <w:marTop w:val="0"/>
              <w:marBottom w:val="0"/>
              <w:divBdr>
                <w:top w:val="none" w:sz="0" w:space="0" w:color="auto"/>
                <w:left w:val="none" w:sz="0" w:space="0" w:color="auto"/>
                <w:bottom w:val="none" w:sz="0" w:space="0" w:color="auto"/>
                <w:right w:val="none" w:sz="0" w:space="0" w:color="auto"/>
              </w:divBdr>
              <w:divsChild>
                <w:div w:id="437335379">
                  <w:marLeft w:val="0"/>
                  <w:marRight w:val="0"/>
                  <w:marTop w:val="0"/>
                  <w:marBottom w:val="0"/>
                  <w:divBdr>
                    <w:top w:val="none" w:sz="0" w:space="0" w:color="auto"/>
                    <w:left w:val="none" w:sz="0" w:space="0" w:color="auto"/>
                    <w:bottom w:val="none" w:sz="0" w:space="0" w:color="auto"/>
                    <w:right w:val="none" w:sz="0" w:space="0" w:color="auto"/>
                  </w:divBdr>
                </w:div>
                <w:div w:id="105620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205629">
      <w:bodyDiv w:val="1"/>
      <w:marLeft w:val="0"/>
      <w:marRight w:val="0"/>
      <w:marTop w:val="0"/>
      <w:marBottom w:val="0"/>
      <w:divBdr>
        <w:top w:val="none" w:sz="0" w:space="0" w:color="auto"/>
        <w:left w:val="none" w:sz="0" w:space="0" w:color="auto"/>
        <w:bottom w:val="none" w:sz="0" w:space="0" w:color="auto"/>
        <w:right w:val="none" w:sz="0" w:space="0" w:color="auto"/>
      </w:divBdr>
      <w:divsChild>
        <w:div w:id="1538858395">
          <w:marLeft w:val="0"/>
          <w:marRight w:val="0"/>
          <w:marTop w:val="0"/>
          <w:marBottom w:val="0"/>
          <w:divBdr>
            <w:top w:val="none" w:sz="0" w:space="0" w:color="auto"/>
            <w:left w:val="none" w:sz="0" w:space="0" w:color="auto"/>
            <w:bottom w:val="none" w:sz="0" w:space="0" w:color="auto"/>
            <w:right w:val="none" w:sz="0" w:space="0" w:color="auto"/>
          </w:divBdr>
          <w:divsChild>
            <w:div w:id="2143959814">
              <w:marLeft w:val="0"/>
              <w:marRight w:val="0"/>
              <w:marTop w:val="0"/>
              <w:marBottom w:val="0"/>
              <w:divBdr>
                <w:top w:val="none" w:sz="0" w:space="0" w:color="auto"/>
                <w:left w:val="none" w:sz="0" w:space="0" w:color="auto"/>
                <w:bottom w:val="none" w:sz="0" w:space="0" w:color="auto"/>
                <w:right w:val="none" w:sz="0" w:space="0" w:color="auto"/>
              </w:divBdr>
              <w:divsChild>
                <w:div w:id="66348022">
                  <w:marLeft w:val="0"/>
                  <w:marRight w:val="0"/>
                  <w:marTop w:val="0"/>
                  <w:marBottom w:val="0"/>
                  <w:divBdr>
                    <w:top w:val="none" w:sz="0" w:space="0" w:color="auto"/>
                    <w:left w:val="none" w:sz="0" w:space="0" w:color="auto"/>
                    <w:bottom w:val="none" w:sz="0" w:space="0" w:color="auto"/>
                    <w:right w:val="none" w:sz="0" w:space="0" w:color="auto"/>
                  </w:divBdr>
                  <w:divsChild>
                    <w:div w:id="164307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61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6B1BC-5792-42A6-A7FF-322B16569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8912</Words>
  <Characters>5081</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13966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2020-09-15T11:48:00Z</dcterms:created>
  <dc:creator>Vilma Pėčė</dc:creator>
  <cp:lastModifiedBy>Vilma Pėčė</cp:lastModifiedBy>
  <dcterms:modified xsi:type="dcterms:W3CDTF">2020-09-15T12:32:00Z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1223243430</vt:i4>
  </property>
  <property fmtid="{D5CDD505-2E9C-101B-9397-08002B2CF9AE}" pid="3" name="_NewReviewCycle">
    <vt:lpwstr/>
  </property>
  <property fmtid="{D5CDD505-2E9C-101B-9397-08002B2CF9AE}" pid="4" name="_EmailSubject">
    <vt:lpwstr>Siunčiama: 2020-09-15 Teikimas i LRV, 1 LRV nutarimas, 4 LMI AR</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ReviewingToolsShownOnce">
    <vt:lpwstr/>
  </property>
</Properties>
</file>