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350DD" w14:textId="77777777" w:rsidR="000266EB" w:rsidRDefault="000266EB" w:rsidP="00E0394C">
      <w:pPr>
        <w:widowControl w:val="0"/>
        <w:spacing w:line="240" w:lineRule="auto"/>
        <w:contextualSpacing/>
        <w:jc w:val="center"/>
        <w:rPr>
          <w:rFonts w:ascii="Times New Roman" w:hAnsi="Times New Roman" w:cs="Times New Roman"/>
          <w:b/>
          <w:bCs/>
          <w:sz w:val="24"/>
          <w:szCs w:val="24"/>
        </w:rPr>
      </w:pPr>
      <w:bookmarkStart w:id="0" w:name="_GoBack"/>
      <w:bookmarkEnd w:id="0"/>
    </w:p>
    <w:p w14:paraId="1CA350DE" w14:textId="5A3844B8" w:rsidR="00E0394C" w:rsidRPr="0097070C" w:rsidRDefault="00A96C34" w:rsidP="00E0394C">
      <w:pPr>
        <w:widowControl w:val="0"/>
        <w:spacing w:line="240" w:lineRule="auto"/>
        <w:contextualSpacing/>
        <w:jc w:val="center"/>
        <w:rPr>
          <w:rFonts w:ascii="Times New Roman" w:hAnsi="Times New Roman" w:cs="Times New Roman"/>
          <w:b/>
          <w:bCs/>
          <w:caps/>
          <w:sz w:val="24"/>
          <w:szCs w:val="24"/>
        </w:rPr>
      </w:pPr>
      <w:r w:rsidRPr="0097070C">
        <w:rPr>
          <w:rFonts w:ascii="Times New Roman" w:hAnsi="Times New Roman" w:cs="Times New Roman"/>
          <w:b/>
          <w:bCs/>
          <w:sz w:val="24"/>
          <w:szCs w:val="24"/>
        </w:rPr>
        <w:t>LIETUVOS RESPUBLIKOS</w:t>
      </w:r>
      <w:r w:rsidRPr="0097070C">
        <w:rPr>
          <w:rFonts w:ascii="Times New Roman" w:hAnsi="Times New Roman" w:cs="Times New Roman"/>
          <w:b/>
          <w:bCs/>
          <w:caps/>
          <w:sz w:val="24"/>
          <w:szCs w:val="24"/>
        </w:rPr>
        <w:t xml:space="preserve"> </w:t>
      </w:r>
      <w:r w:rsidR="00953957" w:rsidRPr="0097070C">
        <w:rPr>
          <w:rFonts w:ascii="Times New Roman" w:hAnsi="Times New Roman" w:cs="Times New Roman"/>
          <w:b/>
          <w:bCs/>
          <w:caps/>
          <w:sz w:val="24"/>
          <w:szCs w:val="24"/>
        </w:rPr>
        <w:t>valstybinio</w:t>
      </w:r>
      <w:r w:rsidRPr="0097070C">
        <w:rPr>
          <w:rFonts w:ascii="Times New Roman" w:hAnsi="Times New Roman" w:cs="Times New Roman"/>
          <w:b/>
          <w:bCs/>
          <w:caps/>
          <w:sz w:val="24"/>
          <w:szCs w:val="24"/>
        </w:rPr>
        <w:t xml:space="preserve"> S</w:t>
      </w:r>
      <w:r w:rsidR="00953957" w:rsidRPr="0097070C">
        <w:rPr>
          <w:rFonts w:ascii="Times New Roman" w:hAnsi="Times New Roman" w:cs="Times New Roman"/>
          <w:b/>
          <w:bCs/>
          <w:caps/>
          <w:sz w:val="24"/>
          <w:szCs w:val="24"/>
        </w:rPr>
        <w:t xml:space="preserve">OCIALINIO DRAUDIMO ĮSTATYMO </w:t>
      </w:r>
      <w:r w:rsidR="00C21E1A" w:rsidRPr="0097070C">
        <w:rPr>
          <w:rFonts w:ascii="Times New Roman" w:hAnsi="Times New Roman" w:cs="Times New Roman"/>
          <w:b/>
          <w:bCs/>
          <w:caps/>
          <w:sz w:val="24"/>
          <w:szCs w:val="24"/>
        </w:rPr>
        <w:br/>
      </w:r>
      <w:r w:rsidR="00953957" w:rsidRPr="0097070C">
        <w:rPr>
          <w:rFonts w:ascii="Times New Roman" w:hAnsi="Times New Roman" w:cs="Times New Roman"/>
          <w:b/>
          <w:bCs/>
          <w:caps/>
          <w:sz w:val="24"/>
          <w:szCs w:val="24"/>
        </w:rPr>
        <w:t xml:space="preserve">NR. </w:t>
      </w:r>
      <w:r w:rsidRPr="0097070C">
        <w:rPr>
          <w:rFonts w:ascii="Times New Roman" w:hAnsi="Times New Roman" w:cs="Times New Roman"/>
          <w:b/>
          <w:bCs/>
          <w:caps/>
          <w:sz w:val="24"/>
          <w:szCs w:val="24"/>
        </w:rPr>
        <w:t>I-1</w:t>
      </w:r>
      <w:r w:rsidR="00953957" w:rsidRPr="0097070C">
        <w:rPr>
          <w:rFonts w:ascii="Times New Roman" w:hAnsi="Times New Roman" w:cs="Times New Roman"/>
          <w:b/>
          <w:bCs/>
          <w:caps/>
          <w:sz w:val="24"/>
          <w:szCs w:val="24"/>
        </w:rPr>
        <w:t>336</w:t>
      </w:r>
      <w:r w:rsidRPr="0097070C">
        <w:rPr>
          <w:rFonts w:ascii="Times New Roman" w:hAnsi="Times New Roman" w:cs="Times New Roman"/>
          <w:b/>
          <w:bCs/>
          <w:caps/>
          <w:sz w:val="24"/>
          <w:szCs w:val="24"/>
        </w:rPr>
        <w:t xml:space="preserve"> </w:t>
      </w:r>
      <w:r w:rsidR="00953957" w:rsidRPr="0097070C">
        <w:rPr>
          <w:rFonts w:ascii="Times New Roman" w:hAnsi="Times New Roman" w:cs="Times New Roman"/>
          <w:b/>
          <w:bCs/>
          <w:caps/>
          <w:sz w:val="24"/>
          <w:szCs w:val="24"/>
        </w:rPr>
        <w:t>6,</w:t>
      </w:r>
      <w:r w:rsidR="007C1823" w:rsidRPr="0097070C">
        <w:rPr>
          <w:rFonts w:ascii="Times New Roman" w:hAnsi="Times New Roman" w:cs="Times New Roman"/>
          <w:b/>
          <w:bCs/>
          <w:caps/>
          <w:sz w:val="24"/>
          <w:szCs w:val="24"/>
        </w:rPr>
        <w:t xml:space="preserve"> </w:t>
      </w:r>
      <w:r w:rsidR="008A0014" w:rsidRPr="0097070C">
        <w:rPr>
          <w:rFonts w:ascii="Times New Roman" w:hAnsi="Times New Roman" w:cs="Times New Roman"/>
          <w:b/>
          <w:bCs/>
          <w:caps/>
          <w:sz w:val="24"/>
          <w:szCs w:val="24"/>
        </w:rPr>
        <w:t xml:space="preserve">10, </w:t>
      </w:r>
      <w:r w:rsidR="007C1823" w:rsidRPr="0097070C">
        <w:rPr>
          <w:rFonts w:ascii="Times New Roman" w:hAnsi="Times New Roman" w:cs="Times New Roman"/>
          <w:b/>
          <w:bCs/>
          <w:caps/>
          <w:sz w:val="24"/>
          <w:szCs w:val="24"/>
        </w:rPr>
        <w:t>11, 14,</w:t>
      </w:r>
      <w:r w:rsidR="00953957" w:rsidRPr="0097070C">
        <w:rPr>
          <w:rFonts w:ascii="Times New Roman" w:hAnsi="Times New Roman" w:cs="Times New Roman"/>
          <w:b/>
          <w:bCs/>
          <w:caps/>
          <w:sz w:val="24"/>
          <w:szCs w:val="24"/>
        </w:rPr>
        <w:t xml:space="preserve"> </w:t>
      </w:r>
      <w:r w:rsidR="005D22D1" w:rsidRPr="0097070C">
        <w:rPr>
          <w:rFonts w:ascii="Times New Roman" w:hAnsi="Times New Roman" w:cs="Times New Roman"/>
          <w:b/>
          <w:bCs/>
          <w:caps/>
          <w:sz w:val="24"/>
          <w:szCs w:val="24"/>
        </w:rPr>
        <w:t xml:space="preserve">23, </w:t>
      </w:r>
      <w:r w:rsidR="00953957" w:rsidRPr="0097070C">
        <w:rPr>
          <w:rFonts w:ascii="Times New Roman" w:hAnsi="Times New Roman" w:cs="Times New Roman"/>
          <w:b/>
          <w:bCs/>
          <w:caps/>
          <w:sz w:val="24"/>
          <w:szCs w:val="24"/>
        </w:rPr>
        <w:t>29, 30</w:t>
      </w:r>
      <w:r w:rsidR="00AB47AC" w:rsidRPr="0097070C">
        <w:rPr>
          <w:rFonts w:ascii="Times New Roman" w:hAnsi="Times New Roman" w:cs="Times New Roman"/>
          <w:b/>
          <w:bCs/>
          <w:caps/>
          <w:sz w:val="24"/>
          <w:szCs w:val="24"/>
        </w:rPr>
        <w:t>,</w:t>
      </w:r>
      <w:r w:rsidR="00953957" w:rsidRPr="0097070C">
        <w:rPr>
          <w:rFonts w:ascii="Times New Roman" w:hAnsi="Times New Roman" w:cs="Times New Roman"/>
          <w:b/>
          <w:bCs/>
          <w:caps/>
          <w:sz w:val="24"/>
          <w:szCs w:val="24"/>
        </w:rPr>
        <w:t xml:space="preserve"> 32 </w:t>
      </w:r>
      <w:r w:rsidR="00AB47AC" w:rsidRPr="0097070C">
        <w:rPr>
          <w:rFonts w:ascii="Times New Roman" w:hAnsi="Times New Roman" w:cs="Times New Roman"/>
          <w:b/>
          <w:bCs/>
          <w:caps/>
          <w:sz w:val="24"/>
          <w:szCs w:val="24"/>
        </w:rPr>
        <w:t>ir 34</w:t>
      </w:r>
      <w:r w:rsidR="00AB47AC" w:rsidRPr="0097070C">
        <w:rPr>
          <w:rFonts w:ascii="Times New Roman" w:hAnsi="Times New Roman" w:cs="Times New Roman"/>
          <w:b/>
          <w:bCs/>
          <w:caps/>
          <w:sz w:val="24"/>
          <w:szCs w:val="24"/>
          <w:vertAlign w:val="superscript"/>
        </w:rPr>
        <w:t>1</w:t>
      </w:r>
      <w:r w:rsidR="00AB47AC" w:rsidRPr="0097070C">
        <w:rPr>
          <w:rFonts w:ascii="Times New Roman" w:hAnsi="Times New Roman" w:cs="Times New Roman"/>
          <w:b/>
          <w:bCs/>
          <w:caps/>
          <w:sz w:val="24"/>
          <w:szCs w:val="24"/>
        </w:rPr>
        <w:t xml:space="preserve"> </w:t>
      </w:r>
      <w:r w:rsidR="00953957" w:rsidRPr="0097070C">
        <w:rPr>
          <w:rFonts w:ascii="Times New Roman" w:hAnsi="Times New Roman" w:cs="Times New Roman"/>
          <w:b/>
          <w:bCs/>
          <w:caps/>
          <w:sz w:val="24"/>
          <w:szCs w:val="24"/>
        </w:rPr>
        <w:t xml:space="preserve">STRAIPSNIŲ PAKEITIMO įstatymo, </w:t>
      </w:r>
      <w:r w:rsidR="00953957" w:rsidRPr="0097070C">
        <w:rPr>
          <w:rFonts w:ascii="Times New Roman" w:hAnsi="Times New Roman" w:cs="Times New Roman"/>
          <w:b/>
          <w:sz w:val="24"/>
          <w:szCs w:val="24"/>
        </w:rPr>
        <w:t xml:space="preserve">LIETUVOS RESPUBLIKOS SOCIALINIO DRAUDIMO PENSIJŲ ĮSTATYMO NR. I-549 </w:t>
      </w:r>
      <w:r w:rsidR="008F0F2B" w:rsidRPr="0097070C">
        <w:rPr>
          <w:rFonts w:ascii="Times New Roman" w:hAnsi="Times New Roman" w:cs="Times New Roman"/>
          <w:b/>
          <w:sz w:val="24"/>
          <w:szCs w:val="24"/>
        </w:rPr>
        <w:t xml:space="preserve">2, </w:t>
      </w:r>
      <w:r w:rsidR="00953957" w:rsidRPr="0097070C">
        <w:rPr>
          <w:rFonts w:ascii="Times New Roman" w:hAnsi="Times New Roman" w:cs="Times New Roman"/>
          <w:b/>
          <w:sz w:val="24"/>
          <w:szCs w:val="24"/>
        </w:rPr>
        <w:t>8 IR 40 STRAIPSNIŲ</w:t>
      </w:r>
      <w:r w:rsidR="00953957" w:rsidRPr="0097070C">
        <w:rPr>
          <w:rFonts w:ascii="Times New Roman" w:hAnsi="Times New Roman" w:cs="Times New Roman"/>
          <w:b/>
          <w:bCs/>
          <w:caps/>
          <w:sz w:val="24"/>
          <w:szCs w:val="24"/>
        </w:rPr>
        <w:t xml:space="preserve"> </w:t>
      </w:r>
      <w:r w:rsidRPr="0097070C">
        <w:rPr>
          <w:rFonts w:ascii="Times New Roman" w:hAnsi="Times New Roman" w:cs="Times New Roman"/>
          <w:b/>
          <w:bCs/>
          <w:caps/>
          <w:sz w:val="24"/>
          <w:szCs w:val="24"/>
        </w:rPr>
        <w:t>PAKEITIMO ĮSTATYMo</w:t>
      </w:r>
      <w:r w:rsidR="00E0394C" w:rsidRPr="0097070C">
        <w:rPr>
          <w:rFonts w:ascii="Times New Roman" w:hAnsi="Times New Roman" w:cs="Times New Roman"/>
          <w:b/>
          <w:bCs/>
          <w:caps/>
          <w:sz w:val="24"/>
          <w:szCs w:val="24"/>
        </w:rPr>
        <w:t xml:space="preserve">, </w:t>
      </w:r>
      <w:r w:rsidR="00953957" w:rsidRPr="0097070C">
        <w:rPr>
          <w:rFonts w:ascii="Times New Roman" w:hAnsi="Times New Roman" w:cs="Times New Roman"/>
          <w:b/>
          <w:sz w:val="24"/>
          <w:szCs w:val="24"/>
        </w:rPr>
        <w:t xml:space="preserve">LIETUVOS RESPUBLIKOS NELAIMINGŲ ATSITIKIMŲ DARBE IR PROFESINIŲ LIGŲ SOCIALINIO DRAUDIMO ĮSTATYMO NR. VIII-1509 </w:t>
      </w:r>
      <w:r w:rsidR="002D58AA" w:rsidRPr="0097070C">
        <w:rPr>
          <w:rFonts w:ascii="Times New Roman" w:hAnsi="Times New Roman" w:cs="Times New Roman"/>
          <w:b/>
          <w:sz w:val="24"/>
          <w:szCs w:val="24"/>
        </w:rPr>
        <w:t>2</w:t>
      </w:r>
      <w:r w:rsidR="00953957" w:rsidRPr="0097070C">
        <w:rPr>
          <w:rFonts w:ascii="Times New Roman" w:hAnsi="Times New Roman" w:cs="Times New Roman"/>
          <w:b/>
          <w:sz w:val="24"/>
          <w:szCs w:val="24"/>
        </w:rPr>
        <w:t>9 STRAIPSNI</w:t>
      </w:r>
      <w:r w:rsidR="008A0014" w:rsidRPr="0097070C">
        <w:rPr>
          <w:rFonts w:ascii="Times New Roman" w:hAnsi="Times New Roman" w:cs="Times New Roman"/>
          <w:b/>
          <w:sz w:val="24"/>
          <w:szCs w:val="24"/>
        </w:rPr>
        <w:t>O</w:t>
      </w:r>
      <w:r w:rsidR="00953957" w:rsidRPr="0097070C">
        <w:rPr>
          <w:rFonts w:ascii="Times New Roman" w:hAnsi="Times New Roman" w:cs="Times New Roman"/>
          <w:b/>
          <w:sz w:val="24"/>
          <w:szCs w:val="24"/>
        </w:rPr>
        <w:t xml:space="preserve"> PAKEITIMO ĮSTATYMO</w:t>
      </w:r>
      <w:r w:rsidR="00E0394C" w:rsidRPr="0097070C">
        <w:rPr>
          <w:rFonts w:ascii="Times New Roman" w:hAnsi="Times New Roman" w:cs="Times New Roman"/>
          <w:b/>
          <w:sz w:val="24"/>
          <w:szCs w:val="24"/>
        </w:rPr>
        <w:t xml:space="preserve">, LIETUVOS </w:t>
      </w:r>
      <w:r w:rsidR="00C21E1A" w:rsidRPr="0097070C">
        <w:rPr>
          <w:rFonts w:ascii="Times New Roman" w:hAnsi="Times New Roman" w:cs="Times New Roman"/>
          <w:b/>
          <w:sz w:val="24"/>
          <w:szCs w:val="24"/>
        </w:rPr>
        <w:t>R</w:t>
      </w:r>
      <w:r w:rsidR="00E0394C" w:rsidRPr="0097070C">
        <w:rPr>
          <w:rFonts w:ascii="Times New Roman" w:hAnsi="Times New Roman" w:cs="Times New Roman"/>
          <w:b/>
          <w:sz w:val="24"/>
          <w:szCs w:val="24"/>
        </w:rPr>
        <w:t>ESPUBLIKOS NEDARBO SOCIALINIO</w:t>
      </w:r>
      <w:r w:rsidR="00A92B49" w:rsidRPr="0097070C">
        <w:rPr>
          <w:rFonts w:ascii="Times New Roman" w:hAnsi="Times New Roman" w:cs="Times New Roman"/>
          <w:b/>
          <w:sz w:val="24"/>
          <w:szCs w:val="24"/>
        </w:rPr>
        <w:t xml:space="preserve"> DRAUDIMO ĮSTATYMO NR. IX-1904 8</w:t>
      </w:r>
      <w:r w:rsidR="00E0394C" w:rsidRPr="0097070C">
        <w:rPr>
          <w:rFonts w:ascii="Times New Roman" w:hAnsi="Times New Roman" w:cs="Times New Roman"/>
          <w:b/>
          <w:sz w:val="24"/>
          <w:szCs w:val="24"/>
        </w:rPr>
        <w:t xml:space="preserve">, 12, 13, </w:t>
      </w:r>
      <w:r w:rsidR="00A92B49" w:rsidRPr="0097070C">
        <w:rPr>
          <w:rFonts w:ascii="Times New Roman" w:hAnsi="Times New Roman" w:cs="Times New Roman"/>
          <w:b/>
          <w:sz w:val="24"/>
          <w:szCs w:val="24"/>
        </w:rPr>
        <w:t xml:space="preserve">15, </w:t>
      </w:r>
      <w:r w:rsidR="00E0394C" w:rsidRPr="0097070C">
        <w:rPr>
          <w:rFonts w:ascii="Times New Roman" w:hAnsi="Times New Roman" w:cs="Times New Roman"/>
          <w:b/>
          <w:sz w:val="24"/>
          <w:szCs w:val="24"/>
        </w:rPr>
        <w:t>17 IR 18 STRAIPSNIŲ PAKEITIMO ĮSTATYMO</w:t>
      </w:r>
      <w:r w:rsidR="00953957" w:rsidRPr="0097070C">
        <w:rPr>
          <w:rFonts w:ascii="Times New Roman" w:hAnsi="Times New Roman" w:cs="Times New Roman"/>
          <w:b/>
          <w:bCs/>
          <w:sz w:val="24"/>
          <w:szCs w:val="24"/>
        </w:rPr>
        <w:t xml:space="preserve"> </w:t>
      </w:r>
      <w:r w:rsidRPr="0097070C">
        <w:rPr>
          <w:rFonts w:ascii="Times New Roman" w:hAnsi="Times New Roman" w:cs="Times New Roman"/>
          <w:b/>
          <w:bCs/>
          <w:caps/>
          <w:sz w:val="24"/>
          <w:szCs w:val="24"/>
        </w:rPr>
        <w:t>PROJEKT</w:t>
      </w:r>
      <w:r w:rsidR="00953957" w:rsidRPr="0097070C">
        <w:rPr>
          <w:rFonts w:ascii="Times New Roman" w:hAnsi="Times New Roman" w:cs="Times New Roman"/>
          <w:b/>
          <w:bCs/>
          <w:caps/>
          <w:sz w:val="24"/>
          <w:szCs w:val="24"/>
        </w:rPr>
        <w:t xml:space="preserve">Ų </w:t>
      </w:r>
    </w:p>
    <w:p w14:paraId="1CA350DF" w14:textId="77777777" w:rsidR="00A96C34" w:rsidRDefault="00A96C34" w:rsidP="00E0394C">
      <w:pPr>
        <w:widowControl w:val="0"/>
        <w:spacing w:line="240" w:lineRule="auto"/>
        <w:contextualSpacing/>
        <w:jc w:val="center"/>
        <w:rPr>
          <w:rFonts w:ascii="Times New Roman" w:hAnsi="Times New Roman" w:cs="Times New Roman"/>
          <w:b/>
          <w:bCs/>
          <w:sz w:val="24"/>
          <w:szCs w:val="24"/>
        </w:rPr>
      </w:pPr>
      <w:r w:rsidRPr="0097070C">
        <w:rPr>
          <w:rFonts w:ascii="Times New Roman" w:hAnsi="Times New Roman" w:cs="Times New Roman"/>
          <w:b/>
          <w:bCs/>
          <w:sz w:val="24"/>
          <w:szCs w:val="24"/>
        </w:rPr>
        <w:t>AIŠKINAMASIS RAŠTAS</w:t>
      </w:r>
    </w:p>
    <w:p w14:paraId="1CA350E0" w14:textId="77777777" w:rsidR="000D194E" w:rsidRDefault="000D194E" w:rsidP="00E0394C">
      <w:pPr>
        <w:widowControl w:val="0"/>
        <w:spacing w:line="240" w:lineRule="auto"/>
        <w:contextualSpacing/>
        <w:jc w:val="center"/>
        <w:rPr>
          <w:rFonts w:ascii="Times New Roman" w:hAnsi="Times New Roman" w:cs="Times New Roman"/>
          <w:b/>
          <w:bCs/>
          <w:sz w:val="24"/>
          <w:szCs w:val="24"/>
        </w:rPr>
      </w:pPr>
    </w:p>
    <w:p w14:paraId="1CA350E1" w14:textId="77777777" w:rsidR="00C765E4" w:rsidRPr="0097070C" w:rsidRDefault="00C765E4" w:rsidP="00E0394C">
      <w:pPr>
        <w:widowControl w:val="0"/>
        <w:spacing w:line="240" w:lineRule="auto"/>
        <w:contextualSpacing/>
        <w:jc w:val="center"/>
        <w:rPr>
          <w:rFonts w:ascii="Times New Roman" w:hAnsi="Times New Roman" w:cs="Times New Roman"/>
          <w:sz w:val="24"/>
          <w:szCs w:val="24"/>
        </w:rPr>
      </w:pPr>
    </w:p>
    <w:p w14:paraId="1CA350E2" w14:textId="77777777" w:rsidR="00A96C34" w:rsidRPr="0097070C" w:rsidRDefault="00A96C34" w:rsidP="00C53FEB">
      <w:pPr>
        <w:spacing w:after="0" w:line="240" w:lineRule="auto"/>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 </w:t>
      </w:r>
    </w:p>
    <w:p w14:paraId="1CA350E3" w14:textId="77777777" w:rsidR="00A96C34" w:rsidRPr="0097070C" w:rsidRDefault="00A96C34" w:rsidP="00FF6105">
      <w:pPr>
        <w:shd w:val="clear" w:color="auto" w:fill="FFFFFF"/>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1. Įstatym</w:t>
      </w:r>
      <w:r w:rsidR="00953957"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w:t>
      </w:r>
      <w:r w:rsidR="00953957"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rengimą paskatinusios priežastys, parengt</w:t>
      </w:r>
      <w:r w:rsidR="00953957"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w:t>
      </w:r>
      <w:r w:rsidR="00953957"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tikslai ir uždaviniai</w:t>
      </w:r>
    </w:p>
    <w:p w14:paraId="1CA350E4" w14:textId="05FCB1EF" w:rsidR="00897926" w:rsidRPr="0097070C" w:rsidRDefault="00114793" w:rsidP="00FF6105">
      <w:pPr>
        <w:shd w:val="clear" w:color="auto" w:fill="FFFFFF"/>
        <w:spacing w:after="0" w:line="360" w:lineRule="atLeast"/>
        <w:ind w:firstLine="567"/>
        <w:jc w:val="both"/>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Pagrindini</w:t>
      </w:r>
      <w:r w:rsidR="00EA5CC8">
        <w:rPr>
          <w:rFonts w:ascii="Times New Roman" w:eastAsia="Times New Roman" w:hAnsi="Times New Roman" w:cs="Times New Roman"/>
          <w:bCs/>
          <w:sz w:val="24"/>
          <w:szCs w:val="24"/>
        </w:rPr>
        <w:t>ai</w:t>
      </w:r>
      <w:r w:rsidRPr="0097070C">
        <w:rPr>
          <w:rFonts w:ascii="Times New Roman" w:eastAsia="Times New Roman" w:hAnsi="Times New Roman" w:cs="Times New Roman"/>
          <w:bCs/>
          <w:sz w:val="24"/>
          <w:szCs w:val="24"/>
        </w:rPr>
        <w:t xml:space="preserve"> </w:t>
      </w:r>
      <w:r w:rsidR="004C4C98" w:rsidRPr="0097070C">
        <w:rPr>
          <w:rFonts w:ascii="Times New Roman" w:eastAsia="Times New Roman" w:hAnsi="Times New Roman" w:cs="Times New Roman"/>
          <w:bCs/>
          <w:sz w:val="24"/>
          <w:szCs w:val="24"/>
        </w:rPr>
        <w:t xml:space="preserve">Lietuvos Respublikos valstybinio socialinio draudimo įstatymo Nr. I-1336 </w:t>
      </w:r>
      <w:r w:rsidR="008A0014" w:rsidRPr="0097070C">
        <w:rPr>
          <w:rFonts w:ascii="Times New Roman" w:hAnsi="Times New Roman"/>
          <w:caps/>
          <w:sz w:val="24"/>
        </w:rPr>
        <w:t xml:space="preserve">6, </w:t>
      </w:r>
      <w:r w:rsidR="008A0014" w:rsidRPr="0097070C">
        <w:rPr>
          <w:rFonts w:ascii="Times New Roman" w:hAnsi="Times New Roman"/>
          <w:bCs/>
          <w:caps/>
          <w:sz w:val="24"/>
          <w:szCs w:val="24"/>
        </w:rPr>
        <w:t xml:space="preserve">10, </w:t>
      </w:r>
      <w:r w:rsidR="008A0014" w:rsidRPr="0097070C">
        <w:rPr>
          <w:rFonts w:ascii="Times New Roman" w:hAnsi="Times New Roman"/>
          <w:caps/>
          <w:sz w:val="24"/>
        </w:rPr>
        <w:t>11</w:t>
      </w:r>
      <w:r w:rsidR="008A0014" w:rsidRPr="0097070C">
        <w:rPr>
          <w:rFonts w:ascii="Times New Roman" w:hAnsi="Times New Roman"/>
          <w:bCs/>
          <w:caps/>
          <w:sz w:val="24"/>
          <w:szCs w:val="24"/>
        </w:rPr>
        <w:t xml:space="preserve">, </w:t>
      </w:r>
      <w:r w:rsidR="008A0014" w:rsidRPr="0097070C">
        <w:rPr>
          <w:rFonts w:ascii="Times New Roman" w:hAnsi="Times New Roman"/>
          <w:caps/>
          <w:sz w:val="24"/>
        </w:rPr>
        <w:t>14, 23</w:t>
      </w:r>
      <w:r w:rsidR="008A0014" w:rsidRPr="0097070C">
        <w:rPr>
          <w:rFonts w:ascii="Times New Roman" w:hAnsi="Times New Roman"/>
          <w:sz w:val="24"/>
          <w:szCs w:val="24"/>
        </w:rPr>
        <w:t>, 29, 30</w:t>
      </w:r>
      <w:r w:rsidR="00AB47AC" w:rsidRPr="0097070C">
        <w:rPr>
          <w:rFonts w:ascii="Times New Roman" w:hAnsi="Times New Roman"/>
          <w:sz w:val="24"/>
          <w:szCs w:val="24"/>
        </w:rPr>
        <w:t>,</w:t>
      </w:r>
      <w:r w:rsidR="008A0014" w:rsidRPr="0097070C">
        <w:rPr>
          <w:rFonts w:ascii="Times New Roman" w:hAnsi="Times New Roman"/>
          <w:sz w:val="24"/>
          <w:szCs w:val="24"/>
        </w:rPr>
        <w:t xml:space="preserve"> 32</w:t>
      </w:r>
      <w:r w:rsidR="00AB47AC" w:rsidRPr="0097070C">
        <w:rPr>
          <w:rFonts w:ascii="Times New Roman" w:hAnsi="Times New Roman"/>
          <w:sz w:val="24"/>
          <w:szCs w:val="24"/>
        </w:rPr>
        <w:t xml:space="preserve"> ir</w:t>
      </w:r>
      <w:r w:rsidR="00AB47AC" w:rsidRPr="0097070C">
        <w:rPr>
          <w:rFonts w:ascii="Times New Roman" w:hAnsi="Times New Roman"/>
          <w:caps/>
          <w:sz w:val="24"/>
        </w:rPr>
        <w:t xml:space="preserve"> 34</w:t>
      </w:r>
      <w:r w:rsidR="00AB47AC" w:rsidRPr="0097070C">
        <w:rPr>
          <w:rFonts w:ascii="Times New Roman" w:hAnsi="Times New Roman"/>
          <w:caps/>
          <w:sz w:val="24"/>
          <w:vertAlign w:val="superscript"/>
        </w:rPr>
        <w:t>1</w:t>
      </w:r>
      <w:r w:rsidR="008A0014" w:rsidRPr="008F044A">
        <w:rPr>
          <w:rFonts w:ascii="Times New Roman" w:hAnsi="Times New Roman"/>
          <w:caps/>
          <w:sz w:val="24"/>
        </w:rPr>
        <w:t xml:space="preserve"> </w:t>
      </w:r>
      <w:r w:rsidR="004C4C98" w:rsidRPr="0097070C">
        <w:rPr>
          <w:rFonts w:ascii="Times New Roman" w:eastAsia="Times New Roman" w:hAnsi="Times New Roman" w:cs="Times New Roman"/>
          <w:bCs/>
          <w:sz w:val="24"/>
          <w:szCs w:val="24"/>
        </w:rPr>
        <w:t>straipsnių pakeitimo įstatymo projekt</w:t>
      </w:r>
      <w:r w:rsidRPr="0097070C">
        <w:rPr>
          <w:rFonts w:ascii="Times New Roman" w:eastAsia="Times New Roman" w:hAnsi="Times New Roman" w:cs="Times New Roman"/>
          <w:bCs/>
          <w:sz w:val="24"/>
          <w:szCs w:val="24"/>
        </w:rPr>
        <w:t>o</w:t>
      </w:r>
      <w:r w:rsidR="004C4C98" w:rsidRPr="0097070C">
        <w:rPr>
          <w:rFonts w:ascii="Times New Roman" w:eastAsia="Times New Roman" w:hAnsi="Times New Roman" w:cs="Times New Roman"/>
          <w:bCs/>
          <w:sz w:val="24"/>
          <w:szCs w:val="24"/>
        </w:rPr>
        <w:t xml:space="preserve">, Lietuvos Respublikos socialinio draudimo pensijų įstatymo Nr. I-549 </w:t>
      </w:r>
      <w:r w:rsidR="008F0F2B" w:rsidRPr="0097070C">
        <w:rPr>
          <w:rFonts w:ascii="Times New Roman" w:eastAsia="Times New Roman" w:hAnsi="Times New Roman" w:cs="Times New Roman"/>
          <w:bCs/>
          <w:sz w:val="24"/>
          <w:szCs w:val="24"/>
        </w:rPr>
        <w:t xml:space="preserve">2, </w:t>
      </w:r>
      <w:r w:rsidR="004C4C98" w:rsidRPr="0097070C">
        <w:rPr>
          <w:rFonts w:ascii="Times New Roman" w:eastAsia="Times New Roman" w:hAnsi="Times New Roman" w:cs="Times New Roman"/>
          <w:bCs/>
          <w:sz w:val="24"/>
          <w:szCs w:val="24"/>
        </w:rPr>
        <w:t>8 ir 40 straipsnių pakeitimo įstatymo projekt</w:t>
      </w:r>
      <w:r w:rsidRPr="0097070C">
        <w:rPr>
          <w:rFonts w:ascii="Times New Roman" w:eastAsia="Times New Roman" w:hAnsi="Times New Roman" w:cs="Times New Roman"/>
          <w:bCs/>
          <w:sz w:val="24"/>
          <w:szCs w:val="24"/>
        </w:rPr>
        <w:t>o</w:t>
      </w:r>
      <w:r w:rsidR="00897926" w:rsidRPr="0097070C">
        <w:rPr>
          <w:rFonts w:ascii="Times New Roman" w:eastAsia="Times New Roman" w:hAnsi="Times New Roman" w:cs="Times New Roman"/>
          <w:bCs/>
          <w:sz w:val="24"/>
          <w:szCs w:val="24"/>
        </w:rPr>
        <w:t>,</w:t>
      </w:r>
      <w:r w:rsidR="004C4C98" w:rsidRPr="0097070C">
        <w:rPr>
          <w:rFonts w:ascii="Times New Roman" w:eastAsia="Times New Roman" w:hAnsi="Times New Roman" w:cs="Times New Roman"/>
          <w:bCs/>
          <w:sz w:val="24"/>
          <w:szCs w:val="24"/>
        </w:rPr>
        <w:t xml:space="preserve"> Lietuvos Respublikos nelaimingų atsitikimų darbe ir profesinių ligų socialinio draudimo įstatymo </w:t>
      </w:r>
      <w:r w:rsidR="000266EB">
        <w:rPr>
          <w:rFonts w:ascii="Times New Roman" w:eastAsia="Times New Roman" w:hAnsi="Times New Roman" w:cs="Times New Roman"/>
          <w:bCs/>
          <w:sz w:val="24"/>
          <w:szCs w:val="24"/>
        </w:rPr>
        <w:t>Nr. VIII</w:t>
      </w:r>
      <w:r w:rsidR="000266EB">
        <w:rPr>
          <w:rFonts w:ascii="Times New Roman" w:eastAsia="Times New Roman" w:hAnsi="Times New Roman" w:cs="Times New Roman"/>
          <w:bCs/>
          <w:sz w:val="24"/>
          <w:szCs w:val="24"/>
        </w:rPr>
        <w:noBreakHyphen/>
      </w:r>
      <w:r w:rsidR="004C4C98" w:rsidRPr="0097070C">
        <w:rPr>
          <w:rFonts w:ascii="Times New Roman" w:eastAsia="Times New Roman" w:hAnsi="Times New Roman" w:cs="Times New Roman"/>
          <w:bCs/>
          <w:sz w:val="24"/>
          <w:szCs w:val="24"/>
        </w:rPr>
        <w:t xml:space="preserve">1509 </w:t>
      </w:r>
      <w:r w:rsidR="002D58AA" w:rsidRPr="0097070C">
        <w:rPr>
          <w:rFonts w:ascii="Times New Roman" w:eastAsia="Times New Roman" w:hAnsi="Times New Roman" w:cs="Times New Roman"/>
          <w:bCs/>
          <w:sz w:val="24"/>
          <w:szCs w:val="24"/>
        </w:rPr>
        <w:t>2</w:t>
      </w:r>
      <w:r w:rsidR="004C4C98" w:rsidRPr="0097070C">
        <w:rPr>
          <w:rFonts w:ascii="Times New Roman" w:eastAsia="Times New Roman" w:hAnsi="Times New Roman" w:cs="Times New Roman"/>
          <w:bCs/>
          <w:sz w:val="24"/>
          <w:szCs w:val="24"/>
        </w:rPr>
        <w:t>9 straipsni</w:t>
      </w:r>
      <w:r w:rsidR="008A0014" w:rsidRPr="0097070C">
        <w:rPr>
          <w:rFonts w:ascii="Times New Roman" w:eastAsia="Times New Roman" w:hAnsi="Times New Roman" w:cs="Times New Roman"/>
          <w:bCs/>
          <w:sz w:val="24"/>
          <w:szCs w:val="24"/>
        </w:rPr>
        <w:t>o</w:t>
      </w:r>
      <w:r w:rsidR="004C4C98" w:rsidRPr="0097070C">
        <w:rPr>
          <w:rFonts w:ascii="Times New Roman" w:eastAsia="Times New Roman" w:hAnsi="Times New Roman" w:cs="Times New Roman"/>
          <w:bCs/>
          <w:sz w:val="24"/>
          <w:szCs w:val="24"/>
        </w:rPr>
        <w:t xml:space="preserve"> pakeitimo įstatymo projekt</w:t>
      </w:r>
      <w:r w:rsidRPr="0097070C">
        <w:rPr>
          <w:rFonts w:ascii="Times New Roman" w:eastAsia="Times New Roman" w:hAnsi="Times New Roman" w:cs="Times New Roman"/>
          <w:bCs/>
          <w:sz w:val="24"/>
          <w:szCs w:val="24"/>
        </w:rPr>
        <w:t>o</w:t>
      </w:r>
      <w:r w:rsidR="00897926" w:rsidRPr="0097070C">
        <w:rPr>
          <w:rFonts w:ascii="Times New Roman" w:eastAsia="Times New Roman" w:hAnsi="Times New Roman" w:cs="Times New Roman"/>
          <w:bCs/>
          <w:sz w:val="24"/>
          <w:szCs w:val="24"/>
        </w:rPr>
        <w:t xml:space="preserve">, </w:t>
      </w:r>
      <w:r w:rsidR="00897926" w:rsidRPr="0097070C">
        <w:rPr>
          <w:rFonts w:ascii="Times New Roman" w:eastAsia="Times New Roman" w:hAnsi="Times New Roman" w:cs="Times New Roman"/>
          <w:sz w:val="24"/>
          <w:szCs w:val="24"/>
          <w:lang w:eastAsia="en-US"/>
        </w:rPr>
        <w:t>Lietuvos Respublikos nedarbo socialinio draudimo įstatymo Nr. IX-1904 8, 12, 13, 15, 17 ir 18 straipsnių pakeitimo įstatymo projekto</w:t>
      </w:r>
      <w:r w:rsidR="00897926" w:rsidRPr="0097070C">
        <w:rPr>
          <w:rFonts w:ascii="Times New Roman" w:eastAsia="Times New Roman" w:hAnsi="Times New Roman" w:cs="Times New Roman"/>
          <w:bCs/>
          <w:sz w:val="24"/>
          <w:szCs w:val="24"/>
        </w:rPr>
        <w:t xml:space="preserve"> </w:t>
      </w:r>
      <w:r w:rsidR="004C4C98" w:rsidRPr="0097070C">
        <w:rPr>
          <w:rFonts w:ascii="Times New Roman" w:eastAsia="Times New Roman" w:hAnsi="Times New Roman" w:cs="Times New Roman"/>
          <w:bCs/>
          <w:sz w:val="24"/>
          <w:szCs w:val="24"/>
        </w:rPr>
        <w:t>(toliau visi kartu – Įstatymų projektai)</w:t>
      </w:r>
      <w:r w:rsidR="00092E4B" w:rsidRPr="0097070C">
        <w:rPr>
          <w:rFonts w:ascii="Times New Roman" w:eastAsia="Times New Roman" w:hAnsi="Times New Roman" w:cs="Times New Roman"/>
          <w:bCs/>
          <w:sz w:val="24"/>
          <w:szCs w:val="24"/>
        </w:rPr>
        <w:t xml:space="preserve"> tiksla</w:t>
      </w:r>
      <w:r w:rsidR="00897926" w:rsidRPr="0097070C">
        <w:rPr>
          <w:rFonts w:ascii="Times New Roman" w:eastAsia="Times New Roman" w:hAnsi="Times New Roman" w:cs="Times New Roman"/>
          <w:bCs/>
          <w:sz w:val="24"/>
          <w:szCs w:val="24"/>
        </w:rPr>
        <w:t>i</w:t>
      </w:r>
      <w:r w:rsidR="00907983" w:rsidRPr="0097070C">
        <w:rPr>
          <w:rFonts w:ascii="Times New Roman" w:eastAsia="Times New Roman" w:hAnsi="Times New Roman" w:cs="Times New Roman"/>
          <w:bCs/>
          <w:sz w:val="24"/>
          <w:szCs w:val="24"/>
        </w:rPr>
        <w:t>:</w:t>
      </w:r>
    </w:p>
    <w:p w14:paraId="1CA350E5" w14:textId="102C1D10" w:rsidR="00114793" w:rsidRPr="0097070C" w:rsidRDefault="00907983" w:rsidP="00FF6105">
      <w:pPr>
        <w:shd w:val="clear" w:color="auto" w:fill="FFFFFF"/>
        <w:spacing w:after="0" w:line="360" w:lineRule="atLeast"/>
        <w:ind w:firstLine="567"/>
        <w:jc w:val="both"/>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1.</w:t>
      </w:r>
      <w:r w:rsidR="00092E4B" w:rsidRPr="0097070C">
        <w:rPr>
          <w:rFonts w:ascii="Times New Roman" w:eastAsia="Times New Roman" w:hAnsi="Times New Roman" w:cs="Times New Roman"/>
          <w:bCs/>
          <w:sz w:val="24"/>
          <w:szCs w:val="24"/>
        </w:rPr>
        <w:t xml:space="preserve"> </w:t>
      </w:r>
      <w:r w:rsidR="009003A2" w:rsidRPr="0097070C">
        <w:rPr>
          <w:rFonts w:ascii="Times New Roman" w:eastAsia="Times New Roman" w:hAnsi="Times New Roman" w:cs="Times New Roman"/>
          <w:bCs/>
          <w:sz w:val="24"/>
          <w:szCs w:val="24"/>
        </w:rPr>
        <w:t xml:space="preserve">Lietuvos Respublikos valstybinio socialinio </w:t>
      </w:r>
      <w:r w:rsidR="009003A2" w:rsidRPr="003C4F1C">
        <w:rPr>
          <w:rFonts w:ascii="Times New Roman" w:eastAsia="Times New Roman" w:hAnsi="Times New Roman" w:cs="Times New Roman"/>
          <w:bCs/>
          <w:sz w:val="24"/>
          <w:szCs w:val="24"/>
        </w:rPr>
        <w:t xml:space="preserve">draudimo įstatymo </w:t>
      </w:r>
      <w:r w:rsidR="003C4F1C" w:rsidRPr="003C4F1C">
        <w:rPr>
          <w:rFonts w:ascii="Times New Roman" w:eastAsia="Times New Roman" w:hAnsi="Times New Roman" w:cs="Times New Roman"/>
          <w:bCs/>
          <w:sz w:val="24"/>
          <w:szCs w:val="24"/>
        </w:rPr>
        <w:t xml:space="preserve">projekte </w:t>
      </w:r>
      <w:r w:rsidR="00114793" w:rsidRPr="003C4F1C">
        <w:rPr>
          <w:rFonts w:ascii="Times New Roman" w:eastAsia="Times New Roman" w:hAnsi="Times New Roman" w:cs="Times New Roman"/>
          <w:bCs/>
          <w:sz w:val="24"/>
          <w:szCs w:val="24"/>
        </w:rPr>
        <w:t>patikslinti</w:t>
      </w:r>
      <w:r w:rsidR="00114793" w:rsidRPr="0097070C">
        <w:rPr>
          <w:rFonts w:ascii="Times New Roman" w:eastAsia="Times New Roman" w:hAnsi="Times New Roman" w:cs="Times New Roman"/>
          <w:bCs/>
          <w:sz w:val="24"/>
          <w:szCs w:val="24"/>
        </w:rPr>
        <w:t xml:space="preserve"> Valstybinio socialinio draudimo fondo tarybos (toliau – Fondo taryb</w:t>
      </w:r>
      <w:r w:rsidR="00AC64CB">
        <w:rPr>
          <w:rFonts w:ascii="Times New Roman" w:eastAsia="Times New Roman" w:hAnsi="Times New Roman" w:cs="Times New Roman"/>
          <w:bCs/>
          <w:sz w:val="24"/>
          <w:szCs w:val="24"/>
        </w:rPr>
        <w:t>a</w:t>
      </w:r>
      <w:r w:rsidR="00114793" w:rsidRPr="0097070C">
        <w:rPr>
          <w:rFonts w:ascii="Times New Roman" w:eastAsia="Times New Roman" w:hAnsi="Times New Roman" w:cs="Times New Roman"/>
          <w:bCs/>
          <w:sz w:val="24"/>
          <w:szCs w:val="24"/>
        </w:rPr>
        <w:t>) veiklos principus bei kompetencijas</w:t>
      </w:r>
      <w:r w:rsidR="004A4EEB" w:rsidRPr="0097070C">
        <w:rPr>
          <w:rFonts w:ascii="Times New Roman" w:eastAsia="Times New Roman" w:hAnsi="Times New Roman" w:cs="Times New Roman"/>
          <w:bCs/>
          <w:sz w:val="24"/>
          <w:szCs w:val="24"/>
        </w:rPr>
        <w:t xml:space="preserve">, taip pat Valstybinio socialinio draudimo fondo valdybos prie </w:t>
      </w:r>
      <w:r w:rsidR="005724A2" w:rsidRPr="0097070C">
        <w:rPr>
          <w:rFonts w:ascii="Times New Roman" w:eastAsia="Times New Roman" w:hAnsi="Times New Roman" w:cs="Times New Roman"/>
          <w:bCs/>
          <w:sz w:val="24"/>
          <w:szCs w:val="24"/>
        </w:rPr>
        <w:t>S</w:t>
      </w:r>
      <w:r w:rsidR="004A4EEB" w:rsidRPr="0097070C">
        <w:rPr>
          <w:rFonts w:ascii="Times New Roman" w:eastAsia="Times New Roman" w:hAnsi="Times New Roman" w:cs="Times New Roman"/>
          <w:bCs/>
          <w:sz w:val="24"/>
          <w:szCs w:val="24"/>
        </w:rPr>
        <w:t>ocialinės apsaugos ir darbo ministerijos (toliau – Fondo valdyba) vykdomas funkcijas</w:t>
      </w:r>
      <w:r w:rsidR="0051441D" w:rsidRPr="0097070C">
        <w:rPr>
          <w:rFonts w:ascii="Times New Roman" w:eastAsia="Times New Roman" w:hAnsi="Times New Roman" w:cs="Times New Roman"/>
          <w:bCs/>
          <w:sz w:val="24"/>
          <w:szCs w:val="24"/>
        </w:rPr>
        <w:t xml:space="preserve">, numatyti, kad </w:t>
      </w:r>
      <w:r w:rsidR="0051441D" w:rsidRPr="0097070C">
        <w:rPr>
          <w:rFonts w:ascii="Times New Roman" w:hAnsi="Times New Roman"/>
          <w:sz w:val="24"/>
          <w:szCs w:val="24"/>
        </w:rPr>
        <w:t>indeksavimo koeficientas ir pagal jį indeksuoti bazinės pensijos, apskaitos vieneto vertės dydžiai ir našlių pensijos bazinis dydis euro cento tikslumu tvirtinami atitinkamų metų Valstybinio socialinio draudimo fondo biudžeto rodiklių patvirtinimo įstatymu</w:t>
      </w:r>
      <w:r w:rsidR="00EA4B57" w:rsidRPr="0097070C">
        <w:rPr>
          <w:rFonts w:ascii="Times New Roman" w:hAnsi="Times New Roman"/>
          <w:sz w:val="24"/>
          <w:szCs w:val="24"/>
        </w:rPr>
        <w:t>,</w:t>
      </w:r>
      <w:r w:rsidR="0051441D" w:rsidRPr="0097070C">
        <w:rPr>
          <w:rFonts w:ascii="Times New Roman" w:hAnsi="Times New Roman"/>
          <w:sz w:val="24"/>
          <w:szCs w:val="24"/>
        </w:rPr>
        <w:t xml:space="preserve"> patikslin</w:t>
      </w:r>
      <w:r w:rsidR="007D40EF" w:rsidRPr="0097070C">
        <w:rPr>
          <w:rFonts w:ascii="Times New Roman" w:hAnsi="Times New Roman"/>
          <w:sz w:val="24"/>
          <w:szCs w:val="24"/>
        </w:rPr>
        <w:t>ti</w:t>
      </w:r>
      <w:r w:rsidR="0051441D" w:rsidRPr="0097070C">
        <w:rPr>
          <w:rFonts w:ascii="Times New Roman" w:hAnsi="Times New Roman"/>
          <w:sz w:val="24"/>
          <w:szCs w:val="24"/>
        </w:rPr>
        <w:t xml:space="preserve"> draudimo valstybės lėšomis taisykl</w:t>
      </w:r>
      <w:r w:rsidR="007D40EF" w:rsidRPr="0097070C">
        <w:rPr>
          <w:rFonts w:ascii="Times New Roman" w:hAnsi="Times New Roman"/>
          <w:sz w:val="24"/>
          <w:szCs w:val="24"/>
        </w:rPr>
        <w:t>e</w:t>
      </w:r>
      <w:r w:rsidR="0051441D" w:rsidRPr="0097070C">
        <w:rPr>
          <w:rFonts w:ascii="Times New Roman" w:hAnsi="Times New Roman"/>
          <w:sz w:val="24"/>
          <w:szCs w:val="24"/>
        </w:rPr>
        <w:t>s, taikom</w:t>
      </w:r>
      <w:r w:rsidR="007D40EF" w:rsidRPr="0097070C">
        <w:rPr>
          <w:rFonts w:ascii="Times New Roman" w:hAnsi="Times New Roman"/>
          <w:sz w:val="24"/>
          <w:szCs w:val="24"/>
        </w:rPr>
        <w:t>as</w:t>
      </w:r>
      <w:r w:rsidR="0051441D" w:rsidRPr="0097070C">
        <w:rPr>
          <w:rFonts w:ascii="Times New Roman" w:hAnsi="Times New Roman"/>
          <w:sz w:val="24"/>
          <w:szCs w:val="24"/>
        </w:rPr>
        <w:t xml:space="preserve"> deleguotų asmenų sutuoktin</w:t>
      </w:r>
      <w:r w:rsidR="005724A2" w:rsidRPr="0097070C">
        <w:rPr>
          <w:rFonts w:ascii="Times New Roman" w:hAnsi="Times New Roman"/>
          <w:sz w:val="24"/>
          <w:szCs w:val="24"/>
        </w:rPr>
        <w:t>ių draudimui</w:t>
      </w:r>
      <w:r w:rsidR="005349F5">
        <w:rPr>
          <w:rFonts w:ascii="Times New Roman" w:hAnsi="Times New Roman"/>
          <w:sz w:val="24"/>
          <w:szCs w:val="24"/>
        </w:rPr>
        <w:t>,</w:t>
      </w:r>
      <w:r w:rsidR="00EA4B57" w:rsidRPr="0097070C">
        <w:rPr>
          <w:rFonts w:ascii="Times New Roman" w:hAnsi="Times New Roman"/>
          <w:sz w:val="24"/>
          <w:szCs w:val="24"/>
        </w:rPr>
        <w:t xml:space="preserve"> nustatyti savarankiškai dirbantiems asmenims </w:t>
      </w:r>
      <w:r w:rsidR="009003A2">
        <w:rPr>
          <w:rFonts w:ascii="Times New Roman" w:hAnsi="Times New Roman"/>
          <w:sz w:val="24"/>
          <w:szCs w:val="24"/>
        </w:rPr>
        <w:t xml:space="preserve">socialinio draudimo įmokų bazės </w:t>
      </w:r>
      <w:r w:rsidR="002972B3">
        <w:rPr>
          <w:rFonts w:ascii="Times New Roman" w:hAnsi="Times New Roman"/>
          <w:sz w:val="24"/>
          <w:szCs w:val="24"/>
        </w:rPr>
        <w:t>„</w:t>
      </w:r>
      <w:r w:rsidR="009003A2">
        <w:rPr>
          <w:rFonts w:ascii="Times New Roman" w:hAnsi="Times New Roman"/>
          <w:sz w:val="24"/>
          <w:szCs w:val="24"/>
        </w:rPr>
        <w:t>lubas</w:t>
      </w:r>
      <w:r w:rsidR="002972B3">
        <w:rPr>
          <w:rFonts w:ascii="Times New Roman" w:hAnsi="Times New Roman"/>
          <w:sz w:val="24"/>
          <w:szCs w:val="24"/>
        </w:rPr>
        <w:t>“</w:t>
      </w:r>
      <w:r w:rsidR="009003A2">
        <w:rPr>
          <w:rFonts w:ascii="Times New Roman" w:hAnsi="Times New Roman"/>
          <w:sz w:val="24"/>
          <w:szCs w:val="24"/>
        </w:rPr>
        <w:t xml:space="preserve"> tokio paties dydžio</w:t>
      </w:r>
      <w:r w:rsidR="00EA4B57" w:rsidRPr="0097070C">
        <w:rPr>
          <w:rFonts w:ascii="Times New Roman" w:hAnsi="Times New Roman"/>
          <w:sz w:val="24"/>
          <w:szCs w:val="24"/>
        </w:rPr>
        <w:t>, kaip ir samdomą darbą dirbantiems asmenims</w:t>
      </w:r>
      <w:r w:rsidR="004A4EEB" w:rsidRPr="0097070C">
        <w:rPr>
          <w:rFonts w:ascii="Times New Roman" w:eastAsia="Times New Roman" w:hAnsi="Times New Roman" w:cs="Times New Roman"/>
          <w:bCs/>
          <w:sz w:val="24"/>
          <w:szCs w:val="24"/>
        </w:rPr>
        <w:t>.</w:t>
      </w:r>
      <w:r w:rsidR="00AB47AC" w:rsidRPr="0097070C">
        <w:rPr>
          <w:rFonts w:ascii="Times New Roman" w:eastAsia="Times New Roman" w:hAnsi="Times New Roman" w:cs="Times New Roman"/>
          <w:bCs/>
          <w:sz w:val="24"/>
          <w:szCs w:val="24"/>
        </w:rPr>
        <w:t xml:space="preserve"> </w:t>
      </w:r>
    </w:p>
    <w:p w14:paraId="1CA350E6" w14:textId="77777777" w:rsidR="00562117" w:rsidRPr="0097070C" w:rsidRDefault="002B57D0" w:rsidP="00FF6105">
      <w:pPr>
        <w:shd w:val="clear" w:color="auto" w:fill="FFFFFF"/>
        <w:spacing w:after="0" w:line="360" w:lineRule="atLeast"/>
        <w:ind w:firstLine="567"/>
        <w:jc w:val="both"/>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Fondo taryba yra lygiateisio trišalio bendradarbiavimo pagrindu sudaryta kolegiali institucija, priimanti sprendimus socialinio draudimo politikos įgyvendinimo klausimais</w:t>
      </w:r>
      <w:r w:rsidR="000A7420">
        <w:rPr>
          <w:rFonts w:ascii="Times New Roman" w:eastAsia="Times New Roman" w:hAnsi="Times New Roman" w:cs="Times New Roman"/>
          <w:bCs/>
          <w:sz w:val="24"/>
          <w:szCs w:val="24"/>
        </w:rPr>
        <w:t xml:space="preserve"> ir juos nagrinėjanti</w:t>
      </w:r>
      <w:r w:rsidRPr="0097070C">
        <w:rPr>
          <w:rFonts w:ascii="Times New Roman" w:eastAsia="Times New Roman" w:hAnsi="Times New Roman" w:cs="Times New Roman"/>
          <w:bCs/>
          <w:sz w:val="24"/>
          <w:szCs w:val="24"/>
        </w:rPr>
        <w:t>. Šios institucijos vaidmuo yra ypač svarbus socialinio draudimo sistemos valdyme, todėl svarbu, kad</w:t>
      </w:r>
      <w:r w:rsidR="007D40EF" w:rsidRPr="0097070C">
        <w:rPr>
          <w:rFonts w:ascii="Times New Roman" w:eastAsia="Times New Roman" w:hAnsi="Times New Roman" w:cs="Times New Roman"/>
          <w:bCs/>
          <w:sz w:val="24"/>
          <w:szCs w:val="24"/>
        </w:rPr>
        <w:t xml:space="preserve"> šios įstaigos</w:t>
      </w:r>
      <w:r w:rsidRPr="0097070C">
        <w:rPr>
          <w:rFonts w:ascii="Times New Roman" w:eastAsia="Times New Roman" w:hAnsi="Times New Roman" w:cs="Times New Roman"/>
          <w:bCs/>
          <w:sz w:val="24"/>
          <w:szCs w:val="24"/>
        </w:rPr>
        <w:t xml:space="preserve"> kompetencijos </w:t>
      </w:r>
      <w:r w:rsidR="000A7420">
        <w:rPr>
          <w:rFonts w:ascii="Times New Roman" w:eastAsia="Times New Roman" w:hAnsi="Times New Roman" w:cs="Times New Roman"/>
          <w:bCs/>
          <w:sz w:val="24"/>
          <w:szCs w:val="24"/>
        </w:rPr>
        <w:t>ir</w:t>
      </w:r>
      <w:r w:rsidRPr="0097070C">
        <w:rPr>
          <w:rFonts w:ascii="Times New Roman" w:eastAsia="Times New Roman" w:hAnsi="Times New Roman" w:cs="Times New Roman"/>
          <w:bCs/>
          <w:sz w:val="24"/>
          <w:szCs w:val="24"/>
        </w:rPr>
        <w:t xml:space="preserve"> veiklos principai </w:t>
      </w:r>
      <w:r w:rsidR="000A7420">
        <w:rPr>
          <w:rFonts w:ascii="Times New Roman" w:eastAsia="Times New Roman" w:hAnsi="Times New Roman" w:cs="Times New Roman"/>
          <w:bCs/>
          <w:sz w:val="24"/>
          <w:szCs w:val="24"/>
        </w:rPr>
        <w:t xml:space="preserve">nuolat </w:t>
      </w:r>
      <w:r w:rsidR="007D40EF" w:rsidRPr="0097070C">
        <w:rPr>
          <w:rFonts w:ascii="Times New Roman" w:eastAsia="Times New Roman" w:hAnsi="Times New Roman" w:cs="Times New Roman"/>
          <w:bCs/>
          <w:sz w:val="24"/>
          <w:szCs w:val="24"/>
        </w:rPr>
        <w:t xml:space="preserve">išliktų </w:t>
      </w:r>
      <w:r w:rsidRPr="0097070C">
        <w:rPr>
          <w:rFonts w:ascii="Times New Roman" w:eastAsia="Times New Roman" w:hAnsi="Times New Roman" w:cs="Times New Roman"/>
          <w:bCs/>
          <w:sz w:val="24"/>
          <w:szCs w:val="24"/>
        </w:rPr>
        <w:t>aktualūs</w:t>
      </w:r>
      <w:r w:rsidR="007D40EF" w:rsidRPr="0097070C">
        <w:rPr>
          <w:rFonts w:ascii="Times New Roman" w:eastAsia="Times New Roman" w:hAnsi="Times New Roman" w:cs="Times New Roman"/>
          <w:bCs/>
          <w:sz w:val="24"/>
          <w:szCs w:val="24"/>
        </w:rPr>
        <w:t xml:space="preserve">, </w:t>
      </w:r>
      <w:r w:rsidR="000A7420">
        <w:rPr>
          <w:rFonts w:ascii="Times New Roman" w:eastAsia="Times New Roman" w:hAnsi="Times New Roman" w:cs="Times New Roman"/>
          <w:bCs/>
          <w:sz w:val="24"/>
          <w:szCs w:val="24"/>
        </w:rPr>
        <w:t>nes</w:t>
      </w:r>
      <w:r w:rsidR="007D40EF" w:rsidRPr="0097070C">
        <w:rPr>
          <w:rFonts w:ascii="Times New Roman" w:eastAsia="Times New Roman" w:hAnsi="Times New Roman" w:cs="Times New Roman"/>
          <w:bCs/>
          <w:sz w:val="24"/>
          <w:szCs w:val="24"/>
        </w:rPr>
        <w:t xml:space="preserve"> valstybinio socialinio draudimo sistema nuolat plečiama, keičiamos taisyklės, reguliuojančios tiek apdraustųjų, tiek draudėjų valstybinio socialinio draudimo klausimus</w:t>
      </w:r>
      <w:r w:rsidRPr="0097070C">
        <w:rPr>
          <w:rFonts w:ascii="Times New Roman" w:eastAsia="Times New Roman" w:hAnsi="Times New Roman" w:cs="Times New Roman"/>
          <w:bCs/>
          <w:sz w:val="24"/>
          <w:szCs w:val="24"/>
        </w:rPr>
        <w:t xml:space="preserve">. </w:t>
      </w:r>
    </w:p>
    <w:p w14:paraId="1CA350E7" w14:textId="3C7BB4FA" w:rsidR="005724A2" w:rsidRPr="0097070C" w:rsidRDefault="005724A2" w:rsidP="00FF6105">
      <w:pPr>
        <w:shd w:val="clear" w:color="auto" w:fill="FFFFFF"/>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bCs/>
          <w:sz w:val="24"/>
          <w:szCs w:val="24"/>
        </w:rPr>
        <w:t xml:space="preserve">Viena iš Fondo tarybos kompetencijų </w:t>
      </w:r>
      <w:r w:rsidR="000A7420">
        <w:rPr>
          <w:rFonts w:ascii="Times New Roman" w:eastAsia="Times New Roman" w:hAnsi="Times New Roman" w:cs="Times New Roman"/>
          <w:bCs/>
          <w:sz w:val="24"/>
          <w:szCs w:val="24"/>
        </w:rPr>
        <w:t>–</w:t>
      </w:r>
      <w:r w:rsidRPr="0097070C">
        <w:rPr>
          <w:rFonts w:ascii="Times New Roman" w:eastAsia="Times New Roman" w:hAnsi="Times New Roman" w:cs="Times New Roman"/>
          <w:bCs/>
          <w:sz w:val="24"/>
          <w:szCs w:val="24"/>
        </w:rPr>
        <w:t xml:space="preserve"> </w:t>
      </w:r>
      <w:r w:rsidRPr="0097070C">
        <w:rPr>
          <w:rFonts w:ascii="Times New Roman" w:eastAsia="Times New Roman" w:hAnsi="Times New Roman" w:cs="Times New Roman"/>
          <w:sz w:val="24"/>
          <w:szCs w:val="24"/>
        </w:rPr>
        <w:t>nagrinėti ir teikti pasiūlymus Fondo valdybai dėl draudėjų prašymų atidėti socialinio draudimo įmokų skolų, delspinigių ar baudų, viršijančių 30</w:t>
      </w:r>
      <w:r w:rsidR="00360E71" w:rsidRPr="0097070C">
        <w:rPr>
          <w:rFonts w:ascii="Times New Roman" w:eastAsia="Times New Roman" w:hAnsi="Times New Roman" w:cs="Times New Roman"/>
          <w:sz w:val="24"/>
          <w:szCs w:val="24"/>
        </w:rPr>
        <w:t> </w:t>
      </w:r>
      <w:r w:rsidRPr="0097070C">
        <w:rPr>
          <w:rFonts w:ascii="Times New Roman" w:eastAsia="Times New Roman" w:hAnsi="Times New Roman" w:cs="Times New Roman"/>
          <w:sz w:val="24"/>
          <w:szCs w:val="24"/>
        </w:rPr>
        <w:t xml:space="preserve">tūkst. eurų, mokėjimą ar atleidimą nuo jų. Socialinio draudimo įmokų skolų, delspinigių ar baudų, neviršijančių 30 tūkst. eurų, mokėjimą ar atleidimą nuo jų nagrinėja ir sprendimus priima Fondo valdybos teritoriniai skyriai. Taigi, jei socialinio draudimo įmokų skolos, delspinigiai ar </w:t>
      </w:r>
      <w:r w:rsidRPr="0097070C">
        <w:rPr>
          <w:rFonts w:ascii="Times New Roman" w:eastAsia="Times New Roman" w:hAnsi="Times New Roman" w:cs="Times New Roman"/>
          <w:sz w:val="24"/>
          <w:szCs w:val="24"/>
        </w:rPr>
        <w:lastRenderedPageBreak/>
        <w:t>baudos neviršija 30 tūkst. eurų</w:t>
      </w:r>
      <w:r w:rsidR="000A7420">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sprendimus priima Fondo valdybos teritoriniai skyriai, o jei ši suma viršija 30 tūkst.</w:t>
      </w:r>
      <w:r w:rsidR="00714958">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 Fondo valdyba, </w:t>
      </w:r>
      <w:r w:rsidR="008F044A">
        <w:rPr>
          <w:rFonts w:ascii="Times New Roman" w:eastAsia="Times New Roman" w:hAnsi="Times New Roman" w:cs="Times New Roman"/>
          <w:sz w:val="24"/>
          <w:szCs w:val="24"/>
        </w:rPr>
        <w:t xml:space="preserve">atsižvelgusi į </w:t>
      </w:r>
      <w:r w:rsidRPr="0097070C">
        <w:rPr>
          <w:rFonts w:ascii="Times New Roman" w:eastAsia="Times New Roman" w:hAnsi="Times New Roman" w:cs="Times New Roman"/>
          <w:sz w:val="24"/>
          <w:szCs w:val="24"/>
        </w:rPr>
        <w:t>Fondo taryb</w:t>
      </w:r>
      <w:r w:rsidR="008F044A">
        <w:rPr>
          <w:rFonts w:ascii="Times New Roman" w:eastAsia="Times New Roman" w:hAnsi="Times New Roman" w:cs="Times New Roman"/>
          <w:sz w:val="24"/>
          <w:szCs w:val="24"/>
        </w:rPr>
        <w:t>os pasiūlymus</w:t>
      </w:r>
      <w:r w:rsidRPr="0097070C">
        <w:rPr>
          <w:rFonts w:ascii="Times New Roman" w:eastAsia="Times New Roman" w:hAnsi="Times New Roman" w:cs="Times New Roman"/>
          <w:sz w:val="24"/>
          <w:szCs w:val="24"/>
        </w:rPr>
        <w:t xml:space="preserve">. Atsižvelgiant į tai, kad daugiau kaip 10 metų (nuo 2005 m.) ši suma nebuvo keista, </w:t>
      </w:r>
      <w:r w:rsidR="000A7420">
        <w:rPr>
          <w:rFonts w:ascii="Times New Roman" w:eastAsia="Times New Roman" w:hAnsi="Times New Roman" w:cs="Times New Roman"/>
          <w:sz w:val="24"/>
          <w:szCs w:val="24"/>
        </w:rPr>
        <w:t xml:space="preserve">taip pat į tai, kad </w:t>
      </w:r>
      <w:r w:rsidRPr="0097070C">
        <w:rPr>
          <w:rFonts w:ascii="Times New Roman" w:eastAsia="Times New Roman" w:hAnsi="Times New Roman" w:cs="Times New Roman"/>
          <w:sz w:val="24"/>
          <w:szCs w:val="24"/>
        </w:rPr>
        <w:t>s</w:t>
      </w:r>
      <w:r w:rsidR="009003A2">
        <w:rPr>
          <w:rFonts w:ascii="Times New Roman" w:eastAsia="Times New Roman" w:hAnsi="Times New Roman" w:cs="Times New Roman"/>
          <w:sz w:val="24"/>
          <w:szCs w:val="24"/>
        </w:rPr>
        <w:t>kolą</w:t>
      </w:r>
      <w:r w:rsidR="000A7420">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viršijan</w:t>
      </w:r>
      <w:r w:rsidR="000A7420">
        <w:rPr>
          <w:rFonts w:ascii="Times New Roman" w:eastAsia="Times New Roman" w:hAnsi="Times New Roman" w:cs="Times New Roman"/>
          <w:sz w:val="24"/>
          <w:szCs w:val="24"/>
        </w:rPr>
        <w:t>čią</w:t>
      </w:r>
      <w:r w:rsidRPr="0097070C">
        <w:rPr>
          <w:rFonts w:ascii="Times New Roman" w:eastAsia="Times New Roman" w:hAnsi="Times New Roman" w:cs="Times New Roman"/>
          <w:sz w:val="24"/>
          <w:szCs w:val="24"/>
        </w:rPr>
        <w:t xml:space="preserve"> 30</w:t>
      </w:r>
      <w:r w:rsidR="00714958">
        <w:rPr>
          <w:rFonts w:ascii="Times New Roman" w:eastAsia="Times New Roman" w:hAnsi="Times New Roman" w:cs="Times New Roman"/>
          <w:sz w:val="24"/>
          <w:szCs w:val="24"/>
        </w:rPr>
        <w:t> </w:t>
      </w:r>
      <w:r w:rsidRPr="0097070C">
        <w:rPr>
          <w:rFonts w:ascii="Times New Roman" w:eastAsia="Times New Roman" w:hAnsi="Times New Roman" w:cs="Times New Roman"/>
          <w:sz w:val="24"/>
          <w:szCs w:val="24"/>
        </w:rPr>
        <w:t>tūkst. eurų</w:t>
      </w:r>
      <w:r w:rsidR="000A7420">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iš karto nagrinėja dvi institucij</w:t>
      </w:r>
      <w:r w:rsidR="000A7420">
        <w:rPr>
          <w:rFonts w:ascii="Times New Roman" w:eastAsia="Times New Roman" w:hAnsi="Times New Roman" w:cs="Times New Roman"/>
          <w:sz w:val="24"/>
          <w:szCs w:val="24"/>
        </w:rPr>
        <w:t>os</w:t>
      </w:r>
      <w:r w:rsidRPr="0097070C">
        <w:rPr>
          <w:rFonts w:ascii="Times New Roman" w:eastAsia="Times New Roman" w:hAnsi="Times New Roman" w:cs="Times New Roman"/>
          <w:sz w:val="24"/>
          <w:szCs w:val="24"/>
        </w:rPr>
        <w:t xml:space="preserve">, siūloma peržiūrėti šią tvarką. </w:t>
      </w:r>
    </w:p>
    <w:p w14:paraId="1CA350E8" w14:textId="77777777" w:rsidR="00E92D76" w:rsidRPr="006B3017" w:rsidRDefault="00E92D76" w:rsidP="00FF6105">
      <w:pPr>
        <w:shd w:val="clear" w:color="auto" w:fill="FFFFFF"/>
        <w:spacing w:after="0" w:line="360" w:lineRule="atLeast"/>
        <w:ind w:firstLine="567"/>
        <w:jc w:val="both"/>
        <w:rPr>
          <w:rFonts w:ascii="Times New Roman" w:eastAsia="Times New Roman" w:hAnsi="Times New Roman" w:cs="Times New Roman"/>
          <w:sz w:val="24"/>
          <w:szCs w:val="24"/>
        </w:rPr>
      </w:pPr>
      <w:r w:rsidRPr="006B3017">
        <w:rPr>
          <w:rFonts w:ascii="Times New Roman" w:eastAsia="Times New Roman" w:hAnsi="Times New Roman" w:cs="Times New Roman"/>
          <w:sz w:val="24"/>
          <w:szCs w:val="24"/>
        </w:rPr>
        <w:t xml:space="preserve">Atsižvelgiant į tai, kad Lietuvos Respublikos nedarbo socialinio draudimo įstatyme numatyta Fondo tarybai priskirtina funkcija susijusi su dalinio darbo išmokomis, šią funkciją privalu numatyti ir Fondo tarybos kompetencijas reguliuojančiame </w:t>
      </w:r>
      <w:r w:rsidR="000535DA" w:rsidRPr="006B3017">
        <w:rPr>
          <w:rFonts w:ascii="Times New Roman" w:eastAsia="Times New Roman" w:hAnsi="Times New Roman" w:cs="Times New Roman"/>
          <w:sz w:val="24"/>
          <w:szCs w:val="24"/>
        </w:rPr>
        <w:t>Lietuvos Respublikos v</w:t>
      </w:r>
      <w:r w:rsidRPr="006B3017">
        <w:rPr>
          <w:rFonts w:ascii="Times New Roman" w:eastAsia="Times New Roman" w:hAnsi="Times New Roman" w:cs="Times New Roman"/>
          <w:sz w:val="24"/>
          <w:szCs w:val="24"/>
        </w:rPr>
        <w:t xml:space="preserve">alstybinio socialinio draudimo įstatyme. </w:t>
      </w:r>
    </w:p>
    <w:p w14:paraId="1CA350E9" w14:textId="77777777" w:rsidR="009C7CFF" w:rsidRPr="0097070C" w:rsidRDefault="009C7CFF" w:rsidP="00FF6105">
      <w:pPr>
        <w:shd w:val="clear" w:color="auto" w:fill="FFFFFF"/>
        <w:spacing w:after="0" w:line="360" w:lineRule="atLeast"/>
        <w:ind w:firstLine="567"/>
        <w:jc w:val="both"/>
        <w:rPr>
          <w:rFonts w:ascii="Times New Roman" w:eastAsia="Times New Roman" w:hAnsi="Times New Roman" w:cs="Times New Roman"/>
          <w:bCs/>
          <w:sz w:val="24"/>
          <w:szCs w:val="24"/>
        </w:rPr>
      </w:pPr>
      <w:r w:rsidRPr="006B3017">
        <w:rPr>
          <w:rFonts w:ascii="Times New Roman" w:eastAsia="Times New Roman" w:hAnsi="Times New Roman" w:cs="Times New Roman"/>
          <w:bCs/>
          <w:sz w:val="24"/>
          <w:szCs w:val="24"/>
        </w:rPr>
        <w:t>Fondo tarybos narių sudėtis tvirtinama neribotam laikui, t. y</w:t>
      </w:r>
      <w:r w:rsidRPr="008A5B37">
        <w:rPr>
          <w:rFonts w:ascii="Times New Roman" w:eastAsia="Times New Roman" w:hAnsi="Times New Roman" w:cs="Times New Roman"/>
          <w:bCs/>
          <w:sz w:val="24"/>
          <w:szCs w:val="24"/>
        </w:rPr>
        <w:t xml:space="preserve">. </w:t>
      </w:r>
      <w:r w:rsidRPr="008049B5">
        <w:rPr>
          <w:rFonts w:ascii="Times New Roman" w:eastAsia="Times New Roman" w:hAnsi="Times New Roman" w:cs="Times New Roman"/>
          <w:bCs/>
          <w:sz w:val="24"/>
          <w:szCs w:val="24"/>
        </w:rPr>
        <w:t xml:space="preserve">paskirtieji asmenys nėra rotuojami, </w:t>
      </w:r>
      <w:r w:rsidR="00392A9C" w:rsidRPr="008A5B37">
        <w:rPr>
          <w:rFonts w:ascii="Times New Roman" w:eastAsia="Times New Roman" w:hAnsi="Times New Roman" w:cs="Times New Roman"/>
          <w:bCs/>
          <w:sz w:val="24"/>
          <w:szCs w:val="24"/>
        </w:rPr>
        <w:t xml:space="preserve">deleguojančios institucijos neprivalo </w:t>
      </w:r>
      <w:r w:rsidR="00CB3E5E" w:rsidRPr="008A5B37">
        <w:rPr>
          <w:rFonts w:ascii="Times New Roman" w:eastAsia="Times New Roman" w:hAnsi="Times New Roman" w:cs="Times New Roman"/>
          <w:bCs/>
          <w:sz w:val="24"/>
          <w:szCs w:val="24"/>
        </w:rPr>
        <w:t xml:space="preserve">peržiūrėti savo sprendimų dėl paskirtųjų asmenų. </w:t>
      </w:r>
      <w:r w:rsidR="00103A44" w:rsidRPr="008A5B37">
        <w:rPr>
          <w:rFonts w:ascii="Times New Roman" w:eastAsia="Times New Roman" w:hAnsi="Times New Roman" w:cs="Times New Roman"/>
          <w:bCs/>
          <w:sz w:val="24"/>
          <w:szCs w:val="24"/>
        </w:rPr>
        <w:t xml:space="preserve">Dėl specifikos </w:t>
      </w:r>
      <w:r w:rsidR="005108A1" w:rsidRPr="008A5B37">
        <w:rPr>
          <w:rFonts w:ascii="Times New Roman" w:eastAsia="Times New Roman" w:hAnsi="Times New Roman" w:cs="Times New Roman"/>
          <w:bCs/>
          <w:sz w:val="24"/>
          <w:szCs w:val="24"/>
        </w:rPr>
        <w:t xml:space="preserve">(pavyzdžiui, dėl kadencijų pabaigos) </w:t>
      </w:r>
      <w:r w:rsidR="00103A44" w:rsidRPr="008A5B37">
        <w:rPr>
          <w:rFonts w:ascii="Times New Roman" w:eastAsia="Times New Roman" w:hAnsi="Times New Roman" w:cs="Times New Roman"/>
          <w:bCs/>
          <w:sz w:val="24"/>
          <w:szCs w:val="24"/>
        </w:rPr>
        <w:t>dažniausiai keičiasi valstybės</w:t>
      </w:r>
      <w:r w:rsidR="00103A44" w:rsidRPr="005108A1">
        <w:rPr>
          <w:rFonts w:ascii="Times New Roman" w:eastAsia="Times New Roman" w:hAnsi="Times New Roman" w:cs="Times New Roman"/>
          <w:bCs/>
          <w:sz w:val="24"/>
          <w:szCs w:val="24"/>
        </w:rPr>
        <w:t xml:space="preserve"> institucij</w:t>
      </w:r>
      <w:r w:rsidR="005108A1">
        <w:rPr>
          <w:rFonts w:ascii="Times New Roman" w:eastAsia="Times New Roman" w:hAnsi="Times New Roman" w:cs="Times New Roman"/>
          <w:bCs/>
          <w:sz w:val="24"/>
          <w:szCs w:val="24"/>
        </w:rPr>
        <w:t>oms</w:t>
      </w:r>
      <w:r w:rsidR="00103A44" w:rsidRPr="005108A1">
        <w:rPr>
          <w:rFonts w:ascii="Times New Roman" w:eastAsia="Times New Roman" w:hAnsi="Times New Roman" w:cs="Times New Roman"/>
          <w:bCs/>
          <w:sz w:val="24"/>
          <w:szCs w:val="24"/>
        </w:rPr>
        <w:t xml:space="preserve"> atstovaujantys asmenys</w:t>
      </w:r>
      <w:r w:rsidR="00723571" w:rsidRPr="005108A1">
        <w:rPr>
          <w:rFonts w:ascii="Times New Roman" w:eastAsia="Times New Roman" w:hAnsi="Times New Roman" w:cs="Times New Roman"/>
          <w:bCs/>
          <w:sz w:val="24"/>
          <w:szCs w:val="24"/>
        </w:rPr>
        <w:t>, be to, daugumai tarybų</w:t>
      </w:r>
      <w:r w:rsidR="00723571" w:rsidRPr="0097070C">
        <w:rPr>
          <w:rFonts w:ascii="Times New Roman" w:eastAsia="Times New Roman" w:hAnsi="Times New Roman" w:cs="Times New Roman"/>
          <w:bCs/>
          <w:sz w:val="24"/>
          <w:szCs w:val="24"/>
        </w:rPr>
        <w:t xml:space="preserve"> ir įstaigų vadovų nustatytos kadencijos</w:t>
      </w:r>
      <w:r w:rsidR="00103A44" w:rsidRPr="0097070C">
        <w:rPr>
          <w:rFonts w:ascii="Times New Roman" w:eastAsia="Times New Roman" w:hAnsi="Times New Roman" w:cs="Times New Roman"/>
          <w:bCs/>
          <w:sz w:val="24"/>
          <w:szCs w:val="24"/>
        </w:rPr>
        <w:t>, todėl</w:t>
      </w:r>
      <w:r w:rsidR="00DB0097">
        <w:rPr>
          <w:rFonts w:ascii="Times New Roman" w:eastAsia="Times New Roman" w:hAnsi="Times New Roman" w:cs="Times New Roman"/>
          <w:bCs/>
          <w:sz w:val="24"/>
          <w:szCs w:val="24"/>
        </w:rPr>
        <w:t>,</w:t>
      </w:r>
      <w:r w:rsidR="00103A44" w:rsidRPr="0097070C">
        <w:rPr>
          <w:rFonts w:ascii="Times New Roman" w:eastAsia="Times New Roman" w:hAnsi="Times New Roman" w:cs="Times New Roman"/>
          <w:bCs/>
          <w:sz w:val="24"/>
          <w:szCs w:val="24"/>
        </w:rPr>
        <w:t xml:space="preserve"> siekiant aišk</w:t>
      </w:r>
      <w:r w:rsidR="00DB0097">
        <w:rPr>
          <w:rFonts w:ascii="Times New Roman" w:eastAsia="Times New Roman" w:hAnsi="Times New Roman" w:cs="Times New Roman"/>
          <w:bCs/>
          <w:sz w:val="24"/>
          <w:szCs w:val="24"/>
        </w:rPr>
        <w:t>aus</w:t>
      </w:r>
      <w:r w:rsidR="00103A44" w:rsidRPr="0097070C">
        <w:rPr>
          <w:rFonts w:ascii="Times New Roman" w:eastAsia="Times New Roman" w:hAnsi="Times New Roman" w:cs="Times New Roman"/>
          <w:bCs/>
          <w:sz w:val="24"/>
          <w:szCs w:val="24"/>
        </w:rPr>
        <w:t xml:space="preserve"> Fondo tarybos narių sudarym</w:t>
      </w:r>
      <w:r w:rsidR="00DB0097">
        <w:rPr>
          <w:rFonts w:ascii="Times New Roman" w:eastAsia="Times New Roman" w:hAnsi="Times New Roman" w:cs="Times New Roman"/>
          <w:bCs/>
          <w:sz w:val="24"/>
          <w:szCs w:val="24"/>
        </w:rPr>
        <w:t xml:space="preserve">o ir </w:t>
      </w:r>
      <w:r w:rsidR="00103A44" w:rsidRPr="0097070C">
        <w:rPr>
          <w:rFonts w:ascii="Times New Roman" w:eastAsia="Times New Roman" w:hAnsi="Times New Roman" w:cs="Times New Roman"/>
          <w:bCs/>
          <w:sz w:val="24"/>
          <w:szCs w:val="24"/>
        </w:rPr>
        <w:t xml:space="preserve">atsižvelgiant į tai, kad kitos </w:t>
      </w:r>
      <w:r w:rsidR="00176FA2" w:rsidRPr="0097070C">
        <w:rPr>
          <w:rFonts w:ascii="Times New Roman" w:eastAsia="Times New Roman" w:hAnsi="Times New Roman" w:cs="Times New Roman"/>
          <w:bCs/>
          <w:sz w:val="24"/>
          <w:szCs w:val="24"/>
        </w:rPr>
        <w:t>veikiančios</w:t>
      </w:r>
      <w:r w:rsidR="00103A44" w:rsidRPr="0097070C">
        <w:rPr>
          <w:rFonts w:ascii="Times New Roman" w:eastAsia="Times New Roman" w:hAnsi="Times New Roman" w:cs="Times New Roman"/>
          <w:bCs/>
          <w:sz w:val="24"/>
          <w:szCs w:val="24"/>
        </w:rPr>
        <w:t xml:space="preserve"> tarybos (</w:t>
      </w:r>
      <w:r w:rsidR="001E0746" w:rsidRPr="0097070C">
        <w:rPr>
          <w:rFonts w:ascii="Times New Roman" w:eastAsia="Times New Roman" w:hAnsi="Times New Roman" w:cs="Times New Roman"/>
          <w:bCs/>
          <w:sz w:val="24"/>
          <w:szCs w:val="24"/>
        </w:rPr>
        <w:t xml:space="preserve">pavyzdžiui, </w:t>
      </w:r>
      <w:r w:rsidR="00B371FA" w:rsidRPr="0097070C">
        <w:rPr>
          <w:rFonts w:ascii="Times New Roman" w:eastAsia="Times New Roman" w:hAnsi="Times New Roman" w:cs="Times New Roman"/>
          <w:bCs/>
          <w:sz w:val="24"/>
          <w:szCs w:val="24"/>
        </w:rPr>
        <w:t xml:space="preserve">Lietuvos </w:t>
      </w:r>
      <w:r w:rsidR="00CF403B" w:rsidRPr="0097070C">
        <w:rPr>
          <w:rFonts w:ascii="Times New Roman" w:eastAsia="Times New Roman" w:hAnsi="Times New Roman" w:cs="Times New Roman"/>
          <w:bCs/>
          <w:sz w:val="24"/>
          <w:szCs w:val="24"/>
        </w:rPr>
        <w:t>Respublikos</w:t>
      </w:r>
      <w:r w:rsidR="00B371FA" w:rsidRPr="0097070C">
        <w:rPr>
          <w:rFonts w:ascii="Times New Roman" w:eastAsia="Times New Roman" w:hAnsi="Times New Roman" w:cs="Times New Roman"/>
          <w:bCs/>
          <w:sz w:val="24"/>
          <w:szCs w:val="24"/>
        </w:rPr>
        <w:t xml:space="preserve"> k</w:t>
      </w:r>
      <w:r w:rsidR="00103A44" w:rsidRPr="0097070C">
        <w:rPr>
          <w:rFonts w:ascii="Times New Roman" w:eastAsia="Times New Roman" w:hAnsi="Times New Roman" w:cs="Times New Roman"/>
          <w:bCs/>
          <w:sz w:val="24"/>
          <w:szCs w:val="24"/>
        </w:rPr>
        <w:t>ultūros</w:t>
      </w:r>
      <w:r w:rsidR="001E0746" w:rsidRPr="0097070C">
        <w:rPr>
          <w:rFonts w:ascii="Times New Roman" w:eastAsia="Times New Roman" w:hAnsi="Times New Roman" w:cs="Times New Roman"/>
          <w:bCs/>
          <w:sz w:val="24"/>
          <w:szCs w:val="24"/>
        </w:rPr>
        <w:t xml:space="preserve"> taryba</w:t>
      </w:r>
      <w:r w:rsidR="00B371FA" w:rsidRPr="0097070C">
        <w:rPr>
          <w:rFonts w:ascii="Times New Roman" w:eastAsia="Times New Roman" w:hAnsi="Times New Roman" w:cs="Times New Roman"/>
          <w:bCs/>
          <w:sz w:val="24"/>
          <w:szCs w:val="24"/>
        </w:rPr>
        <w:t xml:space="preserve"> ar Lietuvos Respublikos trišalė taryba</w:t>
      </w:r>
      <w:r w:rsidR="00103A44" w:rsidRPr="0097070C">
        <w:rPr>
          <w:rFonts w:ascii="Times New Roman" w:eastAsia="Times New Roman" w:hAnsi="Times New Roman" w:cs="Times New Roman"/>
          <w:bCs/>
          <w:sz w:val="24"/>
          <w:szCs w:val="24"/>
        </w:rPr>
        <w:t>) sudaryt</w:t>
      </w:r>
      <w:r w:rsidR="000D689E" w:rsidRPr="0097070C">
        <w:rPr>
          <w:rFonts w:ascii="Times New Roman" w:eastAsia="Times New Roman" w:hAnsi="Times New Roman" w:cs="Times New Roman"/>
          <w:bCs/>
          <w:sz w:val="24"/>
          <w:szCs w:val="24"/>
        </w:rPr>
        <w:t>os</w:t>
      </w:r>
      <w:r w:rsidR="001E0746" w:rsidRPr="0097070C">
        <w:rPr>
          <w:rFonts w:ascii="Times New Roman" w:eastAsia="Times New Roman" w:hAnsi="Times New Roman" w:cs="Times New Roman"/>
          <w:bCs/>
          <w:sz w:val="24"/>
          <w:szCs w:val="24"/>
        </w:rPr>
        <w:t xml:space="preserve"> ketverių metų kadencijai, Fondo taryb</w:t>
      </w:r>
      <w:r w:rsidR="000D689E" w:rsidRPr="0097070C">
        <w:rPr>
          <w:rFonts w:ascii="Times New Roman" w:eastAsia="Times New Roman" w:hAnsi="Times New Roman" w:cs="Times New Roman"/>
          <w:bCs/>
          <w:sz w:val="24"/>
          <w:szCs w:val="24"/>
        </w:rPr>
        <w:t>os</w:t>
      </w:r>
      <w:r w:rsidR="001E0746" w:rsidRPr="0097070C">
        <w:rPr>
          <w:rFonts w:ascii="Times New Roman" w:eastAsia="Times New Roman" w:hAnsi="Times New Roman" w:cs="Times New Roman"/>
          <w:bCs/>
          <w:sz w:val="24"/>
          <w:szCs w:val="24"/>
        </w:rPr>
        <w:t xml:space="preserve"> </w:t>
      </w:r>
      <w:r w:rsidR="000D689E" w:rsidRPr="0097070C">
        <w:rPr>
          <w:rFonts w:ascii="Times New Roman" w:eastAsia="Times New Roman" w:hAnsi="Times New Roman" w:cs="Times New Roman"/>
          <w:bCs/>
          <w:sz w:val="24"/>
          <w:szCs w:val="24"/>
        </w:rPr>
        <w:t xml:space="preserve">sudarymo principai </w:t>
      </w:r>
      <w:r w:rsidR="001E0746" w:rsidRPr="0097070C">
        <w:rPr>
          <w:rFonts w:ascii="Times New Roman" w:eastAsia="Times New Roman" w:hAnsi="Times New Roman" w:cs="Times New Roman"/>
          <w:bCs/>
          <w:sz w:val="24"/>
          <w:szCs w:val="24"/>
        </w:rPr>
        <w:t xml:space="preserve">taip pat </w:t>
      </w:r>
      <w:r w:rsidR="000D689E" w:rsidRPr="0097070C">
        <w:rPr>
          <w:rFonts w:ascii="Times New Roman" w:eastAsia="Times New Roman" w:hAnsi="Times New Roman" w:cs="Times New Roman"/>
          <w:bCs/>
          <w:sz w:val="24"/>
          <w:szCs w:val="24"/>
        </w:rPr>
        <w:t>peržiūrimi</w:t>
      </w:r>
      <w:r w:rsidR="00176FA2" w:rsidRPr="0097070C">
        <w:rPr>
          <w:rFonts w:ascii="Times New Roman" w:eastAsia="Times New Roman" w:hAnsi="Times New Roman" w:cs="Times New Roman"/>
          <w:bCs/>
          <w:sz w:val="24"/>
          <w:szCs w:val="24"/>
        </w:rPr>
        <w:t xml:space="preserve"> šiuo aspektu</w:t>
      </w:r>
      <w:r w:rsidR="001E0746" w:rsidRPr="0097070C">
        <w:rPr>
          <w:rFonts w:ascii="Times New Roman" w:eastAsia="Times New Roman" w:hAnsi="Times New Roman" w:cs="Times New Roman"/>
          <w:bCs/>
          <w:sz w:val="24"/>
          <w:szCs w:val="24"/>
        </w:rPr>
        <w:t>.</w:t>
      </w:r>
    </w:p>
    <w:p w14:paraId="1CA350EA" w14:textId="77777777" w:rsidR="00B371FA" w:rsidRPr="00FA65DE" w:rsidRDefault="007D40EF" w:rsidP="00FF6105">
      <w:pPr>
        <w:shd w:val="clear" w:color="auto" w:fill="FFFFFF"/>
        <w:spacing w:after="0" w:line="360" w:lineRule="atLeast"/>
        <w:ind w:firstLine="567"/>
        <w:jc w:val="both"/>
        <w:rPr>
          <w:rFonts w:ascii="Times New Roman" w:eastAsia="Times New Roman" w:hAnsi="Times New Roman" w:cs="Times New Roman"/>
          <w:sz w:val="24"/>
          <w:szCs w:val="24"/>
        </w:rPr>
      </w:pPr>
      <w:r w:rsidRPr="00BF6D34">
        <w:rPr>
          <w:rFonts w:ascii="Times New Roman" w:eastAsia="Times New Roman" w:hAnsi="Times New Roman" w:cs="Times New Roman"/>
          <w:sz w:val="24"/>
          <w:szCs w:val="24"/>
        </w:rPr>
        <w:t xml:space="preserve">Lietuvos </w:t>
      </w:r>
      <w:r w:rsidRPr="004503F1">
        <w:rPr>
          <w:rFonts w:ascii="Times New Roman" w:eastAsia="Times New Roman" w:hAnsi="Times New Roman" w:cs="Times New Roman"/>
          <w:sz w:val="24"/>
          <w:szCs w:val="24"/>
          <w:shd w:val="clear" w:color="auto" w:fill="FFFFFF"/>
        </w:rPr>
        <w:t xml:space="preserve">pensininkų reikalų taryba prie Socialinės apsaugos ir darbo ministerijos (toliau – Pensininkų reikalų taryba) yra išreiškusi </w:t>
      </w:r>
      <w:r w:rsidR="00EC63E5" w:rsidRPr="00BF6D34">
        <w:rPr>
          <w:rFonts w:ascii="Times New Roman" w:eastAsia="Times New Roman" w:hAnsi="Times New Roman" w:cs="Times New Roman"/>
          <w:sz w:val="24"/>
          <w:szCs w:val="24"/>
          <w:shd w:val="clear" w:color="auto" w:fill="FFFFFF"/>
        </w:rPr>
        <w:t>nor</w:t>
      </w:r>
      <w:r w:rsidR="00D04C49" w:rsidRPr="00BF6D34">
        <w:rPr>
          <w:rFonts w:ascii="Times New Roman" w:eastAsia="Times New Roman" w:hAnsi="Times New Roman" w:cs="Times New Roman"/>
          <w:sz w:val="24"/>
          <w:szCs w:val="24"/>
          <w:shd w:val="clear" w:color="auto" w:fill="FFFFFF"/>
        </w:rPr>
        <w:t>ą</w:t>
      </w:r>
      <w:r w:rsidR="00B371FA" w:rsidRPr="00BF6D34">
        <w:rPr>
          <w:rFonts w:ascii="Times New Roman" w:eastAsia="Times New Roman" w:hAnsi="Times New Roman" w:cs="Times New Roman"/>
          <w:sz w:val="24"/>
          <w:szCs w:val="24"/>
          <w:shd w:val="clear" w:color="auto" w:fill="FFFFFF"/>
        </w:rPr>
        <w:t xml:space="preserve"> </w:t>
      </w:r>
      <w:r w:rsidR="005724A2" w:rsidRPr="00BF6D34">
        <w:rPr>
          <w:rFonts w:ascii="Times New Roman" w:eastAsia="Times New Roman" w:hAnsi="Times New Roman" w:cs="Times New Roman"/>
          <w:sz w:val="24"/>
          <w:szCs w:val="24"/>
          <w:shd w:val="clear" w:color="auto" w:fill="FFFFFF"/>
        </w:rPr>
        <w:t xml:space="preserve">Lietuvos Respublikos socialinės apsaugos ir darbo ministerijai </w:t>
      </w:r>
      <w:r w:rsidR="00B371FA" w:rsidRPr="00BF6D34">
        <w:rPr>
          <w:rFonts w:ascii="Times New Roman" w:eastAsia="Times New Roman" w:hAnsi="Times New Roman" w:cs="Times New Roman"/>
          <w:sz w:val="24"/>
          <w:szCs w:val="24"/>
          <w:shd w:val="clear" w:color="auto" w:fill="FFFFFF"/>
        </w:rPr>
        <w:t>dalyvauti Fondo tarybos vei</w:t>
      </w:r>
      <w:r w:rsidR="00EC63E5" w:rsidRPr="00BF6D34">
        <w:rPr>
          <w:rFonts w:ascii="Times New Roman" w:eastAsia="Times New Roman" w:hAnsi="Times New Roman" w:cs="Times New Roman"/>
          <w:sz w:val="24"/>
          <w:szCs w:val="24"/>
          <w:shd w:val="clear" w:color="auto" w:fill="FFFFFF"/>
        </w:rPr>
        <w:t xml:space="preserve">kloje stebėtojo teisėmis ir taip bendradarbiauti su Fondo taryba. Fondo taryba gali turėti visuomeninių patarėjų, gali pasitelkti </w:t>
      </w:r>
      <w:r w:rsidR="00EC63E5" w:rsidRPr="004503F1">
        <w:rPr>
          <w:rFonts w:ascii="Times New Roman" w:eastAsia="Times New Roman" w:hAnsi="Times New Roman" w:cs="Times New Roman"/>
          <w:sz w:val="24"/>
          <w:szCs w:val="24"/>
        </w:rPr>
        <w:t>ekspertus – dalyko žinovus</w:t>
      </w:r>
      <w:r w:rsidR="00CB3906" w:rsidRPr="004503F1">
        <w:rPr>
          <w:rFonts w:ascii="Times New Roman" w:eastAsia="Times New Roman" w:hAnsi="Times New Roman" w:cs="Times New Roman"/>
          <w:sz w:val="24"/>
          <w:szCs w:val="24"/>
        </w:rPr>
        <w:t>,</w:t>
      </w:r>
      <w:r w:rsidR="00EC63E5" w:rsidRPr="00BF6D34">
        <w:rPr>
          <w:rFonts w:ascii="Times New Roman" w:eastAsia="Times New Roman" w:hAnsi="Times New Roman" w:cs="Times New Roman"/>
          <w:sz w:val="24"/>
          <w:szCs w:val="24"/>
        </w:rPr>
        <w:t xml:space="preserve"> </w:t>
      </w:r>
      <w:r w:rsidR="00CB3906" w:rsidRPr="00BF6D34">
        <w:rPr>
          <w:rFonts w:ascii="Times New Roman" w:eastAsia="Times New Roman" w:hAnsi="Times New Roman" w:cs="Times New Roman"/>
          <w:sz w:val="24"/>
          <w:szCs w:val="24"/>
        </w:rPr>
        <w:t>tačiau</w:t>
      </w:r>
      <w:r w:rsidR="00EC63E5" w:rsidRPr="00BF6D34">
        <w:rPr>
          <w:rFonts w:ascii="Times New Roman" w:eastAsia="Times New Roman" w:hAnsi="Times New Roman" w:cs="Times New Roman"/>
          <w:sz w:val="24"/>
          <w:szCs w:val="24"/>
        </w:rPr>
        <w:t xml:space="preserve"> šiuo metu </w:t>
      </w:r>
      <w:r w:rsidR="000535DA" w:rsidRPr="00BF6D34">
        <w:rPr>
          <w:rFonts w:ascii="Times New Roman" w:eastAsia="Times New Roman" w:hAnsi="Times New Roman" w:cs="Times New Roman"/>
          <w:sz w:val="24"/>
          <w:szCs w:val="24"/>
        </w:rPr>
        <w:t xml:space="preserve">Valstybinio </w:t>
      </w:r>
      <w:r w:rsidR="00EC63E5" w:rsidRPr="00BF6D34">
        <w:rPr>
          <w:rFonts w:ascii="Times New Roman" w:eastAsia="Times New Roman" w:hAnsi="Times New Roman" w:cs="Times New Roman"/>
          <w:sz w:val="24"/>
          <w:szCs w:val="24"/>
        </w:rPr>
        <w:t xml:space="preserve">socialinio draudimo įstatyme </w:t>
      </w:r>
      <w:r w:rsidR="00484FB7" w:rsidRPr="00BF6D34">
        <w:rPr>
          <w:rFonts w:ascii="Times New Roman" w:eastAsia="Times New Roman" w:hAnsi="Times New Roman" w:cs="Times New Roman"/>
          <w:sz w:val="24"/>
          <w:szCs w:val="24"/>
        </w:rPr>
        <w:t>ne</w:t>
      </w:r>
      <w:r w:rsidR="00EC63E5" w:rsidRPr="00BF6D34">
        <w:rPr>
          <w:rFonts w:ascii="Times New Roman" w:eastAsia="Times New Roman" w:hAnsi="Times New Roman" w:cs="Times New Roman"/>
          <w:sz w:val="24"/>
          <w:szCs w:val="24"/>
        </w:rPr>
        <w:t>numatyta, kad k</w:t>
      </w:r>
      <w:r w:rsidR="00484FB7" w:rsidRPr="00BF6D34">
        <w:rPr>
          <w:rFonts w:ascii="Times New Roman" w:eastAsia="Times New Roman" w:hAnsi="Times New Roman" w:cs="Times New Roman"/>
          <w:sz w:val="24"/>
          <w:szCs w:val="24"/>
        </w:rPr>
        <w:t>ur</w:t>
      </w:r>
      <w:r w:rsidR="00EC63E5" w:rsidRPr="00BF6D34">
        <w:rPr>
          <w:rFonts w:ascii="Times New Roman" w:eastAsia="Times New Roman" w:hAnsi="Times New Roman" w:cs="Times New Roman"/>
          <w:sz w:val="24"/>
          <w:szCs w:val="24"/>
        </w:rPr>
        <w:t>ios nors įstaigos</w:t>
      </w:r>
      <w:r w:rsidR="00872936" w:rsidRPr="00BF6D34">
        <w:rPr>
          <w:rFonts w:ascii="Times New Roman" w:eastAsia="Times New Roman" w:hAnsi="Times New Roman" w:cs="Times New Roman"/>
          <w:sz w:val="24"/>
          <w:szCs w:val="24"/>
        </w:rPr>
        <w:t>, organizacijos</w:t>
      </w:r>
      <w:r w:rsidR="00EC63E5" w:rsidRPr="00BF6D34">
        <w:rPr>
          <w:rFonts w:ascii="Times New Roman" w:eastAsia="Times New Roman" w:hAnsi="Times New Roman" w:cs="Times New Roman"/>
          <w:sz w:val="24"/>
          <w:szCs w:val="24"/>
        </w:rPr>
        <w:t xml:space="preserve"> ar </w:t>
      </w:r>
      <w:r w:rsidR="00EC63E5" w:rsidRPr="00FA65DE">
        <w:rPr>
          <w:rFonts w:ascii="Times New Roman" w:eastAsia="Times New Roman" w:hAnsi="Times New Roman" w:cs="Times New Roman"/>
          <w:sz w:val="24"/>
          <w:szCs w:val="24"/>
        </w:rPr>
        <w:t>institucijos</w:t>
      </w:r>
      <w:r w:rsidR="00CB3906" w:rsidRPr="00FA65DE">
        <w:rPr>
          <w:rFonts w:ascii="Times New Roman" w:eastAsia="Times New Roman" w:hAnsi="Times New Roman" w:cs="Times New Roman"/>
          <w:sz w:val="24"/>
          <w:szCs w:val="24"/>
        </w:rPr>
        <w:t xml:space="preserve"> deleguoti</w:t>
      </w:r>
      <w:r w:rsidR="00EC63E5" w:rsidRPr="00FA65DE">
        <w:rPr>
          <w:rFonts w:ascii="Times New Roman" w:eastAsia="Times New Roman" w:hAnsi="Times New Roman" w:cs="Times New Roman"/>
          <w:sz w:val="24"/>
          <w:szCs w:val="24"/>
        </w:rPr>
        <w:t xml:space="preserve"> asmenys gali dalyvauti Fondo tarybos veikloje stebėtojo teisėmis.</w:t>
      </w:r>
      <w:r w:rsidR="00CF403B" w:rsidRPr="00FA65DE">
        <w:rPr>
          <w:rFonts w:ascii="Times New Roman" w:eastAsia="Times New Roman" w:hAnsi="Times New Roman" w:cs="Times New Roman"/>
          <w:sz w:val="24"/>
          <w:szCs w:val="24"/>
        </w:rPr>
        <w:t xml:space="preserve"> </w:t>
      </w:r>
      <w:r w:rsidR="00CB3906" w:rsidRPr="00FA65DE">
        <w:rPr>
          <w:rFonts w:ascii="Times New Roman" w:eastAsia="Times New Roman" w:hAnsi="Times New Roman" w:cs="Times New Roman"/>
          <w:sz w:val="24"/>
          <w:szCs w:val="24"/>
        </w:rPr>
        <w:t xml:space="preserve">Įvertinus </w:t>
      </w:r>
      <w:r w:rsidR="00BC6CF6" w:rsidRPr="00FA65DE">
        <w:rPr>
          <w:rFonts w:ascii="Times New Roman" w:eastAsia="Times New Roman" w:hAnsi="Times New Roman" w:cs="Times New Roman"/>
          <w:sz w:val="24"/>
          <w:szCs w:val="24"/>
        </w:rPr>
        <w:t>P</w:t>
      </w:r>
      <w:r w:rsidR="00CB3906" w:rsidRPr="00FA65DE">
        <w:rPr>
          <w:rFonts w:ascii="Times New Roman" w:eastAsia="Times New Roman" w:hAnsi="Times New Roman" w:cs="Times New Roman"/>
          <w:sz w:val="24"/>
          <w:szCs w:val="24"/>
        </w:rPr>
        <w:t>ensininkų reikalų tarybos prašymą, peržiūrimi Fondo tarybos veikimo principai.</w:t>
      </w:r>
    </w:p>
    <w:p w14:paraId="1CA350EB" w14:textId="77777777" w:rsidR="002D09D0" w:rsidRPr="00FA65DE" w:rsidRDefault="002D09D0" w:rsidP="00FA65DE">
      <w:pPr>
        <w:shd w:val="clear" w:color="auto" w:fill="FFFFFF"/>
        <w:spacing w:after="0" w:line="360" w:lineRule="atLeast"/>
        <w:ind w:firstLine="567"/>
        <w:jc w:val="both"/>
        <w:rPr>
          <w:rFonts w:ascii="Times New Roman" w:eastAsia="Times New Roman" w:hAnsi="Times New Roman" w:cs="Times New Roman"/>
          <w:sz w:val="24"/>
          <w:szCs w:val="24"/>
        </w:rPr>
      </w:pPr>
      <w:r w:rsidRPr="00CA2A96">
        <w:rPr>
          <w:rFonts w:ascii="Times New Roman" w:eastAsia="Times New Roman" w:hAnsi="Times New Roman" w:cs="Times New Roman"/>
          <w:sz w:val="24"/>
          <w:szCs w:val="24"/>
        </w:rPr>
        <w:t>Fondo valdyba, vykdydama Valstybinio socialinio draudimo įstatymo (toliau – Įstatymas) 34</w:t>
      </w:r>
      <w:r w:rsidRPr="00CA2A96">
        <w:rPr>
          <w:rFonts w:ascii="Times New Roman" w:eastAsia="Times New Roman" w:hAnsi="Times New Roman" w:cs="Times New Roman"/>
          <w:sz w:val="24"/>
          <w:szCs w:val="24"/>
          <w:vertAlign w:val="superscript"/>
        </w:rPr>
        <w:t>1</w:t>
      </w:r>
      <w:r w:rsidR="00484FB7" w:rsidRPr="00CA2A96">
        <w:rPr>
          <w:rFonts w:ascii="Times New Roman" w:eastAsia="Times New Roman" w:hAnsi="Times New Roman" w:cs="Times New Roman"/>
          <w:sz w:val="24"/>
          <w:szCs w:val="24"/>
        </w:rPr>
        <w:t> </w:t>
      </w:r>
      <w:r w:rsidRPr="00CA2A96">
        <w:rPr>
          <w:rFonts w:ascii="Times New Roman" w:eastAsia="Times New Roman" w:hAnsi="Times New Roman" w:cs="Times New Roman"/>
          <w:sz w:val="24"/>
          <w:szCs w:val="24"/>
        </w:rPr>
        <w:t xml:space="preserve">straipsnio 1 dalyje nustatytą neįgalumo lygio, laikinojo nedarbingumo ar darbingumo lygio priežiūrą, turi teisę pasitelkti asmens sveikatos priežiūros įstaigų, teikiančių antrinio bei tretinio lygio specializuotas asmens sveikatos priežiūros paslaugas (toliau – Įstaigos), su kuriomis </w:t>
      </w:r>
      <w:r w:rsidR="004503F1" w:rsidRPr="00CA2A96">
        <w:rPr>
          <w:rFonts w:ascii="Times New Roman" w:eastAsia="Times New Roman" w:hAnsi="Times New Roman" w:cs="Times New Roman"/>
          <w:sz w:val="24"/>
          <w:szCs w:val="24"/>
        </w:rPr>
        <w:t xml:space="preserve">Viešųjų pirkimų įstatymo nustatyta tvarka </w:t>
      </w:r>
      <w:r w:rsidRPr="00CA2A96">
        <w:rPr>
          <w:rFonts w:ascii="Times New Roman" w:eastAsia="Times New Roman" w:hAnsi="Times New Roman" w:cs="Times New Roman"/>
          <w:sz w:val="24"/>
          <w:szCs w:val="24"/>
        </w:rPr>
        <w:t>sudaryta sutartis (toliau – sutartis), gydytojus specialistus klausimams pagal jų kompetenciją spręsti. Fondo valdyba</w:t>
      </w:r>
      <w:r w:rsidR="004503F1" w:rsidRPr="00CA2A96">
        <w:rPr>
          <w:rFonts w:ascii="Times New Roman" w:eastAsia="Times New Roman" w:hAnsi="Times New Roman" w:cs="Times New Roman"/>
          <w:sz w:val="24"/>
          <w:szCs w:val="24"/>
        </w:rPr>
        <w:t>,</w:t>
      </w:r>
      <w:r w:rsidRPr="00CA2A96">
        <w:rPr>
          <w:rFonts w:ascii="Times New Roman" w:eastAsia="Times New Roman" w:hAnsi="Times New Roman" w:cs="Times New Roman"/>
          <w:sz w:val="24"/>
          <w:szCs w:val="24"/>
        </w:rPr>
        <w:t xml:space="preserve"> rengdama viešojo pirkimo dokumentus, nustatė, kad tokios Įstaigos, kurios gali teikti antrinio bei tretinio lygio paslaugas ir pretenduoti Viešųjų pirkimų įstatymo nustatyta tvarka sudaryti sutartį, iš viso Lietuvoje yra tik septynios: po dvi Vilniuje ir Kaune, po vieną Panevėžyje, Šiauliuose ir Klaipėdoje. </w:t>
      </w:r>
      <w:r w:rsidR="007F719A" w:rsidRPr="00CA2A96">
        <w:rPr>
          <w:rFonts w:ascii="Times New Roman" w:eastAsia="Times New Roman" w:hAnsi="Times New Roman" w:cs="Times New Roman"/>
          <w:sz w:val="24"/>
          <w:szCs w:val="24"/>
        </w:rPr>
        <w:t xml:space="preserve">Rengiant </w:t>
      </w:r>
      <w:r w:rsidRPr="00CA2A96">
        <w:rPr>
          <w:rFonts w:ascii="Times New Roman" w:eastAsia="Times New Roman" w:hAnsi="Times New Roman" w:cs="Times New Roman"/>
          <w:sz w:val="24"/>
          <w:szCs w:val="24"/>
        </w:rPr>
        <w:t>viešojo pirkimo dokument</w:t>
      </w:r>
      <w:r w:rsidR="007F719A" w:rsidRPr="00CA2A96">
        <w:rPr>
          <w:rFonts w:ascii="Times New Roman" w:eastAsia="Times New Roman" w:hAnsi="Times New Roman" w:cs="Times New Roman"/>
          <w:sz w:val="24"/>
          <w:szCs w:val="24"/>
        </w:rPr>
        <w:t>us,</w:t>
      </w:r>
      <w:r w:rsidRPr="00CA2A96">
        <w:rPr>
          <w:rFonts w:ascii="Times New Roman" w:eastAsia="Times New Roman" w:hAnsi="Times New Roman" w:cs="Times New Roman"/>
          <w:sz w:val="24"/>
          <w:szCs w:val="24"/>
        </w:rPr>
        <w:t xml:space="preserve"> </w:t>
      </w:r>
      <w:r w:rsidR="007F719A" w:rsidRPr="00CA2A96">
        <w:rPr>
          <w:rFonts w:ascii="Times New Roman" w:eastAsia="Times New Roman" w:hAnsi="Times New Roman" w:cs="Times New Roman"/>
          <w:sz w:val="24"/>
          <w:szCs w:val="24"/>
        </w:rPr>
        <w:t>taip pat</w:t>
      </w:r>
      <w:r w:rsidRPr="00CA2A96">
        <w:rPr>
          <w:rFonts w:ascii="Times New Roman" w:eastAsia="Times New Roman" w:hAnsi="Times New Roman" w:cs="Times New Roman"/>
          <w:sz w:val="24"/>
          <w:szCs w:val="24"/>
        </w:rPr>
        <w:t xml:space="preserve"> nustatyta, kad visos galimos septynios Įstaigos negali pasiūlyti </w:t>
      </w:r>
      <w:r w:rsidR="007F719A" w:rsidRPr="00CA2A96">
        <w:rPr>
          <w:rFonts w:ascii="Times New Roman" w:eastAsia="Times New Roman" w:hAnsi="Times New Roman" w:cs="Times New Roman"/>
          <w:sz w:val="24"/>
          <w:szCs w:val="24"/>
        </w:rPr>
        <w:t>viso</w:t>
      </w:r>
      <w:r w:rsidRPr="00CA2A96">
        <w:rPr>
          <w:rFonts w:ascii="Times New Roman" w:eastAsia="Times New Roman" w:hAnsi="Times New Roman" w:cs="Times New Roman"/>
          <w:sz w:val="24"/>
          <w:szCs w:val="24"/>
        </w:rPr>
        <w:t xml:space="preserve"> Fondo administravimo įstaigoms reikiamo spektro specializuotų asmens sveikatos priežiūros paslaugų, kurios būtinos neįgalumo, laikinojo nedarbingumo ir darbingumo lygio priežiūros funkcijoms </w:t>
      </w:r>
      <w:r w:rsidR="007F719A" w:rsidRPr="00CA2A96">
        <w:rPr>
          <w:rFonts w:ascii="Times New Roman" w:eastAsia="Times New Roman" w:hAnsi="Times New Roman" w:cs="Times New Roman"/>
          <w:sz w:val="24"/>
          <w:szCs w:val="24"/>
        </w:rPr>
        <w:t>vykdyti</w:t>
      </w:r>
      <w:r w:rsidRPr="00CA2A96">
        <w:rPr>
          <w:rFonts w:ascii="Times New Roman" w:eastAsia="Times New Roman" w:hAnsi="Times New Roman" w:cs="Times New Roman"/>
          <w:sz w:val="24"/>
          <w:szCs w:val="24"/>
        </w:rPr>
        <w:t xml:space="preserve">. </w:t>
      </w:r>
      <w:r w:rsidR="007F719A" w:rsidRPr="00CA2A96">
        <w:rPr>
          <w:rFonts w:ascii="Times New Roman" w:eastAsia="Times New Roman" w:hAnsi="Times New Roman" w:cs="Times New Roman"/>
          <w:sz w:val="24"/>
          <w:szCs w:val="24"/>
        </w:rPr>
        <w:t>Visą</w:t>
      </w:r>
      <w:r w:rsidRPr="00CA2A96">
        <w:rPr>
          <w:rFonts w:ascii="Times New Roman" w:eastAsia="Times New Roman" w:hAnsi="Times New Roman" w:cs="Times New Roman"/>
          <w:sz w:val="24"/>
          <w:szCs w:val="24"/>
        </w:rPr>
        <w:t xml:space="preserve"> spektrą paslaugų iš galimų sept</w:t>
      </w:r>
      <w:r w:rsidR="00AF57CD" w:rsidRPr="00CA2A96">
        <w:rPr>
          <w:rFonts w:ascii="Times New Roman" w:eastAsia="Times New Roman" w:hAnsi="Times New Roman" w:cs="Times New Roman"/>
          <w:sz w:val="24"/>
          <w:szCs w:val="24"/>
        </w:rPr>
        <w:t>y</w:t>
      </w:r>
      <w:r w:rsidRPr="00CA2A96">
        <w:rPr>
          <w:rFonts w:ascii="Times New Roman" w:eastAsia="Times New Roman" w:hAnsi="Times New Roman" w:cs="Times New Roman"/>
          <w:sz w:val="24"/>
          <w:szCs w:val="24"/>
        </w:rPr>
        <w:t>nių Įstaigų gali pasiūlyti ir teikti tik viena Įstaiga Lietuvoje.</w:t>
      </w:r>
      <w:r w:rsidR="00B91B1B" w:rsidRPr="00CA2A96">
        <w:rPr>
          <w:rFonts w:ascii="Times New Roman" w:eastAsia="Times New Roman" w:hAnsi="Times New Roman" w:cs="Times New Roman"/>
          <w:sz w:val="24"/>
          <w:szCs w:val="24"/>
        </w:rPr>
        <w:t xml:space="preserve"> V</w:t>
      </w:r>
      <w:r w:rsidRPr="00CA2A96">
        <w:rPr>
          <w:rFonts w:ascii="Times New Roman" w:eastAsia="Times New Roman" w:hAnsi="Times New Roman" w:cs="Times New Roman"/>
          <w:sz w:val="24"/>
          <w:szCs w:val="24"/>
        </w:rPr>
        <w:t xml:space="preserve">isos galimos septynios Įstaigos teikia tik tam tikros apimties specializuotas asmens sveikatos priežiūros paslaugas, t. y. pagal profilius, todėl </w:t>
      </w:r>
      <w:r w:rsidR="00AF57CD" w:rsidRPr="00CA2A96">
        <w:rPr>
          <w:rFonts w:ascii="Times New Roman" w:eastAsia="Times New Roman" w:hAnsi="Times New Roman" w:cs="Times New Roman"/>
          <w:sz w:val="24"/>
          <w:szCs w:val="24"/>
        </w:rPr>
        <w:t xml:space="preserve">taikyti </w:t>
      </w:r>
      <w:r w:rsidRPr="00CA2A96">
        <w:rPr>
          <w:rFonts w:ascii="Times New Roman" w:eastAsia="Times New Roman" w:hAnsi="Times New Roman" w:cs="Times New Roman"/>
          <w:sz w:val="24"/>
          <w:szCs w:val="24"/>
        </w:rPr>
        <w:t>viešojo pirkimo procedūr</w:t>
      </w:r>
      <w:r w:rsidR="00AF57CD" w:rsidRPr="00CA2A96">
        <w:rPr>
          <w:rFonts w:ascii="Times New Roman" w:eastAsia="Times New Roman" w:hAnsi="Times New Roman" w:cs="Times New Roman"/>
          <w:sz w:val="24"/>
          <w:szCs w:val="24"/>
        </w:rPr>
        <w:t>as,</w:t>
      </w:r>
      <w:r w:rsidRPr="00CA2A96">
        <w:rPr>
          <w:rFonts w:ascii="Times New Roman" w:eastAsia="Times New Roman" w:hAnsi="Times New Roman" w:cs="Times New Roman"/>
          <w:sz w:val="24"/>
          <w:szCs w:val="24"/>
        </w:rPr>
        <w:t xml:space="preserve"> nustatant paslaugų teikėjus</w:t>
      </w:r>
      <w:r w:rsidR="00AF57CD" w:rsidRPr="00CA2A96">
        <w:rPr>
          <w:rFonts w:ascii="Times New Roman" w:eastAsia="Times New Roman" w:hAnsi="Times New Roman" w:cs="Times New Roman"/>
          <w:sz w:val="24"/>
          <w:szCs w:val="24"/>
        </w:rPr>
        <w:t>,</w:t>
      </w:r>
      <w:r w:rsidRPr="00CA2A96">
        <w:rPr>
          <w:rFonts w:ascii="Times New Roman" w:eastAsia="Times New Roman" w:hAnsi="Times New Roman" w:cs="Times New Roman"/>
          <w:sz w:val="24"/>
          <w:szCs w:val="24"/>
        </w:rPr>
        <w:t xml:space="preserve"> </w:t>
      </w:r>
      <w:r w:rsidR="00AF57CD" w:rsidRPr="00CA2A96">
        <w:rPr>
          <w:rFonts w:ascii="Times New Roman" w:eastAsia="Times New Roman" w:hAnsi="Times New Roman" w:cs="Times New Roman"/>
          <w:sz w:val="24"/>
          <w:szCs w:val="24"/>
        </w:rPr>
        <w:t>ne</w:t>
      </w:r>
      <w:r w:rsidRPr="00CA2A96">
        <w:rPr>
          <w:rFonts w:ascii="Times New Roman" w:eastAsia="Times New Roman" w:hAnsi="Times New Roman" w:cs="Times New Roman"/>
          <w:sz w:val="24"/>
          <w:szCs w:val="24"/>
        </w:rPr>
        <w:t xml:space="preserve">prasminga ir </w:t>
      </w:r>
      <w:r w:rsidR="00AF57CD" w:rsidRPr="00CA2A96">
        <w:rPr>
          <w:rFonts w:ascii="Times New Roman" w:eastAsia="Times New Roman" w:hAnsi="Times New Roman" w:cs="Times New Roman"/>
          <w:sz w:val="24"/>
          <w:szCs w:val="24"/>
        </w:rPr>
        <w:t>ne</w:t>
      </w:r>
      <w:r w:rsidRPr="00CA2A96">
        <w:rPr>
          <w:rFonts w:ascii="Times New Roman" w:eastAsia="Times New Roman" w:hAnsi="Times New Roman" w:cs="Times New Roman"/>
          <w:sz w:val="24"/>
          <w:szCs w:val="24"/>
        </w:rPr>
        <w:t>racionalus, nes konkurencija tarp šių Įstaigų negalima ir tai apsunkina Viešųjų pirkimų įstatymo nuostatų įgyvendinimą. Taip pat neatmestina galimybė, kad tokios Įstaigos gali būti nesuinteresuotos dalyvauti viešuosiuose pirkimuose.</w:t>
      </w:r>
      <w:r w:rsidR="00532A74" w:rsidRPr="00CA2A96">
        <w:rPr>
          <w:rFonts w:ascii="Times New Roman" w:eastAsia="Times New Roman" w:hAnsi="Times New Roman" w:cs="Times New Roman"/>
          <w:sz w:val="24"/>
          <w:szCs w:val="24"/>
        </w:rPr>
        <w:t xml:space="preserve"> A</w:t>
      </w:r>
      <w:r w:rsidRPr="00CA2A96">
        <w:rPr>
          <w:rFonts w:ascii="Times New Roman" w:eastAsia="Times New Roman" w:hAnsi="Times New Roman" w:cs="Times New Roman"/>
          <w:sz w:val="24"/>
          <w:szCs w:val="24"/>
        </w:rPr>
        <w:t>tsisak</w:t>
      </w:r>
      <w:r w:rsidR="00AF57CD" w:rsidRPr="00CA2A96">
        <w:rPr>
          <w:rFonts w:ascii="Times New Roman" w:eastAsia="Times New Roman" w:hAnsi="Times New Roman" w:cs="Times New Roman"/>
          <w:sz w:val="24"/>
          <w:szCs w:val="24"/>
        </w:rPr>
        <w:t>ius</w:t>
      </w:r>
      <w:r w:rsidRPr="00CA2A96">
        <w:rPr>
          <w:rFonts w:ascii="Times New Roman" w:eastAsia="Times New Roman" w:hAnsi="Times New Roman" w:cs="Times New Roman"/>
          <w:sz w:val="24"/>
          <w:szCs w:val="24"/>
        </w:rPr>
        <w:t xml:space="preserve"> </w:t>
      </w:r>
      <w:r w:rsidR="00AF57CD" w:rsidRPr="00CA2A96">
        <w:rPr>
          <w:rFonts w:ascii="Times New Roman" w:eastAsia="Times New Roman" w:hAnsi="Times New Roman" w:cs="Times New Roman"/>
          <w:sz w:val="24"/>
          <w:szCs w:val="24"/>
        </w:rPr>
        <w:lastRenderedPageBreak/>
        <w:t xml:space="preserve">sudaryti </w:t>
      </w:r>
      <w:r w:rsidRPr="00CA2A96">
        <w:rPr>
          <w:rFonts w:ascii="Times New Roman" w:eastAsia="Times New Roman" w:hAnsi="Times New Roman" w:cs="Times New Roman"/>
          <w:sz w:val="24"/>
          <w:szCs w:val="24"/>
        </w:rPr>
        <w:t>sutar</w:t>
      </w:r>
      <w:r w:rsidR="00AF57CD" w:rsidRPr="00CA2A96">
        <w:rPr>
          <w:rFonts w:ascii="Times New Roman" w:eastAsia="Times New Roman" w:hAnsi="Times New Roman" w:cs="Times New Roman"/>
          <w:sz w:val="24"/>
          <w:szCs w:val="24"/>
        </w:rPr>
        <w:t>tis</w:t>
      </w:r>
      <w:r w:rsidRPr="00CA2A96">
        <w:rPr>
          <w:rFonts w:ascii="Times New Roman" w:eastAsia="Times New Roman" w:hAnsi="Times New Roman" w:cs="Times New Roman"/>
          <w:sz w:val="24"/>
          <w:szCs w:val="24"/>
        </w:rPr>
        <w:t xml:space="preserve"> su Įstaigomis Viešųjų pirkimų įstatymo nustatyta tvarka, būtų užtikrintas efektyvesnis valstybės finansinių išteklių panaudojimas, </w:t>
      </w:r>
      <w:r w:rsidR="00AF57CD" w:rsidRPr="00CA2A96">
        <w:rPr>
          <w:rFonts w:ascii="Times New Roman" w:eastAsia="Times New Roman" w:hAnsi="Times New Roman" w:cs="Times New Roman"/>
          <w:sz w:val="24"/>
          <w:szCs w:val="24"/>
        </w:rPr>
        <w:t>nes</w:t>
      </w:r>
      <w:r w:rsidRPr="00CA2A96">
        <w:rPr>
          <w:rFonts w:ascii="Times New Roman" w:eastAsia="Times New Roman" w:hAnsi="Times New Roman" w:cs="Times New Roman"/>
          <w:sz w:val="24"/>
          <w:szCs w:val="24"/>
        </w:rPr>
        <w:t xml:space="preserve"> Įstaigų paslaug</w:t>
      </w:r>
      <w:r w:rsidR="00AF57CD" w:rsidRPr="00CA2A96">
        <w:rPr>
          <w:rFonts w:ascii="Times New Roman" w:eastAsia="Times New Roman" w:hAnsi="Times New Roman" w:cs="Times New Roman"/>
          <w:sz w:val="24"/>
          <w:szCs w:val="24"/>
        </w:rPr>
        <w:t>ų</w:t>
      </w:r>
      <w:r w:rsidRPr="00CA2A96">
        <w:rPr>
          <w:rFonts w:ascii="Times New Roman" w:eastAsia="Times New Roman" w:hAnsi="Times New Roman" w:cs="Times New Roman"/>
          <w:sz w:val="24"/>
          <w:szCs w:val="24"/>
        </w:rPr>
        <w:t xml:space="preserve"> </w:t>
      </w:r>
      <w:r w:rsidR="00AF57CD" w:rsidRPr="00CA2A96">
        <w:rPr>
          <w:rFonts w:ascii="Times New Roman" w:eastAsia="Times New Roman" w:hAnsi="Times New Roman" w:cs="Times New Roman"/>
          <w:sz w:val="24"/>
          <w:szCs w:val="24"/>
        </w:rPr>
        <w:t xml:space="preserve">išlaidos </w:t>
      </w:r>
      <w:r w:rsidRPr="00CA2A96">
        <w:rPr>
          <w:rFonts w:ascii="Times New Roman" w:eastAsia="Times New Roman" w:hAnsi="Times New Roman" w:cs="Times New Roman"/>
          <w:sz w:val="24"/>
          <w:szCs w:val="24"/>
        </w:rPr>
        <w:t>galėtų būti apmokamos ne rinkos kainomis, o atsižvelgiant į bazines asmens sveikatos priežiūros paslaugų kainas, kurios yra patvirtintos Lietuvos Respublikos sveikatos apsaugos ministro 2008</w:t>
      </w:r>
      <w:r w:rsidR="000266EB" w:rsidRPr="00CA2A96">
        <w:rPr>
          <w:rFonts w:ascii="Times New Roman" w:eastAsia="Times New Roman" w:hAnsi="Times New Roman" w:cs="Times New Roman"/>
          <w:sz w:val="24"/>
          <w:szCs w:val="24"/>
        </w:rPr>
        <w:t> </w:t>
      </w:r>
      <w:r w:rsidR="00AF57CD" w:rsidRPr="00CA2A96">
        <w:rPr>
          <w:rFonts w:ascii="Times New Roman" w:eastAsia="Times New Roman" w:hAnsi="Times New Roman" w:cs="Times New Roman"/>
          <w:sz w:val="24"/>
          <w:szCs w:val="24"/>
        </w:rPr>
        <w:t xml:space="preserve">m. gegužės </w:t>
      </w:r>
      <w:r w:rsidR="000266EB" w:rsidRPr="00CA2A96">
        <w:rPr>
          <w:rFonts w:ascii="Times New Roman" w:eastAsia="Times New Roman" w:hAnsi="Times New Roman" w:cs="Times New Roman"/>
          <w:sz w:val="24"/>
          <w:szCs w:val="24"/>
        </w:rPr>
        <w:t>9 </w:t>
      </w:r>
      <w:r w:rsidR="00AF57CD" w:rsidRPr="00CA2A96">
        <w:rPr>
          <w:rFonts w:ascii="Times New Roman" w:eastAsia="Times New Roman" w:hAnsi="Times New Roman" w:cs="Times New Roman"/>
          <w:sz w:val="24"/>
          <w:szCs w:val="24"/>
        </w:rPr>
        <w:t xml:space="preserve">d. </w:t>
      </w:r>
      <w:r w:rsidRPr="00CA2A96">
        <w:rPr>
          <w:rFonts w:ascii="Times New Roman" w:eastAsia="Times New Roman" w:hAnsi="Times New Roman" w:cs="Times New Roman"/>
          <w:sz w:val="24"/>
          <w:szCs w:val="24"/>
        </w:rPr>
        <w:t>įsakymu Nr. V-436 „Dėl specializuotų ambulatorinių asmens sveikatos priežiūros paslaugų, kurių išlaidos apmokamos Privalomojo sveikatos draudimo fondo biudžeto lėšomis, ir jų bazinių kainų sąrašo patvirtinimo“ ir 2005</w:t>
      </w:r>
      <w:r w:rsidR="008146A7" w:rsidRPr="00CA2A96">
        <w:rPr>
          <w:rFonts w:ascii="Times New Roman" w:eastAsia="Times New Roman" w:hAnsi="Times New Roman" w:cs="Times New Roman"/>
          <w:sz w:val="24"/>
          <w:szCs w:val="24"/>
        </w:rPr>
        <w:t xml:space="preserve"> m. balandžio </w:t>
      </w:r>
      <w:r w:rsidRPr="00CA2A96">
        <w:rPr>
          <w:rFonts w:ascii="Times New Roman" w:eastAsia="Times New Roman" w:hAnsi="Times New Roman" w:cs="Times New Roman"/>
          <w:sz w:val="24"/>
          <w:szCs w:val="24"/>
        </w:rPr>
        <w:t xml:space="preserve">27 </w:t>
      </w:r>
      <w:r w:rsidR="008146A7" w:rsidRPr="00CA2A96">
        <w:rPr>
          <w:rFonts w:ascii="Times New Roman" w:eastAsia="Times New Roman" w:hAnsi="Times New Roman" w:cs="Times New Roman"/>
          <w:sz w:val="24"/>
          <w:szCs w:val="24"/>
        </w:rPr>
        <w:t xml:space="preserve">d. </w:t>
      </w:r>
      <w:r w:rsidRPr="00CA2A96">
        <w:rPr>
          <w:rFonts w:ascii="Times New Roman" w:eastAsia="Times New Roman" w:hAnsi="Times New Roman" w:cs="Times New Roman"/>
          <w:sz w:val="24"/>
          <w:szCs w:val="24"/>
        </w:rPr>
        <w:t>įsakymu Nr. V-304 „Dėl brangiųjų tyrimų ir procedūrų, kurių išlaidos apmokamos Privalomojo sveikatos draudimo fondo biudžeto lėšomis, ir jų bazinių kainų sąrašo bei Brangiųjų tyrimų ir procedūrų išlaidų apmokėjimo tvarkos aprašo patvirtinimo“.</w:t>
      </w:r>
    </w:p>
    <w:p w14:paraId="1CA350EC" w14:textId="70DAB88E" w:rsidR="00FD59D0" w:rsidRPr="0097070C" w:rsidRDefault="00907983" w:rsidP="00FF6105">
      <w:pPr>
        <w:shd w:val="clear" w:color="auto" w:fill="FFFFFF"/>
        <w:spacing w:after="0" w:line="360" w:lineRule="atLeast"/>
        <w:ind w:firstLine="567"/>
        <w:jc w:val="both"/>
        <w:rPr>
          <w:rFonts w:ascii="Times New Roman" w:hAnsi="Times New Roman"/>
          <w:sz w:val="24"/>
          <w:szCs w:val="24"/>
        </w:rPr>
      </w:pPr>
      <w:r w:rsidRPr="00FA65DE">
        <w:rPr>
          <w:rFonts w:ascii="Times New Roman" w:hAnsi="Times New Roman" w:cs="Times New Roman"/>
          <w:sz w:val="24"/>
          <w:szCs w:val="24"/>
        </w:rPr>
        <w:t xml:space="preserve">2. </w:t>
      </w:r>
      <w:r w:rsidR="0011094E" w:rsidRPr="00FA65DE">
        <w:rPr>
          <w:rFonts w:ascii="Times New Roman" w:hAnsi="Times New Roman" w:cs="Times New Roman"/>
          <w:sz w:val="24"/>
          <w:szCs w:val="24"/>
        </w:rPr>
        <w:t>Lietuvos Respublikos s</w:t>
      </w:r>
      <w:r w:rsidR="007B48BE" w:rsidRPr="00FA65DE">
        <w:rPr>
          <w:rFonts w:ascii="Times New Roman" w:hAnsi="Times New Roman" w:cs="Times New Roman"/>
          <w:sz w:val="24"/>
          <w:szCs w:val="24"/>
        </w:rPr>
        <w:t>ocialinio draudimo pensijų įstatyme</w:t>
      </w:r>
      <w:r w:rsidR="007B48BE" w:rsidRPr="0097070C">
        <w:rPr>
          <w:rFonts w:ascii="Times New Roman" w:hAnsi="Times New Roman"/>
          <w:sz w:val="24"/>
          <w:szCs w:val="24"/>
        </w:rPr>
        <w:t xml:space="preserve"> nustatyti </w:t>
      </w:r>
      <w:r w:rsidR="00FD59D0" w:rsidRPr="0097070C">
        <w:rPr>
          <w:rFonts w:ascii="Times New Roman" w:hAnsi="Times New Roman"/>
          <w:sz w:val="24"/>
          <w:szCs w:val="24"/>
        </w:rPr>
        <w:t xml:space="preserve">indeksavimo koeficientas ir su juo susiję dydžiai yra </w:t>
      </w:r>
      <w:r w:rsidR="00FD59D0" w:rsidRPr="00DF74CF">
        <w:rPr>
          <w:rFonts w:ascii="Times New Roman" w:hAnsi="Times New Roman"/>
          <w:sz w:val="24"/>
          <w:szCs w:val="24"/>
        </w:rPr>
        <w:t>ypa</w:t>
      </w:r>
      <w:r w:rsidR="00D33F9C" w:rsidRPr="00DF74CF">
        <w:rPr>
          <w:rFonts w:ascii="Times New Roman" w:hAnsi="Times New Roman"/>
          <w:sz w:val="24"/>
          <w:szCs w:val="24"/>
        </w:rPr>
        <w:t>č</w:t>
      </w:r>
      <w:r w:rsidR="00FD59D0" w:rsidRPr="00DF74CF">
        <w:rPr>
          <w:rFonts w:ascii="Times New Roman" w:hAnsi="Times New Roman"/>
          <w:sz w:val="24"/>
          <w:szCs w:val="24"/>
        </w:rPr>
        <w:t xml:space="preserve"> svarbūs</w:t>
      </w:r>
      <w:r w:rsidR="00FD59D0" w:rsidRPr="0097070C">
        <w:rPr>
          <w:rFonts w:ascii="Times New Roman" w:hAnsi="Times New Roman"/>
          <w:sz w:val="24"/>
          <w:szCs w:val="24"/>
        </w:rPr>
        <w:t xml:space="preserve"> planuojant Valstybinio soc</w:t>
      </w:r>
      <w:r w:rsidR="007B48BE" w:rsidRPr="0097070C">
        <w:rPr>
          <w:rFonts w:ascii="Times New Roman" w:hAnsi="Times New Roman"/>
          <w:sz w:val="24"/>
          <w:szCs w:val="24"/>
        </w:rPr>
        <w:t>ialinio draudimo fondo biudžetą.</w:t>
      </w:r>
      <w:r w:rsidR="00FD59D0" w:rsidRPr="0097070C">
        <w:rPr>
          <w:rFonts w:ascii="Times New Roman" w:hAnsi="Times New Roman"/>
          <w:sz w:val="24"/>
          <w:szCs w:val="24"/>
        </w:rPr>
        <w:t xml:space="preserve"> </w:t>
      </w:r>
      <w:r w:rsidR="007B48BE" w:rsidRPr="0097070C">
        <w:rPr>
          <w:rFonts w:ascii="Times New Roman" w:hAnsi="Times New Roman"/>
          <w:sz w:val="24"/>
          <w:szCs w:val="24"/>
        </w:rPr>
        <w:t>Š</w:t>
      </w:r>
      <w:r w:rsidR="00FD59D0" w:rsidRPr="0097070C">
        <w:rPr>
          <w:rFonts w:ascii="Times New Roman" w:hAnsi="Times New Roman"/>
          <w:sz w:val="24"/>
          <w:szCs w:val="24"/>
        </w:rPr>
        <w:t xml:space="preserve">iuo metu </w:t>
      </w:r>
      <w:r w:rsidR="00FD59D0" w:rsidRPr="0097070C">
        <w:rPr>
          <w:rFonts w:ascii="Times New Roman" w:hAnsi="Times New Roman"/>
          <w:bCs/>
          <w:sz w:val="24"/>
          <w:szCs w:val="24"/>
        </w:rPr>
        <w:t xml:space="preserve">jie kartu su </w:t>
      </w:r>
      <w:r w:rsidR="00FD59D0" w:rsidRPr="00DF74CF">
        <w:rPr>
          <w:rFonts w:ascii="Times New Roman" w:hAnsi="Times New Roman"/>
          <w:bCs/>
          <w:sz w:val="24"/>
          <w:szCs w:val="24"/>
        </w:rPr>
        <w:t>pagal jį jau apskaičiuot</w:t>
      </w:r>
      <w:r w:rsidR="00DF73FC">
        <w:rPr>
          <w:rFonts w:ascii="Times New Roman" w:hAnsi="Times New Roman"/>
          <w:bCs/>
          <w:sz w:val="24"/>
          <w:szCs w:val="24"/>
        </w:rPr>
        <w:t>o</w:t>
      </w:r>
      <w:r w:rsidR="00FD59D0" w:rsidRPr="00DF74CF">
        <w:rPr>
          <w:rFonts w:ascii="Times New Roman" w:hAnsi="Times New Roman"/>
          <w:bCs/>
          <w:sz w:val="24"/>
          <w:szCs w:val="24"/>
        </w:rPr>
        <w:t xml:space="preserve"> atitinkamų metų biudžeto</w:t>
      </w:r>
      <w:r w:rsidR="00FD59D0" w:rsidRPr="0097070C">
        <w:rPr>
          <w:rFonts w:ascii="Times New Roman" w:hAnsi="Times New Roman"/>
          <w:bCs/>
          <w:sz w:val="24"/>
          <w:szCs w:val="24"/>
        </w:rPr>
        <w:t xml:space="preserve"> projektu</w:t>
      </w:r>
      <w:r w:rsidR="00FD59D0" w:rsidRPr="0097070C">
        <w:rPr>
          <w:rFonts w:ascii="Times New Roman" w:hAnsi="Times New Roman"/>
          <w:sz w:val="24"/>
          <w:szCs w:val="24"/>
        </w:rPr>
        <w:t xml:space="preserve"> teikiami tvirtinti Fondo tarybai. </w:t>
      </w:r>
      <w:r w:rsidR="00FD59D0" w:rsidRPr="0097070C">
        <w:rPr>
          <w:rFonts w:ascii="Times New Roman" w:hAnsi="Times New Roman"/>
          <w:bCs/>
          <w:sz w:val="24"/>
          <w:szCs w:val="24"/>
        </w:rPr>
        <w:t xml:space="preserve">Kadangi visi kiti su </w:t>
      </w:r>
      <w:r w:rsidR="00FD59D0" w:rsidRPr="0097070C">
        <w:rPr>
          <w:rFonts w:ascii="Times New Roman" w:hAnsi="Times New Roman"/>
          <w:sz w:val="24"/>
          <w:szCs w:val="24"/>
        </w:rPr>
        <w:t xml:space="preserve">Valstybinio socialinio draudimo fondo biudžetu susiję dydžiai tvirtinami atitinkamų metų Lietuvos Respublikos valstybinio socialinio draudimo fondo biudžeto rodiklių patvirtinimo įstatymu, indeksavimo koeficiento ir su juo susijusių dydžių skelbimo (tvirtinimo) tvarka </w:t>
      </w:r>
      <w:r w:rsidR="00FD59D0" w:rsidRPr="0097070C">
        <w:rPr>
          <w:rFonts w:ascii="Times New Roman" w:hAnsi="Times New Roman"/>
          <w:bCs/>
          <w:sz w:val="24"/>
          <w:szCs w:val="24"/>
        </w:rPr>
        <w:t xml:space="preserve">keičiama. </w:t>
      </w:r>
      <w:r w:rsidR="00FD59D0" w:rsidRPr="0097070C">
        <w:rPr>
          <w:rFonts w:ascii="Times New Roman" w:hAnsi="Times New Roman"/>
          <w:sz w:val="24"/>
          <w:szCs w:val="24"/>
        </w:rPr>
        <w:t xml:space="preserve">Atsižvelgiant į tai, parengtas </w:t>
      </w:r>
      <w:r w:rsidR="005608FF" w:rsidRPr="0097070C">
        <w:rPr>
          <w:rFonts w:ascii="Times New Roman" w:hAnsi="Times New Roman"/>
          <w:sz w:val="24"/>
          <w:szCs w:val="24"/>
        </w:rPr>
        <w:t>Lietuvos Respublikos s</w:t>
      </w:r>
      <w:r w:rsidR="00FD59D0" w:rsidRPr="0097070C">
        <w:rPr>
          <w:rFonts w:ascii="Times New Roman" w:hAnsi="Times New Roman"/>
          <w:sz w:val="24"/>
          <w:szCs w:val="24"/>
        </w:rPr>
        <w:t xml:space="preserve">ocialinio draudimo pensijų įstatymo Nr. I-549 </w:t>
      </w:r>
      <w:r w:rsidR="008F0F2B" w:rsidRPr="0097070C">
        <w:rPr>
          <w:rFonts w:ascii="Times New Roman" w:hAnsi="Times New Roman"/>
          <w:sz w:val="24"/>
          <w:szCs w:val="24"/>
        </w:rPr>
        <w:t xml:space="preserve">2, </w:t>
      </w:r>
      <w:r w:rsidR="00FD59D0" w:rsidRPr="0097070C">
        <w:rPr>
          <w:rFonts w:ascii="Times New Roman" w:hAnsi="Times New Roman"/>
          <w:sz w:val="24"/>
          <w:szCs w:val="24"/>
        </w:rPr>
        <w:t>8 ir 40 straipsnių pakeitimo įstatymo projektas.</w:t>
      </w:r>
    </w:p>
    <w:p w14:paraId="1CA350ED" w14:textId="77777777" w:rsidR="00176FA2" w:rsidRPr="0097070C" w:rsidRDefault="00907983" w:rsidP="00FF6105">
      <w:pPr>
        <w:spacing w:after="0" w:line="360" w:lineRule="atLeast"/>
        <w:ind w:firstLine="567"/>
        <w:jc w:val="both"/>
        <w:rPr>
          <w:rFonts w:ascii="Times New Roman" w:eastAsia="Times New Roman" w:hAnsi="Times New Roman" w:cs="Times New Roman"/>
          <w:sz w:val="24"/>
          <w:szCs w:val="24"/>
          <w:lang w:eastAsia="en-US"/>
        </w:rPr>
      </w:pPr>
      <w:r w:rsidRPr="0097070C">
        <w:rPr>
          <w:rFonts w:ascii="Times New Roman" w:eastAsia="Times New Roman" w:hAnsi="Times New Roman" w:cs="Times New Roman"/>
          <w:sz w:val="24"/>
          <w:szCs w:val="24"/>
          <w:lang w:eastAsia="en-US"/>
        </w:rPr>
        <w:t xml:space="preserve">3. </w:t>
      </w:r>
      <w:r w:rsidR="00AC3539" w:rsidRPr="0097070C">
        <w:rPr>
          <w:rFonts w:ascii="Times New Roman" w:eastAsia="Times New Roman" w:hAnsi="Times New Roman" w:cs="Times New Roman"/>
          <w:sz w:val="24"/>
          <w:szCs w:val="24"/>
          <w:lang w:eastAsia="en-US"/>
        </w:rPr>
        <w:t>Lietuvos Respublikos nedarbo socialinio</w:t>
      </w:r>
      <w:r w:rsidR="00A92B49" w:rsidRPr="0097070C">
        <w:rPr>
          <w:rFonts w:ascii="Times New Roman" w:eastAsia="Times New Roman" w:hAnsi="Times New Roman" w:cs="Times New Roman"/>
          <w:sz w:val="24"/>
          <w:szCs w:val="24"/>
          <w:lang w:eastAsia="en-US"/>
        </w:rPr>
        <w:t xml:space="preserve"> draudimo įstatymo Nr. IX-1904 8</w:t>
      </w:r>
      <w:r w:rsidR="00AC3539" w:rsidRPr="0097070C">
        <w:rPr>
          <w:rFonts w:ascii="Times New Roman" w:eastAsia="Times New Roman" w:hAnsi="Times New Roman" w:cs="Times New Roman"/>
          <w:sz w:val="24"/>
          <w:szCs w:val="24"/>
          <w:lang w:eastAsia="en-US"/>
        </w:rPr>
        <w:t xml:space="preserve">, 12, 13, </w:t>
      </w:r>
      <w:r w:rsidR="00A92B49" w:rsidRPr="0097070C">
        <w:rPr>
          <w:rFonts w:ascii="Times New Roman" w:eastAsia="Times New Roman" w:hAnsi="Times New Roman" w:cs="Times New Roman"/>
          <w:sz w:val="24"/>
          <w:szCs w:val="24"/>
          <w:lang w:eastAsia="en-US"/>
        </w:rPr>
        <w:t xml:space="preserve">15, </w:t>
      </w:r>
      <w:r w:rsidR="00AC3539" w:rsidRPr="0097070C">
        <w:rPr>
          <w:rFonts w:ascii="Times New Roman" w:eastAsia="Times New Roman" w:hAnsi="Times New Roman" w:cs="Times New Roman"/>
          <w:sz w:val="24"/>
          <w:szCs w:val="24"/>
          <w:lang w:eastAsia="en-US"/>
        </w:rPr>
        <w:t>17 ir 18 straipsnių pakeitimo įstatymo projektas</w:t>
      </w:r>
      <w:r w:rsidR="000E49D4" w:rsidRPr="0097070C">
        <w:rPr>
          <w:rFonts w:ascii="Times New Roman" w:eastAsia="Times New Roman" w:hAnsi="Times New Roman" w:cs="Times New Roman"/>
          <w:sz w:val="24"/>
          <w:szCs w:val="24"/>
          <w:lang w:eastAsia="en-US"/>
        </w:rPr>
        <w:t xml:space="preserve"> </w:t>
      </w:r>
      <w:r w:rsidR="00AC3539" w:rsidRPr="0097070C">
        <w:rPr>
          <w:rFonts w:ascii="Times New Roman" w:eastAsia="Times New Roman" w:hAnsi="Times New Roman" w:cs="Times New Roman"/>
          <w:sz w:val="24"/>
          <w:szCs w:val="24"/>
          <w:lang w:eastAsia="en-US"/>
        </w:rPr>
        <w:t>parengtas</w:t>
      </w:r>
      <w:r w:rsidR="00D33F9C">
        <w:rPr>
          <w:rFonts w:ascii="Times New Roman" w:eastAsia="Times New Roman" w:hAnsi="Times New Roman" w:cs="Times New Roman"/>
          <w:sz w:val="24"/>
          <w:szCs w:val="24"/>
          <w:lang w:eastAsia="en-US"/>
        </w:rPr>
        <w:t>,</w:t>
      </w:r>
      <w:r w:rsidR="00AC3539" w:rsidRPr="0097070C">
        <w:rPr>
          <w:rFonts w:ascii="Times New Roman" w:eastAsia="Times New Roman" w:hAnsi="Times New Roman" w:cs="Times New Roman"/>
          <w:sz w:val="24"/>
          <w:szCs w:val="24"/>
          <w:lang w:eastAsia="en-US"/>
        </w:rPr>
        <w:t xml:space="preserve"> siekiant tobulinti nedarbo socialinio draudimo </w:t>
      </w:r>
      <w:r w:rsidR="00D33F9C">
        <w:rPr>
          <w:rFonts w:ascii="Times New Roman" w:eastAsia="Times New Roman" w:hAnsi="Times New Roman" w:cs="Times New Roman"/>
          <w:sz w:val="24"/>
          <w:szCs w:val="24"/>
          <w:lang w:eastAsia="en-US"/>
        </w:rPr>
        <w:t>ir</w:t>
      </w:r>
      <w:r w:rsidR="00AC3539" w:rsidRPr="0097070C">
        <w:rPr>
          <w:rFonts w:ascii="Times New Roman" w:eastAsia="Times New Roman" w:hAnsi="Times New Roman" w:cs="Times New Roman"/>
          <w:sz w:val="24"/>
          <w:szCs w:val="24"/>
          <w:lang w:eastAsia="en-US"/>
        </w:rPr>
        <w:t xml:space="preserve"> dalinio darbo išmokų teisinį reglamentavimą, atsižvelgiant į praktikoje kylančius klausimus dėl nedarbo ir dalinio darbo išmokų skyrimo bei mokėjimo.</w:t>
      </w:r>
    </w:p>
    <w:p w14:paraId="1CA350EE" w14:textId="77777777" w:rsidR="00DF74CF" w:rsidRPr="0097070C" w:rsidRDefault="00DF74CF" w:rsidP="00DF74CF">
      <w:pPr>
        <w:shd w:val="clear" w:color="auto" w:fill="FFFFFF"/>
        <w:spacing w:after="0" w:line="36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97070C">
        <w:rPr>
          <w:rFonts w:ascii="Times New Roman" w:eastAsia="Times New Roman" w:hAnsi="Times New Roman" w:cs="Times New Roman"/>
          <w:sz w:val="24"/>
          <w:szCs w:val="24"/>
        </w:rPr>
        <w:t>Fondo taryba, vadovaudamasi Lietuvos Respublikos nelaimingų atsitikimų darbe ir profesinių ligų socialinio draudimo įstatymu</w:t>
      </w:r>
      <w:r>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Draudėjų priskyrimo nelaimingų atsitikimų darbe ir profesinių ligų socialinio draudimo įmokos tarifų grupėms metodika, patvirtinta Lietuvos Respublikos socialinės apsaugos ir darbo ministro 2017 m. liepos 7 d. įsakymu Nr. A1-387 „Dėl Draudėjų priskyrimo nelaimingų atsitikimų darbe ir profesinių ligų socialinio draudimo įmokos tarifų grupėms metodikos patvirtinimo“, priskiria draudėjus konkrečiai socialinio draudimo įmokos tarifo grupei. </w:t>
      </w:r>
      <w:r>
        <w:rPr>
          <w:rFonts w:ascii="Times New Roman" w:eastAsia="Times New Roman" w:hAnsi="Times New Roman" w:cs="Times New Roman"/>
          <w:sz w:val="24"/>
          <w:szCs w:val="24"/>
        </w:rPr>
        <w:t>D</w:t>
      </w:r>
      <w:r w:rsidRPr="0097070C">
        <w:rPr>
          <w:rFonts w:ascii="Times New Roman" w:eastAsia="Times New Roman" w:hAnsi="Times New Roman" w:cs="Times New Roman"/>
          <w:sz w:val="24"/>
          <w:szCs w:val="24"/>
        </w:rPr>
        <w:t xml:space="preserve">raudėjų priskyrimas tam tikrai nelaimingų atsitikimų darbe ir profesinių ligų socialinio draudimo įmokos tarifų grupei </w:t>
      </w:r>
      <w:r>
        <w:rPr>
          <w:rFonts w:ascii="Times New Roman" w:eastAsia="Times New Roman" w:hAnsi="Times New Roman" w:cs="Times New Roman"/>
          <w:sz w:val="24"/>
          <w:szCs w:val="24"/>
        </w:rPr>
        <w:t xml:space="preserve">ir šio priskyrimo tvirtinimas </w:t>
      </w:r>
      <w:r w:rsidRPr="0097070C">
        <w:rPr>
          <w:rFonts w:ascii="Times New Roman" w:eastAsia="Times New Roman" w:hAnsi="Times New Roman" w:cs="Times New Roman"/>
          <w:sz w:val="24"/>
          <w:szCs w:val="24"/>
        </w:rPr>
        <w:t xml:space="preserve">yra techninio pobūdžio (nėra subjektyvaus vertinimo), </w:t>
      </w:r>
      <w:r>
        <w:rPr>
          <w:rFonts w:ascii="Times New Roman" w:eastAsia="Times New Roman" w:hAnsi="Times New Roman" w:cs="Times New Roman"/>
          <w:sz w:val="24"/>
          <w:szCs w:val="24"/>
        </w:rPr>
        <w:t xml:space="preserve">todėl </w:t>
      </w:r>
      <w:r w:rsidRPr="0097070C">
        <w:rPr>
          <w:rFonts w:ascii="Times New Roman" w:eastAsia="Times New Roman" w:hAnsi="Times New Roman" w:cs="Times New Roman"/>
          <w:sz w:val="24"/>
          <w:szCs w:val="24"/>
        </w:rPr>
        <w:t xml:space="preserve">šią funkciją turėtų vykdyti socialinį draudimą organizuojanti institucija – Fondo valdyba. </w:t>
      </w:r>
      <w:r>
        <w:rPr>
          <w:rFonts w:ascii="Times New Roman" w:eastAsia="Times New Roman" w:hAnsi="Times New Roman" w:cs="Times New Roman"/>
          <w:sz w:val="24"/>
          <w:szCs w:val="24"/>
        </w:rPr>
        <w:t>Į</w:t>
      </w:r>
      <w:r w:rsidRPr="0097070C">
        <w:rPr>
          <w:rFonts w:ascii="Times New Roman" w:eastAsia="Times New Roman" w:hAnsi="Times New Roman" w:cs="Times New Roman"/>
          <w:sz w:val="24"/>
          <w:szCs w:val="24"/>
        </w:rPr>
        <w:t xml:space="preserve">vertinus </w:t>
      </w:r>
      <w:r>
        <w:rPr>
          <w:rFonts w:ascii="Times New Roman" w:eastAsia="Times New Roman" w:hAnsi="Times New Roman" w:cs="Times New Roman"/>
          <w:sz w:val="24"/>
          <w:szCs w:val="24"/>
        </w:rPr>
        <w:t>tai, kas išdėstyta anksčiau</w:t>
      </w:r>
      <w:r w:rsidRPr="0097070C">
        <w:rPr>
          <w:rFonts w:ascii="Times New Roman" w:eastAsia="Times New Roman" w:hAnsi="Times New Roman" w:cs="Times New Roman"/>
          <w:sz w:val="24"/>
          <w:szCs w:val="24"/>
        </w:rPr>
        <w:t>, parengtas Lietuvos Respublikos n</w:t>
      </w:r>
      <w:r w:rsidRPr="0097070C">
        <w:rPr>
          <w:rFonts w:ascii="Times New Roman" w:eastAsia="Times New Roman" w:hAnsi="Times New Roman" w:cs="Times New Roman"/>
          <w:bCs/>
          <w:sz w:val="24"/>
          <w:szCs w:val="24"/>
        </w:rPr>
        <w:t xml:space="preserve">elaimingų atsitikimų darbe ir profesinių ligų įstatymo </w:t>
      </w:r>
      <w:r>
        <w:rPr>
          <w:rFonts w:ascii="Times New Roman" w:eastAsia="Times New Roman" w:hAnsi="Times New Roman" w:cs="Times New Roman"/>
          <w:bCs/>
          <w:sz w:val="24"/>
          <w:szCs w:val="24"/>
        </w:rPr>
        <w:t>Nr. VIII</w:t>
      </w:r>
      <w:r>
        <w:rPr>
          <w:rFonts w:ascii="Times New Roman" w:eastAsia="Times New Roman" w:hAnsi="Times New Roman" w:cs="Times New Roman"/>
          <w:bCs/>
          <w:sz w:val="24"/>
          <w:szCs w:val="24"/>
        </w:rPr>
        <w:noBreakHyphen/>
        <w:t>1509 29 </w:t>
      </w:r>
      <w:r w:rsidRPr="0097070C">
        <w:rPr>
          <w:rFonts w:ascii="Times New Roman" w:eastAsia="Times New Roman" w:hAnsi="Times New Roman" w:cs="Times New Roman"/>
          <w:bCs/>
          <w:sz w:val="24"/>
          <w:szCs w:val="24"/>
        </w:rPr>
        <w:t>straipsnio pakeitimo įstatymo projektas</w:t>
      </w:r>
      <w:r w:rsidRPr="0097070C">
        <w:rPr>
          <w:rFonts w:ascii="Times New Roman" w:eastAsia="Times New Roman" w:hAnsi="Times New Roman" w:cs="Times New Roman"/>
          <w:sz w:val="24"/>
          <w:szCs w:val="24"/>
        </w:rPr>
        <w:t xml:space="preserve">. </w:t>
      </w:r>
    </w:p>
    <w:p w14:paraId="1CA350EF" w14:textId="77777777" w:rsidR="00AC3539" w:rsidRPr="0097070C" w:rsidRDefault="00AC3539" w:rsidP="00FF6105">
      <w:pPr>
        <w:spacing w:after="0" w:line="360" w:lineRule="atLeast"/>
        <w:ind w:firstLine="567"/>
        <w:jc w:val="both"/>
        <w:rPr>
          <w:rFonts w:ascii="Times New Roman" w:eastAsia="Times New Roman" w:hAnsi="Times New Roman" w:cs="Times New Roman"/>
          <w:b/>
          <w:bCs/>
          <w:sz w:val="24"/>
          <w:szCs w:val="24"/>
        </w:rPr>
      </w:pPr>
    </w:p>
    <w:p w14:paraId="1CA350F0" w14:textId="77777777" w:rsidR="00A96C34" w:rsidRPr="0097070C" w:rsidRDefault="00A96C34" w:rsidP="00FF6105">
      <w:pPr>
        <w:spacing w:after="0" w:line="360" w:lineRule="atLeast"/>
        <w:ind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2. Įstatym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iniciatoriai (institucija, asmenys ar piliečių įgalioti atstovai) ir rengėjai</w:t>
      </w:r>
    </w:p>
    <w:p w14:paraId="1CA350F1" w14:textId="77777777" w:rsidR="00A96C34" w:rsidRPr="0097070C" w:rsidRDefault="00A96C34" w:rsidP="00FF6105">
      <w:pPr>
        <w:spacing w:after="0" w:line="360" w:lineRule="atLeast"/>
        <w:ind w:firstLine="567"/>
        <w:jc w:val="both"/>
        <w:rPr>
          <w:rFonts w:ascii="Times New Roman" w:hAnsi="Times New Roman" w:cs="Times New Roman"/>
          <w:sz w:val="24"/>
          <w:szCs w:val="24"/>
        </w:rPr>
      </w:pPr>
      <w:r w:rsidRPr="0097070C">
        <w:rPr>
          <w:rFonts w:ascii="Times New Roman" w:eastAsia="Times New Roman" w:hAnsi="Times New Roman" w:cs="Times New Roman"/>
          <w:sz w:val="24"/>
          <w:szCs w:val="24"/>
        </w:rPr>
        <w:t>Įstatym</w:t>
      </w:r>
      <w:r w:rsidR="000E30CA" w:rsidRPr="0097070C">
        <w:rPr>
          <w:rFonts w:ascii="Times New Roman" w:eastAsia="Times New Roman" w:hAnsi="Times New Roman" w:cs="Times New Roman"/>
          <w:sz w:val="24"/>
          <w:szCs w:val="24"/>
        </w:rPr>
        <w:t>ų</w:t>
      </w:r>
      <w:r w:rsidRPr="0097070C">
        <w:rPr>
          <w:rFonts w:ascii="Times New Roman" w:eastAsia="Times New Roman" w:hAnsi="Times New Roman" w:cs="Times New Roman"/>
          <w:sz w:val="24"/>
          <w:szCs w:val="24"/>
        </w:rPr>
        <w:t xml:space="preserve"> projekt</w:t>
      </w:r>
      <w:r w:rsidR="000E30CA" w:rsidRPr="0097070C">
        <w:rPr>
          <w:rFonts w:ascii="Times New Roman" w:eastAsia="Times New Roman" w:hAnsi="Times New Roman" w:cs="Times New Roman"/>
          <w:sz w:val="24"/>
          <w:szCs w:val="24"/>
        </w:rPr>
        <w:t>us</w:t>
      </w:r>
      <w:r w:rsidRPr="0097070C">
        <w:rPr>
          <w:rFonts w:ascii="Times New Roman" w:eastAsia="Times New Roman" w:hAnsi="Times New Roman" w:cs="Times New Roman"/>
          <w:sz w:val="24"/>
          <w:szCs w:val="24"/>
        </w:rPr>
        <w:t xml:space="preserve"> parengė </w:t>
      </w:r>
      <w:r w:rsidRPr="0097070C">
        <w:rPr>
          <w:rFonts w:ascii="Times New Roman" w:hAnsi="Times New Roman" w:cs="Times New Roman"/>
          <w:sz w:val="24"/>
          <w:szCs w:val="24"/>
        </w:rPr>
        <w:t xml:space="preserve">Lietuvos Respublikos socialinės apsaugos ir darbo ministerijos </w:t>
      </w:r>
      <w:r w:rsidR="00C41112" w:rsidRPr="0097070C">
        <w:rPr>
          <w:rFonts w:ascii="Times New Roman" w:hAnsi="Times New Roman" w:cs="Times New Roman"/>
          <w:sz w:val="24"/>
          <w:szCs w:val="24"/>
        </w:rPr>
        <w:t xml:space="preserve">Socialinio draudimo skyriaus </w:t>
      </w:r>
      <w:r w:rsidR="00092E4B" w:rsidRPr="0097070C">
        <w:rPr>
          <w:rFonts w:ascii="Times New Roman" w:hAnsi="Times New Roman" w:cs="Times New Roman"/>
          <w:sz w:val="24"/>
          <w:szCs w:val="24"/>
        </w:rPr>
        <w:t>(</w:t>
      </w:r>
      <w:r w:rsidR="008A5904" w:rsidRPr="0097070C">
        <w:rPr>
          <w:rFonts w:ascii="Times New Roman" w:hAnsi="Times New Roman" w:cs="Times New Roman"/>
          <w:sz w:val="24"/>
          <w:szCs w:val="24"/>
        </w:rPr>
        <w:t>vedėjas Vaidotas Kalinauskas, tel. 8 706 64</w:t>
      </w:r>
      <w:r w:rsidR="007449F3">
        <w:rPr>
          <w:rFonts w:ascii="Times New Roman" w:hAnsi="Times New Roman" w:cs="Times New Roman"/>
          <w:sz w:val="24"/>
          <w:szCs w:val="24"/>
        </w:rPr>
        <w:t xml:space="preserve"> </w:t>
      </w:r>
      <w:r w:rsidR="008A5904" w:rsidRPr="0097070C">
        <w:rPr>
          <w:rFonts w:ascii="Times New Roman" w:hAnsi="Times New Roman" w:cs="Times New Roman"/>
          <w:sz w:val="24"/>
          <w:szCs w:val="24"/>
        </w:rPr>
        <w:t xml:space="preserve">215) </w:t>
      </w:r>
      <w:r w:rsidR="000E49D4" w:rsidRPr="0097070C">
        <w:rPr>
          <w:rFonts w:ascii="Times New Roman" w:hAnsi="Times New Roman" w:cs="Times New Roman"/>
          <w:sz w:val="24"/>
          <w:szCs w:val="24"/>
        </w:rPr>
        <w:t>specialistai.</w:t>
      </w:r>
    </w:p>
    <w:p w14:paraId="1CA350F2"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0F3" w14:textId="77777777"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lastRenderedPageBreak/>
        <w:t xml:space="preserve">3. </w:t>
      </w:r>
      <w:bookmarkStart w:id="1" w:name="n4_1"/>
      <w:r w:rsidRPr="0097070C">
        <w:rPr>
          <w:rFonts w:ascii="Times New Roman" w:eastAsia="Times New Roman" w:hAnsi="Times New Roman" w:cs="Times New Roman"/>
          <w:b/>
          <w:bCs/>
          <w:sz w:val="24"/>
          <w:szCs w:val="24"/>
        </w:rPr>
        <w:t xml:space="preserve">Kaip šiuo metu yra reguliuojami </w:t>
      </w:r>
      <w:r w:rsidR="00562117" w:rsidRPr="009707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statymų projektuose aptarti teisiniai santykiai</w:t>
      </w:r>
      <w:bookmarkEnd w:id="1"/>
    </w:p>
    <w:p w14:paraId="1CA350F4" w14:textId="77777777" w:rsidR="00992616" w:rsidRPr="0097070C" w:rsidRDefault="00992616"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 xml:space="preserve">Valstybinio socialinio draudimo įstatymo 6 straipsnio 1 dalyje nustatyta, kad šiame straipsnyje nurodyti asmenys draudžiami valstybės lėšomis atitinkamai nuo valstybės tarnautojo ar profesinės tarnybos kario 0,5 pareiginės algos </w:t>
      </w:r>
      <w:r w:rsidRPr="00FC654C">
        <w:rPr>
          <w:rFonts w:ascii="Times New Roman" w:eastAsia="Times New Roman" w:hAnsi="Times New Roman" w:cs="Times New Roman"/>
          <w:sz w:val="24"/>
          <w:szCs w:val="24"/>
        </w:rPr>
        <w:t xml:space="preserve">arba </w:t>
      </w:r>
      <w:r w:rsidR="00737E1E" w:rsidRPr="00D92C89">
        <w:rPr>
          <w:rFonts w:ascii="Times New Roman" w:eastAsia="Times New Roman" w:hAnsi="Times New Roman" w:cs="Times New Roman"/>
          <w:sz w:val="24"/>
          <w:szCs w:val="24"/>
        </w:rPr>
        <w:t xml:space="preserve">nuo </w:t>
      </w:r>
      <w:r w:rsidRPr="006E57AF">
        <w:rPr>
          <w:rFonts w:ascii="Times New Roman" w:eastAsia="Times New Roman" w:hAnsi="Times New Roman" w:cs="Times New Roman"/>
          <w:sz w:val="24"/>
          <w:szCs w:val="24"/>
        </w:rPr>
        <w:t>pagal delegavimo sutartį deleguoto asmens 0,5</w:t>
      </w:r>
      <w:r w:rsidR="00360E71" w:rsidRPr="00682167">
        <w:rPr>
          <w:rFonts w:ascii="Times New Roman" w:eastAsia="Times New Roman" w:hAnsi="Times New Roman" w:cs="Times New Roman"/>
          <w:sz w:val="24"/>
          <w:szCs w:val="24"/>
        </w:rPr>
        <w:t> </w:t>
      </w:r>
      <w:r w:rsidRPr="000266EB">
        <w:rPr>
          <w:rFonts w:ascii="Times New Roman" w:eastAsia="Times New Roman" w:hAnsi="Times New Roman" w:cs="Times New Roman"/>
          <w:sz w:val="24"/>
          <w:szCs w:val="24"/>
        </w:rPr>
        <w:t xml:space="preserve">darbo užmokesčio, arba </w:t>
      </w:r>
      <w:r w:rsidR="00737E1E" w:rsidRPr="00D91E4E">
        <w:rPr>
          <w:rFonts w:ascii="Times New Roman" w:eastAsia="Times New Roman" w:hAnsi="Times New Roman" w:cs="Times New Roman"/>
          <w:sz w:val="24"/>
          <w:szCs w:val="24"/>
        </w:rPr>
        <w:t>nuo</w:t>
      </w:r>
      <w:r w:rsidR="00737E1E" w:rsidRPr="00FC654C">
        <w:rPr>
          <w:rFonts w:ascii="Times New Roman" w:eastAsia="Times New Roman" w:hAnsi="Times New Roman" w:cs="Times New Roman"/>
          <w:sz w:val="24"/>
          <w:szCs w:val="24"/>
        </w:rPr>
        <w:t xml:space="preserve"> </w:t>
      </w:r>
      <w:r w:rsidRPr="00FC654C">
        <w:rPr>
          <w:rFonts w:ascii="Times New Roman" w:eastAsia="Times New Roman" w:hAnsi="Times New Roman" w:cs="Times New Roman"/>
          <w:sz w:val="24"/>
          <w:szCs w:val="24"/>
        </w:rPr>
        <w:t xml:space="preserve">Respublikos Prezidento 0,5 darbo užmokesčio, o </w:t>
      </w:r>
      <w:r w:rsidR="00737E1E" w:rsidRPr="00FC654C">
        <w:rPr>
          <w:rFonts w:ascii="Times New Roman" w:eastAsia="Times New Roman" w:hAnsi="Times New Roman" w:cs="Times New Roman"/>
          <w:sz w:val="24"/>
          <w:szCs w:val="24"/>
        </w:rPr>
        <w:t>jei</w:t>
      </w:r>
      <w:r w:rsidRPr="00FC654C">
        <w:rPr>
          <w:rFonts w:ascii="Times New Roman" w:eastAsia="Times New Roman" w:hAnsi="Times New Roman" w:cs="Times New Roman"/>
          <w:sz w:val="24"/>
          <w:szCs w:val="24"/>
        </w:rPr>
        <w:t xml:space="preserve"> 0,5</w:t>
      </w:r>
      <w:r w:rsidR="00360E71" w:rsidRPr="00FC654C">
        <w:rPr>
          <w:rFonts w:ascii="Times New Roman" w:eastAsia="Times New Roman" w:hAnsi="Times New Roman" w:cs="Times New Roman"/>
          <w:sz w:val="24"/>
          <w:szCs w:val="24"/>
        </w:rPr>
        <w:t> </w:t>
      </w:r>
      <w:r w:rsidRPr="00FC654C">
        <w:rPr>
          <w:rFonts w:ascii="Times New Roman" w:eastAsia="Times New Roman" w:hAnsi="Times New Roman" w:cs="Times New Roman"/>
          <w:sz w:val="24"/>
          <w:szCs w:val="24"/>
        </w:rPr>
        <w:t>pareiginės algos ar 0,5 darbo užmokesčio nesiekia Lietuvos Respublikos Vyriausybės</w:t>
      </w:r>
      <w:r w:rsidRPr="0097070C">
        <w:rPr>
          <w:rFonts w:ascii="Times New Roman" w:eastAsia="Times New Roman" w:hAnsi="Times New Roman" w:cs="Times New Roman"/>
          <w:sz w:val="24"/>
          <w:szCs w:val="24"/>
        </w:rPr>
        <w:t xml:space="preserve"> patvirtintos minimaliosios mėnesinės algos, – nuo </w:t>
      </w:r>
      <w:r w:rsidR="003441C0" w:rsidRPr="0097070C">
        <w:rPr>
          <w:rFonts w:ascii="Times New Roman" w:eastAsia="Times New Roman" w:hAnsi="Times New Roman" w:cs="Times New Roman"/>
          <w:sz w:val="24"/>
          <w:szCs w:val="24"/>
        </w:rPr>
        <w:t xml:space="preserve">Lietuvos Respublikos </w:t>
      </w:r>
      <w:r w:rsidRPr="0097070C">
        <w:rPr>
          <w:rFonts w:ascii="Times New Roman" w:eastAsia="Times New Roman" w:hAnsi="Times New Roman" w:cs="Times New Roman"/>
          <w:sz w:val="24"/>
          <w:szCs w:val="24"/>
        </w:rPr>
        <w:t xml:space="preserve">Vyriausybės patvirtintos minimaliosios mėnesinės algos. </w:t>
      </w:r>
    </w:p>
    <w:p w14:paraId="1CA350F5" w14:textId="77777777" w:rsidR="00BF728C" w:rsidRPr="0097070C" w:rsidRDefault="00BF728C"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 xml:space="preserve">Valstybinio socialinio draudimo įstatymo 29 straipsnio 4 dalyje nustatyta, kad apdraustųjų asmenų ir darbdavių atstovus deleguoja atstovaujamos organizacijos </w:t>
      </w:r>
      <w:r w:rsidR="003A3A12" w:rsidRPr="00D92C89">
        <w:rPr>
          <w:rFonts w:ascii="Times New Roman" w:eastAsia="Times New Roman" w:hAnsi="Times New Roman" w:cs="Times New Roman"/>
          <w:sz w:val="24"/>
          <w:szCs w:val="24"/>
        </w:rPr>
        <w:t xml:space="preserve">tarpusavio </w:t>
      </w:r>
      <w:r w:rsidRPr="006E57AF">
        <w:rPr>
          <w:rFonts w:ascii="Times New Roman" w:eastAsia="Times New Roman" w:hAnsi="Times New Roman" w:cs="Times New Roman"/>
          <w:sz w:val="24"/>
          <w:szCs w:val="24"/>
        </w:rPr>
        <w:t xml:space="preserve">susitarimu, o valstybės institucijų atstovus skiria </w:t>
      </w:r>
      <w:r w:rsidR="003441C0" w:rsidRPr="00682167">
        <w:rPr>
          <w:rFonts w:ascii="Times New Roman" w:eastAsia="Times New Roman" w:hAnsi="Times New Roman" w:cs="Times New Roman"/>
          <w:sz w:val="24"/>
          <w:szCs w:val="24"/>
        </w:rPr>
        <w:t xml:space="preserve">Lietuvos Respublikos </w:t>
      </w:r>
      <w:r w:rsidRPr="000266EB">
        <w:rPr>
          <w:rFonts w:ascii="Times New Roman" w:eastAsia="Times New Roman" w:hAnsi="Times New Roman" w:cs="Times New Roman"/>
          <w:sz w:val="24"/>
          <w:szCs w:val="24"/>
        </w:rPr>
        <w:t xml:space="preserve">Vyriausybė. Fondo tarybos sudėtį Lietuvos Respublikos socialinės apsaugos ir darbo ministro teikimu tvirtina </w:t>
      </w:r>
      <w:r w:rsidR="003441C0" w:rsidRPr="00D91E4E">
        <w:rPr>
          <w:rFonts w:ascii="Times New Roman" w:eastAsia="Times New Roman" w:hAnsi="Times New Roman" w:cs="Times New Roman"/>
          <w:sz w:val="24"/>
          <w:szCs w:val="24"/>
        </w:rPr>
        <w:t>Lietuvos</w:t>
      </w:r>
      <w:r w:rsidR="003441C0" w:rsidRPr="0097070C">
        <w:rPr>
          <w:rFonts w:ascii="Times New Roman" w:eastAsia="Times New Roman" w:hAnsi="Times New Roman" w:cs="Times New Roman"/>
          <w:sz w:val="24"/>
          <w:szCs w:val="24"/>
        </w:rPr>
        <w:t xml:space="preserve"> Respublikos </w:t>
      </w:r>
      <w:r w:rsidRPr="0097070C">
        <w:rPr>
          <w:rFonts w:ascii="Times New Roman" w:eastAsia="Times New Roman" w:hAnsi="Times New Roman" w:cs="Times New Roman"/>
          <w:sz w:val="24"/>
          <w:szCs w:val="24"/>
        </w:rPr>
        <w:t xml:space="preserve">Vyriausybė. </w:t>
      </w:r>
      <w:r w:rsidR="00737E1E">
        <w:rPr>
          <w:rFonts w:ascii="Times New Roman" w:eastAsia="Times New Roman" w:hAnsi="Times New Roman" w:cs="Times New Roman"/>
          <w:sz w:val="24"/>
          <w:szCs w:val="24"/>
        </w:rPr>
        <w:t>Minėto</w:t>
      </w:r>
      <w:r w:rsidRPr="0097070C">
        <w:rPr>
          <w:rFonts w:ascii="Times New Roman" w:eastAsia="Times New Roman" w:hAnsi="Times New Roman" w:cs="Times New Roman"/>
          <w:sz w:val="24"/>
          <w:szCs w:val="24"/>
        </w:rPr>
        <w:t xml:space="preserve"> straipsnio 9 dalyje nustatyta, kad Fondo taryba gali turėti visuomeninių patarėjų. Jų skaičius nustatomas Fondo tarybos reglamente. Rengdama išvadas, Fondo taryba gali pasitelkti ekspertus – dalyko žinovus konsultuoti klausimu, kuriam reikia specialiųjų žinių ar kurį reikia įvertinti. Minimalius reikalavimus, keliamus ekspertų kvalifikacijai, </w:t>
      </w:r>
      <w:r w:rsidR="00737E1E" w:rsidRPr="0097070C">
        <w:rPr>
          <w:rFonts w:ascii="Times New Roman" w:eastAsia="Times New Roman" w:hAnsi="Times New Roman" w:cs="Times New Roman"/>
          <w:sz w:val="24"/>
          <w:szCs w:val="24"/>
        </w:rPr>
        <w:t xml:space="preserve">specialiuosius </w:t>
      </w:r>
      <w:r w:rsidRPr="0097070C">
        <w:rPr>
          <w:rFonts w:ascii="Times New Roman" w:eastAsia="Times New Roman" w:hAnsi="Times New Roman" w:cs="Times New Roman"/>
          <w:sz w:val="24"/>
          <w:szCs w:val="24"/>
        </w:rPr>
        <w:t>ekspertinių paslaugų pirkimo reikalavimus, taip pat mokėjimo sąlygas, išlaidų pagrįstumo kriterijus, jų kontrolę ir kitus reikalavimus, suderinusi su Fondo taryba, nustato ir viešuosius pirkimus Lietuvos Respublikos viešųjų pirkimų įstatymo nustatyta tvarka organizuoja ir atlieka Fondo valdyba.</w:t>
      </w:r>
      <w:r w:rsidR="00C41112" w:rsidRPr="0097070C">
        <w:rPr>
          <w:rFonts w:ascii="Times New Roman" w:eastAsia="Times New Roman" w:hAnsi="Times New Roman" w:cs="Times New Roman"/>
          <w:sz w:val="24"/>
          <w:szCs w:val="24"/>
        </w:rPr>
        <w:t xml:space="preserve"> Šio straipsnio 9</w:t>
      </w:r>
      <w:r w:rsidR="00360E71" w:rsidRPr="0097070C">
        <w:rPr>
          <w:rFonts w:ascii="Times New Roman" w:eastAsia="Times New Roman" w:hAnsi="Times New Roman" w:cs="Times New Roman"/>
          <w:sz w:val="24"/>
          <w:szCs w:val="24"/>
        </w:rPr>
        <w:t> </w:t>
      </w:r>
      <w:r w:rsidR="00C41112" w:rsidRPr="0097070C">
        <w:rPr>
          <w:rFonts w:ascii="Times New Roman" w:eastAsia="Times New Roman" w:hAnsi="Times New Roman" w:cs="Times New Roman"/>
          <w:sz w:val="24"/>
          <w:szCs w:val="24"/>
        </w:rPr>
        <w:t xml:space="preserve">dalyje </w:t>
      </w:r>
      <w:r w:rsidR="00295BE4">
        <w:rPr>
          <w:rFonts w:ascii="Times New Roman" w:eastAsia="Times New Roman" w:hAnsi="Times New Roman" w:cs="Times New Roman"/>
          <w:sz w:val="24"/>
          <w:szCs w:val="24"/>
        </w:rPr>
        <w:t>ne</w:t>
      </w:r>
      <w:r w:rsidR="00C41112" w:rsidRPr="0097070C">
        <w:rPr>
          <w:rFonts w:ascii="Times New Roman" w:eastAsia="Times New Roman" w:hAnsi="Times New Roman" w:cs="Times New Roman"/>
          <w:sz w:val="24"/>
          <w:szCs w:val="24"/>
        </w:rPr>
        <w:t>numatyta, kad Fondo tarybos veikloje stebėtojo teisėmis dalyvauja Pensininkų reikalų tarybos atstovas.</w:t>
      </w:r>
    </w:p>
    <w:p w14:paraId="1CA350F6" w14:textId="77777777" w:rsidR="0051441D" w:rsidRPr="0097070C" w:rsidRDefault="00BF728C"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Valstybinio socialinio draud</w:t>
      </w:r>
      <w:r w:rsidR="003F6303" w:rsidRPr="0097070C">
        <w:rPr>
          <w:rFonts w:ascii="Times New Roman" w:eastAsia="Times New Roman" w:hAnsi="Times New Roman" w:cs="Times New Roman"/>
          <w:sz w:val="24"/>
          <w:szCs w:val="24"/>
        </w:rPr>
        <w:t xml:space="preserve">imo </w:t>
      </w:r>
      <w:r w:rsidR="00295BE4">
        <w:rPr>
          <w:rFonts w:ascii="Times New Roman" w:eastAsia="Times New Roman" w:hAnsi="Times New Roman" w:cs="Times New Roman"/>
          <w:sz w:val="24"/>
          <w:szCs w:val="24"/>
        </w:rPr>
        <w:t xml:space="preserve">įstatymo </w:t>
      </w:r>
      <w:r w:rsidR="003F6303" w:rsidRPr="0097070C">
        <w:rPr>
          <w:rFonts w:ascii="Times New Roman" w:eastAsia="Times New Roman" w:hAnsi="Times New Roman" w:cs="Times New Roman"/>
          <w:sz w:val="24"/>
          <w:szCs w:val="24"/>
        </w:rPr>
        <w:t>30 straipsnio 4 punkte nustatyta, kad Fondo taryba nagrinėja ir teikia pasiūlymus Fondo valdybai dėl draudėjų prašymų atidėti socialinio draudimo įmokų skolų, delspinigių ar baudų, viršijančių 30 tūkst. eurų, mokėjimą ar atleidimą nuo jų. Šio straipsnio 9</w:t>
      </w:r>
      <w:r w:rsidR="00360E71" w:rsidRPr="0097070C">
        <w:rPr>
          <w:rFonts w:ascii="Times New Roman" w:eastAsia="Times New Roman" w:hAnsi="Times New Roman" w:cs="Times New Roman"/>
          <w:sz w:val="24"/>
          <w:szCs w:val="24"/>
        </w:rPr>
        <w:t> </w:t>
      </w:r>
      <w:r w:rsidR="003F6303" w:rsidRPr="0097070C">
        <w:rPr>
          <w:rFonts w:ascii="Times New Roman" w:eastAsia="Times New Roman" w:hAnsi="Times New Roman" w:cs="Times New Roman"/>
          <w:sz w:val="24"/>
          <w:szCs w:val="24"/>
        </w:rPr>
        <w:t xml:space="preserve">punkte nustatyta, kad Fondo taryba tvirtina ir skelbia rodiklius, nustatytus </w:t>
      </w:r>
      <w:r w:rsidR="0049686C" w:rsidRPr="0097070C">
        <w:rPr>
          <w:rFonts w:ascii="Times New Roman" w:eastAsia="Times New Roman" w:hAnsi="Times New Roman" w:cs="Times New Roman"/>
          <w:sz w:val="24"/>
          <w:szCs w:val="24"/>
        </w:rPr>
        <w:t>Lietuvos Respublikos v</w:t>
      </w:r>
      <w:r w:rsidR="003F6303" w:rsidRPr="0097070C">
        <w:rPr>
          <w:rFonts w:ascii="Times New Roman" w:eastAsia="Times New Roman" w:hAnsi="Times New Roman" w:cs="Times New Roman"/>
          <w:sz w:val="24"/>
          <w:szCs w:val="24"/>
        </w:rPr>
        <w:t>alstybinių socialinio draudimo pensijų įstatyme, o 10 punkte nustatyta, kad Fondo taryba</w:t>
      </w:r>
      <w:r w:rsidR="00295BE4">
        <w:rPr>
          <w:rFonts w:ascii="Times New Roman" w:eastAsia="Times New Roman" w:hAnsi="Times New Roman" w:cs="Times New Roman"/>
          <w:sz w:val="24"/>
          <w:szCs w:val="24"/>
        </w:rPr>
        <w:t>,</w:t>
      </w:r>
      <w:r w:rsidR="003F6303" w:rsidRPr="0097070C">
        <w:rPr>
          <w:rFonts w:ascii="Times New Roman" w:eastAsia="Times New Roman" w:hAnsi="Times New Roman" w:cs="Times New Roman"/>
          <w:sz w:val="24"/>
          <w:szCs w:val="24"/>
        </w:rPr>
        <w:t xml:space="preserve"> vadovaudamasi Nelaimingų atsitikimų darbe ir profesinių ligų socialinio draudimo įstatymu, tvirtina draudėjų priskyrimą konkrečiai </w:t>
      </w:r>
      <w:r w:rsidR="00373FF5" w:rsidRPr="0097070C">
        <w:rPr>
          <w:rFonts w:ascii="Times New Roman" w:eastAsia="Times New Roman" w:hAnsi="Times New Roman" w:cs="Times New Roman"/>
          <w:sz w:val="24"/>
          <w:szCs w:val="24"/>
        </w:rPr>
        <w:t xml:space="preserve">socialinio draudimo </w:t>
      </w:r>
      <w:r w:rsidR="003F6303" w:rsidRPr="0097070C">
        <w:rPr>
          <w:rFonts w:ascii="Times New Roman" w:eastAsia="Times New Roman" w:hAnsi="Times New Roman" w:cs="Times New Roman"/>
          <w:sz w:val="24"/>
          <w:szCs w:val="24"/>
        </w:rPr>
        <w:t>įmok</w:t>
      </w:r>
      <w:r w:rsidR="00373FF5" w:rsidRPr="0097070C">
        <w:rPr>
          <w:rFonts w:ascii="Times New Roman" w:eastAsia="Times New Roman" w:hAnsi="Times New Roman" w:cs="Times New Roman"/>
          <w:sz w:val="24"/>
          <w:szCs w:val="24"/>
        </w:rPr>
        <w:t>os</w:t>
      </w:r>
      <w:r w:rsidR="003F6303" w:rsidRPr="0097070C">
        <w:rPr>
          <w:rFonts w:ascii="Times New Roman" w:eastAsia="Times New Roman" w:hAnsi="Times New Roman" w:cs="Times New Roman"/>
          <w:sz w:val="24"/>
          <w:szCs w:val="24"/>
        </w:rPr>
        <w:t xml:space="preserve"> tarifo grupei. </w:t>
      </w:r>
      <w:r w:rsidR="00295BE4">
        <w:rPr>
          <w:rFonts w:ascii="Times New Roman" w:eastAsia="Times New Roman" w:hAnsi="Times New Roman" w:cs="Times New Roman"/>
          <w:sz w:val="24"/>
          <w:szCs w:val="24"/>
        </w:rPr>
        <w:t>Minėtame</w:t>
      </w:r>
      <w:r w:rsidR="003C53E4" w:rsidRPr="0097070C">
        <w:rPr>
          <w:rFonts w:ascii="Times New Roman" w:eastAsia="Times New Roman" w:hAnsi="Times New Roman" w:cs="Times New Roman"/>
          <w:sz w:val="24"/>
          <w:szCs w:val="24"/>
        </w:rPr>
        <w:t xml:space="preserve"> straipsnyje </w:t>
      </w:r>
      <w:r w:rsidR="00295BE4">
        <w:rPr>
          <w:rFonts w:ascii="Times New Roman" w:eastAsia="Times New Roman" w:hAnsi="Times New Roman" w:cs="Times New Roman"/>
          <w:sz w:val="24"/>
          <w:szCs w:val="24"/>
        </w:rPr>
        <w:t>ne</w:t>
      </w:r>
      <w:r w:rsidR="003C53E4" w:rsidRPr="0097070C">
        <w:rPr>
          <w:rFonts w:ascii="Times New Roman" w:eastAsia="Times New Roman" w:hAnsi="Times New Roman" w:cs="Times New Roman"/>
          <w:sz w:val="24"/>
          <w:szCs w:val="24"/>
        </w:rPr>
        <w:t>numatyta, kad Fondo taryba</w:t>
      </w:r>
      <w:r w:rsidR="00295BE4">
        <w:rPr>
          <w:rFonts w:ascii="Times New Roman" w:eastAsia="Times New Roman" w:hAnsi="Times New Roman" w:cs="Times New Roman"/>
          <w:sz w:val="24"/>
          <w:szCs w:val="24"/>
        </w:rPr>
        <w:t>,</w:t>
      </w:r>
      <w:r w:rsidR="003C53E4" w:rsidRPr="0097070C">
        <w:rPr>
          <w:rFonts w:ascii="Times New Roman" w:eastAsia="Times New Roman" w:hAnsi="Times New Roman" w:cs="Times New Roman"/>
          <w:sz w:val="24"/>
          <w:szCs w:val="24"/>
        </w:rPr>
        <w:t xml:space="preserve"> vadovaudamasi Nedarbo socialinio draudimo įstatymu, svarsto ir teikia išvadą dėl darbdavio prašymo skirti dalinio darbo išmoką. </w:t>
      </w:r>
    </w:p>
    <w:p w14:paraId="1CA350F7" w14:textId="77777777" w:rsidR="00BF728C" w:rsidRPr="0097070C" w:rsidRDefault="0051441D"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 xml:space="preserve">Valstybinio socialinio draudimo įstatymo 32 straipsnyje </w:t>
      </w:r>
      <w:r w:rsidR="00295BE4">
        <w:rPr>
          <w:rFonts w:ascii="Times New Roman" w:eastAsia="Times New Roman" w:hAnsi="Times New Roman" w:cs="Times New Roman"/>
          <w:sz w:val="24"/>
          <w:szCs w:val="24"/>
        </w:rPr>
        <w:t>ne</w:t>
      </w:r>
      <w:r w:rsidRPr="0097070C">
        <w:rPr>
          <w:rFonts w:ascii="Times New Roman" w:eastAsia="Times New Roman" w:hAnsi="Times New Roman" w:cs="Times New Roman"/>
          <w:sz w:val="24"/>
          <w:szCs w:val="24"/>
        </w:rPr>
        <w:t>nustatyta, kad Fondo valdyba</w:t>
      </w:r>
      <w:r w:rsidR="00295BE4">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vadovaudamasi Nelaimingų atsitikimų darbe ir profesinių ligų socialinio draudimo įstatymu, priskiria draudėjus nelaimingų atsitikimų darbe socialinio draudimo įmokos tarifų grupėms</w:t>
      </w:r>
      <w:r w:rsidR="00295BE4">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tvirtina draudėjų priskyrimą konkrečiai socialinio draudimo įmokos tarifo grupei.</w:t>
      </w:r>
    </w:p>
    <w:p w14:paraId="1CA350F8" w14:textId="11E70258" w:rsidR="00A87D24" w:rsidRDefault="00897926" w:rsidP="00FF6105">
      <w:pPr>
        <w:spacing w:after="0" w:line="360" w:lineRule="atLeast"/>
        <w:ind w:firstLine="720"/>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Valstybinio</w:t>
      </w:r>
      <w:r w:rsidR="00A53A1B" w:rsidRPr="0097070C">
        <w:rPr>
          <w:rFonts w:ascii="Times New Roman" w:eastAsia="Times New Roman" w:hAnsi="Times New Roman" w:cs="Times New Roman"/>
          <w:sz w:val="24"/>
          <w:szCs w:val="24"/>
        </w:rPr>
        <w:t xml:space="preserve"> socialinio draudimo įstatymu nustatyta, kad</w:t>
      </w:r>
      <w:r w:rsidR="00871082" w:rsidRPr="0097070C">
        <w:rPr>
          <w:rFonts w:ascii="Times New Roman" w:eastAsia="Times New Roman" w:hAnsi="Times New Roman" w:cs="Times New Roman"/>
          <w:sz w:val="24"/>
          <w:szCs w:val="24"/>
        </w:rPr>
        <w:t xml:space="preserve"> </w:t>
      </w:r>
      <w:r w:rsidR="00A87D24">
        <w:rPr>
          <w:rFonts w:ascii="Times New Roman" w:eastAsia="Times New Roman" w:hAnsi="Times New Roman" w:cs="Times New Roman"/>
          <w:sz w:val="24"/>
          <w:szCs w:val="24"/>
        </w:rPr>
        <w:t>š</w:t>
      </w:r>
      <w:r w:rsidR="00A87D24" w:rsidRPr="00A87D24">
        <w:rPr>
          <w:rFonts w:ascii="Times New Roman" w:hAnsi="Times New Roman" w:cs="Times New Roman"/>
          <w:sz w:val="24"/>
          <w:szCs w:val="24"/>
          <w:shd w:val="clear" w:color="auto" w:fill="FFFFFF"/>
        </w:rPr>
        <w:t>io įstatymo 5 straipsnio 1 ir 2</w:t>
      </w:r>
      <w:r w:rsidR="00C8783F">
        <w:rPr>
          <w:rFonts w:ascii="Times New Roman" w:hAnsi="Times New Roman" w:cs="Times New Roman"/>
          <w:sz w:val="24"/>
          <w:szCs w:val="24"/>
          <w:shd w:val="clear" w:color="auto" w:fill="FFFFFF"/>
        </w:rPr>
        <w:t> </w:t>
      </w:r>
      <w:r w:rsidR="00A87D24" w:rsidRPr="00A87D24">
        <w:rPr>
          <w:rFonts w:ascii="Times New Roman" w:hAnsi="Times New Roman" w:cs="Times New Roman"/>
          <w:sz w:val="24"/>
          <w:szCs w:val="24"/>
          <w:shd w:val="clear" w:color="auto" w:fill="FFFFFF"/>
        </w:rPr>
        <w:t xml:space="preserve">dalyse nurodytų asmenų socialinio draudimo įmokų bazė, kurią privalo taikyti kiekvienas draudėjas, kalendoriniais metais negali būti didesnė negu praėjusių metų 43 </w:t>
      </w:r>
      <w:r w:rsidR="00A87D24">
        <w:rPr>
          <w:rFonts w:ascii="Times New Roman" w:hAnsi="Times New Roman" w:cs="Times New Roman"/>
          <w:sz w:val="24"/>
          <w:szCs w:val="24"/>
          <w:shd w:val="clear" w:color="auto" w:fill="FFFFFF"/>
        </w:rPr>
        <w:t>šalies vidutinių darbo užmokesčių</w:t>
      </w:r>
      <w:r w:rsidR="00A87D24" w:rsidRPr="00A87D24">
        <w:rPr>
          <w:rFonts w:ascii="Times New Roman" w:hAnsi="Times New Roman" w:cs="Times New Roman"/>
          <w:b/>
          <w:bCs/>
          <w:sz w:val="24"/>
          <w:szCs w:val="24"/>
          <w:shd w:val="clear" w:color="auto" w:fill="FFFFFF"/>
        </w:rPr>
        <w:t xml:space="preserve"> </w:t>
      </w:r>
      <w:r w:rsidR="00A87D24" w:rsidRPr="00A87D24">
        <w:rPr>
          <w:rFonts w:ascii="Times New Roman" w:hAnsi="Times New Roman" w:cs="Times New Roman"/>
          <w:sz w:val="24"/>
          <w:szCs w:val="24"/>
          <w:shd w:val="clear" w:color="auto" w:fill="FFFFFF"/>
        </w:rPr>
        <w:t>suma.</w:t>
      </w:r>
      <w:r w:rsidR="00A87D24" w:rsidRPr="00A87D24" w:rsidDel="00A87D24">
        <w:rPr>
          <w:rFonts w:ascii="Times New Roman" w:eastAsia="Times New Roman" w:hAnsi="Times New Roman" w:cs="Times New Roman"/>
          <w:sz w:val="24"/>
          <w:szCs w:val="24"/>
        </w:rPr>
        <w:t xml:space="preserve"> </w:t>
      </w:r>
    </w:p>
    <w:p w14:paraId="1CA350F9" w14:textId="77777777" w:rsidR="00D17B02" w:rsidRPr="0097070C" w:rsidRDefault="00D17B02" w:rsidP="00FF6105">
      <w:pPr>
        <w:spacing w:after="0" w:line="360" w:lineRule="atLeast"/>
        <w:ind w:firstLine="720"/>
        <w:jc w:val="both"/>
        <w:rPr>
          <w:rFonts w:ascii="Times New Roman" w:hAnsi="Times New Roman" w:cs="Times New Roman"/>
          <w:bCs/>
          <w:sz w:val="24"/>
          <w:szCs w:val="24"/>
        </w:rPr>
      </w:pPr>
      <w:r w:rsidRPr="00CA2A96">
        <w:rPr>
          <w:rFonts w:ascii="Times New Roman" w:hAnsi="Times New Roman" w:cs="Times New Roman"/>
          <w:bCs/>
          <w:sz w:val="24"/>
          <w:szCs w:val="24"/>
        </w:rPr>
        <w:t>Valstybinio socialinio draudimo įstatymo 34</w:t>
      </w:r>
      <w:r w:rsidRPr="00CA2A96">
        <w:rPr>
          <w:rFonts w:ascii="Times New Roman" w:hAnsi="Times New Roman" w:cs="Times New Roman"/>
          <w:bCs/>
          <w:sz w:val="24"/>
          <w:szCs w:val="24"/>
          <w:vertAlign w:val="superscript"/>
        </w:rPr>
        <w:t>1</w:t>
      </w:r>
      <w:r w:rsidRPr="00CA2A96">
        <w:rPr>
          <w:rFonts w:ascii="Times New Roman" w:hAnsi="Times New Roman" w:cs="Times New Roman"/>
          <w:bCs/>
          <w:sz w:val="24"/>
          <w:szCs w:val="24"/>
        </w:rPr>
        <w:t xml:space="preserve"> straipsnio 1 dalyje nustatyta, kad Fondo valdyba, atlikdama neįgalumo lygio, laikinojo nedarbingumo ar darbingumo lygio priežiūrą, turi </w:t>
      </w:r>
      <w:r w:rsidRPr="00CA2A96">
        <w:rPr>
          <w:rFonts w:ascii="Times New Roman" w:hAnsi="Times New Roman" w:cs="Times New Roman"/>
          <w:bCs/>
          <w:sz w:val="24"/>
          <w:szCs w:val="24"/>
        </w:rPr>
        <w:lastRenderedPageBreak/>
        <w:t xml:space="preserve">teisę pasitelkti asmens sveikatos priežiūros įstaigų, teikiančių antrinio bei tretinio lygio specializuotas asmens sveikatos priežiūros paslaugas, su kuriomis Viešųjų pirkimų įstatymo nustatyta tvarka </w:t>
      </w:r>
      <w:r w:rsidR="00C2382D" w:rsidRPr="00CA2A96">
        <w:rPr>
          <w:rFonts w:ascii="Times New Roman" w:hAnsi="Times New Roman" w:cs="Times New Roman"/>
          <w:bCs/>
          <w:sz w:val="24"/>
          <w:szCs w:val="24"/>
        </w:rPr>
        <w:t xml:space="preserve">sudaryta </w:t>
      </w:r>
      <w:r w:rsidRPr="00CA2A96">
        <w:rPr>
          <w:rFonts w:ascii="Times New Roman" w:hAnsi="Times New Roman" w:cs="Times New Roman"/>
          <w:bCs/>
          <w:sz w:val="24"/>
          <w:szCs w:val="24"/>
        </w:rPr>
        <w:t>sutartis, gydytojus specialistus klausimams pagal jų kompetenciją spręsti.</w:t>
      </w:r>
    </w:p>
    <w:p w14:paraId="1CA350FA" w14:textId="77777777" w:rsidR="00D84CE0" w:rsidRPr="0097070C" w:rsidRDefault="00D84CE0" w:rsidP="00FF6105">
      <w:pPr>
        <w:spacing w:after="0" w:line="360" w:lineRule="atLeast"/>
        <w:ind w:firstLine="720"/>
        <w:jc w:val="both"/>
        <w:rPr>
          <w:rFonts w:ascii="Times New Roman" w:eastAsia="Times New Roman" w:hAnsi="Times New Roman" w:cs="Times New Roman"/>
          <w:sz w:val="24"/>
          <w:szCs w:val="24"/>
        </w:rPr>
      </w:pPr>
      <w:r w:rsidRPr="0097070C">
        <w:rPr>
          <w:rFonts w:ascii="Times New Roman" w:hAnsi="Times New Roman" w:cs="Times New Roman"/>
          <w:bCs/>
          <w:sz w:val="24"/>
          <w:szCs w:val="24"/>
        </w:rPr>
        <w:t>Nelaimingų atsitikimų darbe ir profesinių ligų socialinio draudimo įstatymo 29 straipsnio 3</w:t>
      </w:r>
      <w:r w:rsidR="00360E71" w:rsidRPr="0097070C">
        <w:rPr>
          <w:rFonts w:ascii="Times New Roman" w:hAnsi="Times New Roman" w:cs="Times New Roman"/>
          <w:bCs/>
          <w:sz w:val="24"/>
          <w:szCs w:val="24"/>
        </w:rPr>
        <w:t> </w:t>
      </w:r>
      <w:r w:rsidRPr="0097070C">
        <w:rPr>
          <w:rFonts w:ascii="Times New Roman" w:hAnsi="Times New Roman" w:cs="Times New Roman"/>
          <w:bCs/>
          <w:sz w:val="24"/>
          <w:szCs w:val="24"/>
        </w:rPr>
        <w:t>dalyje nustatyta, kad draudėjų priskyrimą nelaimingų atsitikimų darbe socialinio draudimo įmokos tarifų grupėms tvirtina Fondo taryba.</w:t>
      </w:r>
    </w:p>
    <w:p w14:paraId="1CA350FB" w14:textId="77777777" w:rsidR="006958BA" w:rsidRPr="0097070C" w:rsidRDefault="006958BA" w:rsidP="00FF6105">
      <w:pPr>
        <w:spacing w:after="0" w:line="360" w:lineRule="atLeast"/>
        <w:ind w:firstLine="567"/>
        <w:jc w:val="both"/>
        <w:rPr>
          <w:rFonts w:ascii="Times New Roman" w:hAnsi="Times New Roman"/>
          <w:bCs/>
          <w:sz w:val="24"/>
          <w:szCs w:val="24"/>
        </w:rPr>
      </w:pPr>
      <w:r w:rsidRPr="0097070C">
        <w:rPr>
          <w:rFonts w:ascii="Times New Roman" w:eastAsia="Times New Roman" w:hAnsi="Times New Roman" w:cs="Times New Roman"/>
          <w:sz w:val="24"/>
          <w:szCs w:val="24"/>
        </w:rPr>
        <w:t>Socialinio draudimo pensijų įstatymo 8 straipsnio 6 dalyje numatyta, kad i</w:t>
      </w:r>
      <w:r w:rsidRPr="0097070C">
        <w:rPr>
          <w:rFonts w:ascii="Times New Roman" w:hAnsi="Times New Roman"/>
          <w:bCs/>
          <w:sz w:val="24"/>
          <w:szCs w:val="24"/>
        </w:rPr>
        <w:t>ndeksavimo koeficient</w:t>
      </w:r>
      <w:r w:rsidR="00C2382D">
        <w:rPr>
          <w:rFonts w:ascii="Times New Roman" w:hAnsi="Times New Roman"/>
          <w:bCs/>
          <w:sz w:val="24"/>
          <w:szCs w:val="24"/>
        </w:rPr>
        <w:t>ą</w:t>
      </w:r>
      <w:r w:rsidRPr="0097070C">
        <w:rPr>
          <w:rFonts w:ascii="Times New Roman" w:hAnsi="Times New Roman"/>
          <w:bCs/>
          <w:sz w:val="24"/>
          <w:szCs w:val="24"/>
        </w:rPr>
        <w:t xml:space="preserve"> ir pagal jį indeksuotus bazinės pensijos </w:t>
      </w:r>
      <w:r w:rsidR="00C2382D">
        <w:rPr>
          <w:rFonts w:ascii="Times New Roman" w:hAnsi="Times New Roman"/>
          <w:bCs/>
          <w:sz w:val="24"/>
          <w:szCs w:val="24"/>
        </w:rPr>
        <w:t>bei</w:t>
      </w:r>
      <w:r w:rsidRPr="0097070C">
        <w:rPr>
          <w:rFonts w:ascii="Times New Roman" w:hAnsi="Times New Roman"/>
          <w:bCs/>
          <w:sz w:val="24"/>
          <w:szCs w:val="24"/>
        </w:rPr>
        <w:t xml:space="preserve"> apskaitos vieneto vertės dydžius euro cento tikslumu tvirtina ir skelbia Fondo taryba.</w:t>
      </w:r>
    </w:p>
    <w:p w14:paraId="1CA350FC" w14:textId="77777777" w:rsidR="00AC3539" w:rsidRPr="00CA2A96" w:rsidRDefault="00AC3539" w:rsidP="00FF6105">
      <w:pPr>
        <w:spacing w:after="0" w:line="360" w:lineRule="atLeast"/>
        <w:ind w:firstLine="567"/>
        <w:jc w:val="both"/>
        <w:rPr>
          <w:rFonts w:ascii="Times New Roman" w:eastAsia="Times New Roman" w:hAnsi="Times New Roman" w:cs="Times New Roman"/>
          <w:sz w:val="24"/>
          <w:szCs w:val="24"/>
          <w:lang w:eastAsia="en-US"/>
        </w:rPr>
      </w:pPr>
      <w:r w:rsidRPr="00CA2A96">
        <w:rPr>
          <w:rFonts w:ascii="Times New Roman" w:eastAsia="Times New Roman" w:hAnsi="Times New Roman" w:cs="Times New Roman"/>
          <w:sz w:val="24"/>
          <w:szCs w:val="24"/>
          <w:lang w:eastAsia="en-US"/>
        </w:rPr>
        <w:t xml:space="preserve">Nedarbo socialinio draudimo įstatymo 12 straipsnio 3 dalyje numatyta, kad bedarbiams, kurie savanoriškai gydosi nuo alkoholizmo, narkomanijos ar </w:t>
      </w:r>
      <w:proofErr w:type="spellStart"/>
      <w:r w:rsidRPr="00CA2A96">
        <w:rPr>
          <w:rFonts w:ascii="Times New Roman" w:eastAsia="Times New Roman" w:hAnsi="Times New Roman" w:cs="Times New Roman"/>
          <w:sz w:val="24"/>
          <w:szCs w:val="24"/>
          <w:lang w:eastAsia="en-US"/>
        </w:rPr>
        <w:t>toksikomanijos</w:t>
      </w:r>
      <w:proofErr w:type="spellEnd"/>
      <w:r w:rsidRPr="00CA2A96">
        <w:rPr>
          <w:rFonts w:ascii="Times New Roman" w:eastAsia="Times New Roman" w:hAnsi="Times New Roman" w:cs="Times New Roman"/>
          <w:sz w:val="24"/>
          <w:szCs w:val="24"/>
          <w:lang w:eastAsia="en-US"/>
        </w:rPr>
        <w:t xml:space="preserve"> stacionaruose, </w:t>
      </w:r>
      <w:r w:rsidR="00FA5620" w:rsidRPr="00CA2A96">
        <w:rPr>
          <w:rFonts w:ascii="Times New Roman" w:eastAsia="Times New Roman" w:hAnsi="Times New Roman" w:cs="Times New Roman"/>
          <w:sz w:val="24"/>
          <w:szCs w:val="24"/>
          <w:lang w:eastAsia="en-US"/>
        </w:rPr>
        <w:t xml:space="preserve">teikiančiuose specializuotas paslaugas, </w:t>
      </w:r>
      <w:r w:rsidRPr="00CA2A96">
        <w:rPr>
          <w:rFonts w:ascii="Times New Roman" w:eastAsia="Times New Roman" w:hAnsi="Times New Roman" w:cs="Times New Roman"/>
          <w:sz w:val="24"/>
          <w:szCs w:val="24"/>
          <w:lang w:eastAsia="en-US"/>
        </w:rPr>
        <w:t>nedarbo draudimo išmokos mokėjimo trukmė pratęsiama ne ilgiau kaip 14 kalendorinių dienų vieną kartą per kalendorinius metus.</w:t>
      </w:r>
    </w:p>
    <w:p w14:paraId="1CA350FD" w14:textId="77777777" w:rsidR="00AC3539" w:rsidRPr="00CA2A96" w:rsidRDefault="00AC3539" w:rsidP="00FF6105">
      <w:pPr>
        <w:spacing w:after="0" w:line="360" w:lineRule="atLeast"/>
        <w:ind w:firstLine="567"/>
        <w:jc w:val="both"/>
        <w:rPr>
          <w:rFonts w:ascii="Times New Roman" w:eastAsia="Times New Roman" w:hAnsi="Times New Roman" w:cs="Times New Roman"/>
          <w:sz w:val="24"/>
          <w:szCs w:val="24"/>
        </w:rPr>
      </w:pPr>
      <w:r w:rsidRPr="00CA2A96">
        <w:rPr>
          <w:rFonts w:ascii="Times New Roman" w:eastAsia="Times New Roman" w:hAnsi="Times New Roman" w:cs="Times New Roman"/>
          <w:sz w:val="24"/>
          <w:szCs w:val="24"/>
          <w:lang w:eastAsia="en-US"/>
        </w:rPr>
        <w:t xml:space="preserve">Vadovaujantis Nedarbo socialinio draudimo įstatymo 13 straipsnio 1 dalimi, </w:t>
      </w:r>
      <w:r w:rsidRPr="00CA2A96">
        <w:rPr>
          <w:rFonts w:ascii="Times New Roman" w:eastAsia="Times New Roman" w:hAnsi="Times New Roman" w:cs="Times New Roman"/>
          <w:sz w:val="24"/>
          <w:szCs w:val="24"/>
        </w:rPr>
        <w:t xml:space="preserve">iš nedarbo draudimo lėšų mokama tik nedarbo draudimo išmokos dalis, viršijanti gaunamą pensijų, kompensacijų ar išmokų sumą asmenims, kurie gauna socialinio draudimo, šalpos ar valstybines pensijas (išskyrus našlių, našlaičių ir maitintojo netekimo pensijas, kompensacijas už ypatingas darbo sąlygas, šalpos pensijas, gaunamas už kitus asmenis), taip pat netekto darbingumo periodines kompensacijas ar ligos išmokas dėl nelaimingų atsitikimų darbe ir profesinių ligų, </w:t>
      </w:r>
      <w:r w:rsidRPr="00CA2A96">
        <w:rPr>
          <w:rFonts w:ascii="Times New Roman" w:eastAsia="Times New Roman" w:hAnsi="Times New Roman" w:cs="Times New Roman"/>
          <w:bCs/>
          <w:sz w:val="24"/>
          <w:szCs w:val="24"/>
        </w:rPr>
        <w:t>taip pat</w:t>
      </w:r>
      <w:r w:rsidRPr="00CA2A96">
        <w:rPr>
          <w:rFonts w:ascii="Times New Roman" w:eastAsia="Times New Roman" w:hAnsi="Times New Roman" w:cs="Times New Roman"/>
          <w:sz w:val="24"/>
          <w:szCs w:val="24"/>
        </w:rPr>
        <w:t xml:space="preserve"> ligos, profesinės reabilitacijos, motinystės, tėvystės ar vaiko priežiūros socialinio draudimo išmokas.</w:t>
      </w:r>
    </w:p>
    <w:p w14:paraId="1CA350FE" w14:textId="77777777" w:rsidR="00870BCE" w:rsidRPr="00CA2A96" w:rsidRDefault="00870BCE" w:rsidP="00FF6105">
      <w:pPr>
        <w:spacing w:after="0" w:line="360" w:lineRule="atLeast"/>
        <w:ind w:firstLine="567"/>
        <w:jc w:val="both"/>
        <w:rPr>
          <w:rFonts w:ascii="Times New Roman" w:eastAsia="Times New Roman" w:hAnsi="Times New Roman" w:cs="Times New Roman"/>
          <w:sz w:val="24"/>
          <w:szCs w:val="24"/>
        </w:rPr>
      </w:pPr>
      <w:r w:rsidRPr="00CA2A96">
        <w:rPr>
          <w:rFonts w:ascii="Times New Roman" w:eastAsia="Times New Roman" w:hAnsi="Times New Roman" w:cs="Times New Roman"/>
          <w:sz w:val="24"/>
          <w:szCs w:val="24"/>
        </w:rPr>
        <w:t xml:space="preserve">Nedarbo socialinio draudimo įstatymo 15 straipsnio 1 dalyje numatyta, kad </w:t>
      </w:r>
      <w:r w:rsidR="00962A0F" w:rsidRPr="00CA2A96">
        <w:rPr>
          <w:rFonts w:ascii="Times New Roman" w:eastAsia="Times New Roman" w:hAnsi="Times New Roman" w:cs="Times New Roman"/>
          <w:sz w:val="24"/>
          <w:szCs w:val="24"/>
        </w:rPr>
        <w:t xml:space="preserve">jei </w:t>
      </w:r>
      <w:r w:rsidR="00B1290E" w:rsidRPr="00CA2A96">
        <w:rPr>
          <w:rFonts w:ascii="Times New Roman" w:hAnsi="Times New Roman" w:cs="Times New Roman"/>
          <w:sz w:val="24"/>
          <w:szCs w:val="24"/>
        </w:rPr>
        <w:t xml:space="preserve">nedarbo draudimo išmoka buvo išmokėta bedarbiui, kuris dirbo nelegalų darbą, </w:t>
      </w:r>
      <w:r w:rsidR="00962A0F" w:rsidRPr="00CA2A96">
        <w:rPr>
          <w:rFonts w:ascii="Times New Roman" w:hAnsi="Times New Roman" w:cs="Times New Roman"/>
          <w:sz w:val="24"/>
          <w:szCs w:val="24"/>
        </w:rPr>
        <w:t>tas</w:t>
      </w:r>
      <w:r w:rsidR="00B1290E" w:rsidRPr="00CA2A96">
        <w:rPr>
          <w:rFonts w:ascii="Times New Roman" w:hAnsi="Times New Roman" w:cs="Times New Roman"/>
          <w:sz w:val="24"/>
          <w:szCs w:val="24"/>
        </w:rPr>
        <w:t xml:space="preserve"> bedarbis privalo grąžinti nedarbo draudimo išmoką už laikotarpį, už kurį darbdavys sumokėjo jam atlyginimą.</w:t>
      </w:r>
    </w:p>
    <w:p w14:paraId="1CA350FF" w14:textId="77777777" w:rsidR="00AC3539" w:rsidRPr="0097070C" w:rsidRDefault="00AC3539" w:rsidP="00FF6105">
      <w:pPr>
        <w:spacing w:after="0" w:line="360" w:lineRule="atLeast"/>
        <w:ind w:firstLine="567"/>
        <w:jc w:val="both"/>
        <w:rPr>
          <w:rFonts w:ascii="Times New Roman" w:eastAsia="Times New Roman" w:hAnsi="Times New Roman" w:cs="Times New Roman"/>
          <w:sz w:val="24"/>
          <w:szCs w:val="24"/>
        </w:rPr>
      </w:pPr>
      <w:r w:rsidRPr="00CA2A96">
        <w:rPr>
          <w:rFonts w:ascii="Times New Roman" w:eastAsia="Times New Roman" w:hAnsi="Times New Roman" w:cs="Times New Roman"/>
          <w:sz w:val="24"/>
          <w:szCs w:val="24"/>
        </w:rPr>
        <w:t xml:space="preserve">Nedarbo socialinio draudimo įstatyme </w:t>
      </w:r>
      <w:r w:rsidR="00962A0F" w:rsidRPr="00CA2A96">
        <w:rPr>
          <w:rFonts w:ascii="Times New Roman" w:eastAsia="Times New Roman" w:hAnsi="Times New Roman" w:cs="Times New Roman"/>
          <w:sz w:val="24"/>
          <w:szCs w:val="24"/>
        </w:rPr>
        <w:t>ne</w:t>
      </w:r>
      <w:r w:rsidRPr="00CA2A96">
        <w:rPr>
          <w:rFonts w:ascii="Times New Roman" w:eastAsia="Times New Roman" w:hAnsi="Times New Roman" w:cs="Times New Roman"/>
          <w:sz w:val="24"/>
          <w:szCs w:val="24"/>
        </w:rPr>
        <w:t xml:space="preserve">numatyta, kaip apskaičiuojama ne viso mėnesio nedarbo socialinio draudimo išmoka, taip pat nereglamentuota </w:t>
      </w:r>
      <w:r w:rsidR="00962A0F" w:rsidRPr="00CA2A96">
        <w:rPr>
          <w:rFonts w:ascii="Times New Roman" w:eastAsia="Times New Roman" w:hAnsi="Times New Roman" w:cs="Times New Roman"/>
          <w:sz w:val="24"/>
          <w:szCs w:val="24"/>
        </w:rPr>
        <w:t>pakartotin</w:t>
      </w:r>
      <w:r w:rsidR="00C2529D" w:rsidRPr="00CA2A96">
        <w:rPr>
          <w:rFonts w:ascii="Times New Roman" w:eastAsia="Times New Roman" w:hAnsi="Times New Roman" w:cs="Times New Roman"/>
          <w:sz w:val="24"/>
          <w:szCs w:val="24"/>
        </w:rPr>
        <w:t>is</w:t>
      </w:r>
      <w:r w:rsidR="00962A0F" w:rsidRPr="00CA2A96">
        <w:rPr>
          <w:rFonts w:ascii="Times New Roman" w:eastAsia="Times New Roman" w:hAnsi="Times New Roman" w:cs="Times New Roman"/>
          <w:sz w:val="24"/>
          <w:szCs w:val="24"/>
        </w:rPr>
        <w:t xml:space="preserve"> </w:t>
      </w:r>
      <w:r w:rsidRPr="00CA2A96">
        <w:rPr>
          <w:rFonts w:ascii="Times New Roman" w:eastAsia="Times New Roman" w:hAnsi="Times New Roman" w:cs="Times New Roman"/>
          <w:sz w:val="24"/>
          <w:szCs w:val="24"/>
        </w:rPr>
        <w:t>darbdavio kreipimasis dėl dalinio darbo išmokos, darbdavio planuojamos dalinio darbo pradžios termino nustatymas, dalinio darbo išmokų mokėjimas</w:t>
      </w:r>
      <w:r w:rsidR="00962A0F" w:rsidRPr="00CA2A96">
        <w:rPr>
          <w:rFonts w:ascii="Times New Roman" w:eastAsia="Times New Roman" w:hAnsi="Times New Roman" w:cs="Times New Roman"/>
          <w:sz w:val="24"/>
          <w:szCs w:val="24"/>
        </w:rPr>
        <w:t>,</w:t>
      </w:r>
      <w:r w:rsidRPr="00CA2A96">
        <w:rPr>
          <w:rFonts w:ascii="Times New Roman" w:eastAsia="Times New Roman" w:hAnsi="Times New Roman" w:cs="Times New Roman"/>
          <w:sz w:val="24"/>
          <w:szCs w:val="24"/>
        </w:rPr>
        <w:t xml:space="preserve"> iškėlus darbdaviui bankroto bylą, maksimalus nedarbo draudimo išmokos dydis (</w:t>
      </w:r>
      <w:r w:rsidR="00B574C1" w:rsidRPr="00CA2A96">
        <w:rPr>
          <w:rFonts w:ascii="Times New Roman" w:eastAsia="Times New Roman" w:hAnsi="Times New Roman" w:cs="Times New Roman"/>
          <w:sz w:val="24"/>
          <w:szCs w:val="24"/>
        </w:rPr>
        <w:t xml:space="preserve">naudojamas </w:t>
      </w:r>
      <w:r w:rsidRPr="00CA2A96">
        <w:rPr>
          <w:rFonts w:ascii="Times New Roman" w:eastAsia="Times New Roman" w:hAnsi="Times New Roman" w:cs="Times New Roman"/>
          <w:sz w:val="24"/>
          <w:szCs w:val="24"/>
        </w:rPr>
        <w:t>dalinio darbo išmok</w:t>
      </w:r>
      <w:r w:rsidR="00962A0F" w:rsidRPr="00CA2A96">
        <w:rPr>
          <w:rFonts w:ascii="Times New Roman" w:eastAsia="Times New Roman" w:hAnsi="Times New Roman" w:cs="Times New Roman"/>
          <w:sz w:val="24"/>
          <w:szCs w:val="24"/>
        </w:rPr>
        <w:t>ai apskaičiuoti</w:t>
      </w:r>
      <w:r w:rsidRPr="00CA2A96">
        <w:rPr>
          <w:rFonts w:ascii="Times New Roman" w:eastAsia="Times New Roman" w:hAnsi="Times New Roman" w:cs="Times New Roman"/>
          <w:sz w:val="24"/>
          <w:szCs w:val="24"/>
        </w:rPr>
        <w:t>), kitų socialin</w:t>
      </w:r>
      <w:r w:rsidR="004910B4" w:rsidRPr="00CA2A96">
        <w:rPr>
          <w:rFonts w:ascii="Times New Roman" w:eastAsia="Times New Roman" w:hAnsi="Times New Roman" w:cs="Times New Roman"/>
          <w:sz w:val="24"/>
          <w:szCs w:val="24"/>
        </w:rPr>
        <w:t>ių</w:t>
      </w:r>
      <w:r w:rsidRPr="00CA2A96">
        <w:rPr>
          <w:rFonts w:ascii="Times New Roman" w:eastAsia="Times New Roman" w:hAnsi="Times New Roman" w:cs="Times New Roman"/>
          <w:sz w:val="24"/>
          <w:szCs w:val="24"/>
        </w:rPr>
        <w:t xml:space="preserve"> išmokų mokėjimas nesusietas su dalinio darbo išmokų specifika, o dalinio darbo išmokos, kurios </w:t>
      </w:r>
      <w:r w:rsidR="00776D19" w:rsidRPr="00CA2A96">
        <w:rPr>
          <w:rFonts w:ascii="Times New Roman" w:eastAsia="Times New Roman" w:hAnsi="Times New Roman" w:cs="Times New Roman"/>
          <w:sz w:val="24"/>
          <w:szCs w:val="24"/>
        </w:rPr>
        <w:t xml:space="preserve">mokėjimo </w:t>
      </w:r>
      <w:r w:rsidRPr="00CA2A96">
        <w:rPr>
          <w:rFonts w:ascii="Times New Roman" w:eastAsia="Times New Roman" w:hAnsi="Times New Roman" w:cs="Times New Roman"/>
          <w:sz w:val="24"/>
          <w:szCs w:val="24"/>
        </w:rPr>
        <w:t>trukmė negali būti ilgesnė kaip 3 mėnesiai, mokėjimo laikotarpiai įskaitomi į nedarbo socialinio draudimo išmokos mokėjimo laikotarpius.</w:t>
      </w:r>
      <w:r w:rsidRPr="0097070C">
        <w:rPr>
          <w:rFonts w:ascii="Times New Roman" w:eastAsia="Times New Roman" w:hAnsi="Times New Roman" w:cs="Times New Roman"/>
          <w:sz w:val="24"/>
          <w:szCs w:val="24"/>
        </w:rPr>
        <w:t xml:space="preserve"> </w:t>
      </w:r>
    </w:p>
    <w:p w14:paraId="1CA35100" w14:textId="77777777" w:rsidR="000D194E" w:rsidRPr="0097070C" w:rsidRDefault="00C83DAC" w:rsidP="00FF6105">
      <w:pPr>
        <w:spacing w:after="0" w:line="36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1CA35101" w14:textId="77777777" w:rsidR="00A96C34" w:rsidRPr="0097070C" w:rsidRDefault="00A96C34" w:rsidP="00FF6105">
      <w:pPr>
        <w:spacing w:after="0" w:line="360" w:lineRule="atLeast"/>
        <w:ind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4. Kokios siūlomos naujos teisinio reguliavimo nuostatos ir kokių teigiamų rezultatų laukiama</w:t>
      </w:r>
    </w:p>
    <w:p w14:paraId="1CA35102" w14:textId="2895D76D" w:rsidR="0055549C" w:rsidRPr="0097070C" w:rsidRDefault="0055549C" w:rsidP="00FF6105">
      <w:pPr>
        <w:overflowPunct w:val="0"/>
        <w:spacing w:after="0" w:line="360" w:lineRule="atLeast"/>
        <w:ind w:firstLine="567"/>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 xml:space="preserve">Valstybinio socialinio draudimo įstatymo Nr. I-1336 </w:t>
      </w:r>
      <w:r w:rsidR="008006A8" w:rsidRPr="0097070C">
        <w:rPr>
          <w:rFonts w:ascii="Times New Roman" w:hAnsi="Times New Roman"/>
          <w:caps/>
          <w:sz w:val="24"/>
        </w:rPr>
        <w:t xml:space="preserve">6, </w:t>
      </w:r>
      <w:r w:rsidR="008006A8" w:rsidRPr="0097070C">
        <w:rPr>
          <w:rFonts w:ascii="Times New Roman" w:hAnsi="Times New Roman"/>
          <w:bCs/>
          <w:caps/>
          <w:sz w:val="24"/>
          <w:szCs w:val="24"/>
        </w:rPr>
        <w:t xml:space="preserve">10, </w:t>
      </w:r>
      <w:r w:rsidR="008006A8" w:rsidRPr="0097070C">
        <w:rPr>
          <w:rFonts w:ascii="Times New Roman" w:hAnsi="Times New Roman"/>
          <w:caps/>
          <w:sz w:val="24"/>
        </w:rPr>
        <w:t>11</w:t>
      </w:r>
      <w:r w:rsidR="008006A8" w:rsidRPr="0097070C">
        <w:rPr>
          <w:rFonts w:ascii="Times New Roman" w:hAnsi="Times New Roman"/>
          <w:bCs/>
          <w:caps/>
          <w:sz w:val="24"/>
          <w:szCs w:val="24"/>
        </w:rPr>
        <w:t>, 12</w:t>
      </w:r>
      <w:r w:rsidR="00B617E5">
        <w:rPr>
          <w:rFonts w:ascii="Times New Roman" w:hAnsi="Times New Roman"/>
          <w:caps/>
          <w:sz w:val="24"/>
        </w:rPr>
        <w:t>, 14, 23, 29</w:t>
      </w:r>
      <w:r w:rsidR="00B617E5" w:rsidRPr="00B617E5">
        <w:rPr>
          <w:rFonts w:ascii="Times New Roman" w:eastAsia="Times New Roman" w:hAnsi="Times New Roman" w:cs="Times New Roman"/>
          <w:bCs/>
          <w:sz w:val="24"/>
          <w:szCs w:val="24"/>
        </w:rPr>
        <w:t>, 30,</w:t>
      </w:r>
      <w:r w:rsidR="008006A8" w:rsidRPr="00B617E5">
        <w:rPr>
          <w:rFonts w:ascii="Times New Roman" w:eastAsia="Times New Roman" w:hAnsi="Times New Roman" w:cs="Times New Roman"/>
          <w:bCs/>
          <w:sz w:val="24"/>
          <w:szCs w:val="24"/>
        </w:rPr>
        <w:t xml:space="preserve"> 32 </w:t>
      </w:r>
      <w:r w:rsidR="00B617E5" w:rsidRPr="00B617E5">
        <w:rPr>
          <w:rFonts w:ascii="Times New Roman" w:eastAsia="Times New Roman" w:hAnsi="Times New Roman" w:cs="Times New Roman"/>
          <w:bCs/>
          <w:sz w:val="24"/>
          <w:szCs w:val="24"/>
        </w:rPr>
        <w:t>ir 34</w:t>
      </w:r>
      <w:r w:rsidR="00857A98" w:rsidRPr="00857A98">
        <w:rPr>
          <w:rFonts w:ascii="Times New Roman" w:eastAsia="Times New Roman" w:hAnsi="Times New Roman" w:cs="Times New Roman"/>
          <w:bCs/>
          <w:sz w:val="24"/>
          <w:szCs w:val="24"/>
          <w:vertAlign w:val="superscript"/>
        </w:rPr>
        <w:t>1</w:t>
      </w:r>
      <w:r w:rsidR="00776D19">
        <w:rPr>
          <w:rFonts w:ascii="Times New Roman" w:eastAsia="Times New Roman" w:hAnsi="Times New Roman" w:cs="Times New Roman"/>
          <w:bCs/>
          <w:sz w:val="24"/>
          <w:szCs w:val="24"/>
        </w:rPr>
        <w:t> </w:t>
      </w:r>
      <w:r w:rsidRPr="0097070C">
        <w:rPr>
          <w:rFonts w:ascii="Times New Roman" w:eastAsia="Times New Roman" w:hAnsi="Times New Roman" w:cs="Times New Roman"/>
          <w:bCs/>
          <w:sz w:val="24"/>
          <w:szCs w:val="24"/>
        </w:rPr>
        <w:t>straipsnių pakeitimo įstatymo projektu siūloma</w:t>
      </w:r>
      <w:r w:rsidR="00E26C77" w:rsidRPr="0097070C">
        <w:rPr>
          <w:rFonts w:ascii="Times New Roman" w:eastAsia="Times New Roman" w:hAnsi="Times New Roman" w:cs="Times New Roman"/>
          <w:bCs/>
          <w:sz w:val="24"/>
          <w:szCs w:val="24"/>
        </w:rPr>
        <w:t xml:space="preserve"> nustatyti, kad</w:t>
      </w:r>
      <w:r w:rsidRPr="0097070C">
        <w:rPr>
          <w:rFonts w:ascii="Times New Roman" w:eastAsia="Times New Roman" w:hAnsi="Times New Roman" w:cs="Times New Roman"/>
          <w:bCs/>
          <w:sz w:val="24"/>
          <w:szCs w:val="24"/>
        </w:rPr>
        <w:t>:</w:t>
      </w:r>
    </w:p>
    <w:p w14:paraId="1CA35103" w14:textId="77777777" w:rsidR="0055549C" w:rsidRPr="0097070C" w:rsidRDefault="00E26C77"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sz w:val="24"/>
          <w:szCs w:val="24"/>
        </w:rPr>
        <w:t xml:space="preserve">Fondo tarybos narių sudėtį Lietuvos Respublikos socialinės apsaugos ir darbo ministro teikimu 4 metams tvirtina </w:t>
      </w:r>
      <w:r w:rsidR="007E1DC3" w:rsidRPr="0097070C">
        <w:rPr>
          <w:rFonts w:ascii="Times New Roman" w:eastAsia="Times New Roman" w:hAnsi="Times New Roman" w:cs="Times New Roman"/>
          <w:sz w:val="24"/>
          <w:szCs w:val="24"/>
        </w:rPr>
        <w:t xml:space="preserve">Lietuvos Respublikos </w:t>
      </w:r>
      <w:r w:rsidRPr="0097070C">
        <w:rPr>
          <w:rFonts w:ascii="Times New Roman" w:eastAsia="Times New Roman" w:hAnsi="Times New Roman" w:cs="Times New Roman"/>
          <w:sz w:val="24"/>
          <w:szCs w:val="24"/>
        </w:rPr>
        <w:t>Vyriausybė.</w:t>
      </w:r>
      <w:r w:rsidR="00AD79CE" w:rsidRPr="0097070C">
        <w:rPr>
          <w:rFonts w:ascii="Times New Roman" w:eastAsia="Times New Roman" w:hAnsi="Times New Roman" w:cs="Times New Roman"/>
          <w:sz w:val="24"/>
          <w:szCs w:val="24"/>
        </w:rPr>
        <w:t xml:space="preserve"> </w:t>
      </w:r>
      <w:r w:rsidR="00986438" w:rsidRPr="0097070C">
        <w:rPr>
          <w:rFonts w:ascii="Times New Roman" w:eastAsia="Times New Roman" w:hAnsi="Times New Roman" w:cs="Times New Roman"/>
          <w:sz w:val="24"/>
          <w:szCs w:val="24"/>
        </w:rPr>
        <w:t xml:space="preserve">Šiuo pakeitimu bus sudarytos sąlygos kas 4 metus peržiūrėti </w:t>
      </w:r>
      <w:r w:rsidR="000B02B0" w:rsidRPr="0097070C">
        <w:rPr>
          <w:rFonts w:ascii="Times New Roman" w:eastAsia="Times New Roman" w:hAnsi="Times New Roman" w:cs="Times New Roman"/>
          <w:sz w:val="24"/>
          <w:szCs w:val="24"/>
        </w:rPr>
        <w:t>į Fondo tarybą deleguotų asmenų sąrašą</w:t>
      </w:r>
      <w:r w:rsidR="00986438" w:rsidRPr="0097070C">
        <w:rPr>
          <w:rFonts w:ascii="Times New Roman" w:eastAsia="Times New Roman" w:hAnsi="Times New Roman" w:cs="Times New Roman"/>
          <w:sz w:val="24"/>
          <w:szCs w:val="24"/>
        </w:rPr>
        <w:t>;</w:t>
      </w:r>
    </w:p>
    <w:p w14:paraId="1CA35104" w14:textId="77777777" w:rsidR="00AD79CE" w:rsidRPr="0097070C" w:rsidRDefault="002B7AE4"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lastRenderedPageBreak/>
        <w:t xml:space="preserve">Pensininkų reikalų tarybos atstovas </w:t>
      </w:r>
      <w:r w:rsidR="00AD79CE" w:rsidRPr="0097070C">
        <w:rPr>
          <w:rFonts w:ascii="Times New Roman" w:eastAsia="Times New Roman" w:hAnsi="Times New Roman" w:cs="Times New Roman"/>
          <w:bCs/>
          <w:sz w:val="24"/>
          <w:szCs w:val="24"/>
        </w:rPr>
        <w:t xml:space="preserve">Fondo tarybos veikloje </w:t>
      </w:r>
      <w:r w:rsidR="008A5904" w:rsidRPr="0097070C">
        <w:rPr>
          <w:rFonts w:ascii="Times New Roman" w:eastAsia="Times New Roman" w:hAnsi="Times New Roman" w:cs="Times New Roman"/>
          <w:bCs/>
          <w:sz w:val="24"/>
          <w:szCs w:val="24"/>
        </w:rPr>
        <w:t xml:space="preserve">gali dalyvauti </w:t>
      </w:r>
      <w:r w:rsidR="007E6E96" w:rsidRPr="0097070C">
        <w:rPr>
          <w:rFonts w:ascii="Times New Roman" w:eastAsia="Times New Roman" w:hAnsi="Times New Roman" w:cs="Times New Roman"/>
          <w:bCs/>
          <w:sz w:val="24"/>
          <w:szCs w:val="24"/>
        </w:rPr>
        <w:t>stebėtojo teisėmis</w:t>
      </w:r>
      <w:r w:rsidR="00AD79CE" w:rsidRPr="0097070C">
        <w:rPr>
          <w:rFonts w:ascii="Times New Roman" w:eastAsia="Times New Roman" w:hAnsi="Times New Roman" w:cs="Times New Roman"/>
          <w:bCs/>
          <w:sz w:val="24"/>
          <w:szCs w:val="24"/>
        </w:rPr>
        <w:t>.</w:t>
      </w:r>
      <w:r w:rsidR="00986438" w:rsidRPr="0097070C">
        <w:rPr>
          <w:rFonts w:ascii="Times New Roman" w:eastAsia="Times New Roman" w:hAnsi="Times New Roman" w:cs="Times New Roman"/>
          <w:bCs/>
          <w:sz w:val="24"/>
          <w:szCs w:val="24"/>
        </w:rPr>
        <w:t xml:space="preserve"> </w:t>
      </w:r>
      <w:r w:rsidR="000B02B0" w:rsidRPr="0097070C">
        <w:rPr>
          <w:rFonts w:ascii="Times New Roman" w:eastAsia="Times New Roman" w:hAnsi="Times New Roman" w:cs="Times New Roman"/>
          <w:bCs/>
          <w:sz w:val="24"/>
          <w:szCs w:val="24"/>
        </w:rPr>
        <w:t xml:space="preserve">Taip bus sudaryta galimybė </w:t>
      </w:r>
      <w:r w:rsidR="00986438" w:rsidRPr="0097070C">
        <w:rPr>
          <w:rFonts w:ascii="Times New Roman" w:eastAsia="Times New Roman" w:hAnsi="Times New Roman" w:cs="Times New Roman"/>
          <w:bCs/>
          <w:sz w:val="24"/>
          <w:szCs w:val="24"/>
        </w:rPr>
        <w:t>Pensininkų reikalų tarybos atstov</w:t>
      </w:r>
      <w:r w:rsidR="000B02B0" w:rsidRPr="0097070C">
        <w:rPr>
          <w:rFonts w:ascii="Times New Roman" w:eastAsia="Times New Roman" w:hAnsi="Times New Roman" w:cs="Times New Roman"/>
          <w:bCs/>
          <w:sz w:val="24"/>
          <w:szCs w:val="24"/>
        </w:rPr>
        <w:t>ui</w:t>
      </w:r>
      <w:r w:rsidR="00986438" w:rsidRPr="0097070C">
        <w:rPr>
          <w:rFonts w:ascii="Times New Roman" w:eastAsia="Times New Roman" w:hAnsi="Times New Roman" w:cs="Times New Roman"/>
          <w:bCs/>
          <w:sz w:val="24"/>
          <w:szCs w:val="24"/>
        </w:rPr>
        <w:t xml:space="preserve"> stebėti Fondo tarybos veiklą</w:t>
      </w:r>
      <w:r w:rsidR="00CA4E5E">
        <w:rPr>
          <w:rFonts w:ascii="Times New Roman" w:eastAsia="Times New Roman" w:hAnsi="Times New Roman" w:cs="Times New Roman"/>
          <w:bCs/>
          <w:sz w:val="24"/>
          <w:szCs w:val="24"/>
        </w:rPr>
        <w:t>,</w:t>
      </w:r>
      <w:r w:rsidR="00986438" w:rsidRPr="0097070C">
        <w:rPr>
          <w:rFonts w:ascii="Times New Roman" w:eastAsia="Times New Roman" w:hAnsi="Times New Roman" w:cs="Times New Roman"/>
          <w:bCs/>
          <w:sz w:val="24"/>
          <w:szCs w:val="24"/>
        </w:rPr>
        <w:t xml:space="preserve"> </w:t>
      </w:r>
      <w:r w:rsidR="00CA4E5E">
        <w:rPr>
          <w:rFonts w:ascii="Times New Roman" w:eastAsia="Times New Roman" w:hAnsi="Times New Roman" w:cs="Times New Roman"/>
          <w:bCs/>
          <w:sz w:val="24"/>
          <w:szCs w:val="24"/>
        </w:rPr>
        <w:t xml:space="preserve">taip bus </w:t>
      </w:r>
      <w:r w:rsidR="0070013C" w:rsidRPr="0097070C">
        <w:rPr>
          <w:rFonts w:ascii="Times New Roman" w:eastAsia="Times New Roman" w:hAnsi="Times New Roman" w:cs="Times New Roman"/>
          <w:bCs/>
          <w:sz w:val="24"/>
          <w:szCs w:val="24"/>
        </w:rPr>
        <w:t>sudary</w:t>
      </w:r>
      <w:r w:rsidR="00CA4E5E">
        <w:rPr>
          <w:rFonts w:ascii="Times New Roman" w:eastAsia="Times New Roman" w:hAnsi="Times New Roman" w:cs="Times New Roman"/>
          <w:bCs/>
          <w:sz w:val="24"/>
          <w:szCs w:val="24"/>
        </w:rPr>
        <w:t>tos</w:t>
      </w:r>
      <w:r w:rsidR="0070013C" w:rsidRPr="0097070C">
        <w:rPr>
          <w:rFonts w:ascii="Times New Roman" w:eastAsia="Times New Roman" w:hAnsi="Times New Roman" w:cs="Times New Roman"/>
          <w:bCs/>
          <w:sz w:val="24"/>
          <w:szCs w:val="24"/>
        </w:rPr>
        <w:t xml:space="preserve"> sąlyg</w:t>
      </w:r>
      <w:r w:rsidR="00CA4E5E">
        <w:rPr>
          <w:rFonts w:ascii="Times New Roman" w:eastAsia="Times New Roman" w:hAnsi="Times New Roman" w:cs="Times New Roman"/>
          <w:bCs/>
          <w:sz w:val="24"/>
          <w:szCs w:val="24"/>
        </w:rPr>
        <w:t>os</w:t>
      </w:r>
      <w:r w:rsidR="0070013C" w:rsidRPr="0097070C">
        <w:rPr>
          <w:rFonts w:ascii="Times New Roman" w:eastAsia="Times New Roman" w:hAnsi="Times New Roman" w:cs="Times New Roman"/>
          <w:bCs/>
          <w:sz w:val="24"/>
          <w:szCs w:val="24"/>
        </w:rPr>
        <w:t xml:space="preserve"> šioms institucijoms bendradarbiauti</w:t>
      </w:r>
      <w:r w:rsidR="000C5ADF" w:rsidRPr="0097070C">
        <w:rPr>
          <w:rFonts w:ascii="Times New Roman" w:eastAsia="Times New Roman" w:hAnsi="Times New Roman" w:cs="Times New Roman"/>
          <w:bCs/>
          <w:sz w:val="24"/>
          <w:szCs w:val="24"/>
        </w:rPr>
        <w:t>;</w:t>
      </w:r>
      <w:r w:rsidR="0070013C" w:rsidRPr="0097070C">
        <w:rPr>
          <w:rFonts w:ascii="Times New Roman" w:eastAsia="Times New Roman" w:hAnsi="Times New Roman" w:cs="Times New Roman"/>
          <w:bCs/>
          <w:sz w:val="24"/>
          <w:szCs w:val="24"/>
        </w:rPr>
        <w:t xml:space="preserve"> </w:t>
      </w:r>
    </w:p>
    <w:p w14:paraId="1CA35105" w14:textId="77777777" w:rsidR="00AD79CE" w:rsidRPr="0097070C" w:rsidRDefault="00AD79CE"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sz w:val="24"/>
          <w:szCs w:val="24"/>
        </w:rPr>
        <w:t>Fondo taryba nagrinėja ir teikia pasiūlymus Fondo valdybai dėl draudėjų prašymų atidėti socialinio draudimo įmokų skolų, delspinigių ar baudų, viršijančių 70 tūkst. eurų, mokėjimą ar atleidimą nuo jų.</w:t>
      </w:r>
      <w:r w:rsidR="0070013C" w:rsidRPr="0097070C">
        <w:rPr>
          <w:rFonts w:ascii="Times New Roman" w:eastAsia="Times New Roman" w:hAnsi="Times New Roman" w:cs="Times New Roman"/>
          <w:sz w:val="24"/>
          <w:szCs w:val="24"/>
        </w:rPr>
        <w:t xml:space="preserve"> </w:t>
      </w:r>
      <w:r w:rsidR="000B02B0" w:rsidRPr="0097070C">
        <w:rPr>
          <w:rFonts w:ascii="Times New Roman" w:eastAsia="Times New Roman" w:hAnsi="Times New Roman" w:cs="Times New Roman"/>
          <w:sz w:val="24"/>
          <w:szCs w:val="24"/>
        </w:rPr>
        <w:t>Toks pakeitimas užtikrin</w:t>
      </w:r>
      <w:r w:rsidR="002B7AE4" w:rsidRPr="0097070C">
        <w:rPr>
          <w:rFonts w:ascii="Times New Roman" w:eastAsia="Times New Roman" w:hAnsi="Times New Roman" w:cs="Times New Roman"/>
          <w:sz w:val="24"/>
          <w:szCs w:val="24"/>
        </w:rPr>
        <w:t>s</w:t>
      </w:r>
      <w:r w:rsidR="000B02B0" w:rsidRPr="0097070C">
        <w:rPr>
          <w:rFonts w:ascii="Times New Roman" w:eastAsia="Times New Roman" w:hAnsi="Times New Roman" w:cs="Times New Roman"/>
          <w:sz w:val="24"/>
          <w:szCs w:val="24"/>
        </w:rPr>
        <w:t xml:space="preserve">, kad Fondo taryba </w:t>
      </w:r>
      <w:r w:rsidR="0070013C" w:rsidRPr="0097070C">
        <w:rPr>
          <w:rFonts w:ascii="Times New Roman" w:eastAsia="Times New Roman" w:hAnsi="Times New Roman" w:cs="Times New Roman"/>
          <w:sz w:val="24"/>
          <w:szCs w:val="24"/>
        </w:rPr>
        <w:t xml:space="preserve">nagrinėtų </w:t>
      </w:r>
      <w:r w:rsidR="00095E01">
        <w:rPr>
          <w:rFonts w:ascii="Times New Roman" w:eastAsia="Times New Roman" w:hAnsi="Times New Roman" w:cs="Times New Roman"/>
          <w:sz w:val="24"/>
          <w:szCs w:val="24"/>
        </w:rPr>
        <w:t>ir</w:t>
      </w:r>
      <w:r w:rsidR="0070013C" w:rsidRPr="0097070C">
        <w:rPr>
          <w:rFonts w:ascii="Times New Roman" w:eastAsia="Times New Roman" w:hAnsi="Times New Roman" w:cs="Times New Roman"/>
          <w:sz w:val="24"/>
          <w:szCs w:val="24"/>
        </w:rPr>
        <w:t xml:space="preserve"> teiktų pasiūlymus tik </w:t>
      </w:r>
      <w:r w:rsidR="00095E01">
        <w:rPr>
          <w:rFonts w:ascii="Times New Roman" w:eastAsia="Times New Roman" w:hAnsi="Times New Roman" w:cs="Times New Roman"/>
          <w:sz w:val="24"/>
          <w:szCs w:val="24"/>
        </w:rPr>
        <w:t xml:space="preserve">tada, kai </w:t>
      </w:r>
      <w:r w:rsidR="0070013C" w:rsidRPr="0097070C">
        <w:rPr>
          <w:rFonts w:ascii="Times New Roman" w:eastAsia="Times New Roman" w:hAnsi="Times New Roman" w:cs="Times New Roman"/>
          <w:sz w:val="24"/>
          <w:szCs w:val="24"/>
        </w:rPr>
        <w:t xml:space="preserve">socialinio draudimo įmokų skolų, delspinigių ar baudų </w:t>
      </w:r>
      <w:r w:rsidR="00F059C0" w:rsidRPr="0097070C">
        <w:rPr>
          <w:rFonts w:ascii="Times New Roman" w:eastAsia="Times New Roman" w:hAnsi="Times New Roman" w:cs="Times New Roman"/>
          <w:sz w:val="24"/>
          <w:szCs w:val="24"/>
        </w:rPr>
        <w:t>sumos</w:t>
      </w:r>
      <w:r w:rsidR="00095E01" w:rsidRPr="00095E01">
        <w:rPr>
          <w:rFonts w:ascii="Times New Roman" w:eastAsia="Times New Roman" w:hAnsi="Times New Roman" w:cs="Times New Roman"/>
          <w:sz w:val="24"/>
          <w:szCs w:val="24"/>
        </w:rPr>
        <w:t xml:space="preserve"> </w:t>
      </w:r>
      <w:r w:rsidR="00095E01">
        <w:rPr>
          <w:rFonts w:ascii="Times New Roman" w:eastAsia="Times New Roman" w:hAnsi="Times New Roman" w:cs="Times New Roman"/>
          <w:sz w:val="24"/>
          <w:szCs w:val="24"/>
        </w:rPr>
        <w:t>yra didesnė</w:t>
      </w:r>
      <w:r w:rsidR="00095E01" w:rsidRPr="0097070C">
        <w:rPr>
          <w:rFonts w:ascii="Times New Roman" w:eastAsia="Times New Roman" w:hAnsi="Times New Roman" w:cs="Times New Roman"/>
          <w:sz w:val="24"/>
          <w:szCs w:val="24"/>
        </w:rPr>
        <w:t>s nei 70 tūkst. eurų</w:t>
      </w:r>
      <w:r w:rsidR="002C2919" w:rsidRPr="0097070C">
        <w:rPr>
          <w:rFonts w:ascii="Times New Roman" w:eastAsia="Times New Roman" w:hAnsi="Times New Roman" w:cs="Times New Roman"/>
          <w:sz w:val="24"/>
          <w:szCs w:val="24"/>
        </w:rPr>
        <w:t>. Priėmus siūlomus pakeitimus</w:t>
      </w:r>
      <w:r w:rsidR="002B7AE4" w:rsidRPr="0097070C">
        <w:rPr>
          <w:rFonts w:ascii="Times New Roman" w:eastAsia="Times New Roman" w:hAnsi="Times New Roman" w:cs="Times New Roman"/>
          <w:sz w:val="24"/>
          <w:szCs w:val="24"/>
        </w:rPr>
        <w:t>,</w:t>
      </w:r>
      <w:r w:rsidR="002C2919" w:rsidRPr="0097070C">
        <w:rPr>
          <w:rFonts w:ascii="Times New Roman" w:eastAsia="Times New Roman" w:hAnsi="Times New Roman" w:cs="Times New Roman"/>
          <w:sz w:val="24"/>
          <w:szCs w:val="24"/>
        </w:rPr>
        <w:t xml:space="preserve"> </w:t>
      </w:r>
      <w:r w:rsidR="002B7AE4" w:rsidRPr="0097070C">
        <w:rPr>
          <w:rFonts w:ascii="Times New Roman" w:eastAsia="Times New Roman" w:hAnsi="Times New Roman" w:cs="Times New Roman"/>
          <w:sz w:val="24"/>
          <w:szCs w:val="24"/>
        </w:rPr>
        <w:t xml:space="preserve">sprendimus dėl </w:t>
      </w:r>
      <w:r w:rsidR="004D0783" w:rsidRPr="0097070C">
        <w:rPr>
          <w:rFonts w:ascii="Times New Roman" w:eastAsia="Times New Roman" w:hAnsi="Times New Roman" w:cs="Times New Roman"/>
          <w:sz w:val="24"/>
          <w:szCs w:val="24"/>
        </w:rPr>
        <w:t>30</w:t>
      </w:r>
      <w:r w:rsidR="00F059C0" w:rsidRPr="0097070C">
        <w:rPr>
          <w:rFonts w:ascii="Times New Roman" w:eastAsia="Times New Roman" w:hAnsi="Times New Roman" w:cs="Times New Roman"/>
          <w:sz w:val="24"/>
          <w:szCs w:val="24"/>
        </w:rPr>
        <w:t>–</w:t>
      </w:r>
      <w:r w:rsidR="004D0783" w:rsidRPr="0097070C">
        <w:rPr>
          <w:rFonts w:ascii="Times New Roman" w:eastAsia="Times New Roman" w:hAnsi="Times New Roman" w:cs="Times New Roman"/>
          <w:sz w:val="24"/>
          <w:szCs w:val="24"/>
        </w:rPr>
        <w:t>70</w:t>
      </w:r>
      <w:r w:rsidR="00360E71" w:rsidRPr="0097070C">
        <w:rPr>
          <w:rFonts w:ascii="Times New Roman" w:eastAsia="Times New Roman" w:hAnsi="Times New Roman" w:cs="Times New Roman"/>
          <w:sz w:val="24"/>
          <w:szCs w:val="24"/>
        </w:rPr>
        <w:t> </w:t>
      </w:r>
      <w:r w:rsidR="004D0783" w:rsidRPr="0097070C">
        <w:rPr>
          <w:rFonts w:ascii="Times New Roman" w:eastAsia="Times New Roman" w:hAnsi="Times New Roman" w:cs="Times New Roman"/>
          <w:sz w:val="24"/>
          <w:szCs w:val="24"/>
        </w:rPr>
        <w:t xml:space="preserve">tūkst. </w:t>
      </w:r>
      <w:r w:rsidR="002B7AE4" w:rsidRPr="0097070C">
        <w:rPr>
          <w:rFonts w:ascii="Times New Roman" w:eastAsia="Times New Roman" w:hAnsi="Times New Roman" w:cs="Times New Roman"/>
          <w:sz w:val="24"/>
          <w:szCs w:val="24"/>
        </w:rPr>
        <w:t xml:space="preserve">eurų siekiančių </w:t>
      </w:r>
      <w:r w:rsidR="004D0783" w:rsidRPr="0097070C">
        <w:rPr>
          <w:rFonts w:ascii="Times New Roman" w:eastAsia="Times New Roman" w:hAnsi="Times New Roman" w:cs="Times New Roman"/>
          <w:sz w:val="24"/>
          <w:szCs w:val="24"/>
        </w:rPr>
        <w:t xml:space="preserve">socialinio draudimo įmokų skolų, delspinigių ar baudų </w:t>
      </w:r>
      <w:r w:rsidR="002B7AE4" w:rsidRPr="0097070C">
        <w:rPr>
          <w:rFonts w:ascii="Times New Roman" w:eastAsia="Times New Roman" w:hAnsi="Times New Roman" w:cs="Times New Roman"/>
          <w:sz w:val="24"/>
          <w:szCs w:val="24"/>
        </w:rPr>
        <w:t xml:space="preserve">priimtų </w:t>
      </w:r>
      <w:r w:rsidR="004D0783" w:rsidRPr="0097070C">
        <w:rPr>
          <w:rFonts w:ascii="Times New Roman" w:eastAsia="Times New Roman" w:hAnsi="Times New Roman" w:cs="Times New Roman"/>
          <w:sz w:val="24"/>
          <w:szCs w:val="24"/>
        </w:rPr>
        <w:t>Fondo valdyba</w:t>
      </w:r>
      <w:r w:rsidR="008532A7" w:rsidRPr="0097070C">
        <w:rPr>
          <w:rFonts w:ascii="Times New Roman" w:eastAsia="Times New Roman" w:hAnsi="Times New Roman" w:cs="Times New Roman"/>
          <w:sz w:val="24"/>
          <w:szCs w:val="24"/>
        </w:rPr>
        <w:t xml:space="preserve"> be</w:t>
      </w:r>
      <w:r w:rsidR="00F059C0" w:rsidRPr="0097070C">
        <w:rPr>
          <w:rFonts w:ascii="Times New Roman" w:eastAsia="Times New Roman" w:hAnsi="Times New Roman" w:cs="Times New Roman"/>
          <w:sz w:val="24"/>
          <w:szCs w:val="24"/>
        </w:rPr>
        <w:t xml:space="preserve"> </w:t>
      </w:r>
      <w:r w:rsidR="004D0783" w:rsidRPr="0097070C">
        <w:rPr>
          <w:rFonts w:ascii="Times New Roman" w:eastAsia="Times New Roman" w:hAnsi="Times New Roman" w:cs="Times New Roman"/>
          <w:sz w:val="24"/>
          <w:szCs w:val="24"/>
        </w:rPr>
        <w:t>Fondo tarybos pritarimo</w:t>
      </w:r>
      <w:r w:rsidR="001B2A15" w:rsidRPr="0097070C">
        <w:rPr>
          <w:rFonts w:ascii="Times New Roman" w:eastAsia="Times New Roman" w:hAnsi="Times New Roman" w:cs="Times New Roman"/>
          <w:sz w:val="24"/>
          <w:szCs w:val="24"/>
        </w:rPr>
        <w:t>;</w:t>
      </w:r>
      <w:r w:rsidR="004D0783" w:rsidRPr="0097070C">
        <w:rPr>
          <w:rFonts w:ascii="Times New Roman" w:eastAsia="Times New Roman" w:hAnsi="Times New Roman" w:cs="Times New Roman"/>
          <w:sz w:val="24"/>
          <w:szCs w:val="24"/>
        </w:rPr>
        <w:t xml:space="preserve"> </w:t>
      </w:r>
    </w:p>
    <w:p w14:paraId="1CA35106" w14:textId="77777777" w:rsidR="00AD79CE" w:rsidRPr="0097070C" w:rsidRDefault="00C55323"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Fondo taryba</w:t>
      </w:r>
      <w:r w:rsidR="00095E01">
        <w:rPr>
          <w:rFonts w:ascii="Times New Roman" w:eastAsia="Times New Roman" w:hAnsi="Times New Roman" w:cs="Times New Roman"/>
          <w:bCs/>
          <w:sz w:val="24"/>
          <w:szCs w:val="24"/>
        </w:rPr>
        <w:t>,</w:t>
      </w:r>
      <w:r w:rsidRPr="0097070C">
        <w:rPr>
          <w:rFonts w:ascii="Times New Roman" w:eastAsia="Times New Roman" w:hAnsi="Times New Roman" w:cs="Times New Roman"/>
          <w:bCs/>
          <w:sz w:val="24"/>
          <w:szCs w:val="24"/>
        </w:rPr>
        <w:t xml:space="preserve"> vadovaudamasi Nedarbo socialinio draudimo įstatymu, svarsto ir teikia išvadą dėl darbdavio prašymo skirti dalinio darbo išmoką. Šiuo pakeitimu siekiama papildyti Fondo tarybos vykdomas funkcijas, nustatytas pagal Nedarbo socialinio draudimo įstatymą;</w:t>
      </w:r>
      <w:r w:rsidR="004D0783" w:rsidRPr="0097070C">
        <w:rPr>
          <w:rFonts w:ascii="Times New Roman" w:eastAsia="Times New Roman" w:hAnsi="Times New Roman" w:cs="Times New Roman"/>
          <w:bCs/>
          <w:sz w:val="24"/>
          <w:szCs w:val="24"/>
        </w:rPr>
        <w:t xml:space="preserve"> </w:t>
      </w:r>
    </w:p>
    <w:p w14:paraId="1CA35107" w14:textId="77777777" w:rsidR="00771E25" w:rsidRPr="001941E9" w:rsidRDefault="00277D6E"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1941E9">
        <w:rPr>
          <w:rFonts w:ascii="Times New Roman" w:eastAsia="Times New Roman" w:hAnsi="Times New Roman" w:cs="Times New Roman"/>
          <w:bCs/>
          <w:sz w:val="24"/>
          <w:szCs w:val="24"/>
        </w:rPr>
        <w:t>Fondo taryba nebetvirtins ir nebeskelbs rodiklių, nustatytų Valstybinių socialinio draudimo pensijų įstatyme</w:t>
      </w:r>
      <w:r w:rsidR="00B70C86" w:rsidRPr="001941E9">
        <w:rPr>
          <w:rFonts w:ascii="Times New Roman" w:eastAsia="Times New Roman" w:hAnsi="Times New Roman" w:cs="Times New Roman"/>
          <w:bCs/>
          <w:sz w:val="24"/>
          <w:szCs w:val="24"/>
        </w:rPr>
        <w:t>, t.</w:t>
      </w:r>
      <w:r w:rsidR="00095E01" w:rsidRPr="001941E9">
        <w:rPr>
          <w:rFonts w:ascii="Times New Roman" w:eastAsia="Times New Roman" w:hAnsi="Times New Roman" w:cs="Times New Roman"/>
          <w:bCs/>
          <w:sz w:val="24"/>
          <w:szCs w:val="24"/>
        </w:rPr>
        <w:t xml:space="preserve"> </w:t>
      </w:r>
      <w:r w:rsidR="00B70C86" w:rsidRPr="001941E9">
        <w:rPr>
          <w:rFonts w:ascii="Times New Roman" w:eastAsia="Times New Roman" w:hAnsi="Times New Roman" w:cs="Times New Roman"/>
          <w:bCs/>
          <w:sz w:val="24"/>
          <w:szCs w:val="24"/>
        </w:rPr>
        <w:t>y. indeksavimo koeficiento ir pagal jį indeksuotų bazinės pensijos</w:t>
      </w:r>
      <w:r w:rsidR="00F059C0" w:rsidRPr="001941E9">
        <w:rPr>
          <w:rFonts w:ascii="Times New Roman" w:eastAsia="Times New Roman" w:hAnsi="Times New Roman" w:cs="Times New Roman"/>
          <w:bCs/>
          <w:sz w:val="24"/>
          <w:szCs w:val="24"/>
        </w:rPr>
        <w:t xml:space="preserve"> ir apskaitos vieneto vertės</w:t>
      </w:r>
      <w:r w:rsidR="00B70C86" w:rsidRPr="001941E9">
        <w:rPr>
          <w:rFonts w:ascii="Times New Roman" w:eastAsia="Times New Roman" w:hAnsi="Times New Roman" w:cs="Times New Roman"/>
          <w:bCs/>
          <w:sz w:val="24"/>
          <w:szCs w:val="24"/>
        </w:rPr>
        <w:t xml:space="preserve"> dydžių</w:t>
      </w:r>
      <w:r w:rsidRPr="001941E9">
        <w:rPr>
          <w:rFonts w:ascii="Times New Roman" w:eastAsia="Times New Roman" w:hAnsi="Times New Roman" w:cs="Times New Roman"/>
          <w:bCs/>
          <w:sz w:val="24"/>
          <w:szCs w:val="24"/>
        </w:rPr>
        <w:t xml:space="preserve">. </w:t>
      </w:r>
      <w:r w:rsidR="008532A7" w:rsidRPr="001941E9">
        <w:rPr>
          <w:rFonts w:ascii="Times New Roman" w:eastAsia="Times New Roman" w:hAnsi="Times New Roman" w:cs="Times New Roman"/>
          <w:bCs/>
          <w:sz w:val="24"/>
          <w:szCs w:val="24"/>
        </w:rPr>
        <w:t>Šie rodiklia</w:t>
      </w:r>
      <w:r w:rsidR="00DC20A2" w:rsidRPr="001941E9">
        <w:rPr>
          <w:rFonts w:ascii="Times New Roman" w:eastAsia="Times New Roman" w:hAnsi="Times New Roman" w:cs="Times New Roman"/>
          <w:bCs/>
          <w:sz w:val="24"/>
          <w:szCs w:val="24"/>
        </w:rPr>
        <w:t>i</w:t>
      </w:r>
      <w:r w:rsidR="008532A7" w:rsidRPr="001941E9">
        <w:rPr>
          <w:rFonts w:ascii="Times New Roman" w:eastAsia="Times New Roman" w:hAnsi="Times New Roman" w:cs="Times New Roman"/>
          <w:bCs/>
          <w:sz w:val="24"/>
          <w:szCs w:val="24"/>
        </w:rPr>
        <w:t xml:space="preserve"> bus tvirtinami su atitinkam</w:t>
      </w:r>
      <w:r w:rsidR="00DC20A2" w:rsidRPr="001941E9">
        <w:rPr>
          <w:rFonts w:ascii="Times New Roman" w:eastAsia="Times New Roman" w:hAnsi="Times New Roman" w:cs="Times New Roman"/>
          <w:bCs/>
          <w:sz w:val="24"/>
          <w:szCs w:val="24"/>
        </w:rPr>
        <w:t>ų</w:t>
      </w:r>
      <w:r w:rsidR="008532A7" w:rsidRPr="001941E9">
        <w:rPr>
          <w:rFonts w:ascii="Times New Roman" w:eastAsia="Times New Roman" w:hAnsi="Times New Roman" w:cs="Times New Roman"/>
          <w:bCs/>
          <w:sz w:val="24"/>
          <w:szCs w:val="24"/>
        </w:rPr>
        <w:t xml:space="preserve"> metų Valstybinio socialinio draudimo fondo biudžeto rodiklių patvirtinimo įstatymu</w:t>
      </w:r>
      <w:r w:rsidR="00C55323" w:rsidRPr="001941E9">
        <w:rPr>
          <w:rFonts w:ascii="Times New Roman" w:eastAsia="Times New Roman" w:hAnsi="Times New Roman" w:cs="Times New Roman"/>
          <w:bCs/>
          <w:sz w:val="24"/>
          <w:szCs w:val="24"/>
        </w:rPr>
        <w:t>, kaip ir kiti su biudžeto formavimu susiję dydžiai</w:t>
      </w:r>
      <w:r w:rsidR="008532A7" w:rsidRPr="001941E9">
        <w:rPr>
          <w:rFonts w:ascii="Times New Roman" w:eastAsia="Times New Roman" w:hAnsi="Times New Roman" w:cs="Times New Roman"/>
          <w:bCs/>
          <w:sz w:val="24"/>
          <w:szCs w:val="24"/>
        </w:rPr>
        <w:t>;</w:t>
      </w:r>
    </w:p>
    <w:p w14:paraId="1CA35108" w14:textId="77777777" w:rsidR="00897047" w:rsidRPr="0097070C" w:rsidRDefault="005378BD"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sz w:val="24"/>
          <w:szCs w:val="24"/>
        </w:rPr>
        <w:t xml:space="preserve">Fondo valdyba </w:t>
      </w:r>
      <w:r w:rsidR="00083D0F" w:rsidRPr="0097070C">
        <w:rPr>
          <w:rFonts w:ascii="Times New Roman" w:eastAsia="Times New Roman" w:hAnsi="Times New Roman" w:cs="Times New Roman"/>
          <w:sz w:val="24"/>
          <w:szCs w:val="24"/>
        </w:rPr>
        <w:t>priskir</w:t>
      </w:r>
      <w:r w:rsidRPr="0097070C">
        <w:rPr>
          <w:rFonts w:ascii="Times New Roman" w:eastAsia="Times New Roman" w:hAnsi="Times New Roman" w:cs="Times New Roman"/>
          <w:sz w:val="24"/>
          <w:szCs w:val="24"/>
        </w:rPr>
        <w:t>s</w:t>
      </w:r>
      <w:r w:rsidR="00083D0F" w:rsidRPr="0097070C">
        <w:rPr>
          <w:rFonts w:ascii="Times New Roman" w:eastAsia="Times New Roman" w:hAnsi="Times New Roman" w:cs="Times New Roman"/>
          <w:sz w:val="24"/>
          <w:szCs w:val="24"/>
        </w:rPr>
        <w:t xml:space="preserve"> draudėjus nelaimingų atsitikimų darbe socialinio draudimo įmokos tarifų grupėms </w:t>
      </w:r>
      <w:r w:rsidR="001941E9">
        <w:rPr>
          <w:rFonts w:ascii="Times New Roman" w:eastAsia="Times New Roman" w:hAnsi="Times New Roman" w:cs="Times New Roman"/>
          <w:sz w:val="24"/>
          <w:szCs w:val="24"/>
        </w:rPr>
        <w:t>ir</w:t>
      </w:r>
      <w:r w:rsidR="00083D0F" w:rsidRPr="0097070C">
        <w:rPr>
          <w:rFonts w:ascii="Times New Roman" w:eastAsia="Times New Roman" w:hAnsi="Times New Roman" w:cs="Times New Roman"/>
          <w:sz w:val="24"/>
          <w:szCs w:val="24"/>
        </w:rPr>
        <w:t xml:space="preserve"> tvirtin</w:t>
      </w:r>
      <w:r w:rsidRPr="0097070C">
        <w:rPr>
          <w:rFonts w:ascii="Times New Roman" w:eastAsia="Times New Roman" w:hAnsi="Times New Roman" w:cs="Times New Roman"/>
          <w:sz w:val="24"/>
          <w:szCs w:val="24"/>
        </w:rPr>
        <w:t>s</w:t>
      </w:r>
      <w:r w:rsidR="00083D0F" w:rsidRPr="0097070C">
        <w:rPr>
          <w:rFonts w:ascii="Times New Roman" w:eastAsia="Times New Roman" w:hAnsi="Times New Roman" w:cs="Times New Roman"/>
          <w:sz w:val="24"/>
          <w:szCs w:val="24"/>
        </w:rPr>
        <w:t xml:space="preserve"> draudėjų priskyrimą konkrečiai </w:t>
      </w:r>
      <w:r w:rsidR="00373FF5" w:rsidRPr="0097070C">
        <w:rPr>
          <w:rFonts w:ascii="Times New Roman" w:eastAsia="Times New Roman" w:hAnsi="Times New Roman" w:cs="Times New Roman"/>
          <w:sz w:val="24"/>
          <w:szCs w:val="24"/>
        </w:rPr>
        <w:t xml:space="preserve">socialinio draudimo </w:t>
      </w:r>
      <w:r w:rsidR="00083D0F" w:rsidRPr="0097070C">
        <w:rPr>
          <w:rFonts w:ascii="Times New Roman" w:eastAsia="Times New Roman" w:hAnsi="Times New Roman" w:cs="Times New Roman"/>
          <w:sz w:val="24"/>
          <w:szCs w:val="24"/>
        </w:rPr>
        <w:t>įmok</w:t>
      </w:r>
      <w:r w:rsidR="00373FF5" w:rsidRPr="0097070C">
        <w:rPr>
          <w:rFonts w:ascii="Times New Roman" w:eastAsia="Times New Roman" w:hAnsi="Times New Roman" w:cs="Times New Roman"/>
          <w:sz w:val="24"/>
          <w:szCs w:val="24"/>
        </w:rPr>
        <w:t>os</w:t>
      </w:r>
      <w:r w:rsidR="00083D0F" w:rsidRPr="0097070C">
        <w:rPr>
          <w:rFonts w:ascii="Times New Roman" w:eastAsia="Times New Roman" w:hAnsi="Times New Roman" w:cs="Times New Roman"/>
          <w:sz w:val="24"/>
          <w:szCs w:val="24"/>
        </w:rPr>
        <w:t xml:space="preserve"> tarifo grupei</w:t>
      </w:r>
      <w:r w:rsidR="005875DF" w:rsidRPr="0097070C">
        <w:rPr>
          <w:rFonts w:ascii="Times New Roman" w:eastAsia="Times New Roman" w:hAnsi="Times New Roman" w:cs="Times New Roman"/>
          <w:sz w:val="24"/>
          <w:szCs w:val="24"/>
        </w:rPr>
        <w:t>.</w:t>
      </w:r>
      <w:r w:rsidR="00AD79CE" w:rsidRPr="0097070C">
        <w:rPr>
          <w:rFonts w:ascii="Times New Roman" w:eastAsia="Times New Roman" w:hAnsi="Times New Roman" w:cs="Times New Roman"/>
          <w:sz w:val="24"/>
          <w:szCs w:val="24"/>
        </w:rPr>
        <w:t xml:space="preserve"> </w:t>
      </w:r>
      <w:r w:rsidR="001B2A15" w:rsidRPr="0097070C">
        <w:rPr>
          <w:rFonts w:ascii="Times New Roman" w:eastAsia="Times New Roman" w:hAnsi="Times New Roman" w:cs="Times New Roman"/>
          <w:sz w:val="24"/>
          <w:szCs w:val="24"/>
        </w:rPr>
        <w:t>Šiuo pakeitimu siekiama nustatyti, kad ne Fondo taryba, o Fondo valdyba tvirtintų draudėjų</w:t>
      </w:r>
      <w:r w:rsidR="001B2A15" w:rsidRPr="0097070C">
        <w:rPr>
          <w:rFonts w:ascii="Times New Roman" w:eastAsia="Times New Roman" w:hAnsi="Times New Roman" w:cs="Times New Roman"/>
          <w:bCs/>
          <w:sz w:val="24"/>
          <w:szCs w:val="24"/>
        </w:rPr>
        <w:t xml:space="preserve"> </w:t>
      </w:r>
      <w:r w:rsidR="001B2A15" w:rsidRPr="0097070C">
        <w:rPr>
          <w:rFonts w:ascii="Times New Roman" w:eastAsia="Times New Roman" w:hAnsi="Times New Roman" w:cs="Times New Roman"/>
          <w:sz w:val="24"/>
          <w:szCs w:val="24"/>
        </w:rPr>
        <w:t>priskyrimą konkrečiai</w:t>
      </w:r>
      <w:r w:rsidR="00373FF5" w:rsidRPr="0097070C">
        <w:rPr>
          <w:rFonts w:ascii="Times New Roman" w:eastAsia="Times New Roman" w:hAnsi="Times New Roman" w:cs="Times New Roman"/>
          <w:sz w:val="24"/>
          <w:szCs w:val="24"/>
        </w:rPr>
        <w:t xml:space="preserve"> socialinio draudimo</w:t>
      </w:r>
      <w:r w:rsidR="001B2A15" w:rsidRPr="0097070C">
        <w:rPr>
          <w:rFonts w:ascii="Times New Roman" w:eastAsia="Times New Roman" w:hAnsi="Times New Roman" w:cs="Times New Roman"/>
          <w:sz w:val="24"/>
          <w:szCs w:val="24"/>
        </w:rPr>
        <w:t xml:space="preserve"> įmok</w:t>
      </w:r>
      <w:r w:rsidR="00373FF5" w:rsidRPr="0097070C">
        <w:rPr>
          <w:rFonts w:ascii="Times New Roman" w:eastAsia="Times New Roman" w:hAnsi="Times New Roman" w:cs="Times New Roman"/>
          <w:sz w:val="24"/>
          <w:szCs w:val="24"/>
        </w:rPr>
        <w:t>os</w:t>
      </w:r>
      <w:r w:rsidR="001B2A15" w:rsidRPr="0097070C">
        <w:rPr>
          <w:rFonts w:ascii="Times New Roman" w:eastAsia="Times New Roman" w:hAnsi="Times New Roman" w:cs="Times New Roman"/>
          <w:sz w:val="24"/>
          <w:szCs w:val="24"/>
        </w:rPr>
        <w:t xml:space="preserve"> tarifo grupei, </w:t>
      </w:r>
      <w:r w:rsidR="001941E9">
        <w:rPr>
          <w:rFonts w:ascii="Times New Roman" w:eastAsia="Times New Roman" w:hAnsi="Times New Roman" w:cs="Times New Roman"/>
          <w:sz w:val="24"/>
          <w:szCs w:val="24"/>
        </w:rPr>
        <w:t>nes</w:t>
      </w:r>
      <w:r w:rsidR="001B2A15" w:rsidRPr="0097070C">
        <w:rPr>
          <w:rFonts w:ascii="Times New Roman" w:eastAsia="Times New Roman" w:hAnsi="Times New Roman" w:cs="Times New Roman"/>
          <w:sz w:val="24"/>
          <w:szCs w:val="24"/>
        </w:rPr>
        <w:t xml:space="preserve"> Fondo valdyba yra viešojo administravimo įstaiga</w:t>
      </w:r>
      <w:r w:rsidR="001941E9">
        <w:rPr>
          <w:rFonts w:ascii="Times New Roman" w:eastAsia="Times New Roman" w:hAnsi="Times New Roman" w:cs="Times New Roman"/>
          <w:sz w:val="24"/>
          <w:szCs w:val="24"/>
        </w:rPr>
        <w:t>,</w:t>
      </w:r>
      <w:r w:rsidR="001B2A15" w:rsidRPr="0097070C">
        <w:rPr>
          <w:rFonts w:ascii="Times New Roman" w:eastAsia="Times New Roman" w:hAnsi="Times New Roman" w:cs="Times New Roman"/>
          <w:sz w:val="24"/>
          <w:szCs w:val="24"/>
        </w:rPr>
        <w:t xml:space="preserve"> organizuojanti socialinį draudimą</w:t>
      </w:r>
      <w:r w:rsidR="00DB4AA6" w:rsidRPr="0097070C">
        <w:rPr>
          <w:rFonts w:ascii="Times New Roman" w:eastAsia="Times New Roman" w:hAnsi="Times New Roman" w:cs="Times New Roman"/>
          <w:sz w:val="24"/>
          <w:szCs w:val="24"/>
        </w:rPr>
        <w:t>, be to, draudėjų</w:t>
      </w:r>
      <w:r w:rsidR="00DB4AA6" w:rsidRPr="0097070C">
        <w:rPr>
          <w:rFonts w:ascii="Times New Roman" w:eastAsia="Times New Roman" w:hAnsi="Times New Roman" w:cs="Times New Roman"/>
          <w:bCs/>
          <w:sz w:val="24"/>
          <w:szCs w:val="24"/>
        </w:rPr>
        <w:t xml:space="preserve"> </w:t>
      </w:r>
      <w:r w:rsidR="00DB4AA6" w:rsidRPr="0097070C">
        <w:rPr>
          <w:rFonts w:ascii="Times New Roman" w:eastAsia="Times New Roman" w:hAnsi="Times New Roman" w:cs="Times New Roman"/>
          <w:sz w:val="24"/>
          <w:szCs w:val="24"/>
        </w:rPr>
        <w:t xml:space="preserve">priskyrimas konkrečiai </w:t>
      </w:r>
      <w:r w:rsidR="00373FF5" w:rsidRPr="0097070C">
        <w:rPr>
          <w:rFonts w:ascii="Times New Roman" w:eastAsia="Times New Roman" w:hAnsi="Times New Roman" w:cs="Times New Roman"/>
          <w:sz w:val="24"/>
          <w:szCs w:val="24"/>
        </w:rPr>
        <w:t xml:space="preserve">socialinio draudimo </w:t>
      </w:r>
      <w:r w:rsidR="00DB4AA6" w:rsidRPr="0097070C">
        <w:rPr>
          <w:rFonts w:ascii="Times New Roman" w:eastAsia="Times New Roman" w:hAnsi="Times New Roman" w:cs="Times New Roman"/>
          <w:sz w:val="24"/>
          <w:szCs w:val="24"/>
        </w:rPr>
        <w:t>įmok</w:t>
      </w:r>
      <w:r w:rsidR="00373FF5" w:rsidRPr="0097070C">
        <w:rPr>
          <w:rFonts w:ascii="Times New Roman" w:eastAsia="Times New Roman" w:hAnsi="Times New Roman" w:cs="Times New Roman"/>
          <w:sz w:val="24"/>
          <w:szCs w:val="24"/>
        </w:rPr>
        <w:t>os</w:t>
      </w:r>
      <w:r w:rsidR="00DB4AA6" w:rsidRPr="0097070C">
        <w:rPr>
          <w:rFonts w:ascii="Times New Roman" w:eastAsia="Times New Roman" w:hAnsi="Times New Roman" w:cs="Times New Roman"/>
          <w:sz w:val="24"/>
          <w:szCs w:val="24"/>
        </w:rPr>
        <w:t xml:space="preserve"> tarifo grupei sureguliuotas teisės aktais, </w:t>
      </w:r>
      <w:r w:rsidR="00A74685" w:rsidRPr="0097070C">
        <w:rPr>
          <w:rFonts w:ascii="Times New Roman" w:eastAsia="Times New Roman" w:hAnsi="Times New Roman" w:cs="Times New Roman"/>
          <w:sz w:val="24"/>
          <w:szCs w:val="24"/>
        </w:rPr>
        <w:t xml:space="preserve">todėl iš esmės tai yra techninis </w:t>
      </w:r>
      <w:r w:rsidR="00083D0F" w:rsidRPr="0097070C">
        <w:rPr>
          <w:rFonts w:ascii="Times New Roman" w:eastAsia="Times New Roman" w:hAnsi="Times New Roman" w:cs="Times New Roman"/>
          <w:sz w:val="24"/>
          <w:szCs w:val="24"/>
        </w:rPr>
        <w:t>veiksmas</w:t>
      </w:r>
      <w:r w:rsidR="00A74685" w:rsidRPr="0097070C">
        <w:rPr>
          <w:rFonts w:ascii="Times New Roman" w:eastAsia="Times New Roman" w:hAnsi="Times New Roman" w:cs="Times New Roman"/>
          <w:sz w:val="24"/>
          <w:szCs w:val="24"/>
        </w:rPr>
        <w:t>, nereikalaujantis priimti sprendim</w:t>
      </w:r>
      <w:r w:rsidR="001941E9">
        <w:rPr>
          <w:rFonts w:ascii="Times New Roman" w:eastAsia="Times New Roman" w:hAnsi="Times New Roman" w:cs="Times New Roman"/>
          <w:sz w:val="24"/>
          <w:szCs w:val="24"/>
        </w:rPr>
        <w:t>ų</w:t>
      </w:r>
      <w:r w:rsidR="00A74685" w:rsidRPr="0097070C">
        <w:rPr>
          <w:rFonts w:ascii="Times New Roman" w:eastAsia="Times New Roman" w:hAnsi="Times New Roman" w:cs="Times New Roman"/>
          <w:sz w:val="24"/>
          <w:szCs w:val="24"/>
        </w:rPr>
        <w:t xml:space="preserve"> socialinio draudimo politikos įgyvendinimo klausimais</w:t>
      </w:r>
      <w:r w:rsidR="000F3523" w:rsidRPr="0097070C">
        <w:rPr>
          <w:rFonts w:ascii="Times New Roman" w:eastAsia="Times New Roman" w:hAnsi="Times New Roman" w:cs="Times New Roman"/>
          <w:sz w:val="24"/>
          <w:szCs w:val="24"/>
        </w:rPr>
        <w:t>;</w:t>
      </w:r>
    </w:p>
    <w:p w14:paraId="1CA35109" w14:textId="027228FC" w:rsidR="00C83DAC" w:rsidRPr="00CA2A96" w:rsidRDefault="00C83DAC" w:rsidP="00CA2A96">
      <w:pPr>
        <w:pStyle w:val="Sraopastraipa"/>
        <w:numPr>
          <w:ilvl w:val="0"/>
          <w:numId w:val="1"/>
        </w:numPr>
        <w:spacing w:after="0" w:line="360" w:lineRule="atLeast"/>
        <w:jc w:val="both"/>
        <w:rPr>
          <w:rFonts w:ascii="Times New Roman" w:hAnsi="Times New Roman" w:cs="Times New Roman"/>
          <w:bCs/>
          <w:sz w:val="24"/>
          <w:szCs w:val="24"/>
        </w:rPr>
      </w:pPr>
      <w:r w:rsidRPr="00CA2A96">
        <w:rPr>
          <w:rFonts w:ascii="Times New Roman" w:eastAsia="Times New Roman" w:hAnsi="Times New Roman" w:cs="Times New Roman"/>
          <w:sz w:val="24"/>
          <w:szCs w:val="24"/>
        </w:rPr>
        <w:t xml:space="preserve"> s</w:t>
      </w:r>
      <w:r w:rsidRPr="00CA2A96">
        <w:rPr>
          <w:rFonts w:ascii="Times New Roman" w:hAnsi="Times New Roman" w:cs="Times New Roman"/>
          <w:sz w:val="24"/>
          <w:szCs w:val="24"/>
          <w:shd w:val="clear" w:color="auto" w:fill="FFFFFF"/>
        </w:rPr>
        <w:t xml:space="preserve">ocialinio draudimo įmokų bazė, kurią privalo taikyti kiekvienas draudėjas, kalendoriniais metais negali būti didesnė negu praėjusių metų </w:t>
      </w:r>
      <w:r w:rsidR="00EA5CC8">
        <w:rPr>
          <w:rFonts w:ascii="Times New Roman" w:hAnsi="Times New Roman" w:cs="Times New Roman"/>
          <w:sz w:val="24"/>
          <w:szCs w:val="24"/>
          <w:shd w:val="clear" w:color="auto" w:fill="FFFFFF"/>
        </w:rPr>
        <w:t>60</w:t>
      </w:r>
      <w:r w:rsidRPr="00CA2A96">
        <w:rPr>
          <w:rFonts w:ascii="Times New Roman" w:hAnsi="Times New Roman" w:cs="Times New Roman"/>
          <w:sz w:val="24"/>
          <w:szCs w:val="24"/>
          <w:shd w:val="clear" w:color="auto" w:fill="FFFFFF"/>
        </w:rPr>
        <w:t xml:space="preserve"> šalies vidutinių darbo užmokesčių</w:t>
      </w:r>
      <w:r w:rsidRPr="00CA2A96">
        <w:rPr>
          <w:rFonts w:ascii="Times New Roman" w:hAnsi="Times New Roman" w:cs="Times New Roman"/>
          <w:bCs/>
          <w:sz w:val="24"/>
          <w:szCs w:val="24"/>
          <w:shd w:val="clear" w:color="auto" w:fill="FFFFFF"/>
        </w:rPr>
        <w:t xml:space="preserve"> </w:t>
      </w:r>
      <w:r w:rsidRPr="00CA2A96">
        <w:rPr>
          <w:rFonts w:ascii="Times New Roman" w:hAnsi="Times New Roman" w:cs="Times New Roman"/>
          <w:sz w:val="24"/>
          <w:szCs w:val="24"/>
          <w:shd w:val="clear" w:color="auto" w:fill="FFFFFF"/>
        </w:rPr>
        <w:t>suma.</w:t>
      </w:r>
      <w:r w:rsidRPr="00CA2A96">
        <w:rPr>
          <w:rFonts w:ascii="Times New Roman" w:hAnsi="Times New Roman" w:cs="Times New Roman"/>
          <w:bCs/>
          <w:sz w:val="24"/>
          <w:szCs w:val="24"/>
        </w:rPr>
        <w:t xml:space="preserve"> </w:t>
      </w:r>
    </w:p>
    <w:p w14:paraId="1CA3510A" w14:textId="77777777" w:rsidR="001D1CE9" w:rsidRPr="00CA2A96" w:rsidRDefault="00A102C6"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CA2A96">
        <w:rPr>
          <w:rFonts w:ascii="Times New Roman" w:eastAsia="Times New Roman" w:hAnsi="Times New Roman" w:cs="Times New Roman"/>
          <w:bCs/>
          <w:sz w:val="24"/>
          <w:szCs w:val="24"/>
        </w:rPr>
        <w:t>iš valstybės biudžeto mokamos pagrindinės pensijos dalies balansas valstybės ir Valstybinio socialinio draudimo fondo biudžet</w:t>
      </w:r>
      <w:r w:rsidR="004C5635" w:rsidRPr="00CA2A96">
        <w:rPr>
          <w:rFonts w:ascii="Times New Roman" w:eastAsia="Times New Roman" w:hAnsi="Times New Roman" w:cs="Times New Roman"/>
          <w:bCs/>
          <w:sz w:val="24"/>
          <w:szCs w:val="24"/>
        </w:rPr>
        <w:t>uose</w:t>
      </w:r>
      <w:r w:rsidRPr="00CA2A96">
        <w:rPr>
          <w:rFonts w:ascii="Times New Roman" w:eastAsia="Times New Roman" w:hAnsi="Times New Roman" w:cs="Times New Roman"/>
          <w:bCs/>
          <w:sz w:val="24"/>
          <w:szCs w:val="24"/>
        </w:rPr>
        <w:t xml:space="preserve"> suvedamas praėjus vieniems metams nuo faktiškai atliktų mokėjimų;</w:t>
      </w:r>
    </w:p>
    <w:p w14:paraId="1CA3510B" w14:textId="77777777" w:rsidR="00D17B02" w:rsidRPr="0097070C" w:rsidRDefault="00D17B02" w:rsidP="00D17B02">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siūloma nustatyti, kad Fondo valdyba, atlikdama neįgalumo lygio, laikinojo nedarbingumo ar darbingumo lygio priežiūrą, pasitelks asmens sveikatos priežiūros įstaigų, teikiančių antrinio bei tretinio lygio specializuotas asmens sveikatos priežiūros paslaugas, su kuriomis sudar</w:t>
      </w:r>
      <w:r w:rsidR="00A5729A" w:rsidRPr="0097070C">
        <w:rPr>
          <w:rFonts w:ascii="Times New Roman" w:eastAsia="Times New Roman" w:hAnsi="Times New Roman" w:cs="Times New Roman"/>
          <w:bCs/>
          <w:sz w:val="24"/>
          <w:szCs w:val="24"/>
        </w:rPr>
        <w:t xml:space="preserve">yta paslaugų teikimo </w:t>
      </w:r>
      <w:r w:rsidRPr="0097070C">
        <w:rPr>
          <w:rFonts w:ascii="Times New Roman" w:eastAsia="Times New Roman" w:hAnsi="Times New Roman" w:cs="Times New Roman"/>
          <w:bCs/>
          <w:sz w:val="24"/>
          <w:szCs w:val="24"/>
        </w:rPr>
        <w:t>sutartis, gydytojus specialistus klausimams pagal jų kompetenciją spręsti</w:t>
      </w:r>
      <w:r w:rsidR="001941E9">
        <w:rPr>
          <w:rFonts w:ascii="Times New Roman" w:eastAsia="Times New Roman" w:hAnsi="Times New Roman" w:cs="Times New Roman"/>
          <w:bCs/>
          <w:sz w:val="24"/>
          <w:szCs w:val="24"/>
        </w:rPr>
        <w:t>;</w:t>
      </w:r>
    </w:p>
    <w:p w14:paraId="1CA3510C" w14:textId="77777777" w:rsidR="00897047" w:rsidRPr="0097070C" w:rsidRDefault="001941E9"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005875DF" w:rsidRPr="0097070C">
        <w:rPr>
          <w:rFonts w:ascii="Times New Roman" w:eastAsia="Times New Roman" w:hAnsi="Times New Roman" w:cs="Times New Roman"/>
          <w:bCs/>
          <w:sz w:val="24"/>
          <w:szCs w:val="24"/>
        </w:rPr>
        <w:t xml:space="preserve">esukakę senatvės pensijos amžiaus ir neturintys draudžiamųjų pajamų, valstybės tarnautojų ir profesinės karo tarnybos karių bei deleguotų asmenų sutuoktiniai draudžiami </w:t>
      </w:r>
      <w:r w:rsidR="005875DF" w:rsidRPr="0097070C">
        <w:rPr>
          <w:rFonts w:ascii="Times New Roman" w:eastAsia="Times New Roman" w:hAnsi="Times New Roman" w:cs="Times New Roman"/>
          <w:bCs/>
          <w:sz w:val="24"/>
          <w:szCs w:val="24"/>
        </w:rPr>
        <w:lastRenderedPageBreak/>
        <w:t>valstybės lėšomis atitinkamai nuo valstybės tarnautojo ar profesinės tarnybos kario 0,5</w:t>
      </w:r>
      <w:r w:rsidR="00360E71" w:rsidRPr="0097070C">
        <w:rPr>
          <w:rFonts w:ascii="Times New Roman" w:eastAsia="Times New Roman" w:hAnsi="Times New Roman" w:cs="Times New Roman"/>
          <w:bCs/>
          <w:sz w:val="24"/>
          <w:szCs w:val="24"/>
        </w:rPr>
        <w:t> </w:t>
      </w:r>
      <w:r w:rsidR="005875DF" w:rsidRPr="0097070C">
        <w:rPr>
          <w:rFonts w:ascii="Times New Roman" w:eastAsia="Times New Roman" w:hAnsi="Times New Roman" w:cs="Times New Roman"/>
          <w:bCs/>
          <w:sz w:val="24"/>
          <w:szCs w:val="24"/>
        </w:rPr>
        <w:t xml:space="preserve">nustatytos pareiginės algos </w:t>
      </w:r>
      <w:r w:rsidR="005875DF" w:rsidRPr="004910B4">
        <w:rPr>
          <w:rFonts w:ascii="Times New Roman" w:eastAsia="Times New Roman" w:hAnsi="Times New Roman" w:cs="Times New Roman"/>
          <w:bCs/>
          <w:sz w:val="24"/>
          <w:szCs w:val="24"/>
        </w:rPr>
        <w:t xml:space="preserve">arba </w:t>
      </w:r>
      <w:r w:rsidRPr="004910B4">
        <w:rPr>
          <w:rFonts w:ascii="Times New Roman" w:eastAsia="Times New Roman" w:hAnsi="Times New Roman" w:cs="Times New Roman"/>
          <w:bCs/>
          <w:sz w:val="24"/>
          <w:szCs w:val="24"/>
        </w:rPr>
        <w:t xml:space="preserve">nuo </w:t>
      </w:r>
      <w:r w:rsidR="005875DF" w:rsidRPr="004910B4">
        <w:rPr>
          <w:rFonts w:ascii="Times New Roman" w:eastAsia="Times New Roman" w:hAnsi="Times New Roman" w:cs="Times New Roman"/>
          <w:bCs/>
          <w:sz w:val="24"/>
          <w:szCs w:val="24"/>
        </w:rPr>
        <w:t>pagal delegavimo sutartį deleguoto asmens 0,5</w:t>
      </w:r>
      <w:r w:rsidRPr="004910B4">
        <w:rPr>
          <w:rFonts w:ascii="Times New Roman" w:eastAsia="Times New Roman" w:hAnsi="Times New Roman" w:cs="Times New Roman"/>
          <w:bCs/>
          <w:sz w:val="24"/>
          <w:szCs w:val="24"/>
        </w:rPr>
        <w:t> </w:t>
      </w:r>
      <w:r w:rsidR="005875DF" w:rsidRPr="004910B4">
        <w:rPr>
          <w:rFonts w:ascii="Times New Roman" w:eastAsia="Times New Roman" w:hAnsi="Times New Roman" w:cs="Times New Roman"/>
          <w:bCs/>
          <w:sz w:val="24"/>
          <w:szCs w:val="24"/>
        </w:rPr>
        <w:t xml:space="preserve">nustatyto darbo užmokesčio, arba </w:t>
      </w:r>
      <w:r w:rsidRPr="00682167">
        <w:rPr>
          <w:rFonts w:ascii="Times New Roman" w:eastAsia="Times New Roman" w:hAnsi="Times New Roman" w:cs="Times New Roman"/>
          <w:bCs/>
          <w:sz w:val="24"/>
          <w:szCs w:val="24"/>
        </w:rPr>
        <w:t>nuo</w:t>
      </w:r>
      <w:r w:rsidRPr="000266EB">
        <w:rPr>
          <w:rFonts w:ascii="Times New Roman" w:eastAsia="Times New Roman" w:hAnsi="Times New Roman" w:cs="Times New Roman"/>
          <w:bCs/>
          <w:sz w:val="24"/>
          <w:szCs w:val="24"/>
        </w:rPr>
        <w:t xml:space="preserve"> </w:t>
      </w:r>
      <w:r w:rsidR="005875DF" w:rsidRPr="004910B4">
        <w:rPr>
          <w:rFonts w:ascii="Times New Roman" w:eastAsia="Times New Roman" w:hAnsi="Times New Roman" w:cs="Times New Roman"/>
          <w:bCs/>
          <w:sz w:val="24"/>
          <w:szCs w:val="24"/>
        </w:rPr>
        <w:t xml:space="preserve">Respublikos Prezidento 0,5 nustatyto darbo užmokesčio, o </w:t>
      </w:r>
      <w:r w:rsidRPr="004910B4">
        <w:rPr>
          <w:rFonts w:ascii="Times New Roman" w:eastAsia="Times New Roman" w:hAnsi="Times New Roman" w:cs="Times New Roman"/>
          <w:bCs/>
          <w:sz w:val="24"/>
          <w:szCs w:val="24"/>
        </w:rPr>
        <w:t>jei</w:t>
      </w:r>
      <w:r w:rsidR="005875DF" w:rsidRPr="004910B4">
        <w:rPr>
          <w:rFonts w:ascii="Times New Roman" w:eastAsia="Times New Roman" w:hAnsi="Times New Roman" w:cs="Times New Roman"/>
          <w:bCs/>
          <w:sz w:val="24"/>
          <w:szCs w:val="24"/>
        </w:rPr>
        <w:t xml:space="preserve"> nurodyt</w:t>
      </w:r>
      <w:r w:rsidRPr="004910B4">
        <w:rPr>
          <w:rFonts w:ascii="Times New Roman" w:eastAsia="Times New Roman" w:hAnsi="Times New Roman" w:cs="Times New Roman"/>
          <w:bCs/>
          <w:sz w:val="24"/>
          <w:szCs w:val="24"/>
        </w:rPr>
        <w:t>a</w:t>
      </w:r>
      <w:r w:rsidR="005875DF" w:rsidRPr="004910B4">
        <w:rPr>
          <w:rFonts w:ascii="Times New Roman" w:eastAsia="Times New Roman" w:hAnsi="Times New Roman" w:cs="Times New Roman"/>
          <w:bCs/>
          <w:sz w:val="24"/>
          <w:szCs w:val="24"/>
        </w:rPr>
        <w:t xml:space="preserve"> 0,5 nustatytos pareiginės algos ar 0,5 nustatyto darbo užmokesčio suma nesiekia Lietuvos Respublikos Vyriausybės patvirtintos minimaliosios mėnesinės algos, – nuo </w:t>
      </w:r>
      <w:r w:rsidR="007E1DC3" w:rsidRPr="004910B4">
        <w:rPr>
          <w:rFonts w:ascii="Times New Roman" w:eastAsia="Times New Roman" w:hAnsi="Times New Roman" w:cs="Times New Roman"/>
          <w:bCs/>
          <w:sz w:val="24"/>
          <w:szCs w:val="24"/>
        </w:rPr>
        <w:t xml:space="preserve">Lietuvos Respublikos </w:t>
      </w:r>
      <w:r w:rsidR="005875DF" w:rsidRPr="004910B4">
        <w:rPr>
          <w:rFonts w:ascii="Times New Roman" w:eastAsia="Times New Roman" w:hAnsi="Times New Roman" w:cs="Times New Roman"/>
          <w:bCs/>
          <w:sz w:val="24"/>
          <w:szCs w:val="24"/>
        </w:rPr>
        <w:t xml:space="preserve">Vyriausybės patvirtintos minimaliosios mėnesinės algos. </w:t>
      </w:r>
      <w:r w:rsidRPr="004910B4">
        <w:rPr>
          <w:rFonts w:ascii="Times New Roman" w:eastAsia="Times New Roman" w:hAnsi="Times New Roman" w:cs="Times New Roman"/>
          <w:bCs/>
          <w:sz w:val="24"/>
          <w:szCs w:val="24"/>
        </w:rPr>
        <w:t>P</w:t>
      </w:r>
      <w:r w:rsidR="005875DF" w:rsidRPr="004910B4">
        <w:rPr>
          <w:rFonts w:ascii="Times New Roman" w:eastAsia="Times New Roman" w:hAnsi="Times New Roman" w:cs="Times New Roman"/>
          <w:bCs/>
          <w:sz w:val="24"/>
          <w:szCs w:val="24"/>
        </w:rPr>
        <w:t xml:space="preserve">akeitimas nustatys vienodą šios įstatymo nuostatos taikymą </w:t>
      </w:r>
      <w:r w:rsidRPr="004910B4">
        <w:rPr>
          <w:rFonts w:ascii="Times New Roman" w:eastAsia="Times New Roman" w:hAnsi="Times New Roman" w:cs="Times New Roman"/>
          <w:bCs/>
          <w:sz w:val="24"/>
          <w:szCs w:val="24"/>
        </w:rPr>
        <w:t>ir</w:t>
      </w:r>
      <w:r w:rsidR="005875DF" w:rsidRPr="004910B4">
        <w:rPr>
          <w:rFonts w:ascii="Times New Roman" w:eastAsia="Times New Roman" w:hAnsi="Times New Roman" w:cs="Times New Roman"/>
          <w:bCs/>
          <w:sz w:val="24"/>
          <w:szCs w:val="24"/>
        </w:rPr>
        <w:t xml:space="preserve"> </w:t>
      </w:r>
      <w:r w:rsidRPr="004910B4">
        <w:rPr>
          <w:rFonts w:ascii="Times New Roman" w:eastAsia="Times New Roman" w:hAnsi="Times New Roman" w:cs="Times New Roman"/>
          <w:bCs/>
          <w:sz w:val="24"/>
          <w:szCs w:val="24"/>
        </w:rPr>
        <w:t xml:space="preserve">užtikrins </w:t>
      </w:r>
      <w:r w:rsidR="005875DF" w:rsidRPr="004910B4">
        <w:rPr>
          <w:rFonts w:ascii="Times New Roman" w:eastAsia="Times New Roman" w:hAnsi="Times New Roman" w:cs="Times New Roman"/>
          <w:bCs/>
          <w:sz w:val="24"/>
          <w:szCs w:val="24"/>
        </w:rPr>
        <w:t xml:space="preserve">deleguotų asmenų </w:t>
      </w:r>
      <w:r w:rsidR="005516BE">
        <w:rPr>
          <w:rFonts w:ascii="Times New Roman" w:eastAsia="Times New Roman" w:hAnsi="Times New Roman" w:cs="Times New Roman"/>
          <w:bCs/>
          <w:sz w:val="24"/>
          <w:szCs w:val="24"/>
        </w:rPr>
        <w:t xml:space="preserve">sutuoktiniams </w:t>
      </w:r>
      <w:r w:rsidR="006C295F">
        <w:rPr>
          <w:rFonts w:ascii="Times New Roman" w:eastAsia="Times New Roman" w:hAnsi="Times New Roman" w:cs="Times New Roman"/>
          <w:bCs/>
          <w:sz w:val="24"/>
          <w:szCs w:val="24"/>
        </w:rPr>
        <w:t xml:space="preserve">pastovaus dydžio </w:t>
      </w:r>
      <w:r w:rsidR="005875DF" w:rsidRPr="004910B4">
        <w:rPr>
          <w:rFonts w:ascii="Times New Roman" w:eastAsia="Times New Roman" w:hAnsi="Times New Roman" w:cs="Times New Roman"/>
          <w:bCs/>
          <w:sz w:val="24"/>
          <w:szCs w:val="24"/>
        </w:rPr>
        <w:t xml:space="preserve">socialines garantijas, </w:t>
      </w:r>
      <w:r w:rsidR="00EA17E6">
        <w:rPr>
          <w:rFonts w:ascii="Times New Roman" w:eastAsia="Times New Roman" w:hAnsi="Times New Roman" w:cs="Times New Roman"/>
          <w:bCs/>
          <w:sz w:val="24"/>
          <w:szCs w:val="24"/>
        </w:rPr>
        <w:t xml:space="preserve">kai </w:t>
      </w:r>
      <w:r w:rsidR="005875DF" w:rsidRPr="004910B4">
        <w:rPr>
          <w:rFonts w:ascii="Times New Roman" w:eastAsia="Times New Roman" w:hAnsi="Times New Roman" w:cs="Times New Roman"/>
          <w:bCs/>
          <w:sz w:val="24"/>
          <w:szCs w:val="24"/>
        </w:rPr>
        <w:t xml:space="preserve">deleguoto asmens </w:t>
      </w:r>
      <w:r w:rsidR="00EA17E6" w:rsidRPr="004910B4">
        <w:rPr>
          <w:rFonts w:ascii="Times New Roman" w:eastAsia="Times New Roman" w:hAnsi="Times New Roman" w:cs="Times New Roman"/>
          <w:bCs/>
          <w:sz w:val="24"/>
          <w:szCs w:val="24"/>
        </w:rPr>
        <w:t>pareiginė alg</w:t>
      </w:r>
      <w:r w:rsidR="00EA17E6">
        <w:rPr>
          <w:rFonts w:ascii="Times New Roman" w:eastAsia="Times New Roman" w:hAnsi="Times New Roman" w:cs="Times New Roman"/>
          <w:bCs/>
          <w:sz w:val="24"/>
          <w:szCs w:val="24"/>
        </w:rPr>
        <w:t>a (darbo užmokestis) nesikeičia</w:t>
      </w:r>
      <w:r w:rsidR="005875DF" w:rsidRPr="0097070C">
        <w:rPr>
          <w:rFonts w:ascii="Times New Roman" w:eastAsia="Times New Roman" w:hAnsi="Times New Roman" w:cs="Times New Roman"/>
          <w:bCs/>
          <w:sz w:val="24"/>
          <w:szCs w:val="24"/>
        </w:rPr>
        <w:t>.</w:t>
      </w:r>
    </w:p>
    <w:p w14:paraId="1CA3510D" w14:textId="77777777" w:rsidR="00A102C6" w:rsidRPr="004910B4" w:rsidRDefault="00106164" w:rsidP="00FF6105">
      <w:pPr>
        <w:overflowPunct w:val="0"/>
        <w:spacing w:after="0" w:line="360" w:lineRule="atLeast"/>
        <w:ind w:firstLine="567"/>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N</w:t>
      </w:r>
      <w:r w:rsidR="00AD79CE" w:rsidRPr="0097070C">
        <w:rPr>
          <w:rFonts w:ascii="Times New Roman" w:eastAsia="Times New Roman" w:hAnsi="Times New Roman" w:cs="Times New Roman"/>
          <w:bCs/>
          <w:sz w:val="24"/>
          <w:szCs w:val="24"/>
        </w:rPr>
        <w:t>elaimingų atsitikimų darbe ir profesinių ligų įstatymo Nr. VIII-1509 29 straipsni</w:t>
      </w:r>
      <w:r w:rsidR="008006A8" w:rsidRPr="0097070C">
        <w:rPr>
          <w:rFonts w:ascii="Times New Roman" w:eastAsia="Times New Roman" w:hAnsi="Times New Roman" w:cs="Times New Roman"/>
          <w:bCs/>
          <w:sz w:val="24"/>
          <w:szCs w:val="24"/>
        </w:rPr>
        <w:t>o</w:t>
      </w:r>
      <w:r w:rsidR="00AD79CE" w:rsidRPr="0097070C">
        <w:rPr>
          <w:rFonts w:ascii="Times New Roman" w:eastAsia="Times New Roman" w:hAnsi="Times New Roman" w:cs="Times New Roman"/>
          <w:bCs/>
          <w:sz w:val="24"/>
          <w:szCs w:val="24"/>
        </w:rPr>
        <w:t xml:space="preserve"> pakeitimo įstatymo projekt</w:t>
      </w:r>
      <w:r w:rsidRPr="0097070C">
        <w:rPr>
          <w:rFonts w:ascii="Times New Roman" w:eastAsia="Times New Roman" w:hAnsi="Times New Roman" w:cs="Times New Roman"/>
          <w:bCs/>
          <w:sz w:val="24"/>
          <w:szCs w:val="24"/>
        </w:rPr>
        <w:t>u siūloma nustatyti, kad draudėjų priskyrimą nelaimingų atsitikimų darbe socialinio draudimo įmokos tarifų grupėms tvirtina Fondo valdyba</w:t>
      </w:r>
      <w:r w:rsidRPr="004910B4">
        <w:rPr>
          <w:rFonts w:ascii="Times New Roman" w:eastAsia="Times New Roman" w:hAnsi="Times New Roman" w:cs="Times New Roman"/>
          <w:bCs/>
          <w:sz w:val="24"/>
          <w:szCs w:val="24"/>
        </w:rPr>
        <w:t>.</w:t>
      </w:r>
      <w:r w:rsidR="00897047" w:rsidRPr="004910B4">
        <w:rPr>
          <w:rFonts w:ascii="Times New Roman" w:eastAsia="Times New Roman" w:hAnsi="Times New Roman" w:cs="Times New Roman"/>
          <w:bCs/>
          <w:sz w:val="24"/>
          <w:szCs w:val="24"/>
        </w:rPr>
        <w:t xml:space="preserve"> </w:t>
      </w:r>
      <w:r w:rsidR="00897047" w:rsidRPr="0046633B">
        <w:rPr>
          <w:rFonts w:ascii="Times New Roman" w:eastAsia="Times New Roman" w:hAnsi="Times New Roman" w:cs="Times New Roman"/>
          <w:bCs/>
          <w:sz w:val="24"/>
          <w:szCs w:val="24"/>
        </w:rPr>
        <w:t xml:space="preserve">Šiuo </w:t>
      </w:r>
      <w:r w:rsidR="00771E25" w:rsidRPr="0046633B">
        <w:rPr>
          <w:rFonts w:ascii="Times New Roman" w:hAnsi="Times New Roman"/>
          <w:bCs/>
          <w:sz w:val="24"/>
          <w:szCs w:val="24"/>
        </w:rPr>
        <w:t>įstatymo projekt</w:t>
      </w:r>
      <w:r w:rsidR="00857E18" w:rsidRPr="00356F60">
        <w:rPr>
          <w:rFonts w:ascii="Times New Roman" w:hAnsi="Times New Roman"/>
          <w:bCs/>
          <w:sz w:val="24"/>
          <w:szCs w:val="24"/>
        </w:rPr>
        <w:t>u</w:t>
      </w:r>
      <w:r w:rsidR="00771E25" w:rsidRPr="0046633B">
        <w:rPr>
          <w:rFonts w:ascii="Times New Roman" w:hAnsi="Times New Roman"/>
          <w:bCs/>
          <w:sz w:val="24"/>
          <w:szCs w:val="24"/>
        </w:rPr>
        <w:t xml:space="preserve"> </w:t>
      </w:r>
      <w:r w:rsidR="00897047" w:rsidRPr="0046633B">
        <w:rPr>
          <w:rFonts w:ascii="Times New Roman" w:eastAsia="Times New Roman" w:hAnsi="Times New Roman" w:cs="Times New Roman"/>
          <w:bCs/>
          <w:sz w:val="24"/>
          <w:szCs w:val="24"/>
        </w:rPr>
        <w:t xml:space="preserve">siekiama patikslinti įstatymą dėl </w:t>
      </w:r>
      <w:r w:rsidR="000F3523" w:rsidRPr="0046633B">
        <w:rPr>
          <w:rFonts w:ascii="Times New Roman" w:eastAsia="Times New Roman" w:hAnsi="Times New Roman" w:cs="Times New Roman"/>
          <w:bCs/>
          <w:sz w:val="24"/>
          <w:szCs w:val="24"/>
        </w:rPr>
        <w:t>minėto</w:t>
      </w:r>
      <w:r w:rsidR="000F3523" w:rsidRPr="00682167">
        <w:rPr>
          <w:rFonts w:ascii="Times New Roman" w:eastAsia="Times New Roman" w:hAnsi="Times New Roman" w:cs="Times New Roman"/>
          <w:bCs/>
          <w:sz w:val="24"/>
          <w:szCs w:val="24"/>
        </w:rPr>
        <w:t xml:space="preserve"> </w:t>
      </w:r>
      <w:r w:rsidR="00897047" w:rsidRPr="000266EB">
        <w:rPr>
          <w:rFonts w:ascii="Times New Roman" w:eastAsia="Times New Roman" w:hAnsi="Times New Roman" w:cs="Times New Roman"/>
          <w:bCs/>
          <w:sz w:val="24"/>
          <w:szCs w:val="24"/>
        </w:rPr>
        <w:t>Valstybinio socialinio draudimo</w:t>
      </w:r>
      <w:r w:rsidR="00897047" w:rsidRPr="004910B4">
        <w:rPr>
          <w:rFonts w:ascii="Times New Roman" w:eastAsia="Times New Roman" w:hAnsi="Times New Roman" w:cs="Times New Roman"/>
          <w:bCs/>
          <w:sz w:val="24"/>
          <w:szCs w:val="24"/>
        </w:rPr>
        <w:t xml:space="preserve"> įstatymo pakeitimo, susijusio su </w:t>
      </w:r>
      <w:r w:rsidR="000F3523" w:rsidRPr="004910B4">
        <w:rPr>
          <w:rFonts w:ascii="Times New Roman" w:eastAsia="Times New Roman" w:hAnsi="Times New Roman" w:cs="Times New Roman"/>
          <w:sz w:val="24"/>
          <w:szCs w:val="24"/>
        </w:rPr>
        <w:t>draudėjų</w:t>
      </w:r>
      <w:r w:rsidR="000F3523" w:rsidRPr="004910B4">
        <w:rPr>
          <w:rFonts w:ascii="Times New Roman" w:eastAsia="Times New Roman" w:hAnsi="Times New Roman" w:cs="Times New Roman"/>
          <w:bCs/>
          <w:sz w:val="24"/>
          <w:szCs w:val="24"/>
        </w:rPr>
        <w:t xml:space="preserve"> </w:t>
      </w:r>
      <w:r w:rsidR="000F3523" w:rsidRPr="004910B4">
        <w:rPr>
          <w:rFonts w:ascii="Times New Roman" w:eastAsia="Times New Roman" w:hAnsi="Times New Roman" w:cs="Times New Roman"/>
          <w:sz w:val="24"/>
          <w:szCs w:val="24"/>
        </w:rPr>
        <w:t>priskyrimu konkrečiai</w:t>
      </w:r>
      <w:r w:rsidR="00732BB2" w:rsidRPr="004910B4">
        <w:rPr>
          <w:rFonts w:ascii="Times New Roman" w:eastAsia="Times New Roman" w:hAnsi="Times New Roman" w:cs="Times New Roman"/>
          <w:sz w:val="24"/>
          <w:szCs w:val="24"/>
        </w:rPr>
        <w:t xml:space="preserve"> socialinio draudimo</w:t>
      </w:r>
      <w:r w:rsidR="000F3523" w:rsidRPr="004910B4">
        <w:rPr>
          <w:rFonts w:ascii="Times New Roman" w:eastAsia="Times New Roman" w:hAnsi="Times New Roman" w:cs="Times New Roman"/>
          <w:sz w:val="24"/>
          <w:szCs w:val="24"/>
        </w:rPr>
        <w:t xml:space="preserve"> įmok</w:t>
      </w:r>
      <w:r w:rsidR="00732BB2" w:rsidRPr="004910B4">
        <w:rPr>
          <w:rFonts w:ascii="Times New Roman" w:eastAsia="Times New Roman" w:hAnsi="Times New Roman" w:cs="Times New Roman"/>
          <w:sz w:val="24"/>
          <w:szCs w:val="24"/>
        </w:rPr>
        <w:t>os</w:t>
      </w:r>
      <w:r w:rsidR="000F3523" w:rsidRPr="004910B4">
        <w:rPr>
          <w:rFonts w:ascii="Times New Roman" w:eastAsia="Times New Roman" w:hAnsi="Times New Roman" w:cs="Times New Roman"/>
          <w:sz w:val="24"/>
          <w:szCs w:val="24"/>
        </w:rPr>
        <w:t xml:space="preserve"> tarifo grupei. </w:t>
      </w:r>
    </w:p>
    <w:p w14:paraId="1CA3510E" w14:textId="77777777" w:rsidR="0055549C" w:rsidRPr="0097070C" w:rsidRDefault="00106164" w:rsidP="00FF6105">
      <w:pPr>
        <w:overflowPunct w:val="0"/>
        <w:spacing w:after="0" w:line="360" w:lineRule="atLeast"/>
        <w:ind w:firstLine="567"/>
        <w:jc w:val="both"/>
        <w:textAlignment w:val="baseline"/>
        <w:rPr>
          <w:rFonts w:ascii="Times New Roman" w:hAnsi="Times New Roman"/>
          <w:bCs/>
          <w:sz w:val="24"/>
          <w:szCs w:val="24"/>
        </w:rPr>
      </w:pPr>
      <w:r w:rsidRPr="004910B4">
        <w:rPr>
          <w:rFonts w:ascii="Times New Roman" w:eastAsia="Times New Roman" w:hAnsi="Times New Roman" w:cs="Times New Roman"/>
          <w:bCs/>
          <w:sz w:val="24"/>
          <w:szCs w:val="24"/>
        </w:rPr>
        <w:t xml:space="preserve">Socialinio draudimo pensijų įstatymo Nr. I-549 </w:t>
      </w:r>
      <w:r w:rsidR="008F0F2B" w:rsidRPr="004910B4">
        <w:rPr>
          <w:rFonts w:ascii="Times New Roman" w:eastAsia="Times New Roman" w:hAnsi="Times New Roman" w:cs="Times New Roman"/>
          <w:bCs/>
          <w:sz w:val="24"/>
          <w:szCs w:val="24"/>
        </w:rPr>
        <w:t xml:space="preserve">2, </w:t>
      </w:r>
      <w:r w:rsidRPr="004910B4">
        <w:rPr>
          <w:rFonts w:ascii="Times New Roman" w:eastAsia="Times New Roman" w:hAnsi="Times New Roman" w:cs="Times New Roman"/>
          <w:bCs/>
          <w:sz w:val="24"/>
          <w:szCs w:val="24"/>
        </w:rPr>
        <w:t>8 ir 40 straipsnių pakeitimo</w:t>
      </w:r>
      <w:r w:rsidRPr="0097070C">
        <w:rPr>
          <w:rFonts w:ascii="Times New Roman" w:eastAsia="Times New Roman" w:hAnsi="Times New Roman" w:cs="Times New Roman"/>
          <w:bCs/>
          <w:sz w:val="24"/>
          <w:szCs w:val="24"/>
        </w:rPr>
        <w:t xml:space="preserve"> įstatymo projektu siūloma nustatyti, kad </w:t>
      </w:r>
      <w:r w:rsidRPr="0097070C">
        <w:rPr>
          <w:rFonts w:ascii="Times New Roman" w:hAnsi="Times New Roman"/>
          <w:bCs/>
          <w:sz w:val="24"/>
          <w:szCs w:val="24"/>
        </w:rPr>
        <w:t>indeksavimo koeficientas ir pagal jį indeksuoti bazinės pensijos ir apskaitos vieneto vertės dydžiai</w:t>
      </w:r>
      <w:r w:rsidR="00AA182C">
        <w:rPr>
          <w:rFonts w:ascii="Times New Roman" w:hAnsi="Times New Roman"/>
          <w:bCs/>
          <w:sz w:val="24"/>
          <w:szCs w:val="24"/>
        </w:rPr>
        <w:t>, taip pat</w:t>
      </w:r>
      <w:r w:rsidR="008448CD" w:rsidRPr="0097070C">
        <w:rPr>
          <w:rFonts w:ascii="Times New Roman" w:hAnsi="Times New Roman"/>
          <w:bCs/>
          <w:sz w:val="24"/>
          <w:szCs w:val="24"/>
        </w:rPr>
        <w:t xml:space="preserve"> našlių pensijos bazinis dydis</w:t>
      </w:r>
      <w:r w:rsidRPr="00A90C7D">
        <w:rPr>
          <w:rFonts w:ascii="Times New Roman" w:hAnsi="Times New Roman"/>
          <w:bCs/>
          <w:sz w:val="24"/>
          <w:szCs w:val="24"/>
        </w:rPr>
        <w:t xml:space="preserve"> </w:t>
      </w:r>
      <w:r w:rsidRPr="0097070C">
        <w:rPr>
          <w:rFonts w:ascii="Times New Roman" w:hAnsi="Times New Roman"/>
          <w:bCs/>
          <w:sz w:val="24"/>
          <w:szCs w:val="24"/>
        </w:rPr>
        <w:t>euro cento tikslumu tvirtinami atitinkamų metų Valstybinio socialinio draudimo fondo biudžeto rodiklių patvirtinimo įstatymu.</w:t>
      </w:r>
    </w:p>
    <w:p w14:paraId="1CA3510F" w14:textId="77777777" w:rsidR="00863701" w:rsidRPr="00CA2A96" w:rsidRDefault="00863701" w:rsidP="00FF6105">
      <w:pPr>
        <w:overflowPunct w:val="0"/>
        <w:spacing w:after="0" w:line="360" w:lineRule="atLeast"/>
        <w:ind w:firstLine="720"/>
        <w:jc w:val="both"/>
        <w:textAlignment w:val="baseline"/>
        <w:rPr>
          <w:rFonts w:ascii="Times New Roman" w:eastAsia="Times New Roman" w:hAnsi="Times New Roman" w:cs="Times New Roman"/>
          <w:sz w:val="24"/>
          <w:szCs w:val="24"/>
          <w:lang w:eastAsia="en-US"/>
        </w:rPr>
      </w:pPr>
      <w:r w:rsidRPr="00CA2A96">
        <w:rPr>
          <w:rFonts w:ascii="Times New Roman" w:eastAsia="Times New Roman" w:hAnsi="Times New Roman" w:cs="Times New Roman"/>
          <w:sz w:val="24"/>
          <w:szCs w:val="24"/>
          <w:lang w:eastAsia="en-US"/>
        </w:rPr>
        <w:t>Vadovaujantis lygiateisiškumo principu</w:t>
      </w:r>
      <w:r w:rsidR="00AA182C" w:rsidRPr="00CA2A96">
        <w:rPr>
          <w:rFonts w:ascii="Times New Roman" w:eastAsia="Times New Roman" w:hAnsi="Times New Roman" w:cs="Times New Roman"/>
          <w:sz w:val="24"/>
          <w:szCs w:val="24"/>
          <w:lang w:eastAsia="en-US"/>
        </w:rPr>
        <w:t>,</w:t>
      </w:r>
      <w:r w:rsidRPr="00CA2A96">
        <w:rPr>
          <w:rFonts w:ascii="Times New Roman" w:eastAsia="Times New Roman" w:hAnsi="Times New Roman" w:cs="Times New Roman"/>
          <w:sz w:val="24"/>
          <w:szCs w:val="24"/>
          <w:lang w:eastAsia="en-US"/>
        </w:rPr>
        <w:t xml:space="preserve"> </w:t>
      </w:r>
      <w:r w:rsidR="004945BD" w:rsidRPr="00CA2A96">
        <w:rPr>
          <w:rFonts w:ascii="Times New Roman" w:eastAsia="Times New Roman" w:hAnsi="Times New Roman" w:cs="Times New Roman"/>
          <w:sz w:val="24"/>
          <w:szCs w:val="24"/>
          <w:lang w:eastAsia="en-US"/>
        </w:rPr>
        <w:t xml:space="preserve">Lietuvos Respublikos nedarbo socialinio draudimo įstatymo Nr. IX-1904 </w:t>
      </w:r>
      <w:r w:rsidR="00C21E1A" w:rsidRPr="00CA2A96">
        <w:rPr>
          <w:rFonts w:ascii="Times New Roman" w:eastAsia="Times New Roman" w:hAnsi="Times New Roman" w:cs="Times New Roman"/>
          <w:sz w:val="24"/>
          <w:szCs w:val="24"/>
          <w:lang w:eastAsia="en-US"/>
        </w:rPr>
        <w:t>8</w:t>
      </w:r>
      <w:r w:rsidR="004945BD" w:rsidRPr="00CA2A96">
        <w:rPr>
          <w:rFonts w:ascii="Times New Roman" w:eastAsia="Times New Roman" w:hAnsi="Times New Roman" w:cs="Times New Roman"/>
          <w:sz w:val="24"/>
          <w:szCs w:val="24"/>
          <w:lang w:eastAsia="en-US"/>
        </w:rPr>
        <w:t>, 12, 13, 1</w:t>
      </w:r>
      <w:r w:rsidR="00C21E1A" w:rsidRPr="00CA2A96">
        <w:rPr>
          <w:rFonts w:ascii="Times New Roman" w:eastAsia="Times New Roman" w:hAnsi="Times New Roman" w:cs="Times New Roman"/>
          <w:sz w:val="24"/>
          <w:szCs w:val="24"/>
          <w:lang w:eastAsia="en-US"/>
        </w:rPr>
        <w:t>5</w:t>
      </w:r>
      <w:r w:rsidR="004945BD" w:rsidRPr="00CA2A96">
        <w:rPr>
          <w:rFonts w:ascii="Times New Roman" w:eastAsia="Times New Roman" w:hAnsi="Times New Roman" w:cs="Times New Roman"/>
          <w:sz w:val="24"/>
          <w:szCs w:val="24"/>
          <w:lang w:eastAsia="en-US"/>
        </w:rPr>
        <w:t>, 17 ir 18 straipsnių pakeitimo įstatymo projektu</w:t>
      </w:r>
      <w:r w:rsidR="00A74075" w:rsidRPr="00CA2A96">
        <w:rPr>
          <w:rFonts w:ascii="Times New Roman" w:eastAsia="Times New Roman" w:hAnsi="Times New Roman" w:cs="Times New Roman"/>
          <w:sz w:val="24"/>
          <w:szCs w:val="24"/>
          <w:lang w:eastAsia="en-US"/>
        </w:rPr>
        <w:t>,</w:t>
      </w:r>
      <w:r w:rsidRPr="00CA2A96">
        <w:rPr>
          <w:rFonts w:ascii="Times New Roman" w:eastAsia="Times New Roman" w:hAnsi="Times New Roman" w:cs="Times New Roman"/>
          <w:sz w:val="24"/>
          <w:szCs w:val="24"/>
          <w:lang w:eastAsia="en-US"/>
        </w:rPr>
        <w:t xml:space="preserve"> siūloma suvienodinti nedarbo socialinio draudimo išmokos mokėjimo kartu su kitomis socialinio pobūdžio išmokomis tvarką</w:t>
      </w:r>
      <w:r w:rsidR="00AA182C" w:rsidRPr="00CA2A96">
        <w:rPr>
          <w:rFonts w:ascii="Times New Roman" w:eastAsia="Times New Roman" w:hAnsi="Times New Roman" w:cs="Times New Roman"/>
          <w:sz w:val="24"/>
          <w:szCs w:val="24"/>
          <w:lang w:eastAsia="en-US"/>
        </w:rPr>
        <w:t>,</w:t>
      </w:r>
      <w:r w:rsidRPr="00CA2A96">
        <w:rPr>
          <w:rFonts w:ascii="Times New Roman" w:eastAsia="Times New Roman" w:hAnsi="Times New Roman" w:cs="Times New Roman"/>
          <w:sz w:val="24"/>
          <w:szCs w:val="24"/>
          <w:lang w:eastAsia="en-US"/>
        </w:rPr>
        <w:t xml:space="preserve"> papildant asmenų, kuriems iš nedarbo draudimo lėšų mokama nedarbo draudimo išmokos dalis, </w:t>
      </w:r>
      <w:r w:rsidRPr="00CA2A96">
        <w:rPr>
          <w:rFonts w:ascii="Times New Roman" w:hAnsi="Times New Roman"/>
          <w:sz w:val="24"/>
        </w:rPr>
        <w:t>viršijanti gaunamą pensijų, kompensacijų, rentų ar išmokų sumą, sąrašą asmenimis, kurie gauna buvusiems sportininkams skiriamas rentas, kompensacines išmokas profesionaliojo scenos meno įstaigų kūrybiniams darbuotojams, našlių, našlaičių ir maitintojo netekimo pensijas, kompensacijas už ypatingas darbo sąlygas.</w:t>
      </w:r>
      <w:r w:rsidRPr="00CA2A96">
        <w:rPr>
          <w:rFonts w:ascii="Times New Roman" w:eastAsia="Times New Roman" w:hAnsi="Times New Roman" w:cs="Times New Roman"/>
          <w:sz w:val="24"/>
          <w:szCs w:val="24"/>
          <w:lang w:eastAsia="en-US"/>
        </w:rPr>
        <w:t xml:space="preserve"> </w:t>
      </w:r>
    </w:p>
    <w:p w14:paraId="1CA35110" w14:textId="77777777" w:rsidR="00863701" w:rsidRPr="0097070C" w:rsidRDefault="00863701" w:rsidP="00FF6105">
      <w:pPr>
        <w:overflowPunct w:val="0"/>
        <w:spacing w:after="0" w:line="360" w:lineRule="atLeast"/>
        <w:ind w:firstLine="720"/>
        <w:jc w:val="both"/>
        <w:textAlignment w:val="baseline"/>
        <w:rPr>
          <w:rFonts w:ascii="Times New Roman" w:hAnsi="Times New Roman"/>
          <w:sz w:val="24"/>
        </w:rPr>
      </w:pPr>
      <w:r w:rsidRPr="00CA2A96">
        <w:rPr>
          <w:rFonts w:ascii="Times New Roman" w:eastAsia="Times New Roman" w:hAnsi="Times New Roman" w:cs="Times New Roman"/>
          <w:sz w:val="24"/>
          <w:szCs w:val="24"/>
          <w:lang w:eastAsia="en-US"/>
        </w:rPr>
        <w:t>Taip pat, siekiant teisinio aiškumo, siūloma numatyt</w:t>
      </w:r>
      <w:r w:rsidR="00456D76" w:rsidRPr="00CA2A96">
        <w:rPr>
          <w:rFonts w:ascii="Times New Roman" w:eastAsia="Times New Roman" w:hAnsi="Times New Roman" w:cs="Times New Roman"/>
          <w:sz w:val="24"/>
          <w:szCs w:val="24"/>
          <w:lang w:eastAsia="en-US"/>
        </w:rPr>
        <w:t>i</w:t>
      </w:r>
      <w:r w:rsidRPr="00CA2A96">
        <w:rPr>
          <w:rFonts w:ascii="Times New Roman" w:eastAsia="Times New Roman" w:hAnsi="Times New Roman" w:cs="Times New Roman"/>
          <w:sz w:val="24"/>
          <w:szCs w:val="24"/>
          <w:lang w:eastAsia="en-US"/>
        </w:rPr>
        <w:t>, kad ne viso mėnesio nedarbo draudimo išmoka apskaičiuojama pagal kalendorines to mėnesio, už kurį mokama, dienas</w:t>
      </w:r>
      <w:r w:rsidR="00456D76" w:rsidRPr="00CA2A96">
        <w:rPr>
          <w:rFonts w:ascii="Times New Roman" w:eastAsia="Times New Roman" w:hAnsi="Times New Roman" w:cs="Times New Roman"/>
          <w:sz w:val="24"/>
          <w:szCs w:val="24"/>
          <w:lang w:eastAsia="en-US"/>
        </w:rPr>
        <w:t>,</w:t>
      </w:r>
      <w:r w:rsidRPr="00CA2A96">
        <w:rPr>
          <w:rFonts w:ascii="Times New Roman" w:eastAsia="Times New Roman" w:hAnsi="Times New Roman" w:cs="Times New Roman"/>
          <w:sz w:val="24"/>
          <w:szCs w:val="24"/>
          <w:lang w:eastAsia="en-US"/>
        </w:rPr>
        <w:t xml:space="preserve"> </w:t>
      </w:r>
      <w:r w:rsidR="00456D76" w:rsidRPr="00CA2A96">
        <w:rPr>
          <w:rFonts w:ascii="Times New Roman" w:eastAsia="Times New Roman" w:hAnsi="Times New Roman" w:cs="Times New Roman"/>
          <w:sz w:val="24"/>
          <w:szCs w:val="24"/>
          <w:lang w:eastAsia="en-US"/>
        </w:rPr>
        <w:t xml:space="preserve">taip pat, </w:t>
      </w:r>
      <w:r w:rsidRPr="00CA2A96">
        <w:rPr>
          <w:rFonts w:ascii="Times New Roman" w:eastAsia="Times New Roman" w:hAnsi="Times New Roman" w:cs="Times New Roman"/>
          <w:sz w:val="24"/>
          <w:szCs w:val="24"/>
          <w:lang w:eastAsia="en-US"/>
        </w:rPr>
        <w:t xml:space="preserve">atsižvelgiant į </w:t>
      </w:r>
      <w:r w:rsidRPr="00CA2A96">
        <w:rPr>
          <w:rFonts w:ascii="Times New Roman" w:eastAsia="Times New Roman" w:hAnsi="Times New Roman" w:cs="Times New Roman"/>
          <w:bCs/>
          <w:sz w:val="24"/>
          <w:szCs w:val="24"/>
          <w:lang w:eastAsia="en-US"/>
        </w:rPr>
        <w:t>Lietuvos Respubliko</w:t>
      </w:r>
      <w:r w:rsidR="004D29E4" w:rsidRPr="00CA2A96">
        <w:rPr>
          <w:rFonts w:ascii="Times New Roman" w:eastAsia="Times New Roman" w:hAnsi="Times New Roman" w:cs="Times New Roman"/>
          <w:bCs/>
          <w:sz w:val="24"/>
          <w:szCs w:val="24"/>
          <w:lang w:eastAsia="en-US"/>
        </w:rPr>
        <w:t xml:space="preserve">s </w:t>
      </w:r>
      <w:r w:rsidRPr="00CA2A96">
        <w:rPr>
          <w:rFonts w:ascii="Times New Roman" w:eastAsia="Times New Roman" w:hAnsi="Times New Roman" w:cs="Times New Roman"/>
          <w:bCs/>
          <w:sz w:val="24"/>
          <w:szCs w:val="24"/>
          <w:lang w:eastAsia="en-US"/>
        </w:rPr>
        <w:t>ligos ir motinystės socialinio draudimo įstatymo Nr.</w:t>
      </w:r>
      <w:r w:rsidR="00456D76" w:rsidRPr="00CA2A96">
        <w:rPr>
          <w:rFonts w:ascii="Times New Roman" w:eastAsia="Times New Roman" w:hAnsi="Times New Roman" w:cs="Times New Roman"/>
          <w:bCs/>
          <w:sz w:val="24"/>
          <w:szCs w:val="24"/>
          <w:lang w:eastAsia="en-US"/>
        </w:rPr>
        <w:t> </w:t>
      </w:r>
      <w:r w:rsidRPr="00CA2A96">
        <w:rPr>
          <w:rFonts w:ascii="Times New Roman" w:eastAsia="Times New Roman" w:hAnsi="Times New Roman" w:cs="Times New Roman"/>
          <w:bCs/>
          <w:sz w:val="24"/>
          <w:szCs w:val="24"/>
          <w:lang w:eastAsia="en-US"/>
        </w:rPr>
        <w:t>IX</w:t>
      </w:r>
      <w:r w:rsidR="00456D76" w:rsidRPr="00CA2A96">
        <w:rPr>
          <w:rFonts w:ascii="Times New Roman" w:eastAsia="Times New Roman" w:hAnsi="Times New Roman" w:cs="Times New Roman"/>
          <w:bCs/>
          <w:sz w:val="24"/>
          <w:szCs w:val="24"/>
          <w:lang w:eastAsia="en-US"/>
        </w:rPr>
        <w:noBreakHyphen/>
      </w:r>
      <w:r w:rsidRPr="00CA2A96">
        <w:rPr>
          <w:rFonts w:ascii="Times New Roman" w:eastAsia="Times New Roman" w:hAnsi="Times New Roman" w:cs="Times New Roman"/>
          <w:bCs/>
          <w:sz w:val="24"/>
          <w:szCs w:val="24"/>
          <w:lang w:eastAsia="en-US"/>
        </w:rPr>
        <w:t>110 2, 9, 10, 11 ir 16</w:t>
      </w:r>
      <w:r w:rsidR="00360E71" w:rsidRPr="00CA2A96">
        <w:rPr>
          <w:rFonts w:ascii="Times New Roman" w:eastAsia="Times New Roman" w:hAnsi="Times New Roman" w:cs="Times New Roman"/>
          <w:bCs/>
          <w:sz w:val="24"/>
          <w:szCs w:val="24"/>
          <w:lang w:eastAsia="en-US"/>
        </w:rPr>
        <w:t> </w:t>
      </w:r>
      <w:r w:rsidRPr="00CA2A96">
        <w:rPr>
          <w:rFonts w:ascii="Times New Roman" w:eastAsia="Times New Roman" w:hAnsi="Times New Roman" w:cs="Times New Roman"/>
          <w:bCs/>
          <w:sz w:val="24"/>
          <w:szCs w:val="24"/>
          <w:lang w:eastAsia="en-US"/>
        </w:rPr>
        <w:t>straipsnių pakeitimo įstatymo projektą Nr. XIIIP-3705</w:t>
      </w:r>
      <w:r w:rsidR="00456D76" w:rsidRPr="00CA2A96">
        <w:rPr>
          <w:rFonts w:ascii="Times New Roman" w:eastAsia="Times New Roman" w:hAnsi="Times New Roman" w:cs="Times New Roman"/>
          <w:bCs/>
          <w:sz w:val="24"/>
          <w:szCs w:val="24"/>
          <w:lang w:eastAsia="en-US"/>
        </w:rPr>
        <w:t xml:space="preserve"> </w:t>
      </w:r>
      <w:r w:rsidR="008006A8" w:rsidRPr="00CA2A96">
        <w:rPr>
          <w:rFonts w:ascii="Times New Roman" w:eastAsia="Times New Roman" w:hAnsi="Times New Roman" w:cs="Times New Roman"/>
          <w:bCs/>
          <w:sz w:val="24"/>
          <w:szCs w:val="24"/>
          <w:lang w:eastAsia="en-US"/>
        </w:rPr>
        <w:t>(2)</w:t>
      </w:r>
      <w:r w:rsidR="000C65F9" w:rsidRPr="00CA2A96">
        <w:rPr>
          <w:rFonts w:ascii="Times New Roman" w:eastAsia="Times New Roman" w:hAnsi="Times New Roman" w:cs="Times New Roman"/>
          <w:bCs/>
          <w:sz w:val="24"/>
          <w:szCs w:val="24"/>
          <w:lang w:eastAsia="en-US"/>
        </w:rPr>
        <w:t>,</w:t>
      </w:r>
      <w:r w:rsidRPr="00CA2A96">
        <w:rPr>
          <w:rFonts w:ascii="Times New Roman" w:eastAsia="Times New Roman" w:hAnsi="Times New Roman" w:cs="Times New Roman"/>
          <w:sz w:val="24"/>
          <w:szCs w:val="24"/>
          <w:lang w:eastAsia="en-US"/>
        </w:rPr>
        <w:t xml:space="preserve"> suvienodinti nedarbo draudimo išmokos mokėjimo trukmę (pailginant iki 28 kalendorinių dienų) bedarbiams, kurie asmens sveikatos priežiūros įstaigose, teikiančiose stacionarinio priklausomybės ligų gydymo paslaugas</w:t>
      </w:r>
      <w:r w:rsidR="000C65F9" w:rsidRPr="00CA2A96">
        <w:rPr>
          <w:rFonts w:ascii="Times New Roman" w:eastAsia="Times New Roman" w:hAnsi="Times New Roman" w:cs="Times New Roman"/>
          <w:sz w:val="24"/>
          <w:szCs w:val="24"/>
          <w:lang w:eastAsia="en-US"/>
        </w:rPr>
        <w:t>,</w:t>
      </w:r>
      <w:r w:rsidRPr="00CA2A96">
        <w:rPr>
          <w:rFonts w:ascii="Times New Roman" w:eastAsia="Times New Roman" w:hAnsi="Times New Roman" w:cs="Times New Roman"/>
          <w:sz w:val="24"/>
          <w:szCs w:val="24"/>
          <w:lang w:eastAsia="en-US"/>
        </w:rPr>
        <w:t xml:space="preserve"> savanoriškai gydosi patologinį potraukį į azartinius lošimus, priklausomybės sindromą vartojant psichoaktyviąsias medžiagas.</w:t>
      </w:r>
    </w:p>
    <w:p w14:paraId="1CA35111" w14:textId="6667D52F" w:rsidR="006F2684" w:rsidRPr="00CA2A96" w:rsidRDefault="006F2684" w:rsidP="00FF6105">
      <w:pPr>
        <w:pStyle w:val="Komentarotekstas"/>
        <w:spacing w:after="0" w:line="360" w:lineRule="atLeast"/>
        <w:ind w:firstLine="720"/>
        <w:contextualSpacing/>
        <w:jc w:val="both"/>
        <w:rPr>
          <w:rFonts w:ascii="Times New Roman" w:hAnsi="Times New Roman"/>
          <w:sz w:val="24"/>
          <w:szCs w:val="24"/>
        </w:rPr>
      </w:pPr>
      <w:r w:rsidRPr="00CA2A96">
        <w:rPr>
          <w:rFonts w:ascii="Times New Roman" w:hAnsi="Times New Roman"/>
          <w:sz w:val="24"/>
          <w:szCs w:val="24"/>
        </w:rPr>
        <w:t xml:space="preserve">Praktikoje dažnai pasitaiko atvejų, kai iš Užimtumo tarnybos </w:t>
      </w:r>
      <w:r w:rsidR="00B4543C" w:rsidRPr="00CA2A96">
        <w:rPr>
          <w:rFonts w:ascii="Times New Roman" w:hAnsi="Times New Roman"/>
          <w:sz w:val="24"/>
          <w:szCs w:val="24"/>
        </w:rPr>
        <w:t xml:space="preserve">prie Socialinės apsaugos ir darbo ministerijos </w:t>
      </w:r>
      <w:r w:rsidRPr="00CA2A96">
        <w:rPr>
          <w:rFonts w:ascii="Times New Roman" w:hAnsi="Times New Roman"/>
          <w:sz w:val="24"/>
          <w:szCs w:val="24"/>
        </w:rPr>
        <w:t xml:space="preserve">ar iš Valstybinės darbo inspekcijos </w:t>
      </w:r>
      <w:r w:rsidR="00B4543C" w:rsidRPr="00CA2A96">
        <w:rPr>
          <w:rFonts w:ascii="Times New Roman" w:hAnsi="Times New Roman"/>
          <w:sz w:val="24"/>
          <w:szCs w:val="24"/>
        </w:rPr>
        <w:t xml:space="preserve">prie Socialinės apsaugos ir darbo ministerijos </w:t>
      </w:r>
      <w:r w:rsidRPr="00CA2A96">
        <w:rPr>
          <w:rFonts w:ascii="Times New Roman" w:hAnsi="Times New Roman"/>
          <w:sz w:val="24"/>
          <w:szCs w:val="24"/>
        </w:rPr>
        <w:t xml:space="preserve">gaunami duomenys apie </w:t>
      </w:r>
      <w:r w:rsidR="00465D46" w:rsidRPr="00CA2A96">
        <w:rPr>
          <w:rFonts w:ascii="Times New Roman" w:hAnsi="Times New Roman"/>
          <w:sz w:val="24"/>
          <w:szCs w:val="24"/>
        </w:rPr>
        <w:t xml:space="preserve">nelegalų </w:t>
      </w:r>
      <w:r w:rsidRPr="00CA2A96">
        <w:rPr>
          <w:rFonts w:ascii="Times New Roman" w:hAnsi="Times New Roman"/>
          <w:sz w:val="24"/>
          <w:szCs w:val="24"/>
        </w:rPr>
        <w:t xml:space="preserve">nedarbo išmokos gavėjo darbą, tačiau Apdraustųjų valstybiniu socialiniu draudimu ir valstybinio socialinio draudimo išmokų gavėjų registre (toliau – Apdraustųjų registras) nėra duomenų apie tai, kad darbdavys už tokį darbą sumokėjo darbo užmokestį </w:t>
      </w:r>
      <w:r w:rsidRPr="00CA2A96">
        <w:rPr>
          <w:rFonts w:ascii="Times New Roman" w:hAnsi="Times New Roman"/>
          <w:sz w:val="24"/>
          <w:szCs w:val="24"/>
        </w:rPr>
        <w:lastRenderedPageBreak/>
        <w:t xml:space="preserve">(darbdavys, pas kurį asmuo nelegaliai dirbo, nepateikia duomenų Apdraustųjų registrui apie asmens darbą ir jam </w:t>
      </w:r>
      <w:r w:rsidR="00095CD7">
        <w:rPr>
          <w:rFonts w:ascii="Times New Roman" w:hAnsi="Times New Roman"/>
          <w:sz w:val="24"/>
          <w:szCs w:val="24"/>
        </w:rPr>
        <w:t>ap</w:t>
      </w:r>
      <w:r w:rsidRPr="00CA2A96">
        <w:rPr>
          <w:rFonts w:ascii="Times New Roman" w:hAnsi="Times New Roman"/>
          <w:sz w:val="24"/>
          <w:szCs w:val="24"/>
        </w:rPr>
        <w:t xml:space="preserve">skaičiuotą darbo užmokestį). Atsižvelgiant į tai, siūloma pakeisti </w:t>
      </w:r>
      <w:r w:rsidR="006951A4" w:rsidRPr="00CA2A96">
        <w:rPr>
          <w:rFonts w:ascii="Times New Roman" w:hAnsi="Times New Roman"/>
          <w:sz w:val="24"/>
          <w:szCs w:val="24"/>
        </w:rPr>
        <w:t xml:space="preserve">minėtą </w:t>
      </w:r>
      <w:r w:rsidRPr="00CA2A96">
        <w:rPr>
          <w:rFonts w:ascii="Times New Roman" w:hAnsi="Times New Roman"/>
          <w:sz w:val="24"/>
          <w:szCs w:val="24"/>
        </w:rPr>
        <w:t xml:space="preserve">reglamentavimą nustatant, kad nelegalaus darbo atvejais asmuo turi grąžinti nedarbo išmoką (jeigu ne jis pranešė apie nelegalų darbą), </w:t>
      </w:r>
      <w:r w:rsidR="006951A4" w:rsidRPr="00CA2A96">
        <w:rPr>
          <w:rFonts w:ascii="Times New Roman" w:hAnsi="Times New Roman"/>
          <w:sz w:val="24"/>
          <w:szCs w:val="24"/>
        </w:rPr>
        <w:t>nesvarbu</w:t>
      </w:r>
      <w:r w:rsidRPr="00CA2A96">
        <w:rPr>
          <w:rFonts w:ascii="Times New Roman" w:hAnsi="Times New Roman"/>
          <w:sz w:val="24"/>
          <w:szCs w:val="24"/>
        </w:rPr>
        <w:t xml:space="preserve">, ar Apdraustųjų registrui pateikti duomenys apie asmeniui </w:t>
      </w:r>
      <w:r w:rsidR="00095CD7">
        <w:rPr>
          <w:rFonts w:ascii="Times New Roman" w:hAnsi="Times New Roman"/>
          <w:sz w:val="24"/>
          <w:szCs w:val="24"/>
        </w:rPr>
        <w:t>ap</w:t>
      </w:r>
      <w:r w:rsidRPr="00CA2A96">
        <w:rPr>
          <w:rFonts w:ascii="Times New Roman" w:hAnsi="Times New Roman"/>
          <w:sz w:val="24"/>
          <w:szCs w:val="24"/>
        </w:rPr>
        <w:t>skaičiuotą darbo užmokestį (ir ar išmokėtas atlyginimas).</w:t>
      </w:r>
      <w:r w:rsidR="00FF6105" w:rsidRPr="00CA2A96">
        <w:rPr>
          <w:rFonts w:ascii="Times New Roman" w:hAnsi="Times New Roman"/>
          <w:sz w:val="24"/>
          <w:szCs w:val="24"/>
        </w:rPr>
        <w:t xml:space="preserve"> Taip pat siekiant, kad nesusidarytų situacija, jog už nelegaliai dirbtas dienas išmoka nemokama (arba nustatoma permoka), o vėliau nedarbo socialinio draudimo išmokos trukmė tiek pat dienų pratęsiama, siūloma, kad į nedarbo </w:t>
      </w:r>
      <w:r w:rsidR="008D1D70" w:rsidRPr="00CA2A96">
        <w:rPr>
          <w:rFonts w:ascii="Times New Roman" w:hAnsi="Times New Roman"/>
          <w:sz w:val="24"/>
          <w:szCs w:val="24"/>
        </w:rPr>
        <w:t xml:space="preserve">socialinio draudimo </w:t>
      </w:r>
      <w:r w:rsidR="00FF6105" w:rsidRPr="00CA2A96">
        <w:rPr>
          <w:rFonts w:ascii="Times New Roman" w:hAnsi="Times New Roman"/>
          <w:sz w:val="24"/>
          <w:szCs w:val="24"/>
        </w:rPr>
        <w:t>išmokos mokėjimo trukmę nelegalaus darbo laikas nebūtų įskaitomas.</w:t>
      </w:r>
    </w:p>
    <w:p w14:paraId="1CA35112" w14:textId="77777777" w:rsidR="006F2684" w:rsidRPr="00CA2A96" w:rsidRDefault="004945BD" w:rsidP="00FF6105">
      <w:pPr>
        <w:pStyle w:val="Komentarotekstas"/>
        <w:spacing w:after="0" w:line="360" w:lineRule="atLeast"/>
        <w:ind w:firstLine="720"/>
        <w:contextualSpacing/>
        <w:jc w:val="both"/>
        <w:rPr>
          <w:rFonts w:ascii="Times New Roman" w:eastAsia="Times New Roman" w:hAnsi="Times New Roman" w:cs="Times New Roman"/>
          <w:sz w:val="24"/>
          <w:szCs w:val="24"/>
          <w:lang w:eastAsia="en-US"/>
        </w:rPr>
      </w:pPr>
      <w:r w:rsidRPr="00CA2A96">
        <w:rPr>
          <w:rFonts w:ascii="Times New Roman" w:eastAsia="Times New Roman" w:hAnsi="Times New Roman" w:cs="Times New Roman"/>
          <w:sz w:val="24"/>
          <w:szCs w:val="24"/>
          <w:lang w:eastAsia="en-US"/>
        </w:rPr>
        <w:t xml:space="preserve">Lietuvos Respublikos nedarbo socialinio draudimo įstatymo Nr. IX-1904 </w:t>
      </w:r>
      <w:r w:rsidR="00C21E1A" w:rsidRPr="00CA2A96">
        <w:rPr>
          <w:rFonts w:ascii="Times New Roman" w:eastAsia="Times New Roman" w:hAnsi="Times New Roman" w:cs="Times New Roman"/>
          <w:sz w:val="24"/>
          <w:szCs w:val="24"/>
          <w:lang w:eastAsia="en-US"/>
        </w:rPr>
        <w:t>8</w:t>
      </w:r>
      <w:r w:rsidRPr="00CA2A96">
        <w:rPr>
          <w:rFonts w:ascii="Times New Roman" w:eastAsia="Times New Roman" w:hAnsi="Times New Roman" w:cs="Times New Roman"/>
          <w:sz w:val="24"/>
          <w:szCs w:val="24"/>
          <w:lang w:eastAsia="en-US"/>
        </w:rPr>
        <w:t>, 12, 13, 1</w:t>
      </w:r>
      <w:r w:rsidR="00C21E1A" w:rsidRPr="00CA2A96">
        <w:rPr>
          <w:rFonts w:ascii="Times New Roman" w:eastAsia="Times New Roman" w:hAnsi="Times New Roman" w:cs="Times New Roman"/>
          <w:sz w:val="24"/>
          <w:szCs w:val="24"/>
          <w:lang w:eastAsia="en-US"/>
        </w:rPr>
        <w:t>5</w:t>
      </w:r>
      <w:r w:rsidRPr="00CA2A96">
        <w:rPr>
          <w:rFonts w:ascii="Times New Roman" w:eastAsia="Times New Roman" w:hAnsi="Times New Roman" w:cs="Times New Roman"/>
          <w:sz w:val="24"/>
          <w:szCs w:val="24"/>
          <w:lang w:eastAsia="en-US"/>
        </w:rPr>
        <w:t>, 17 ir 18 straipsnių pakeitimo įstatymo projektu</w:t>
      </w:r>
      <w:r w:rsidR="00863701" w:rsidRPr="00CA2A96">
        <w:rPr>
          <w:rFonts w:ascii="Times New Roman" w:eastAsia="Times New Roman" w:hAnsi="Times New Roman" w:cs="Times New Roman"/>
          <w:sz w:val="24"/>
          <w:szCs w:val="24"/>
          <w:lang w:eastAsia="en-US"/>
        </w:rPr>
        <w:t xml:space="preserve"> taip pat siūloma:</w:t>
      </w:r>
    </w:p>
    <w:p w14:paraId="1CA35113" w14:textId="77777777" w:rsidR="006F2684" w:rsidRPr="00CA2A96" w:rsidRDefault="00863701" w:rsidP="00FF6105">
      <w:pPr>
        <w:pStyle w:val="Komentarotekstas"/>
        <w:spacing w:after="0" w:line="360" w:lineRule="atLeast"/>
        <w:ind w:firstLine="720"/>
        <w:contextualSpacing/>
        <w:jc w:val="both"/>
        <w:rPr>
          <w:rFonts w:ascii="Times New Roman" w:eastAsia="Times New Roman" w:hAnsi="Times New Roman" w:cs="Times New Roman"/>
          <w:sz w:val="24"/>
          <w:szCs w:val="24"/>
          <w:lang w:eastAsia="en-US"/>
        </w:rPr>
      </w:pPr>
      <w:r w:rsidRPr="00CA2A96">
        <w:rPr>
          <w:rFonts w:ascii="Times New Roman" w:eastAsia="Times New Roman" w:hAnsi="Times New Roman" w:cs="Times New Roman"/>
          <w:sz w:val="24"/>
          <w:szCs w:val="24"/>
          <w:lang w:eastAsia="en-US"/>
        </w:rPr>
        <w:t xml:space="preserve">- pagal </w:t>
      </w:r>
      <w:r w:rsidRPr="00752887">
        <w:rPr>
          <w:rFonts w:ascii="Times New Roman" w:eastAsia="Times New Roman" w:hAnsi="Times New Roman" w:cs="Times New Roman"/>
          <w:sz w:val="24"/>
          <w:szCs w:val="24"/>
          <w:lang w:eastAsia="en-US"/>
        </w:rPr>
        <w:t>analogiją su nedarbo socialinio draudimo išmokom</w:t>
      </w:r>
      <w:r w:rsidR="00857E18" w:rsidRPr="00752887">
        <w:rPr>
          <w:rFonts w:ascii="Times New Roman" w:eastAsia="Times New Roman" w:hAnsi="Times New Roman" w:cs="Times New Roman"/>
          <w:sz w:val="24"/>
          <w:szCs w:val="24"/>
          <w:lang w:eastAsia="en-US"/>
        </w:rPr>
        <w:t>i</w:t>
      </w:r>
      <w:r w:rsidRPr="00752887">
        <w:rPr>
          <w:rFonts w:ascii="Times New Roman" w:eastAsia="Times New Roman" w:hAnsi="Times New Roman" w:cs="Times New Roman"/>
          <w:sz w:val="24"/>
          <w:szCs w:val="24"/>
          <w:lang w:eastAsia="en-US"/>
        </w:rPr>
        <w:t>s</w:t>
      </w:r>
      <w:r w:rsidR="007524B1" w:rsidRPr="00752887">
        <w:rPr>
          <w:rFonts w:ascii="Times New Roman" w:eastAsia="Times New Roman" w:hAnsi="Times New Roman" w:cs="Times New Roman"/>
          <w:sz w:val="24"/>
          <w:szCs w:val="24"/>
          <w:lang w:eastAsia="en-US"/>
        </w:rPr>
        <w:t>,</w:t>
      </w:r>
      <w:r w:rsidRPr="00752887">
        <w:rPr>
          <w:rFonts w:ascii="Times New Roman" w:eastAsia="Times New Roman" w:hAnsi="Times New Roman" w:cs="Times New Roman"/>
          <w:sz w:val="24"/>
          <w:szCs w:val="24"/>
          <w:lang w:eastAsia="en-US"/>
        </w:rPr>
        <w:t xml:space="preserve"> siekiant užtikrinti pagalbos darbdaviams ekonomini</w:t>
      </w:r>
      <w:r w:rsidR="007524B1" w:rsidRPr="00752887">
        <w:rPr>
          <w:rFonts w:ascii="Times New Roman" w:eastAsia="Times New Roman" w:hAnsi="Times New Roman" w:cs="Times New Roman"/>
          <w:sz w:val="24"/>
          <w:szCs w:val="24"/>
          <w:lang w:eastAsia="en-US"/>
        </w:rPr>
        <w:t>u</w:t>
      </w:r>
      <w:r w:rsidRPr="00752887">
        <w:rPr>
          <w:rFonts w:ascii="Times New Roman" w:eastAsia="Times New Roman" w:hAnsi="Times New Roman" w:cs="Times New Roman"/>
          <w:sz w:val="24"/>
          <w:szCs w:val="24"/>
          <w:lang w:eastAsia="en-US"/>
        </w:rPr>
        <w:t xml:space="preserve"> sunkmeči</w:t>
      </w:r>
      <w:r w:rsidR="007524B1" w:rsidRPr="00752887">
        <w:rPr>
          <w:rFonts w:ascii="Times New Roman" w:eastAsia="Times New Roman" w:hAnsi="Times New Roman" w:cs="Times New Roman"/>
          <w:sz w:val="24"/>
          <w:szCs w:val="24"/>
          <w:lang w:eastAsia="en-US"/>
        </w:rPr>
        <w:t>u</w:t>
      </w:r>
      <w:r w:rsidRPr="00752887">
        <w:rPr>
          <w:rFonts w:ascii="Times New Roman" w:eastAsia="Times New Roman" w:hAnsi="Times New Roman" w:cs="Times New Roman"/>
          <w:sz w:val="24"/>
          <w:szCs w:val="24"/>
          <w:lang w:eastAsia="en-US"/>
        </w:rPr>
        <w:t xml:space="preserve"> tęstinumą, nustatyti, kad dėl dalinio darbo išmokų skyrimo darbdavys gali kreiptis pakartotinai, tačiau ne anksčiau kaip po 12 mėnesių nuo dalinio darbo išmokų, skirtų pagal ankstesnį kreipimąsi, mokėjimo paskutinės dienos</w:t>
      </w:r>
      <w:r w:rsidR="007524B1" w:rsidRPr="00CA2A96">
        <w:rPr>
          <w:rFonts w:ascii="Times New Roman" w:eastAsia="Times New Roman" w:hAnsi="Times New Roman" w:cs="Times New Roman"/>
          <w:sz w:val="24"/>
          <w:szCs w:val="24"/>
          <w:lang w:eastAsia="en-US"/>
        </w:rPr>
        <w:t>,</w:t>
      </w:r>
      <w:r w:rsidRPr="00CA2A96">
        <w:rPr>
          <w:rFonts w:ascii="Times New Roman" w:eastAsia="Times New Roman" w:hAnsi="Times New Roman" w:cs="Times New Roman"/>
          <w:sz w:val="24"/>
          <w:szCs w:val="24"/>
          <w:lang w:eastAsia="en-US"/>
        </w:rPr>
        <w:t xml:space="preserve"> ir numatant, kad dalinio darbo išmoka negali būti skiriama ilgesniam kaip 3 mėnesių laikotarpiui. Taip pat, siekiant aiškumo, </w:t>
      </w:r>
      <w:r w:rsidRPr="00CA2A96">
        <w:rPr>
          <w:rFonts w:ascii="Times New Roman" w:eastAsia="Times New Roman" w:hAnsi="Times New Roman" w:cs="Times New Roman"/>
          <w:sz w:val="24"/>
          <w:szCs w:val="24"/>
        </w:rPr>
        <w:t xml:space="preserve">siūloma nustatyti, kad </w:t>
      </w:r>
      <w:r w:rsidRPr="00CA2A96">
        <w:rPr>
          <w:rFonts w:ascii="Times New Roman" w:eastAsia="Times New Roman" w:hAnsi="Times New Roman" w:cs="Times New Roman"/>
          <w:sz w:val="24"/>
          <w:szCs w:val="24"/>
          <w:lang w:eastAsia="en-US"/>
        </w:rPr>
        <w:t xml:space="preserve">dalinio darbo išmokai apskaičiuoti naudojamas nedarbo draudimo išmokos dydis negali būti didesnis kaip 58,18 procento Lietuvos statistikos departamento skelbiamo vidutinio mėnesinio bruto darbo užmokesčio (įtraukiant ir individualių įmonių darbo užmokesčio duomenis) šalies ūkyje, galiojusio </w:t>
      </w:r>
      <w:proofErr w:type="spellStart"/>
      <w:r w:rsidRPr="00CA2A96">
        <w:rPr>
          <w:rFonts w:ascii="Times New Roman" w:eastAsia="Times New Roman" w:hAnsi="Times New Roman" w:cs="Times New Roman"/>
          <w:sz w:val="24"/>
          <w:szCs w:val="24"/>
          <w:lang w:eastAsia="en-US"/>
        </w:rPr>
        <w:t>užpraeitą</w:t>
      </w:r>
      <w:proofErr w:type="spellEnd"/>
      <w:r w:rsidRPr="00CA2A96">
        <w:rPr>
          <w:rFonts w:ascii="Times New Roman" w:eastAsia="Times New Roman" w:hAnsi="Times New Roman" w:cs="Times New Roman"/>
          <w:sz w:val="24"/>
          <w:szCs w:val="24"/>
          <w:lang w:eastAsia="en-US"/>
        </w:rPr>
        <w:t xml:space="preserve"> kalendorinį ketvirtį nuo dalinio darbo išmokos pirmosios mokėjimo dienos;</w:t>
      </w:r>
    </w:p>
    <w:p w14:paraId="1CA35114" w14:textId="77777777" w:rsidR="006F2684" w:rsidRPr="00CA2A96" w:rsidRDefault="00863701" w:rsidP="00FF6105">
      <w:pPr>
        <w:pStyle w:val="Komentarotekstas"/>
        <w:spacing w:after="0" w:line="360" w:lineRule="atLeast"/>
        <w:ind w:firstLine="720"/>
        <w:contextualSpacing/>
        <w:jc w:val="both"/>
        <w:rPr>
          <w:rFonts w:ascii="Times New Roman" w:eastAsia="Times New Roman" w:hAnsi="Times New Roman" w:cs="Times New Roman"/>
          <w:sz w:val="24"/>
          <w:szCs w:val="24"/>
          <w:lang w:eastAsia="en-US"/>
        </w:rPr>
      </w:pPr>
      <w:r w:rsidRPr="00CA2A96">
        <w:rPr>
          <w:rFonts w:ascii="Times New Roman" w:eastAsia="Times New Roman" w:hAnsi="Times New Roman" w:cs="Times New Roman"/>
          <w:sz w:val="24"/>
          <w:szCs w:val="24"/>
          <w:lang w:eastAsia="en-US"/>
        </w:rPr>
        <w:t>- atsižvelgiant į dalinio darbo išmokų specifiką, t.</w:t>
      </w:r>
      <w:r w:rsidR="00576539" w:rsidRPr="00CA2A96">
        <w:rPr>
          <w:rFonts w:ascii="Times New Roman" w:eastAsia="Times New Roman" w:hAnsi="Times New Roman" w:cs="Times New Roman"/>
          <w:sz w:val="24"/>
          <w:szCs w:val="24"/>
          <w:lang w:eastAsia="en-US"/>
        </w:rPr>
        <w:t xml:space="preserve"> </w:t>
      </w:r>
      <w:r w:rsidRPr="00CA2A96">
        <w:rPr>
          <w:rFonts w:ascii="Times New Roman" w:eastAsia="Times New Roman" w:hAnsi="Times New Roman" w:cs="Times New Roman"/>
          <w:sz w:val="24"/>
          <w:szCs w:val="24"/>
          <w:lang w:eastAsia="en-US"/>
        </w:rPr>
        <w:t>y. jų mokėjimą dirbančiam asmeniui, numatyti, kad jei dalinio darbo išmoką gaunantis asmuo tampa laikinai nedarbingas ir nustatoma jo teisė į ligos išmoką, dalinio darbo išmokos mokėjimas sustabdomas. Išnykus aplinkybėms, dėl kurių dalinio darbo išmokų mokėjimas buvo sustabdytas, dalinio darbo išmokų mokėjimas būtų atnaujinamas, jeigu dar nepasibaigęs laikotarpis, kuriam buvo paskirta dalinio darbo išmoka;</w:t>
      </w:r>
    </w:p>
    <w:p w14:paraId="1CA35115" w14:textId="77777777" w:rsidR="006F2684" w:rsidRPr="00752887" w:rsidRDefault="00863701" w:rsidP="00FF6105">
      <w:pPr>
        <w:pStyle w:val="Komentarotekstas"/>
        <w:spacing w:after="0" w:line="360" w:lineRule="atLeast"/>
        <w:ind w:firstLine="720"/>
        <w:contextualSpacing/>
        <w:jc w:val="both"/>
        <w:rPr>
          <w:rFonts w:ascii="Times New Roman" w:eastAsia="Times New Roman" w:hAnsi="Times New Roman" w:cs="Times New Roman"/>
          <w:sz w:val="24"/>
          <w:szCs w:val="24"/>
          <w:lang w:eastAsia="en-US"/>
        </w:rPr>
      </w:pPr>
      <w:r w:rsidRPr="00752887">
        <w:rPr>
          <w:rFonts w:ascii="Times New Roman" w:eastAsia="Times New Roman" w:hAnsi="Times New Roman" w:cs="Times New Roman"/>
          <w:sz w:val="24"/>
          <w:szCs w:val="24"/>
          <w:lang w:eastAsia="en-US"/>
        </w:rPr>
        <w:t>- atsižvelgiant į dalinio darbo išmokos paskirtį</w:t>
      </w:r>
      <w:r w:rsidR="00C64C32" w:rsidRPr="00752887">
        <w:rPr>
          <w:rFonts w:ascii="Times New Roman" w:eastAsia="Times New Roman" w:hAnsi="Times New Roman" w:cs="Times New Roman"/>
          <w:sz w:val="24"/>
          <w:szCs w:val="24"/>
          <w:lang w:eastAsia="en-US"/>
        </w:rPr>
        <w:t>,</w:t>
      </w:r>
      <w:r w:rsidRPr="00752887">
        <w:rPr>
          <w:rFonts w:ascii="Times New Roman" w:eastAsia="Times New Roman" w:hAnsi="Times New Roman" w:cs="Times New Roman"/>
          <w:sz w:val="24"/>
          <w:szCs w:val="24"/>
          <w:lang w:eastAsia="en-US"/>
        </w:rPr>
        <w:t xml:space="preserve"> esant Lietuvos Respublikos darbo kodekso 48 straipsnio 1 dalyje nustatytoms aplinkybėms</w:t>
      </w:r>
      <w:r w:rsidR="00C64C32" w:rsidRPr="00752887">
        <w:rPr>
          <w:rFonts w:ascii="Times New Roman" w:eastAsia="Times New Roman" w:hAnsi="Times New Roman" w:cs="Times New Roman"/>
          <w:sz w:val="24"/>
          <w:szCs w:val="24"/>
          <w:lang w:eastAsia="en-US"/>
        </w:rPr>
        <w:t>, kuriomis teikiama</w:t>
      </w:r>
      <w:r w:rsidRPr="00752887">
        <w:rPr>
          <w:rFonts w:ascii="Times New Roman" w:eastAsia="Times New Roman" w:hAnsi="Times New Roman" w:cs="Times New Roman"/>
          <w:sz w:val="24"/>
          <w:szCs w:val="24"/>
          <w:lang w:eastAsia="en-US"/>
        </w:rPr>
        <w:t xml:space="preserve"> laikin</w:t>
      </w:r>
      <w:r w:rsidR="00C64C32" w:rsidRPr="00752887">
        <w:rPr>
          <w:rFonts w:ascii="Times New Roman" w:eastAsia="Times New Roman" w:hAnsi="Times New Roman" w:cs="Times New Roman"/>
          <w:sz w:val="24"/>
          <w:szCs w:val="24"/>
          <w:lang w:eastAsia="en-US"/>
        </w:rPr>
        <w:t>a</w:t>
      </w:r>
      <w:r w:rsidRPr="00752887">
        <w:rPr>
          <w:rFonts w:ascii="Times New Roman" w:eastAsia="Times New Roman" w:hAnsi="Times New Roman" w:cs="Times New Roman"/>
          <w:sz w:val="24"/>
          <w:szCs w:val="24"/>
          <w:lang w:eastAsia="en-US"/>
        </w:rPr>
        <w:t xml:space="preserve"> param</w:t>
      </w:r>
      <w:r w:rsidR="00C64C32" w:rsidRPr="00752887">
        <w:rPr>
          <w:rFonts w:ascii="Times New Roman" w:eastAsia="Times New Roman" w:hAnsi="Times New Roman" w:cs="Times New Roman"/>
          <w:sz w:val="24"/>
          <w:szCs w:val="24"/>
          <w:lang w:eastAsia="en-US"/>
        </w:rPr>
        <w:t>a</w:t>
      </w:r>
      <w:r w:rsidRPr="00752887">
        <w:rPr>
          <w:rFonts w:ascii="Times New Roman" w:eastAsia="Times New Roman" w:hAnsi="Times New Roman" w:cs="Times New Roman"/>
          <w:sz w:val="24"/>
          <w:szCs w:val="24"/>
          <w:lang w:eastAsia="en-US"/>
        </w:rPr>
        <w:t xml:space="preserve"> darbdaviui</w:t>
      </w:r>
      <w:r w:rsidR="00C64C32" w:rsidRPr="00752887">
        <w:rPr>
          <w:rFonts w:ascii="Times New Roman" w:eastAsia="Times New Roman" w:hAnsi="Times New Roman" w:cs="Times New Roman"/>
          <w:sz w:val="24"/>
          <w:szCs w:val="24"/>
          <w:lang w:eastAsia="en-US"/>
        </w:rPr>
        <w:t>,</w:t>
      </w:r>
      <w:r w:rsidRPr="00752887">
        <w:rPr>
          <w:rFonts w:ascii="Times New Roman" w:eastAsia="Times New Roman" w:hAnsi="Times New Roman" w:cs="Times New Roman"/>
          <w:sz w:val="24"/>
          <w:szCs w:val="24"/>
          <w:lang w:eastAsia="en-US"/>
        </w:rPr>
        <w:t xml:space="preserve"> ir siekiant nepabloginti darbuotojo padėties darbo netekimo atveju, siūloma atsisakyti nuostatos, kad dalinio darbo išmokos mokėjimo laikotarpiai įskaitomi į nedarbo draudimo išmokos laikotarpius;</w:t>
      </w:r>
    </w:p>
    <w:p w14:paraId="1CA35116" w14:textId="590C27C3" w:rsidR="00863701" w:rsidRPr="0097070C" w:rsidRDefault="00863701" w:rsidP="00FF6105">
      <w:pPr>
        <w:pStyle w:val="Komentarotekstas"/>
        <w:spacing w:after="0" w:line="360" w:lineRule="atLeast"/>
        <w:ind w:firstLine="720"/>
        <w:contextualSpacing/>
        <w:jc w:val="both"/>
        <w:rPr>
          <w:rFonts w:ascii="Times New Roman" w:eastAsia="Times New Roman" w:hAnsi="Times New Roman" w:cs="Times New Roman"/>
          <w:sz w:val="24"/>
          <w:szCs w:val="24"/>
          <w:lang w:eastAsia="en-US"/>
        </w:rPr>
      </w:pPr>
      <w:r w:rsidRPr="00752887">
        <w:rPr>
          <w:rFonts w:ascii="Times New Roman" w:eastAsia="Times New Roman" w:hAnsi="Times New Roman" w:cs="Times New Roman"/>
          <w:sz w:val="24"/>
          <w:szCs w:val="24"/>
          <w:lang w:eastAsia="en-US"/>
        </w:rPr>
        <w:t>- numatyti, kad dalinio darbo išmokos mokėjimas nutraukiamas</w:t>
      </w:r>
      <w:r w:rsidR="00576539" w:rsidRPr="00752887">
        <w:rPr>
          <w:rFonts w:ascii="Times New Roman" w:eastAsia="Times New Roman" w:hAnsi="Times New Roman" w:cs="Times New Roman"/>
          <w:sz w:val="24"/>
          <w:szCs w:val="24"/>
          <w:lang w:eastAsia="en-US"/>
        </w:rPr>
        <w:t>,</w:t>
      </w:r>
      <w:r w:rsidR="00C011FF">
        <w:rPr>
          <w:rFonts w:ascii="Times New Roman" w:eastAsia="Times New Roman" w:hAnsi="Times New Roman" w:cs="Times New Roman"/>
          <w:sz w:val="24"/>
          <w:szCs w:val="24"/>
          <w:lang w:eastAsia="en-US"/>
        </w:rPr>
        <w:t xml:space="preserve"> iškėlus darbdaviui nemokumo</w:t>
      </w:r>
      <w:r w:rsidRPr="00752887">
        <w:rPr>
          <w:rFonts w:ascii="Times New Roman" w:eastAsia="Times New Roman" w:hAnsi="Times New Roman" w:cs="Times New Roman"/>
          <w:sz w:val="24"/>
          <w:szCs w:val="24"/>
          <w:lang w:eastAsia="en-US"/>
        </w:rPr>
        <w:t xml:space="preserve"> bylą.</w:t>
      </w:r>
    </w:p>
    <w:p w14:paraId="1CA35117" w14:textId="77777777" w:rsidR="003867CA" w:rsidRPr="0097070C" w:rsidRDefault="003867CA" w:rsidP="00FF6105">
      <w:pPr>
        <w:overflowPunct w:val="0"/>
        <w:spacing w:after="0" w:line="360" w:lineRule="atLeast"/>
        <w:ind w:firstLine="567"/>
        <w:jc w:val="both"/>
        <w:textAlignment w:val="baseline"/>
        <w:rPr>
          <w:rFonts w:ascii="Times New Roman" w:eastAsia="Times New Roman" w:hAnsi="Times New Roman" w:cs="Times New Roman"/>
          <w:b/>
          <w:bCs/>
          <w:sz w:val="24"/>
          <w:szCs w:val="24"/>
        </w:rPr>
      </w:pPr>
    </w:p>
    <w:p w14:paraId="1CA35118" w14:textId="77777777" w:rsidR="00A96C34" w:rsidRPr="0097070C" w:rsidRDefault="00A96C34" w:rsidP="00FF6105">
      <w:pPr>
        <w:overflowPunct w:val="0"/>
        <w:spacing w:after="0" w:line="360" w:lineRule="atLeast"/>
        <w:ind w:firstLine="567"/>
        <w:jc w:val="both"/>
        <w:textAlignment w:val="baseline"/>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5. Numatomo teisinio reguliavimo poveikio vertinimo rezultatai, galimos neigiamos priimt</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įstatym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pasekmės ir kokių priemonių reikėtų imtis, kad tokių pasekmių būtų išvengta</w:t>
      </w:r>
    </w:p>
    <w:p w14:paraId="1CA35119" w14:textId="77777777" w:rsidR="00A96C34" w:rsidRPr="0097070C" w:rsidRDefault="005545E5" w:rsidP="00FF6105">
      <w:pPr>
        <w:spacing w:after="0" w:line="36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Neigiamų t</w:t>
      </w:r>
      <w:r w:rsidR="00A96C34" w:rsidRPr="0097070C">
        <w:rPr>
          <w:rFonts w:ascii="Times New Roman" w:eastAsia="Times New Roman" w:hAnsi="Times New Roman" w:cs="Times New Roman"/>
          <w:sz w:val="24"/>
          <w:szCs w:val="24"/>
        </w:rPr>
        <w:t>eisinio reguliavimo pasekmių nenumatoma.</w:t>
      </w:r>
    </w:p>
    <w:p w14:paraId="1CA3511A"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1B" w14:textId="77777777"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6. Kokią įtaką priimt</w:t>
      </w:r>
      <w:r w:rsidR="00545E7D" w:rsidRPr="0097070C">
        <w:rPr>
          <w:rFonts w:ascii="Times New Roman" w:eastAsia="Times New Roman" w:hAnsi="Times New Roman" w:cs="Times New Roman"/>
          <w:b/>
          <w:bCs/>
          <w:sz w:val="24"/>
          <w:szCs w:val="24"/>
        </w:rPr>
        <w:t>i</w:t>
      </w:r>
      <w:r w:rsidRPr="0097070C">
        <w:rPr>
          <w:rFonts w:ascii="Times New Roman" w:eastAsia="Times New Roman" w:hAnsi="Times New Roman" w:cs="Times New Roman"/>
          <w:b/>
          <w:bCs/>
          <w:sz w:val="24"/>
          <w:szCs w:val="24"/>
        </w:rPr>
        <w:t xml:space="preserve"> įstatyma</w:t>
      </w:r>
      <w:r w:rsidR="00545E7D" w:rsidRPr="0097070C">
        <w:rPr>
          <w:rFonts w:ascii="Times New Roman" w:eastAsia="Times New Roman" w:hAnsi="Times New Roman" w:cs="Times New Roman"/>
          <w:b/>
          <w:bCs/>
          <w:sz w:val="24"/>
          <w:szCs w:val="24"/>
        </w:rPr>
        <w:t>i</w:t>
      </w:r>
      <w:r w:rsidRPr="0097070C">
        <w:rPr>
          <w:rFonts w:ascii="Times New Roman" w:eastAsia="Times New Roman" w:hAnsi="Times New Roman" w:cs="Times New Roman"/>
          <w:b/>
          <w:bCs/>
          <w:sz w:val="24"/>
          <w:szCs w:val="24"/>
        </w:rPr>
        <w:t xml:space="preserve"> turės kriminogeninei situacijai, korupcijai</w:t>
      </w:r>
    </w:p>
    <w:p w14:paraId="1CA3511C" w14:textId="77777777" w:rsidR="00732BB2" w:rsidRPr="0097070C" w:rsidRDefault="00732BB2"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lastRenderedPageBreak/>
        <w:t>Atsižvelgiant į tai, kad Įstatymų projektais nenumatoma reguliuoti Lietuvos Respublikos korupcijos prevencijos įstatymo 8 straipsnio 1 dalyje nurodytų visuomeninių santykių, Įstatymų projektų antikorupcinis vertinimas neatliktas.</w:t>
      </w:r>
    </w:p>
    <w:p w14:paraId="1CA3511D" w14:textId="77777777"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Įstatym</w:t>
      </w:r>
      <w:r w:rsidR="00545E7D" w:rsidRPr="0097070C">
        <w:rPr>
          <w:rFonts w:ascii="Times New Roman" w:eastAsia="Times New Roman" w:hAnsi="Times New Roman" w:cs="Times New Roman"/>
          <w:sz w:val="24"/>
          <w:szCs w:val="24"/>
        </w:rPr>
        <w:t>ų</w:t>
      </w:r>
      <w:r w:rsidRPr="0097070C">
        <w:rPr>
          <w:rFonts w:ascii="Times New Roman" w:eastAsia="Times New Roman" w:hAnsi="Times New Roman" w:cs="Times New Roman"/>
          <w:sz w:val="24"/>
          <w:szCs w:val="24"/>
        </w:rPr>
        <w:t xml:space="preserve"> projekta</w:t>
      </w:r>
      <w:r w:rsidR="00545E7D"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 xml:space="preserve"> neturės įtakos kriminogeninei situacijai.</w:t>
      </w:r>
    </w:p>
    <w:p w14:paraId="1CA3511E"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1F" w14:textId="77777777"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7. Kaip įstatym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įgyvendinimas atsilieps verslo sąlygoms ir jo plėtrai</w:t>
      </w:r>
    </w:p>
    <w:p w14:paraId="1CA35120" w14:textId="77777777" w:rsidR="00A96C34" w:rsidRPr="0097070C" w:rsidRDefault="00817C47"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lang w:eastAsia="en-US"/>
        </w:rPr>
        <w:t xml:space="preserve">Lietuvos Respublikos nedarbo socialinio draudimo įstatymo Nr. IX-1904 8, 12, 13, 15, 17 ir 18 straipsnių </w:t>
      </w:r>
      <w:r w:rsidRPr="004D29E4">
        <w:rPr>
          <w:rFonts w:ascii="Times New Roman" w:eastAsia="Times New Roman" w:hAnsi="Times New Roman" w:cs="Times New Roman"/>
          <w:sz w:val="24"/>
          <w:szCs w:val="24"/>
          <w:lang w:eastAsia="en-US"/>
        </w:rPr>
        <w:t>pakeitimo įstatymo projektu</w:t>
      </w:r>
      <w:r w:rsidRPr="00682167">
        <w:rPr>
          <w:rFonts w:ascii="Times New Roman" w:hAnsi="Times New Roman" w:cs="Times New Roman"/>
          <w:sz w:val="24"/>
          <w:szCs w:val="24"/>
        </w:rPr>
        <w:t xml:space="preserve"> siūlomų pakeitimų įtaka verslui aptarta šio aiškinamojo rašto 4 punkte</w:t>
      </w:r>
      <w:r w:rsidRPr="000266EB">
        <w:rPr>
          <w:rFonts w:ascii="Times New Roman" w:eastAsia="Times New Roman" w:hAnsi="Times New Roman" w:cs="Times New Roman"/>
          <w:sz w:val="24"/>
          <w:szCs w:val="24"/>
        </w:rPr>
        <w:t>, kiti</w:t>
      </w:r>
      <w:r w:rsidR="00C1086A" w:rsidRPr="004D29E4">
        <w:rPr>
          <w:rFonts w:ascii="Times New Roman" w:eastAsia="Times New Roman" w:hAnsi="Times New Roman" w:cs="Times New Roman"/>
          <w:sz w:val="24"/>
          <w:szCs w:val="24"/>
        </w:rPr>
        <w:t xml:space="preserve"> </w:t>
      </w:r>
      <w:r w:rsidR="00421C0C" w:rsidRPr="00EA17E6">
        <w:rPr>
          <w:rFonts w:ascii="Times New Roman" w:eastAsia="Times New Roman" w:hAnsi="Times New Roman" w:cs="Times New Roman"/>
          <w:sz w:val="24"/>
          <w:szCs w:val="24"/>
        </w:rPr>
        <w:t>Į</w:t>
      </w:r>
      <w:r w:rsidR="00545E7D" w:rsidRPr="00682167">
        <w:rPr>
          <w:rFonts w:ascii="Times New Roman" w:eastAsia="Times New Roman" w:hAnsi="Times New Roman" w:cs="Times New Roman"/>
          <w:sz w:val="24"/>
          <w:szCs w:val="24"/>
        </w:rPr>
        <w:t>statym</w:t>
      </w:r>
      <w:r w:rsidRPr="000266EB">
        <w:rPr>
          <w:rFonts w:ascii="Times New Roman" w:eastAsia="Times New Roman" w:hAnsi="Times New Roman" w:cs="Times New Roman"/>
          <w:sz w:val="24"/>
          <w:szCs w:val="24"/>
        </w:rPr>
        <w:t>ų projektai</w:t>
      </w:r>
      <w:r w:rsidR="00C1086A" w:rsidRPr="004D29E4">
        <w:rPr>
          <w:rFonts w:ascii="Times New Roman" w:eastAsia="Times New Roman" w:hAnsi="Times New Roman" w:cs="Times New Roman"/>
          <w:sz w:val="24"/>
          <w:szCs w:val="24"/>
        </w:rPr>
        <w:t xml:space="preserve"> </w:t>
      </w:r>
      <w:r w:rsidR="00A96C34" w:rsidRPr="004D29E4">
        <w:rPr>
          <w:rFonts w:ascii="Times New Roman" w:eastAsia="Times New Roman" w:hAnsi="Times New Roman" w:cs="Times New Roman"/>
          <w:sz w:val="24"/>
          <w:szCs w:val="24"/>
        </w:rPr>
        <w:t>verslo sąlyg</w:t>
      </w:r>
      <w:r w:rsidR="005545E5" w:rsidRPr="004D29E4">
        <w:rPr>
          <w:rFonts w:ascii="Times New Roman" w:eastAsia="Times New Roman" w:hAnsi="Times New Roman" w:cs="Times New Roman"/>
          <w:sz w:val="24"/>
          <w:szCs w:val="24"/>
        </w:rPr>
        <w:t>oms</w:t>
      </w:r>
      <w:r w:rsidR="00A96C34" w:rsidRPr="004D29E4">
        <w:rPr>
          <w:rFonts w:ascii="Times New Roman" w:eastAsia="Times New Roman" w:hAnsi="Times New Roman" w:cs="Times New Roman"/>
          <w:sz w:val="24"/>
          <w:szCs w:val="24"/>
        </w:rPr>
        <w:t xml:space="preserve"> įtakos</w:t>
      </w:r>
      <w:r w:rsidR="005545E5" w:rsidRPr="004D29E4">
        <w:rPr>
          <w:rFonts w:ascii="Times New Roman" w:eastAsia="Times New Roman" w:hAnsi="Times New Roman" w:cs="Times New Roman"/>
          <w:sz w:val="24"/>
          <w:szCs w:val="24"/>
        </w:rPr>
        <w:t xml:space="preserve"> neturės</w:t>
      </w:r>
      <w:r w:rsidR="00A96C34" w:rsidRPr="004D29E4">
        <w:rPr>
          <w:rFonts w:ascii="Times New Roman" w:eastAsia="Times New Roman" w:hAnsi="Times New Roman" w:cs="Times New Roman"/>
          <w:sz w:val="24"/>
          <w:szCs w:val="24"/>
        </w:rPr>
        <w:t>.</w:t>
      </w:r>
    </w:p>
    <w:p w14:paraId="1CA35121"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2" w14:textId="77777777"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8. Įstatym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inkorporavimas į teisinę sistemą, kokius teisės aktus būtina priimti, kokius galiojančius teisės aktus reikia pakeisti ar pripažinti netekusiais galios</w:t>
      </w:r>
    </w:p>
    <w:p w14:paraId="1CA35123" w14:textId="77777777"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Naujų teisės aktų priimti, galiojančių pakeisti arba pripažinti netekusiais galios nereikės.</w:t>
      </w:r>
    </w:p>
    <w:p w14:paraId="1CA35124"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5" w14:textId="77777777" w:rsidR="00A96C34" w:rsidRPr="0097070C" w:rsidRDefault="00A96C34" w:rsidP="00FF6105">
      <w:pPr>
        <w:spacing w:after="0" w:line="360" w:lineRule="atLeast"/>
        <w:ind w:right="-82"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 xml:space="preserve">9. Ar </w:t>
      </w:r>
      <w:r w:rsidR="00562117" w:rsidRPr="009707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projekta</w:t>
      </w:r>
      <w:r w:rsidR="00545E7D" w:rsidRPr="0097070C">
        <w:rPr>
          <w:rFonts w:ascii="Times New Roman" w:eastAsia="Times New Roman" w:hAnsi="Times New Roman" w:cs="Times New Roman"/>
          <w:b/>
          <w:bCs/>
          <w:sz w:val="24"/>
          <w:szCs w:val="24"/>
        </w:rPr>
        <w:t>i</w:t>
      </w:r>
      <w:r w:rsidRPr="0097070C">
        <w:rPr>
          <w:rFonts w:ascii="Times New Roman" w:eastAsia="Times New Roman" w:hAnsi="Times New Roman" w:cs="Times New Roman"/>
          <w:b/>
          <w:bCs/>
          <w:sz w:val="24"/>
          <w:szCs w:val="24"/>
        </w:rPr>
        <w:t xml:space="preserve"> parengt</w:t>
      </w:r>
      <w:r w:rsidR="00545E7D" w:rsidRPr="0097070C">
        <w:rPr>
          <w:rFonts w:ascii="Times New Roman" w:eastAsia="Times New Roman" w:hAnsi="Times New Roman" w:cs="Times New Roman"/>
          <w:b/>
          <w:bCs/>
          <w:sz w:val="24"/>
          <w:szCs w:val="24"/>
        </w:rPr>
        <w:t>i</w:t>
      </w:r>
      <w:r w:rsidRPr="0097070C">
        <w:rPr>
          <w:rFonts w:ascii="Times New Roman" w:eastAsia="Times New Roman" w:hAnsi="Times New Roman" w:cs="Times New Roman"/>
          <w:b/>
          <w:bCs/>
          <w:sz w:val="24"/>
          <w:szCs w:val="24"/>
        </w:rPr>
        <w:t xml:space="preserve"> laikantis Lietuvos Respublikos valstybinės kalbos, Teisėkūros pagrindų įstatymų reikalavimų, o </w:t>
      </w:r>
      <w:r w:rsidR="00421C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sąvokos ir jas įvardijantys terminai įvertinti Terminų banko įstatymo ir jo įgyvendinamųjų teisės aktų nustatyta tvarka</w:t>
      </w:r>
    </w:p>
    <w:p w14:paraId="1CA35126" w14:textId="77777777"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Įstatym</w:t>
      </w:r>
      <w:r w:rsidR="003A2B6F" w:rsidRPr="0097070C">
        <w:rPr>
          <w:rFonts w:ascii="Times New Roman" w:eastAsia="Times New Roman" w:hAnsi="Times New Roman" w:cs="Times New Roman"/>
          <w:sz w:val="24"/>
          <w:szCs w:val="24"/>
        </w:rPr>
        <w:t>ų</w:t>
      </w:r>
      <w:r w:rsidRPr="0097070C">
        <w:rPr>
          <w:rFonts w:ascii="Times New Roman" w:eastAsia="Times New Roman" w:hAnsi="Times New Roman" w:cs="Times New Roman"/>
          <w:sz w:val="24"/>
          <w:szCs w:val="24"/>
        </w:rPr>
        <w:t xml:space="preserve"> projekta</w:t>
      </w:r>
      <w:r w:rsidR="008006A8"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 xml:space="preserve"> parengt</w:t>
      </w:r>
      <w:r w:rsidR="008006A8"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 xml:space="preserve"> laikantis Valstybinės kalbos, Teisėkūros pagrindų įstatymų reikalavimų ir bendrinės kalbos normų. </w:t>
      </w:r>
    </w:p>
    <w:p w14:paraId="1CA35127"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8" w14:textId="77777777" w:rsidR="00A96C34" w:rsidRPr="0097070C" w:rsidRDefault="00A96C34" w:rsidP="00FF6105">
      <w:pPr>
        <w:spacing w:after="0" w:line="360" w:lineRule="atLeast"/>
        <w:ind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 xml:space="preserve">10. Ar </w:t>
      </w:r>
      <w:r w:rsidR="00562117" w:rsidRPr="009707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projekta</w:t>
      </w:r>
      <w:r w:rsidR="00545E7D" w:rsidRPr="0097070C">
        <w:rPr>
          <w:rFonts w:ascii="Times New Roman" w:eastAsia="Times New Roman" w:hAnsi="Times New Roman" w:cs="Times New Roman"/>
          <w:b/>
          <w:bCs/>
          <w:sz w:val="24"/>
          <w:szCs w:val="24"/>
        </w:rPr>
        <w:t>i</w:t>
      </w:r>
      <w:r w:rsidRPr="0097070C">
        <w:rPr>
          <w:rFonts w:ascii="Times New Roman" w:eastAsia="Times New Roman" w:hAnsi="Times New Roman" w:cs="Times New Roman"/>
          <w:b/>
          <w:bCs/>
          <w:sz w:val="24"/>
          <w:szCs w:val="24"/>
        </w:rPr>
        <w:t xml:space="preserve"> atitinka Žmogaus teisių ir pagrindinių laisvių apsaugos konvencijos nuostatas ir Europos Sąjungos dokumentus</w:t>
      </w:r>
    </w:p>
    <w:p w14:paraId="1CA35129" w14:textId="77777777"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Įstatym</w:t>
      </w:r>
      <w:r w:rsidR="003A2B6F" w:rsidRPr="0097070C">
        <w:rPr>
          <w:rFonts w:ascii="Times New Roman" w:eastAsia="Times New Roman" w:hAnsi="Times New Roman" w:cs="Times New Roman"/>
          <w:sz w:val="24"/>
          <w:szCs w:val="24"/>
        </w:rPr>
        <w:t>ų</w:t>
      </w:r>
      <w:r w:rsidRPr="0097070C">
        <w:rPr>
          <w:rFonts w:ascii="Times New Roman" w:eastAsia="Times New Roman" w:hAnsi="Times New Roman" w:cs="Times New Roman"/>
          <w:sz w:val="24"/>
          <w:szCs w:val="24"/>
        </w:rPr>
        <w:t xml:space="preserve"> projekta</w:t>
      </w:r>
      <w:r w:rsidR="003A2B6F"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 xml:space="preserve"> neprieštarauja Žmogaus teisių ir pagrindinių laisvių apsaugos konvencijai bei Europos Sąjungos dokumentams.</w:t>
      </w:r>
    </w:p>
    <w:p w14:paraId="1CA3512A"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B" w14:textId="77777777"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11. Jeigu įstatym</w:t>
      </w:r>
      <w:r w:rsidR="00545E7D" w:rsidRPr="0097070C">
        <w:rPr>
          <w:rFonts w:ascii="Times New Roman" w:eastAsia="Times New Roman" w:hAnsi="Times New Roman" w:cs="Times New Roman"/>
          <w:b/>
          <w:bCs/>
          <w:sz w:val="24"/>
          <w:szCs w:val="24"/>
        </w:rPr>
        <w:t>ams</w:t>
      </w:r>
      <w:r w:rsidRPr="0097070C">
        <w:rPr>
          <w:rFonts w:ascii="Times New Roman" w:eastAsia="Times New Roman" w:hAnsi="Times New Roman" w:cs="Times New Roman"/>
          <w:b/>
          <w:bCs/>
          <w:sz w:val="24"/>
          <w:szCs w:val="24"/>
        </w:rPr>
        <w:t xml:space="preserve"> įgyvendinti reikia įgyvendinamųjų teisės aktų, kas ir kada juos turėtų priimti</w:t>
      </w:r>
    </w:p>
    <w:p w14:paraId="1CA3512C" w14:textId="77777777" w:rsidR="00A96C34" w:rsidRPr="0097070C" w:rsidRDefault="006D4FBA"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Iki įstatymų įsigaliojimo turės būti parengt</w:t>
      </w:r>
      <w:r w:rsidR="005724A2"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 xml:space="preserve"> Draudėjų priskyrimo nelaimingų atsitikimų darbe ir profesinių ligų socialinio draudimo įmokos tarifų grupėms metodikos, patvirtintos Lietuvos Respublikos socialinės apsaugos ir darbo ministro 2017 m. liepos 7 d. įsakymu Nr. A1-387 „Dėl </w:t>
      </w:r>
      <w:r w:rsidR="008D4A66" w:rsidRPr="0097070C">
        <w:rPr>
          <w:rFonts w:ascii="Times New Roman" w:eastAsia="Times New Roman" w:hAnsi="Times New Roman" w:cs="Times New Roman"/>
          <w:sz w:val="24"/>
          <w:szCs w:val="24"/>
        </w:rPr>
        <w:t>D</w:t>
      </w:r>
      <w:r w:rsidRPr="0097070C">
        <w:rPr>
          <w:rFonts w:ascii="Times New Roman" w:eastAsia="Times New Roman" w:hAnsi="Times New Roman" w:cs="Times New Roman"/>
          <w:sz w:val="24"/>
          <w:szCs w:val="24"/>
        </w:rPr>
        <w:t>raudėjų priskyrimo nelaimingų atsitikimų darbe ir profesinių ligų socialinio draudimo įmokos tarifų grupėms metodikos patvirtinimo“</w:t>
      </w:r>
      <w:r w:rsidR="005545E5">
        <w:rPr>
          <w:rFonts w:ascii="Times New Roman" w:eastAsia="Times New Roman" w:hAnsi="Times New Roman" w:cs="Times New Roman"/>
          <w:sz w:val="24"/>
          <w:szCs w:val="24"/>
        </w:rPr>
        <w:t>,</w:t>
      </w:r>
      <w:r w:rsidR="00863701" w:rsidRPr="0097070C">
        <w:rPr>
          <w:rFonts w:ascii="Times New Roman" w:eastAsia="Times New Roman" w:hAnsi="Times New Roman" w:cs="Times New Roman"/>
          <w:sz w:val="24"/>
          <w:szCs w:val="24"/>
        </w:rPr>
        <w:t xml:space="preserve"> bei Nedarbo socialinio draudimo išmokų nuostatų</w:t>
      </w:r>
      <w:r w:rsidR="00863701" w:rsidRPr="0097070C">
        <w:rPr>
          <w:rFonts w:ascii="Times New Roman" w:hAnsi="Times New Roman" w:cs="Times New Roman"/>
          <w:sz w:val="24"/>
          <w:szCs w:val="24"/>
        </w:rPr>
        <w:t xml:space="preserve"> ir Dalinio darbo išmokų nuostatų, patvirtintų Lietuvos Respublikos Vyriausybės 2004 m. gruodžio 24</w:t>
      </w:r>
      <w:r w:rsidR="00360E71" w:rsidRPr="0097070C">
        <w:rPr>
          <w:rFonts w:ascii="Times New Roman" w:hAnsi="Times New Roman" w:cs="Times New Roman"/>
          <w:sz w:val="24"/>
          <w:szCs w:val="24"/>
        </w:rPr>
        <w:t> </w:t>
      </w:r>
      <w:r w:rsidR="00863701" w:rsidRPr="0097070C">
        <w:rPr>
          <w:rFonts w:ascii="Times New Roman" w:hAnsi="Times New Roman" w:cs="Times New Roman"/>
          <w:sz w:val="24"/>
          <w:szCs w:val="24"/>
        </w:rPr>
        <w:t>d. nutarimu Nr. 1656 „Dėl Nedarbo socialinio draudimo išmokų nuostatų ir Dalinio darbo išmokų nuostatų patvirtinimo“</w:t>
      </w:r>
      <w:r w:rsidR="00E0394C" w:rsidRPr="0097070C">
        <w:rPr>
          <w:rFonts w:ascii="Times New Roman" w:eastAsia="Times New Roman" w:hAnsi="Times New Roman" w:cs="Times New Roman"/>
          <w:sz w:val="24"/>
          <w:szCs w:val="24"/>
        </w:rPr>
        <w:t xml:space="preserve">, </w:t>
      </w:r>
      <w:r w:rsidRPr="0097070C">
        <w:rPr>
          <w:rFonts w:ascii="Times New Roman" w:eastAsia="Times New Roman" w:hAnsi="Times New Roman" w:cs="Times New Roman"/>
          <w:sz w:val="24"/>
          <w:szCs w:val="24"/>
        </w:rPr>
        <w:t>pakeitima</w:t>
      </w:r>
      <w:r w:rsidR="00E92D76"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w:t>
      </w:r>
    </w:p>
    <w:p w14:paraId="1CA3512D" w14:textId="77777777" w:rsidR="006D4FBA" w:rsidRPr="0097070C" w:rsidRDefault="006D4FBA" w:rsidP="00FF6105">
      <w:pPr>
        <w:spacing w:after="0" w:line="360" w:lineRule="atLeast"/>
        <w:ind w:firstLine="567"/>
        <w:rPr>
          <w:rFonts w:ascii="Times New Roman" w:eastAsia="Times New Roman" w:hAnsi="Times New Roman" w:cs="Times New Roman"/>
          <w:sz w:val="24"/>
          <w:szCs w:val="24"/>
        </w:rPr>
      </w:pPr>
    </w:p>
    <w:p w14:paraId="1CA3512E" w14:textId="77777777"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12. Įstatym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w:t>
      </w:r>
      <w:r w:rsidR="00545E7D" w:rsidRPr="0097070C">
        <w:rPr>
          <w:rFonts w:ascii="Times New Roman" w:eastAsia="Times New Roman" w:hAnsi="Times New Roman" w:cs="Times New Roman"/>
          <w:b/>
          <w:bCs/>
          <w:sz w:val="24"/>
          <w:szCs w:val="24"/>
        </w:rPr>
        <w:t>ams</w:t>
      </w:r>
      <w:r w:rsidRPr="0097070C">
        <w:rPr>
          <w:rFonts w:ascii="Times New Roman" w:eastAsia="Times New Roman" w:hAnsi="Times New Roman" w:cs="Times New Roman"/>
          <w:b/>
          <w:bCs/>
          <w:sz w:val="24"/>
          <w:szCs w:val="24"/>
        </w:rPr>
        <w:t xml:space="preserve"> įgyvendinti reikalingos išlaidos </w:t>
      </w:r>
      <w:bookmarkStart w:id="2" w:name="OLE_LINK2"/>
      <w:bookmarkStart w:id="3" w:name="OLE_LINK1"/>
      <w:bookmarkEnd w:id="2"/>
      <w:bookmarkEnd w:id="3"/>
    </w:p>
    <w:p w14:paraId="1CA3512F" w14:textId="77777777" w:rsidR="004945BD" w:rsidRPr="0097070C" w:rsidRDefault="00AC4A90" w:rsidP="00FF6105">
      <w:pPr>
        <w:pStyle w:val="Pagrindinistekstas"/>
        <w:widowControl w:val="0"/>
        <w:spacing w:after="0" w:line="360" w:lineRule="atLeast"/>
        <w:ind w:firstLine="567"/>
        <w:jc w:val="both"/>
      </w:pPr>
      <w:r w:rsidRPr="0097070C">
        <w:rPr>
          <w:bCs/>
        </w:rPr>
        <w:t>A</w:t>
      </w:r>
      <w:r w:rsidR="00B574C1" w:rsidRPr="0097070C">
        <w:rPr>
          <w:bCs/>
        </w:rPr>
        <w:t xml:space="preserve">iškinamajame rašte aptariamiems </w:t>
      </w:r>
      <w:r w:rsidR="00421C0C">
        <w:rPr>
          <w:bCs/>
        </w:rPr>
        <w:t>Į</w:t>
      </w:r>
      <w:r w:rsidR="00C41112" w:rsidRPr="0097070C">
        <w:rPr>
          <w:bCs/>
        </w:rPr>
        <w:t>statymų projektams įgyvendinti papildomų lėšų nereikės.</w:t>
      </w:r>
      <w:r w:rsidR="004945BD" w:rsidRPr="0097070C">
        <w:rPr>
          <w:bCs/>
        </w:rPr>
        <w:t xml:space="preserve"> </w:t>
      </w:r>
    </w:p>
    <w:p w14:paraId="1CA35130"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31" w14:textId="77777777"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13. Įstatym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projekt</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rengimo metu gauti specialistų vertinimai ir išvados</w:t>
      </w:r>
    </w:p>
    <w:p w14:paraId="1CA35132" w14:textId="77777777" w:rsidR="00A96C34" w:rsidRPr="0097070C" w:rsidRDefault="00257F5C" w:rsidP="00FF6105">
      <w:pPr>
        <w:spacing w:after="0" w:line="360" w:lineRule="atLeast"/>
        <w:ind w:firstLine="567"/>
        <w:jc w:val="both"/>
        <w:rPr>
          <w:rFonts w:ascii="Times New Roman" w:eastAsia="Times New Roman" w:hAnsi="Times New Roman" w:cs="Times New Roman"/>
          <w:sz w:val="24"/>
          <w:szCs w:val="24"/>
          <w:lang w:val="it-IT"/>
        </w:rPr>
      </w:pPr>
      <w:r w:rsidRPr="0097070C">
        <w:rPr>
          <w:rFonts w:ascii="Times New Roman" w:eastAsia="Times New Roman" w:hAnsi="Times New Roman" w:cs="Times New Roman"/>
          <w:sz w:val="24"/>
          <w:szCs w:val="24"/>
          <w:lang w:val="it-IT"/>
        </w:rPr>
        <w:lastRenderedPageBreak/>
        <w:t>Siūlomi pakeitimai buvo aptarti Fondo tarybos posėd</w:t>
      </w:r>
      <w:r w:rsidR="00000244" w:rsidRPr="0097070C">
        <w:rPr>
          <w:rFonts w:ascii="Times New Roman" w:eastAsia="Times New Roman" w:hAnsi="Times New Roman" w:cs="Times New Roman"/>
          <w:sz w:val="24"/>
          <w:szCs w:val="24"/>
          <w:lang w:val="it-IT"/>
        </w:rPr>
        <w:t>žiuse</w:t>
      </w:r>
      <w:r w:rsidRPr="0097070C">
        <w:rPr>
          <w:rFonts w:ascii="Times New Roman" w:eastAsia="Times New Roman" w:hAnsi="Times New Roman" w:cs="Times New Roman"/>
          <w:sz w:val="24"/>
          <w:szCs w:val="24"/>
          <w:lang w:val="it-IT"/>
        </w:rPr>
        <w:t xml:space="preserve">. Įstatymų projektai patikslinti pagal </w:t>
      </w:r>
      <w:r w:rsidR="00CC1526" w:rsidRPr="0097070C">
        <w:rPr>
          <w:rFonts w:ascii="Times New Roman" w:eastAsia="Times New Roman" w:hAnsi="Times New Roman" w:cs="Times New Roman"/>
          <w:sz w:val="24"/>
          <w:szCs w:val="24"/>
          <w:lang w:val="it-IT"/>
        </w:rPr>
        <w:t xml:space="preserve">Fondo tarybos narių </w:t>
      </w:r>
      <w:r w:rsidRPr="0097070C">
        <w:rPr>
          <w:rFonts w:ascii="Times New Roman" w:eastAsia="Times New Roman" w:hAnsi="Times New Roman" w:cs="Times New Roman"/>
          <w:sz w:val="24"/>
          <w:szCs w:val="24"/>
          <w:lang w:val="it-IT"/>
        </w:rPr>
        <w:t xml:space="preserve">bendru sutarimu priimtus </w:t>
      </w:r>
      <w:r w:rsidR="00224E7B" w:rsidRPr="0097070C">
        <w:rPr>
          <w:rFonts w:ascii="Times New Roman" w:eastAsia="Times New Roman" w:hAnsi="Times New Roman" w:cs="Times New Roman"/>
          <w:sz w:val="24"/>
          <w:szCs w:val="24"/>
          <w:lang w:val="it-IT"/>
        </w:rPr>
        <w:t>sprendimus.</w:t>
      </w:r>
    </w:p>
    <w:p w14:paraId="1CA35133" w14:textId="77777777" w:rsidR="00746B33" w:rsidRPr="0097070C" w:rsidRDefault="00746B33" w:rsidP="00FF6105">
      <w:pPr>
        <w:spacing w:after="0" w:line="360" w:lineRule="atLeast"/>
        <w:rPr>
          <w:rFonts w:ascii="Times New Roman" w:eastAsia="Times New Roman" w:hAnsi="Times New Roman" w:cs="Times New Roman"/>
          <w:b/>
          <w:bCs/>
          <w:sz w:val="24"/>
          <w:szCs w:val="24"/>
        </w:rPr>
      </w:pPr>
    </w:p>
    <w:p w14:paraId="1CA35134" w14:textId="77777777"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14. Reikšminiai žodžiai, kurių reikia šiems projektams įtraukti į kompiuterinę paieškos sistemą, įskaitant Europos žodyno „</w:t>
      </w:r>
      <w:proofErr w:type="spellStart"/>
      <w:r w:rsidRPr="0097070C">
        <w:rPr>
          <w:rFonts w:ascii="Times New Roman" w:eastAsia="Times New Roman" w:hAnsi="Times New Roman" w:cs="Times New Roman"/>
          <w:b/>
          <w:bCs/>
          <w:sz w:val="24"/>
          <w:szCs w:val="24"/>
        </w:rPr>
        <w:t>Eurovoc</w:t>
      </w:r>
      <w:proofErr w:type="spellEnd"/>
      <w:r w:rsidRPr="0097070C">
        <w:rPr>
          <w:rFonts w:ascii="Times New Roman" w:eastAsia="Times New Roman" w:hAnsi="Times New Roman" w:cs="Times New Roman"/>
          <w:b/>
          <w:bCs/>
          <w:sz w:val="24"/>
          <w:szCs w:val="24"/>
        </w:rPr>
        <w:t>“ terminus, temas bei sritis</w:t>
      </w:r>
    </w:p>
    <w:p w14:paraId="1CA35135" w14:textId="77777777" w:rsidR="001A32D2" w:rsidRPr="0097070C" w:rsidRDefault="001A32D2" w:rsidP="00FF6105">
      <w:pPr>
        <w:widowControl w:val="0"/>
        <w:spacing w:after="0" w:line="360" w:lineRule="atLeast"/>
        <w:ind w:firstLine="709"/>
        <w:jc w:val="both"/>
        <w:rPr>
          <w:rFonts w:ascii="Times New Roman" w:hAnsi="Times New Roman" w:cs="Times New Roman"/>
          <w:sz w:val="24"/>
          <w:szCs w:val="24"/>
        </w:rPr>
      </w:pPr>
      <w:r w:rsidRPr="0097070C">
        <w:rPr>
          <w:rFonts w:ascii="Times New Roman" w:eastAsia="Times New Roman" w:hAnsi="Times New Roman" w:cs="Times New Roman"/>
          <w:sz w:val="24"/>
          <w:szCs w:val="24"/>
        </w:rPr>
        <w:t>Re</w:t>
      </w:r>
      <w:r w:rsidR="008006A8"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kšmingi žodžiai, kurių reikia Įs</w:t>
      </w:r>
      <w:r w:rsidR="00C44F8C" w:rsidRPr="0097070C">
        <w:rPr>
          <w:rFonts w:ascii="Times New Roman" w:eastAsia="Times New Roman" w:hAnsi="Times New Roman" w:cs="Times New Roman"/>
          <w:sz w:val="24"/>
          <w:szCs w:val="24"/>
        </w:rPr>
        <w:t>tatymų</w:t>
      </w:r>
      <w:r w:rsidRPr="0097070C">
        <w:rPr>
          <w:rFonts w:ascii="Times New Roman" w:eastAsia="Times New Roman" w:hAnsi="Times New Roman" w:cs="Times New Roman"/>
          <w:sz w:val="24"/>
          <w:szCs w:val="24"/>
        </w:rPr>
        <w:t xml:space="preserve"> projektams įtraukti į kompiuterinę paieškos sistemą, yra „draudimas“, „taryba“</w:t>
      </w:r>
      <w:r w:rsidR="004945BD" w:rsidRPr="0097070C">
        <w:rPr>
          <w:rFonts w:ascii="Times New Roman" w:eastAsia="Times New Roman" w:hAnsi="Times New Roman" w:cs="Times New Roman"/>
          <w:sz w:val="24"/>
          <w:szCs w:val="24"/>
        </w:rPr>
        <w:t xml:space="preserve">, </w:t>
      </w:r>
      <w:r w:rsidR="004945BD" w:rsidRPr="0097070C">
        <w:rPr>
          <w:rFonts w:ascii="Times New Roman" w:hAnsi="Times New Roman" w:cs="Times New Roman"/>
          <w:sz w:val="24"/>
          <w:szCs w:val="24"/>
        </w:rPr>
        <w:t>„nedarbo socialinis draudimas“, „dalinis darbas“</w:t>
      </w:r>
      <w:r w:rsidRPr="0097070C">
        <w:rPr>
          <w:rFonts w:ascii="Times New Roman" w:eastAsia="Times New Roman" w:hAnsi="Times New Roman" w:cs="Times New Roman"/>
          <w:sz w:val="24"/>
          <w:szCs w:val="24"/>
        </w:rPr>
        <w:t>.</w:t>
      </w:r>
    </w:p>
    <w:p w14:paraId="1CA35136" w14:textId="77777777" w:rsidR="00FF6105" w:rsidRPr="0097070C" w:rsidRDefault="00FF6105" w:rsidP="00FF6105">
      <w:pPr>
        <w:spacing w:after="0" w:line="360" w:lineRule="atLeast"/>
        <w:ind w:firstLine="567"/>
        <w:jc w:val="both"/>
        <w:rPr>
          <w:rFonts w:ascii="Times New Roman" w:eastAsia="Times New Roman" w:hAnsi="Times New Roman" w:cs="Times New Roman"/>
          <w:b/>
          <w:bCs/>
          <w:sz w:val="24"/>
          <w:szCs w:val="24"/>
        </w:rPr>
      </w:pPr>
    </w:p>
    <w:p w14:paraId="1CA35137" w14:textId="77777777"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15. Kiti, iniciatorių nuomone, reikalingi pagrindimai ir paaiškinimai</w:t>
      </w:r>
    </w:p>
    <w:p w14:paraId="1CA35138" w14:textId="77777777" w:rsidR="00F04D4F" w:rsidRPr="0097070C" w:rsidRDefault="00F04D4F"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Cs/>
          <w:sz w:val="24"/>
          <w:szCs w:val="24"/>
        </w:rPr>
        <w:t>Nėra.</w:t>
      </w:r>
    </w:p>
    <w:sectPr w:rsidR="00F04D4F" w:rsidRPr="0097070C" w:rsidSect="00DC69BC">
      <w:headerReference w:type="default" r:id="rId8"/>
      <w:footerReference w:type="defaul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0E206" w14:textId="77777777" w:rsidR="00377EEE" w:rsidRDefault="00377EEE">
      <w:pPr>
        <w:spacing w:after="0" w:line="240" w:lineRule="auto"/>
      </w:pPr>
      <w:r>
        <w:separator/>
      </w:r>
    </w:p>
  </w:endnote>
  <w:endnote w:type="continuationSeparator" w:id="0">
    <w:p w14:paraId="73A2C697" w14:textId="77777777" w:rsidR="00377EEE" w:rsidRDefault="00377EEE">
      <w:pPr>
        <w:spacing w:after="0" w:line="240" w:lineRule="auto"/>
      </w:pPr>
      <w:r>
        <w:continuationSeparator/>
      </w:r>
    </w:p>
  </w:endnote>
  <w:endnote w:type="continuationNotice" w:id="1">
    <w:p w14:paraId="6F63E0E7" w14:textId="77777777" w:rsidR="00377EEE" w:rsidRDefault="00377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5141" w14:textId="77777777" w:rsidR="003430DE" w:rsidRDefault="003430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E6FBD" w14:textId="77777777" w:rsidR="00377EEE" w:rsidRDefault="00377EEE">
      <w:pPr>
        <w:spacing w:after="0" w:line="240" w:lineRule="auto"/>
      </w:pPr>
      <w:r>
        <w:separator/>
      </w:r>
    </w:p>
  </w:footnote>
  <w:footnote w:type="continuationSeparator" w:id="0">
    <w:p w14:paraId="69C000EA" w14:textId="77777777" w:rsidR="00377EEE" w:rsidRDefault="00377EEE">
      <w:pPr>
        <w:spacing w:after="0" w:line="240" w:lineRule="auto"/>
      </w:pPr>
      <w:r>
        <w:continuationSeparator/>
      </w:r>
    </w:p>
  </w:footnote>
  <w:footnote w:type="continuationNotice" w:id="1">
    <w:p w14:paraId="6410AA76" w14:textId="77777777" w:rsidR="00377EEE" w:rsidRDefault="00377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48829697"/>
      <w:docPartObj>
        <w:docPartGallery w:val="Page Numbers (Top of Page)"/>
        <w:docPartUnique/>
      </w:docPartObj>
    </w:sdtPr>
    <w:sdtEndPr/>
    <w:sdtContent>
      <w:p w14:paraId="1CA3513F" w14:textId="77777777" w:rsidR="00581486" w:rsidRPr="007D7B62" w:rsidRDefault="00A4476C">
        <w:pPr>
          <w:pStyle w:val="Antrats"/>
          <w:jc w:val="center"/>
          <w:rPr>
            <w:rFonts w:ascii="Times New Roman" w:hAnsi="Times New Roman" w:cs="Times New Roman"/>
            <w:sz w:val="24"/>
            <w:szCs w:val="24"/>
          </w:rPr>
        </w:pPr>
        <w:r w:rsidRPr="007D7B62">
          <w:rPr>
            <w:rFonts w:ascii="Times New Roman" w:hAnsi="Times New Roman" w:cs="Times New Roman"/>
            <w:sz w:val="24"/>
            <w:szCs w:val="24"/>
          </w:rPr>
          <w:fldChar w:fldCharType="begin"/>
        </w:r>
        <w:r w:rsidRPr="007D7B62">
          <w:rPr>
            <w:rFonts w:ascii="Times New Roman" w:hAnsi="Times New Roman" w:cs="Times New Roman"/>
            <w:sz w:val="24"/>
            <w:szCs w:val="24"/>
          </w:rPr>
          <w:instrText>PAGE   \* MERGEFORMAT</w:instrText>
        </w:r>
        <w:r w:rsidRPr="007D7B62">
          <w:rPr>
            <w:rFonts w:ascii="Times New Roman" w:hAnsi="Times New Roman" w:cs="Times New Roman"/>
            <w:sz w:val="24"/>
            <w:szCs w:val="24"/>
          </w:rPr>
          <w:fldChar w:fldCharType="separate"/>
        </w:r>
        <w:r w:rsidR="00857A98">
          <w:rPr>
            <w:rFonts w:ascii="Times New Roman" w:hAnsi="Times New Roman" w:cs="Times New Roman"/>
            <w:noProof/>
            <w:sz w:val="24"/>
            <w:szCs w:val="24"/>
          </w:rPr>
          <w:t>5</w:t>
        </w:r>
        <w:r w:rsidRPr="007D7B62">
          <w:rPr>
            <w:rFonts w:ascii="Times New Roman" w:hAnsi="Times New Roman" w:cs="Times New Roman"/>
            <w:sz w:val="24"/>
            <w:szCs w:val="24"/>
          </w:rPr>
          <w:fldChar w:fldCharType="end"/>
        </w:r>
      </w:p>
    </w:sdtContent>
  </w:sdt>
  <w:p w14:paraId="1CA35140" w14:textId="77777777" w:rsidR="00581486" w:rsidRDefault="00C674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314AA"/>
    <w:multiLevelType w:val="hybridMultilevel"/>
    <w:tmpl w:val="E63E85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D881BDB"/>
    <w:multiLevelType w:val="hybridMultilevel"/>
    <w:tmpl w:val="E8EC46CC"/>
    <w:lvl w:ilvl="0" w:tplc="BFE2BE8C">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04"/>
    <w:rsid w:val="00000244"/>
    <w:rsid w:val="000266EB"/>
    <w:rsid w:val="00031915"/>
    <w:rsid w:val="000535DA"/>
    <w:rsid w:val="00061DBE"/>
    <w:rsid w:val="00072C16"/>
    <w:rsid w:val="00083D0F"/>
    <w:rsid w:val="00092E4B"/>
    <w:rsid w:val="00095A33"/>
    <w:rsid w:val="00095CD7"/>
    <w:rsid w:val="00095E01"/>
    <w:rsid w:val="000A7420"/>
    <w:rsid w:val="000B02B0"/>
    <w:rsid w:val="000C5ADF"/>
    <w:rsid w:val="000C65F9"/>
    <w:rsid w:val="000D194E"/>
    <w:rsid w:val="000D5B1B"/>
    <w:rsid w:val="000D689E"/>
    <w:rsid w:val="000E30CA"/>
    <w:rsid w:val="000E49D4"/>
    <w:rsid w:val="000F3523"/>
    <w:rsid w:val="000F602F"/>
    <w:rsid w:val="00103A44"/>
    <w:rsid w:val="00106164"/>
    <w:rsid w:val="0011094E"/>
    <w:rsid w:val="0011332D"/>
    <w:rsid w:val="00114793"/>
    <w:rsid w:val="00167F36"/>
    <w:rsid w:val="00176FA2"/>
    <w:rsid w:val="001941E9"/>
    <w:rsid w:val="00196802"/>
    <w:rsid w:val="001A32D2"/>
    <w:rsid w:val="001A674B"/>
    <w:rsid w:val="001B2A15"/>
    <w:rsid w:val="001B2A87"/>
    <w:rsid w:val="001B3182"/>
    <w:rsid w:val="001B68D9"/>
    <w:rsid w:val="001C3480"/>
    <w:rsid w:val="001D1CE9"/>
    <w:rsid w:val="001D3F5E"/>
    <w:rsid w:val="001E0746"/>
    <w:rsid w:val="001E409B"/>
    <w:rsid w:val="00206AA6"/>
    <w:rsid w:val="00224C8B"/>
    <w:rsid w:val="00224E7B"/>
    <w:rsid w:val="00232FBD"/>
    <w:rsid w:val="0024320A"/>
    <w:rsid w:val="002447B0"/>
    <w:rsid w:val="00254277"/>
    <w:rsid w:val="002562D7"/>
    <w:rsid w:val="00257F5C"/>
    <w:rsid w:val="0026666D"/>
    <w:rsid w:val="00277D6E"/>
    <w:rsid w:val="0029129D"/>
    <w:rsid w:val="00295BE4"/>
    <w:rsid w:val="002972B3"/>
    <w:rsid w:val="002B15EF"/>
    <w:rsid w:val="002B57D0"/>
    <w:rsid w:val="002B7AE4"/>
    <w:rsid w:val="002C2919"/>
    <w:rsid w:val="002D09D0"/>
    <w:rsid w:val="002D58AA"/>
    <w:rsid w:val="002D6D70"/>
    <w:rsid w:val="002E26C1"/>
    <w:rsid w:val="002E505F"/>
    <w:rsid w:val="002E529E"/>
    <w:rsid w:val="00312C0D"/>
    <w:rsid w:val="00316FCC"/>
    <w:rsid w:val="003430DE"/>
    <w:rsid w:val="003441C0"/>
    <w:rsid w:val="00356F60"/>
    <w:rsid w:val="00360395"/>
    <w:rsid w:val="00360E71"/>
    <w:rsid w:val="003642D9"/>
    <w:rsid w:val="003674FA"/>
    <w:rsid w:val="00367C5B"/>
    <w:rsid w:val="00373FF5"/>
    <w:rsid w:val="00376751"/>
    <w:rsid w:val="00377EEE"/>
    <w:rsid w:val="00384905"/>
    <w:rsid w:val="003867CA"/>
    <w:rsid w:val="00390B0D"/>
    <w:rsid w:val="00391D1E"/>
    <w:rsid w:val="00392A9C"/>
    <w:rsid w:val="003935F4"/>
    <w:rsid w:val="00396053"/>
    <w:rsid w:val="00397508"/>
    <w:rsid w:val="003A2B6F"/>
    <w:rsid w:val="003A3A12"/>
    <w:rsid w:val="003A51BA"/>
    <w:rsid w:val="003B1C1C"/>
    <w:rsid w:val="003C3B33"/>
    <w:rsid w:val="003C4F1C"/>
    <w:rsid w:val="003C53E4"/>
    <w:rsid w:val="003D208C"/>
    <w:rsid w:val="003F6303"/>
    <w:rsid w:val="004206F8"/>
    <w:rsid w:val="0042151F"/>
    <w:rsid w:val="00421C0C"/>
    <w:rsid w:val="00426BC7"/>
    <w:rsid w:val="0043129D"/>
    <w:rsid w:val="004348D7"/>
    <w:rsid w:val="0044164F"/>
    <w:rsid w:val="004503F1"/>
    <w:rsid w:val="00456D76"/>
    <w:rsid w:val="00463B79"/>
    <w:rsid w:val="00465D46"/>
    <w:rsid w:val="0046633B"/>
    <w:rsid w:val="00471608"/>
    <w:rsid w:val="00480680"/>
    <w:rsid w:val="00484FB7"/>
    <w:rsid w:val="00485F03"/>
    <w:rsid w:val="004910B4"/>
    <w:rsid w:val="004945BD"/>
    <w:rsid w:val="0049686C"/>
    <w:rsid w:val="004A4EEB"/>
    <w:rsid w:val="004B2CD2"/>
    <w:rsid w:val="004C4C98"/>
    <w:rsid w:val="004C5635"/>
    <w:rsid w:val="004C647A"/>
    <w:rsid w:val="004C66D3"/>
    <w:rsid w:val="004D0783"/>
    <w:rsid w:val="004D29E4"/>
    <w:rsid w:val="004F4973"/>
    <w:rsid w:val="00503328"/>
    <w:rsid w:val="005058C7"/>
    <w:rsid w:val="005108A1"/>
    <w:rsid w:val="0051441D"/>
    <w:rsid w:val="00525A26"/>
    <w:rsid w:val="00532A74"/>
    <w:rsid w:val="005349F5"/>
    <w:rsid w:val="005378BD"/>
    <w:rsid w:val="00541FDF"/>
    <w:rsid w:val="00544504"/>
    <w:rsid w:val="00545E7D"/>
    <w:rsid w:val="005516BE"/>
    <w:rsid w:val="005545E5"/>
    <w:rsid w:val="0055549C"/>
    <w:rsid w:val="005608E1"/>
    <w:rsid w:val="005608FF"/>
    <w:rsid w:val="00562117"/>
    <w:rsid w:val="00564B80"/>
    <w:rsid w:val="005724A2"/>
    <w:rsid w:val="00574706"/>
    <w:rsid w:val="00576539"/>
    <w:rsid w:val="005875DF"/>
    <w:rsid w:val="005B18EC"/>
    <w:rsid w:val="005C289B"/>
    <w:rsid w:val="005C331B"/>
    <w:rsid w:val="005D22D1"/>
    <w:rsid w:val="005D60D0"/>
    <w:rsid w:val="005E17EC"/>
    <w:rsid w:val="00612D79"/>
    <w:rsid w:val="00616C45"/>
    <w:rsid w:val="0063001F"/>
    <w:rsid w:val="00652907"/>
    <w:rsid w:val="00667269"/>
    <w:rsid w:val="00671F0F"/>
    <w:rsid w:val="00682167"/>
    <w:rsid w:val="006847B3"/>
    <w:rsid w:val="006951A4"/>
    <w:rsid w:val="006958BA"/>
    <w:rsid w:val="0069792B"/>
    <w:rsid w:val="006B3017"/>
    <w:rsid w:val="006C259D"/>
    <w:rsid w:val="006C295F"/>
    <w:rsid w:val="006D4FBA"/>
    <w:rsid w:val="006D51E0"/>
    <w:rsid w:val="006E57AF"/>
    <w:rsid w:val="006F2684"/>
    <w:rsid w:val="006F3B44"/>
    <w:rsid w:val="006F5D58"/>
    <w:rsid w:val="0070013C"/>
    <w:rsid w:val="00700F5F"/>
    <w:rsid w:val="00714958"/>
    <w:rsid w:val="00722CDE"/>
    <w:rsid w:val="00723571"/>
    <w:rsid w:val="007269A2"/>
    <w:rsid w:val="00732BB2"/>
    <w:rsid w:val="00737E1E"/>
    <w:rsid w:val="007424F6"/>
    <w:rsid w:val="00742749"/>
    <w:rsid w:val="007449F3"/>
    <w:rsid w:val="00746B33"/>
    <w:rsid w:val="007524B1"/>
    <w:rsid w:val="00752887"/>
    <w:rsid w:val="00754824"/>
    <w:rsid w:val="00760E62"/>
    <w:rsid w:val="00771E25"/>
    <w:rsid w:val="00776D19"/>
    <w:rsid w:val="00780CF6"/>
    <w:rsid w:val="007B3D74"/>
    <w:rsid w:val="007B48BE"/>
    <w:rsid w:val="007B7705"/>
    <w:rsid w:val="007C1823"/>
    <w:rsid w:val="007D40EF"/>
    <w:rsid w:val="007D7B62"/>
    <w:rsid w:val="007E0F9E"/>
    <w:rsid w:val="007E1DC3"/>
    <w:rsid w:val="007E6E96"/>
    <w:rsid w:val="007F2E8A"/>
    <w:rsid w:val="007F719A"/>
    <w:rsid w:val="008006A8"/>
    <w:rsid w:val="008049B5"/>
    <w:rsid w:val="00804B40"/>
    <w:rsid w:val="008113D7"/>
    <w:rsid w:val="00811C1C"/>
    <w:rsid w:val="008146A7"/>
    <w:rsid w:val="00817C47"/>
    <w:rsid w:val="00820F80"/>
    <w:rsid w:val="00826AC4"/>
    <w:rsid w:val="00842EC1"/>
    <w:rsid w:val="008448CD"/>
    <w:rsid w:val="0084657C"/>
    <w:rsid w:val="00847F1D"/>
    <w:rsid w:val="00850B44"/>
    <w:rsid w:val="008532A7"/>
    <w:rsid w:val="00857A98"/>
    <w:rsid w:val="00857E18"/>
    <w:rsid w:val="00863701"/>
    <w:rsid w:val="00870BCE"/>
    <w:rsid w:val="00871082"/>
    <w:rsid w:val="00872936"/>
    <w:rsid w:val="008741E1"/>
    <w:rsid w:val="00882807"/>
    <w:rsid w:val="00887799"/>
    <w:rsid w:val="00897047"/>
    <w:rsid w:val="00897926"/>
    <w:rsid w:val="008A0014"/>
    <w:rsid w:val="008A1F8A"/>
    <w:rsid w:val="008A301B"/>
    <w:rsid w:val="008A5904"/>
    <w:rsid w:val="008A5B37"/>
    <w:rsid w:val="008B00C8"/>
    <w:rsid w:val="008B7CF6"/>
    <w:rsid w:val="008C4ADA"/>
    <w:rsid w:val="008D1D70"/>
    <w:rsid w:val="008D4A66"/>
    <w:rsid w:val="008D531C"/>
    <w:rsid w:val="008E511B"/>
    <w:rsid w:val="008F044A"/>
    <w:rsid w:val="008F0F2B"/>
    <w:rsid w:val="009003A2"/>
    <w:rsid w:val="00907983"/>
    <w:rsid w:val="009168D1"/>
    <w:rsid w:val="00946504"/>
    <w:rsid w:val="0095306D"/>
    <w:rsid w:val="00953957"/>
    <w:rsid w:val="00962A0F"/>
    <w:rsid w:val="00963804"/>
    <w:rsid w:val="00965EFD"/>
    <w:rsid w:val="0097070C"/>
    <w:rsid w:val="009734D3"/>
    <w:rsid w:val="009769AC"/>
    <w:rsid w:val="00986438"/>
    <w:rsid w:val="00992616"/>
    <w:rsid w:val="009942C2"/>
    <w:rsid w:val="00995274"/>
    <w:rsid w:val="009A5BBA"/>
    <w:rsid w:val="009B0523"/>
    <w:rsid w:val="009B125A"/>
    <w:rsid w:val="009B1F41"/>
    <w:rsid w:val="009C0B15"/>
    <w:rsid w:val="009C2909"/>
    <w:rsid w:val="009C7CFF"/>
    <w:rsid w:val="009D4902"/>
    <w:rsid w:val="009E3301"/>
    <w:rsid w:val="009E5A29"/>
    <w:rsid w:val="009F56FD"/>
    <w:rsid w:val="009F577D"/>
    <w:rsid w:val="00A06BD1"/>
    <w:rsid w:val="00A06E18"/>
    <w:rsid w:val="00A102C6"/>
    <w:rsid w:val="00A12FAA"/>
    <w:rsid w:val="00A212BE"/>
    <w:rsid w:val="00A2343E"/>
    <w:rsid w:val="00A4476C"/>
    <w:rsid w:val="00A45D53"/>
    <w:rsid w:val="00A53A1B"/>
    <w:rsid w:val="00A5729A"/>
    <w:rsid w:val="00A61FE3"/>
    <w:rsid w:val="00A74075"/>
    <w:rsid w:val="00A74685"/>
    <w:rsid w:val="00A80162"/>
    <w:rsid w:val="00A87D24"/>
    <w:rsid w:val="00A90C7D"/>
    <w:rsid w:val="00A92B49"/>
    <w:rsid w:val="00A93B52"/>
    <w:rsid w:val="00A96C34"/>
    <w:rsid w:val="00AA182C"/>
    <w:rsid w:val="00AB47AC"/>
    <w:rsid w:val="00AC072B"/>
    <w:rsid w:val="00AC3539"/>
    <w:rsid w:val="00AC4A90"/>
    <w:rsid w:val="00AC64CB"/>
    <w:rsid w:val="00AD79CE"/>
    <w:rsid w:val="00AF57CD"/>
    <w:rsid w:val="00B025DE"/>
    <w:rsid w:val="00B1290E"/>
    <w:rsid w:val="00B2260E"/>
    <w:rsid w:val="00B23FA6"/>
    <w:rsid w:val="00B25C68"/>
    <w:rsid w:val="00B371FA"/>
    <w:rsid w:val="00B4543C"/>
    <w:rsid w:val="00B574C1"/>
    <w:rsid w:val="00B605C5"/>
    <w:rsid w:val="00B609D1"/>
    <w:rsid w:val="00B617E5"/>
    <w:rsid w:val="00B65C04"/>
    <w:rsid w:val="00B70289"/>
    <w:rsid w:val="00B70C86"/>
    <w:rsid w:val="00B760BB"/>
    <w:rsid w:val="00B805F3"/>
    <w:rsid w:val="00B82286"/>
    <w:rsid w:val="00B85A7C"/>
    <w:rsid w:val="00B91B1B"/>
    <w:rsid w:val="00BC6CF6"/>
    <w:rsid w:val="00BD3661"/>
    <w:rsid w:val="00BE4265"/>
    <w:rsid w:val="00BF0C90"/>
    <w:rsid w:val="00BF3005"/>
    <w:rsid w:val="00BF6D34"/>
    <w:rsid w:val="00BF728C"/>
    <w:rsid w:val="00BF767A"/>
    <w:rsid w:val="00C011FF"/>
    <w:rsid w:val="00C02ADF"/>
    <w:rsid w:val="00C067B0"/>
    <w:rsid w:val="00C07031"/>
    <w:rsid w:val="00C1086A"/>
    <w:rsid w:val="00C21E1A"/>
    <w:rsid w:val="00C2382D"/>
    <w:rsid w:val="00C2529D"/>
    <w:rsid w:val="00C27D66"/>
    <w:rsid w:val="00C376F1"/>
    <w:rsid w:val="00C41112"/>
    <w:rsid w:val="00C44F8C"/>
    <w:rsid w:val="00C53FEB"/>
    <w:rsid w:val="00C55323"/>
    <w:rsid w:val="00C56901"/>
    <w:rsid w:val="00C577D0"/>
    <w:rsid w:val="00C64C32"/>
    <w:rsid w:val="00C674C6"/>
    <w:rsid w:val="00C7421F"/>
    <w:rsid w:val="00C765E4"/>
    <w:rsid w:val="00C83DAC"/>
    <w:rsid w:val="00C8783F"/>
    <w:rsid w:val="00C93887"/>
    <w:rsid w:val="00CA2A96"/>
    <w:rsid w:val="00CA4E5E"/>
    <w:rsid w:val="00CA58A4"/>
    <w:rsid w:val="00CB3375"/>
    <w:rsid w:val="00CB3906"/>
    <w:rsid w:val="00CB3E5E"/>
    <w:rsid w:val="00CC1526"/>
    <w:rsid w:val="00CC1DA5"/>
    <w:rsid w:val="00CF403B"/>
    <w:rsid w:val="00CF4CF2"/>
    <w:rsid w:val="00CF4D78"/>
    <w:rsid w:val="00D04C49"/>
    <w:rsid w:val="00D14278"/>
    <w:rsid w:val="00D14890"/>
    <w:rsid w:val="00D16137"/>
    <w:rsid w:val="00D17B02"/>
    <w:rsid w:val="00D216F5"/>
    <w:rsid w:val="00D26478"/>
    <w:rsid w:val="00D33F9C"/>
    <w:rsid w:val="00D35CAB"/>
    <w:rsid w:val="00D51932"/>
    <w:rsid w:val="00D60570"/>
    <w:rsid w:val="00D7051E"/>
    <w:rsid w:val="00D84CE0"/>
    <w:rsid w:val="00D84E0C"/>
    <w:rsid w:val="00D91E4E"/>
    <w:rsid w:val="00D92C89"/>
    <w:rsid w:val="00DA6EB3"/>
    <w:rsid w:val="00DA7185"/>
    <w:rsid w:val="00DB0097"/>
    <w:rsid w:val="00DB4AA6"/>
    <w:rsid w:val="00DC0705"/>
    <w:rsid w:val="00DC1B64"/>
    <w:rsid w:val="00DC20A2"/>
    <w:rsid w:val="00DC69BC"/>
    <w:rsid w:val="00DE21D3"/>
    <w:rsid w:val="00DF73FC"/>
    <w:rsid w:val="00DF74CF"/>
    <w:rsid w:val="00E0070D"/>
    <w:rsid w:val="00E0394C"/>
    <w:rsid w:val="00E13192"/>
    <w:rsid w:val="00E23021"/>
    <w:rsid w:val="00E26C77"/>
    <w:rsid w:val="00E3379F"/>
    <w:rsid w:val="00E34237"/>
    <w:rsid w:val="00E55315"/>
    <w:rsid w:val="00E56A21"/>
    <w:rsid w:val="00E6547C"/>
    <w:rsid w:val="00E71AE5"/>
    <w:rsid w:val="00E736C4"/>
    <w:rsid w:val="00E86F13"/>
    <w:rsid w:val="00E92D76"/>
    <w:rsid w:val="00EA17E6"/>
    <w:rsid w:val="00EA2B05"/>
    <w:rsid w:val="00EA48DF"/>
    <w:rsid w:val="00EA4B57"/>
    <w:rsid w:val="00EA5CC8"/>
    <w:rsid w:val="00EC63E5"/>
    <w:rsid w:val="00ED1ED9"/>
    <w:rsid w:val="00EE5FD8"/>
    <w:rsid w:val="00EF6C6F"/>
    <w:rsid w:val="00F04D4F"/>
    <w:rsid w:val="00F059C0"/>
    <w:rsid w:val="00F122B4"/>
    <w:rsid w:val="00F16633"/>
    <w:rsid w:val="00F2190F"/>
    <w:rsid w:val="00F36C5A"/>
    <w:rsid w:val="00F5602E"/>
    <w:rsid w:val="00F60537"/>
    <w:rsid w:val="00F646E4"/>
    <w:rsid w:val="00F831FA"/>
    <w:rsid w:val="00F93AC3"/>
    <w:rsid w:val="00F95576"/>
    <w:rsid w:val="00FA5620"/>
    <w:rsid w:val="00FA65DE"/>
    <w:rsid w:val="00FB5AA5"/>
    <w:rsid w:val="00FB7FDB"/>
    <w:rsid w:val="00FC5F31"/>
    <w:rsid w:val="00FC654C"/>
    <w:rsid w:val="00FD2BC6"/>
    <w:rsid w:val="00FD59D0"/>
    <w:rsid w:val="00FE5A8B"/>
    <w:rsid w:val="00FF3C61"/>
    <w:rsid w:val="00FF6105"/>
    <w:rsid w:val="00FF7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50DD"/>
  <w15:docId w15:val="{0508826D-A4CA-468E-A0F9-63B872F1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96C3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A96C34"/>
    <w:rPr>
      <w:rFonts w:eastAsiaTheme="minorEastAsia"/>
      <w:lang w:eastAsia="lt-LT"/>
    </w:rPr>
  </w:style>
  <w:style w:type="paragraph" w:styleId="Antrats">
    <w:name w:val="header"/>
    <w:basedOn w:val="prastasis"/>
    <w:link w:val="AntratsDiagrama"/>
    <w:uiPriority w:val="99"/>
    <w:unhideWhenUsed/>
    <w:rsid w:val="00A96C34"/>
    <w:pPr>
      <w:tabs>
        <w:tab w:val="center" w:pos="4680"/>
        <w:tab w:val="right" w:pos="9360"/>
      </w:tabs>
      <w:spacing w:after="0" w:line="240" w:lineRule="auto"/>
    </w:pPr>
  </w:style>
  <w:style w:type="character" w:customStyle="1" w:styleId="AntratsDiagrama1">
    <w:name w:val="Antraštės Diagrama1"/>
    <w:basedOn w:val="Numatytasispastraiposriftas"/>
    <w:uiPriority w:val="99"/>
    <w:semiHidden/>
    <w:rsid w:val="00A96C34"/>
    <w:rPr>
      <w:rFonts w:eastAsiaTheme="minorEastAsia"/>
      <w:lang w:eastAsia="lt-LT"/>
    </w:rPr>
  </w:style>
  <w:style w:type="character" w:styleId="Komentaronuoroda">
    <w:name w:val="annotation reference"/>
    <w:basedOn w:val="Numatytasispastraiposriftas"/>
    <w:uiPriority w:val="99"/>
    <w:semiHidden/>
    <w:unhideWhenUsed/>
    <w:rsid w:val="009C0B15"/>
    <w:rPr>
      <w:sz w:val="16"/>
      <w:szCs w:val="16"/>
    </w:rPr>
  </w:style>
  <w:style w:type="paragraph" w:styleId="Komentarotekstas">
    <w:name w:val="annotation text"/>
    <w:basedOn w:val="prastasis"/>
    <w:link w:val="KomentarotekstasDiagrama"/>
    <w:uiPriority w:val="99"/>
    <w:unhideWhenUsed/>
    <w:rsid w:val="00343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0B1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B15"/>
    <w:rPr>
      <w:b/>
      <w:bCs/>
    </w:rPr>
  </w:style>
  <w:style w:type="character" w:customStyle="1" w:styleId="KomentarotemaDiagrama">
    <w:name w:val="Komentaro tema Diagrama"/>
    <w:basedOn w:val="KomentarotekstasDiagrama"/>
    <w:link w:val="Komentarotema"/>
    <w:uiPriority w:val="99"/>
    <w:semiHidden/>
    <w:rsid w:val="009C0B15"/>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C0B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B15"/>
    <w:rPr>
      <w:rFonts w:ascii="Tahoma" w:eastAsiaTheme="minorEastAsia" w:hAnsi="Tahoma" w:cs="Tahoma"/>
      <w:sz w:val="16"/>
      <w:szCs w:val="16"/>
      <w:lang w:eastAsia="lt-LT"/>
    </w:rPr>
  </w:style>
  <w:style w:type="paragraph" w:styleId="Pagrindinistekstas">
    <w:name w:val="Body Text"/>
    <w:basedOn w:val="prastasis"/>
    <w:link w:val="PagrindinistekstasDiagrama"/>
    <w:rsid w:val="00953957"/>
    <w:pPr>
      <w:suppressAutoHyphens/>
      <w:spacing w:after="120" w:line="240" w:lineRule="auto"/>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953957"/>
    <w:rPr>
      <w:rFonts w:ascii="Times New Roman" w:eastAsia="Times New Roman" w:hAnsi="Times New Roman" w:cs="Times New Roman"/>
      <w:sz w:val="24"/>
      <w:szCs w:val="24"/>
      <w:lang w:eastAsia="ar-SA"/>
    </w:rPr>
  </w:style>
  <w:style w:type="paragraph" w:customStyle="1" w:styleId="statymopavad">
    <w:name w:val="Įstatymo pavad."/>
    <w:basedOn w:val="prastasis"/>
    <w:rsid w:val="00953957"/>
    <w:pPr>
      <w:spacing w:after="0" w:line="360" w:lineRule="auto"/>
      <w:ind w:firstLine="720"/>
      <w:jc w:val="center"/>
    </w:pPr>
    <w:rPr>
      <w:rFonts w:ascii="TimesLT" w:eastAsia="Times New Roman" w:hAnsi="TimesLT" w:cs="Times New Roman"/>
      <w:caps/>
      <w:sz w:val="24"/>
      <w:szCs w:val="20"/>
      <w:lang w:eastAsia="en-US"/>
    </w:rPr>
  </w:style>
  <w:style w:type="paragraph" w:styleId="Sraopastraipa">
    <w:name w:val="List Paragraph"/>
    <w:basedOn w:val="prastasis"/>
    <w:uiPriority w:val="34"/>
    <w:qFormat/>
    <w:rsid w:val="00E26C77"/>
    <w:pPr>
      <w:ind w:left="720"/>
      <w:contextualSpacing/>
    </w:pPr>
  </w:style>
  <w:style w:type="paragraph" w:styleId="Porat">
    <w:name w:val="footer"/>
    <w:basedOn w:val="prastasis"/>
    <w:link w:val="PoratDiagrama"/>
    <w:uiPriority w:val="99"/>
    <w:unhideWhenUsed/>
    <w:rsid w:val="00AC07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72B"/>
    <w:rPr>
      <w:rFonts w:eastAsiaTheme="minorEastAsia"/>
      <w:lang w:eastAsia="lt-LT"/>
    </w:rPr>
  </w:style>
  <w:style w:type="paragraph" w:styleId="Pagrindinistekstas2">
    <w:name w:val="Body Text 2"/>
    <w:basedOn w:val="prastasis"/>
    <w:link w:val="Pagrindinistekstas2Diagrama"/>
    <w:rsid w:val="00E0394C"/>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E0394C"/>
    <w:rPr>
      <w:rFonts w:ascii="Times New Roman" w:eastAsia="Times New Roman" w:hAnsi="Times New Roman" w:cs="Times New Roman"/>
      <w:sz w:val="24"/>
      <w:szCs w:val="24"/>
      <w:lang w:eastAsia="lt-LT"/>
    </w:rPr>
  </w:style>
  <w:style w:type="paragraph" w:styleId="Pataisymai">
    <w:name w:val="Revision"/>
    <w:hidden/>
    <w:uiPriority w:val="99"/>
    <w:semiHidden/>
    <w:rsid w:val="00CF4D78"/>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9064">
      <w:bodyDiv w:val="1"/>
      <w:marLeft w:val="0"/>
      <w:marRight w:val="0"/>
      <w:marTop w:val="0"/>
      <w:marBottom w:val="0"/>
      <w:divBdr>
        <w:top w:val="none" w:sz="0" w:space="0" w:color="auto"/>
        <w:left w:val="none" w:sz="0" w:space="0" w:color="auto"/>
        <w:bottom w:val="none" w:sz="0" w:space="0" w:color="auto"/>
        <w:right w:val="none" w:sz="0" w:space="0" w:color="auto"/>
      </w:divBdr>
      <w:divsChild>
        <w:div w:id="2012952083">
          <w:marLeft w:val="0"/>
          <w:marRight w:val="0"/>
          <w:marTop w:val="0"/>
          <w:marBottom w:val="0"/>
          <w:divBdr>
            <w:top w:val="none" w:sz="0" w:space="0" w:color="auto"/>
            <w:left w:val="none" w:sz="0" w:space="0" w:color="auto"/>
            <w:bottom w:val="none" w:sz="0" w:space="0" w:color="auto"/>
            <w:right w:val="none" w:sz="0" w:space="0" w:color="auto"/>
          </w:divBdr>
          <w:divsChild>
            <w:div w:id="123541555">
              <w:marLeft w:val="0"/>
              <w:marRight w:val="0"/>
              <w:marTop w:val="0"/>
              <w:marBottom w:val="0"/>
              <w:divBdr>
                <w:top w:val="none" w:sz="0" w:space="0" w:color="auto"/>
                <w:left w:val="none" w:sz="0" w:space="0" w:color="auto"/>
                <w:bottom w:val="none" w:sz="0" w:space="0" w:color="auto"/>
                <w:right w:val="none" w:sz="0" w:space="0" w:color="auto"/>
              </w:divBdr>
              <w:divsChild>
                <w:div w:id="1200359688">
                  <w:marLeft w:val="0"/>
                  <w:marRight w:val="0"/>
                  <w:marTop w:val="0"/>
                  <w:marBottom w:val="0"/>
                  <w:divBdr>
                    <w:top w:val="none" w:sz="0" w:space="0" w:color="auto"/>
                    <w:left w:val="none" w:sz="0" w:space="0" w:color="auto"/>
                    <w:bottom w:val="none" w:sz="0" w:space="0" w:color="auto"/>
                    <w:right w:val="none" w:sz="0" w:space="0" w:color="auto"/>
                  </w:divBdr>
                  <w:divsChild>
                    <w:div w:id="463280258">
                      <w:marLeft w:val="0"/>
                      <w:marRight w:val="0"/>
                      <w:marTop w:val="0"/>
                      <w:marBottom w:val="0"/>
                      <w:divBdr>
                        <w:top w:val="none" w:sz="0" w:space="0" w:color="auto"/>
                        <w:left w:val="none" w:sz="0" w:space="0" w:color="auto"/>
                        <w:bottom w:val="none" w:sz="0" w:space="0" w:color="auto"/>
                        <w:right w:val="none" w:sz="0" w:space="0" w:color="auto"/>
                      </w:divBdr>
                      <w:divsChild>
                        <w:div w:id="1075779852">
                          <w:marLeft w:val="0"/>
                          <w:marRight w:val="0"/>
                          <w:marTop w:val="0"/>
                          <w:marBottom w:val="0"/>
                          <w:divBdr>
                            <w:top w:val="none" w:sz="0" w:space="0" w:color="auto"/>
                            <w:left w:val="none" w:sz="0" w:space="0" w:color="auto"/>
                            <w:bottom w:val="none" w:sz="0" w:space="0" w:color="auto"/>
                            <w:right w:val="none" w:sz="0" w:space="0" w:color="auto"/>
                          </w:divBdr>
                        </w:div>
                        <w:div w:id="20461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45453">
      <w:bodyDiv w:val="1"/>
      <w:marLeft w:val="0"/>
      <w:marRight w:val="0"/>
      <w:marTop w:val="0"/>
      <w:marBottom w:val="0"/>
      <w:divBdr>
        <w:top w:val="none" w:sz="0" w:space="0" w:color="auto"/>
        <w:left w:val="none" w:sz="0" w:space="0" w:color="auto"/>
        <w:bottom w:val="none" w:sz="0" w:space="0" w:color="auto"/>
        <w:right w:val="none" w:sz="0" w:space="0" w:color="auto"/>
      </w:divBdr>
      <w:divsChild>
        <w:div w:id="1303003038">
          <w:marLeft w:val="0"/>
          <w:marRight w:val="0"/>
          <w:marTop w:val="0"/>
          <w:marBottom w:val="0"/>
          <w:divBdr>
            <w:top w:val="none" w:sz="0" w:space="0" w:color="auto"/>
            <w:left w:val="none" w:sz="0" w:space="0" w:color="auto"/>
            <w:bottom w:val="none" w:sz="0" w:space="0" w:color="auto"/>
            <w:right w:val="none" w:sz="0" w:space="0" w:color="auto"/>
          </w:divBdr>
        </w:div>
        <w:div w:id="646516538">
          <w:marLeft w:val="0"/>
          <w:marRight w:val="0"/>
          <w:marTop w:val="0"/>
          <w:marBottom w:val="0"/>
          <w:divBdr>
            <w:top w:val="none" w:sz="0" w:space="0" w:color="auto"/>
            <w:left w:val="none" w:sz="0" w:space="0" w:color="auto"/>
            <w:bottom w:val="none" w:sz="0" w:space="0" w:color="auto"/>
            <w:right w:val="none" w:sz="0" w:space="0" w:color="auto"/>
          </w:divBdr>
        </w:div>
      </w:divsChild>
    </w:div>
    <w:div w:id="20197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A85E-5F1D-417F-B97B-2146B466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18842</Words>
  <Characters>10740</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2019-10-16T03:57:00Z</dcterms:created>
  <dc:creator>Silvija Zarankaitė</dc:creator>
  <cp:lastModifiedBy>Audronė Zdanevičienė</cp:lastModifiedBy>
  <cp:lastPrinted>2019-07-16T10:32:00Z</cp:lastPrinted>
  <dcterms:modified xsi:type="dcterms:W3CDTF">2019-10-16T03:57:00Z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-730031205</vt:i4>
  </property>
  <property fmtid="{D5CDD505-2E9C-101B-9397-08002B2CF9AE}" pid="3" name="_NewReviewCycle">
    <vt:lpwstr/>
  </property>
  <property fmtid="{D5CDD505-2E9C-101B-9397-08002B2CF9AE}" pid="4" name="_EmailSubject">
    <vt:lpwstr>galutinis aiškinamasis (pataisykit, AČIŪ)</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282640353</vt:i4>
  </property>
  <property fmtid="{D5CDD505-2E9C-101B-9397-08002B2CF9AE}" pid="8" name="_DocHome">
    <vt:i4>837796042</vt:i4>
  </property>
  <property fmtid="{D5CDD505-2E9C-101B-9397-08002B2CF9AE}" pid="9" name="_ReviewingToolsShownOnce">
    <vt:lpwstr/>
  </property>
</Properties>
</file>