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8D46E" w14:textId="77777777" w:rsidR="00B54D15" w:rsidRPr="00B54D15" w:rsidRDefault="00B54D15">
      <w:pPr>
        <w:rPr>
          <w:rFonts w:eastAsia="Arial Unicode MS"/>
          <w:b/>
          <w:bCs/>
          <w:szCs w:val="24"/>
        </w:rPr>
      </w:pPr>
    </w:p>
    <w:p w14:paraId="4EEA3A54" w14:textId="322A544A" w:rsidR="0049309D" w:rsidRPr="002C1A99" w:rsidRDefault="0049309D" w:rsidP="0049309D">
      <w:pPr>
        <w:spacing w:line="276" w:lineRule="auto"/>
        <w:ind w:left="7201"/>
        <w:outlineLvl w:val="2"/>
        <w:rPr>
          <w:rFonts w:eastAsia="Arial Unicode MS"/>
          <w:b/>
          <w:bCs/>
          <w:szCs w:val="24"/>
        </w:rPr>
      </w:pPr>
      <w:r w:rsidRPr="002C1A99">
        <w:rPr>
          <w:rFonts w:eastAsia="Arial Unicode MS"/>
          <w:b/>
          <w:bCs/>
          <w:szCs w:val="24"/>
        </w:rPr>
        <w:t>Projekt</w:t>
      </w:r>
      <w:r w:rsidR="00A305DD">
        <w:rPr>
          <w:rFonts w:eastAsia="Arial Unicode MS"/>
          <w:b/>
          <w:bCs/>
          <w:szCs w:val="24"/>
        </w:rPr>
        <w:t>as</w:t>
      </w:r>
    </w:p>
    <w:p w14:paraId="658EADC0" w14:textId="77777777" w:rsidR="008F5FC4" w:rsidRPr="000F1E75" w:rsidRDefault="008F5FC4" w:rsidP="000F1E75">
      <w:pPr>
        <w:spacing w:line="360" w:lineRule="auto"/>
        <w:jc w:val="center"/>
        <w:rPr>
          <w:b/>
          <w:szCs w:val="24"/>
          <w:lang w:eastAsia="lt-LT"/>
        </w:rPr>
      </w:pPr>
    </w:p>
    <w:p w14:paraId="60FC85CA" w14:textId="77777777" w:rsidR="00E30576" w:rsidRDefault="00703DF4" w:rsidP="000F1E75">
      <w:pPr>
        <w:spacing w:line="360" w:lineRule="auto"/>
        <w:jc w:val="center"/>
        <w:rPr>
          <w:b/>
          <w:szCs w:val="24"/>
          <w:lang w:eastAsia="lt-LT"/>
        </w:rPr>
      </w:pPr>
      <w:r w:rsidRPr="000F1E75">
        <w:rPr>
          <w:b/>
          <w:szCs w:val="24"/>
          <w:lang w:eastAsia="lt-LT"/>
        </w:rPr>
        <w:t>LIETUVOS RESPUBLIKOS</w:t>
      </w:r>
      <w:r w:rsidR="00B51ABE" w:rsidRPr="000F1E75">
        <w:rPr>
          <w:b/>
          <w:szCs w:val="24"/>
          <w:lang w:eastAsia="lt-LT"/>
        </w:rPr>
        <w:t xml:space="preserve"> </w:t>
      </w:r>
    </w:p>
    <w:p w14:paraId="2DAC8F72" w14:textId="762ABF5F" w:rsidR="008F5FC4" w:rsidRPr="000F1E75" w:rsidRDefault="00703DF4" w:rsidP="000F1E75">
      <w:pPr>
        <w:spacing w:line="360" w:lineRule="auto"/>
        <w:jc w:val="center"/>
        <w:rPr>
          <w:b/>
          <w:szCs w:val="24"/>
          <w:lang w:eastAsia="lt-LT"/>
        </w:rPr>
      </w:pPr>
      <w:r w:rsidRPr="000F1E75">
        <w:rPr>
          <w:b/>
          <w:szCs w:val="24"/>
          <w:lang w:eastAsia="lt-LT"/>
        </w:rPr>
        <w:t xml:space="preserve">MOKSLO IR STUDIJŲ ĮSTATYMO NR. XI-242 </w:t>
      </w:r>
      <w:r w:rsidR="0070053B">
        <w:rPr>
          <w:b/>
          <w:szCs w:val="24"/>
          <w:lang w:eastAsia="lt-LT"/>
        </w:rPr>
        <w:t>80 ir 82</w:t>
      </w:r>
      <w:r w:rsidR="00513A72" w:rsidRPr="000F1E75">
        <w:rPr>
          <w:b/>
          <w:szCs w:val="24"/>
          <w:lang w:eastAsia="lt-LT"/>
        </w:rPr>
        <w:t xml:space="preserve"> </w:t>
      </w:r>
      <w:r w:rsidRPr="000F1E75">
        <w:rPr>
          <w:b/>
          <w:szCs w:val="24"/>
          <w:lang w:eastAsia="lt-LT"/>
        </w:rPr>
        <w:t>STRAIPSNIŲ PAKEITIMO</w:t>
      </w:r>
      <w:r w:rsidR="00F24472" w:rsidRPr="000F1E75">
        <w:rPr>
          <w:b/>
          <w:szCs w:val="24"/>
          <w:lang w:eastAsia="lt-LT"/>
        </w:rPr>
        <w:t xml:space="preserve"> </w:t>
      </w:r>
      <w:r w:rsidR="003E7B38" w:rsidRPr="000F1E75">
        <w:rPr>
          <w:b/>
          <w:szCs w:val="24"/>
          <w:lang w:eastAsia="lt-LT"/>
        </w:rPr>
        <w:t>Į</w:t>
      </w:r>
      <w:r w:rsidRPr="000F1E75">
        <w:rPr>
          <w:b/>
          <w:szCs w:val="24"/>
          <w:lang w:eastAsia="lt-LT"/>
        </w:rPr>
        <w:t xml:space="preserve">STATYMAS </w:t>
      </w:r>
    </w:p>
    <w:p w14:paraId="5007C315" w14:textId="77777777" w:rsidR="008F5FC4" w:rsidRPr="000F1E75" w:rsidRDefault="008F5FC4" w:rsidP="000F1E75">
      <w:pPr>
        <w:spacing w:line="360" w:lineRule="auto"/>
        <w:jc w:val="center"/>
        <w:outlineLvl w:val="2"/>
        <w:rPr>
          <w:rFonts w:eastAsia="Arial Unicode MS"/>
          <w:b/>
          <w:bCs/>
          <w:szCs w:val="24"/>
        </w:rPr>
      </w:pPr>
    </w:p>
    <w:p w14:paraId="54D3DF15" w14:textId="74C6ED71" w:rsidR="008F5FC4" w:rsidRPr="000F1E75" w:rsidRDefault="00703DF4" w:rsidP="004D2247">
      <w:pPr>
        <w:tabs>
          <w:tab w:val="left" w:pos="993"/>
        </w:tabs>
        <w:spacing w:line="360" w:lineRule="auto"/>
        <w:ind w:firstLine="720"/>
        <w:jc w:val="center"/>
        <w:rPr>
          <w:szCs w:val="24"/>
        </w:rPr>
      </w:pPr>
      <w:r w:rsidRPr="000F1E75">
        <w:rPr>
          <w:szCs w:val="24"/>
        </w:rPr>
        <w:t>201</w:t>
      </w:r>
      <w:r w:rsidR="0070053B">
        <w:rPr>
          <w:szCs w:val="24"/>
        </w:rPr>
        <w:t>9</w:t>
      </w:r>
      <w:r w:rsidRPr="000F1E75">
        <w:rPr>
          <w:szCs w:val="24"/>
        </w:rPr>
        <w:t xml:space="preserve"> m.                      d. Nr.</w:t>
      </w:r>
    </w:p>
    <w:p w14:paraId="5F221C64" w14:textId="77777777" w:rsidR="008F5FC4" w:rsidRPr="000F1E75" w:rsidRDefault="00703DF4" w:rsidP="000F1E75">
      <w:pPr>
        <w:spacing w:line="360" w:lineRule="auto"/>
        <w:ind w:firstLine="720"/>
        <w:jc w:val="center"/>
        <w:rPr>
          <w:szCs w:val="24"/>
        </w:rPr>
      </w:pPr>
      <w:r w:rsidRPr="000F1E75">
        <w:rPr>
          <w:szCs w:val="24"/>
        </w:rPr>
        <w:t>Vilnius</w:t>
      </w:r>
    </w:p>
    <w:p w14:paraId="3AA81A85" w14:textId="77777777" w:rsidR="008F5FC4" w:rsidRPr="00335D04" w:rsidRDefault="008F5FC4" w:rsidP="00335D04">
      <w:pPr>
        <w:spacing w:line="360" w:lineRule="auto"/>
        <w:ind w:firstLine="720"/>
        <w:jc w:val="center"/>
        <w:rPr>
          <w:szCs w:val="24"/>
        </w:rPr>
      </w:pPr>
    </w:p>
    <w:p w14:paraId="5E0E3343" w14:textId="06350E56" w:rsidR="00F65384" w:rsidRPr="00335D04" w:rsidRDefault="00F65384" w:rsidP="00075DA6">
      <w:pPr>
        <w:pStyle w:val="Sraopastraipa"/>
        <w:spacing w:line="360" w:lineRule="auto"/>
        <w:ind w:left="0" w:firstLine="1134"/>
        <w:jc w:val="both"/>
        <w:rPr>
          <w:b/>
          <w:szCs w:val="24"/>
        </w:rPr>
      </w:pPr>
      <w:bookmarkStart w:id="0" w:name="part_1ae285cc64fd42bba3ef1d8e98e0d6bd"/>
      <w:bookmarkEnd w:id="0"/>
      <w:r w:rsidRPr="00335D04">
        <w:rPr>
          <w:b/>
          <w:szCs w:val="24"/>
        </w:rPr>
        <w:t xml:space="preserve">1 straipsnis. </w:t>
      </w:r>
      <w:r w:rsidR="0070053B">
        <w:rPr>
          <w:b/>
          <w:szCs w:val="24"/>
        </w:rPr>
        <w:t>80</w:t>
      </w:r>
      <w:r w:rsidRPr="00335D04">
        <w:rPr>
          <w:b/>
          <w:szCs w:val="24"/>
        </w:rPr>
        <w:t xml:space="preserve"> straipsnio pakeitimas</w:t>
      </w:r>
      <w:r w:rsidR="0067040A" w:rsidRPr="00335D04">
        <w:rPr>
          <w:b/>
          <w:szCs w:val="24"/>
        </w:rPr>
        <w:t xml:space="preserve"> </w:t>
      </w:r>
    </w:p>
    <w:p w14:paraId="61D16E19" w14:textId="1D58E3E0" w:rsidR="00F65384" w:rsidRPr="00335D04" w:rsidRDefault="00F65384" w:rsidP="00A31CF0">
      <w:pPr>
        <w:pStyle w:val="Sraopastraipa"/>
        <w:spacing w:line="360" w:lineRule="auto"/>
        <w:ind w:left="0" w:firstLine="1134"/>
        <w:jc w:val="both"/>
        <w:rPr>
          <w:szCs w:val="24"/>
        </w:rPr>
      </w:pPr>
      <w:r w:rsidRPr="00335D04">
        <w:rPr>
          <w:szCs w:val="24"/>
        </w:rPr>
        <w:t xml:space="preserve">Pakeisti </w:t>
      </w:r>
      <w:r w:rsidR="0070053B">
        <w:rPr>
          <w:szCs w:val="24"/>
        </w:rPr>
        <w:t>80</w:t>
      </w:r>
      <w:r w:rsidRPr="00335D04">
        <w:rPr>
          <w:szCs w:val="24"/>
        </w:rPr>
        <w:t xml:space="preserve"> straipsnio </w:t>
      </w:r>
      <w:r w:rsidR="0070053B">
        <w:rPr>
          <w:szCs w:val="24"/>
        </w:rPr>
        <w:t>2</w:t>
      </w:r>
      <w:r w:rsidRPr="00335D04">
        <w:rPr>
          <w:szCs w:val="24"/>
        </w:rPr>
        <w:t xml:space="preserve"> dal</w:t>
      </w:r>
      <w:r w:rsidR="00E30576">
        <w:rPr>
          <w:szCs w:val="24"/>
        </w:rPr>
        <w:t>ies 4 punktą</w:t>
      </w:r>
      <w:r w:rsidRPr="00335D04">
        <w:rPr>
          <w:szCs w:val="24"/>
        </w:rPr>
        <w:t xml:space="preserve"> ir j</w:t>
      </w:r>
      <w:r w:rsidR="00E30576">
        <w:rPr>
          <w:szCs w:val="24"/>
        </w:rPr>
        <w:t>į</w:t>
      </w:r>
      <w:r w:rsidRPr="00335D04">
        <w:rPr>
          <w:szCs w:val="24"/>
        </w:rPr>
        <w:t xml:space="preserve"> išdėstyti taip:</w:t>
      </w:r>
    </w:p>
    <w:p w14:paraId="2A092592" w14:textId="7DE30946" w:rsidR="0070053B" w:rsidRDefault="00F65384" w:rsidP="00A31CF0">
      <w:pPr>
        <w:spacing w:line="360" w:lineRule="auto"/>
        <w:ind w:firstLine="1134"/>
        <w:jc w:val="both"/>
        <w:rPr>
          <w:color w:val="000000"/>
          <w:szCs w:val="24"/>
          <w:lang w:eastAsia="lt-LT"/>
        </w:rPr>
      </w:pPr>
      <w:r w:rsidRPr="00335D04">
        <w:rPr>
          <w:rFonts w:eastAsia="Arial"/>
          <w:szCs w:val="24"/>
          <w:lang w:eastAsia="lt-LT"/>
        </w:rPr>
        <w:t>„</w:t>
      </w:r>
      <w:bookmarkStart w:id="1" w:name="part_b155050055af4a30839bc70d0d790097"/>
      <w:bookmarkEnd w:id="1"/>
      <w:r w:rsidR="0070053B" w:rsidRPr="0070053B">
        <w:rPr>
          <w:color w:val="000000"/>
          <w:szCs w:val="24"/>
          <w:lang w:eastAsia="lt-LT"/>
        </w:rPr>
        <w:t>4) užsieniečiai, išskyrus šio įstatymo 82 straipsnio 7 ir 8 dalyse nurodytus asmenis, taip pat Europos Sąjungos valstybių narių</w:t>
      </w:r>
      <w:r w:rsidR="0070053B">
        <w:rPr>
          <w:color w:val="000000"/>
          <w:szCs w:val="24"/>
          <w:lang w:eastAsia="lt-LT"/>
        </w:rPr>
        <w:t xml:space="preserve">, </w:t>
      </w:r>
      <w:r w:rsidR="00E30576" w:rsidRPr="00E30576">
        <w:rPr>
          <w:color w:val="000000"/>
          <w:szCs w:val="24"/>
          <w:lang w:eastAsia="lt-LT"/>
        </w:rPr>
        <w:t>Jungtinės Didžiosios Britanijos ir Šiaurės Airijos Karalystės</w:t>
      </w:r>
      <w:r w:rsidR="0070053B">
        <w:rPr>
          <w:color w:val="000000"/>
          <w:szCs w:val="24"/>
          <w:lang w:eastAsia="lt-LT"/>
        </w:rPr>
        <w:t xml:space="preserve">, </w:t>
      </w:r>
      <w:r w:rsidR="0070053B" w:rsidRPr="0070053B">
        <w:rPr>
          <w:color w:val="000000"/>
          <w:szCs w:val="24"/>
          <w:lang w:eastAsia="lt-LT"/>
        </w:rPr>
        <w:t xml:space="preserve"> Europos laisvosios prekybos asociacijos valstybių piliečius, dirbančius ir (arba) turinčius teisę nuolat gyventi Lietuvos Respublikoje ir jų šeimos narius, kitų užsienio valstybių piliečius ir asmenis be pilietybės, turinčius teisę nuolat gyventi Lietuvos Respublikoje, jeigu Lietuvos Respublikos tarptautinėse sutartyse ar kituose teisės aktuose nenustatyta kitaip.</w:t>
      </w:r>
      <w:r w:rsidR="0070053B">
        <w:rPr>
          <w:color w:val="000000"/>
          <w:szCs w:val="24"/>
          <w:lang w:eastAsia="lt-LT"/>
        </w:rPr>
        <w:t>“</w:t>
      </w:r>
    </w:p>
    <w:p w14:paraId="163F670C" w14:textId="1501ED32" w:rsidR="0070053B" w:rsidRDefault="0070053B" w:rsidP="0070053B">
      <w:pPr>
        <w:spacing w:line="360" w:lineRule="auto"/>
        <w:ind w:firstLine="720"/>
        <w:jc w:val="both"/>
        <w:rPr>
          <w:color w:val="000000"/>
          <w:szCs w:val="24"/>
          <w:lang w:eastAsia="lt-LT"/>
        </w:rPr>
      </w:pPr>
    </w:p>
    <w:p w14:paraId="05F55B5A" w14:textId="7DC83995" w:rsidR="0070053B" w:rsidRPr="0070053B" w:rsidRDefault="0070053B" w:rsidP="0070053B">
      <w:pPr>
        <w:spacing w:line="360" w:lineRule="auto"/>
        <w:ind w:firstLine="720"/>
        <w:jc w:val="both"/>
        <w:rPr>
          <w:b/>
          <w:color w:val="000000"/>
          <w:szCs w:val="24"/>
          <w:lang w:eastAsia="lt-LT"/>
        </w:rPr>
      </w:pPr>
      <w:r w:rsidRPr="0070053B">
        <w:rPr>
          <w:b/>
          <w:color w:val="000000"/>
          <w:szCs w:val="24"/>
          <w:lang w:eastAsia="lt-LT"/>
        </w:rPr>
        <w:t>2 straipsnis. 82 straipsnio pakeitimas</w:t>
      </w:r>
    </w:p>
    <w:p w14:paraId="0555F5A1" w14:textId="0387BBA5" w:rsidR="0070053B" w:rsidRDefault="0070053B" w:rsidP="0070053B">
      <w:pPr>
        <w:spacing w:line="360" w:lineRule="auto"/>
        <w:ind w:firstLine="720"/>
        <w:jc w:val="both"/>
        <w:rPr>
          <w:color w:val="000000"/>
          <w:szCs w:val="24"/>
          <w:lang w:eastAsia="lt-LT"/>
        </w:rPr>
      </w:pPr>
      <w:r>
        <w:rPr>
          <w:color w:val="000000"/>
          <w:szCs w:val="24"/>
          <w:lang w:eastAsia="lt-LT"/>
        </w:rPr>
        <w:t>Pakeisti 82 straipsnio 9 dalį ir ją išdėstyti taip:</w:t>
      </w:r>
    </w:p>
    <w:p w14:paraId="09364CD6" w14:textId="63773C76" w:rsidR="0070053B" w:rsidRDefault="0070053B" w:rsidP="0070053B">
      <w:pPr>
        <w:spacing w:line="360" w:lineRule="auto"/>
        <w:ind w:firstLine="720"/>
        <w:jc w:val="both"/>
        <w:rPr>
          <w:color w:val="000000"/>
          <w:szCs w:val="24"/>
          <w:lang w:eastAsia="lt-LT"/>
        </w:rPr>
      </w:pPr>
      <w:r>
        <w:rPr>
          <w:color w:val="000000"/>
          <w:szCs w:val="24"/>
          <w:lang w:eastAsia="lt-LT"/>
        </w:rPr>
        <w:t>„</w:t>
      </w:r>
      <w:r w:rsidRPr="0070053B">
        <w:rPr>
          <w:color w:val="000000"/>
          <w:szCs w:val="24"/>
          <w:lang w:eastAsia="lt-LT"/>
        </w:rPr>
        <w:t xml:space="preserve">9. Vyriausybės ar jos įgaliotos institucijos nustatyta tvarka gali būti skiriama parama įstojusiems į aukštąsias mokyklas ne Lietuvos Respublikoje ir jose studijuojantiems Lietuvos Respublikos piliečiams, taip pat kitų Europos Sąjungos valstybių narių, </w:t>
      </w:r>
      <w:r w:rsidR="00E30576" w:rsidRPr="00E30576">
        <w:rPr>
          <w:color w:val="000000"/>
          <w:szCs w:val="24"/>
          <w:lang w:eastAsia="lt-LT"/>
        </w:rPr>
        <w:t>Jungtinės Didžiosios Britanijos ir Šiaurės Airijos Karalystės</w:t>
      </w:r>
      <w:r>
        <w:rPr>
          <w:color w:val="000000"/>
          <w:szCs w:val="24"/>
          <w:lang w:eastAsia="lt-LT"/>
        </w:rPr>
        <w:t xml:space="preserve">, </w:t>
      </w:r>
      <w:r w:rsidRPr="0070053B">
        <w:rPr>
          <w:color w:val="000000"/>
          <w:szCs w:val="24"/>
          <w:lang w:eastAsia="lt-LT"/>
        </w:rPr>
        <w:t>Europos laisvosios prekybos asociacijos valstybių piliečiams, dirbantiems ir (arba) turintiems teisę nuolat gyventi Lietuvos Respublikoje, ir jų šeimos nariams. Ši parama gali būti skiriama ir kitų užsienio valstybių piliečiams ir asmenims be pilietybės, turintiems teisę nuolat gyventi Lietuvos Respublikoje, jeigu Lietuvos Respublikos tarptautinėse sutartyse ar kituose teisės aktuose nenustatyta kitaip.</w:t>
      </w:r>
      <w:r>
        <w:rPr>
          <w:color w:val="000000"/>
          <w:szCs w:val="24"/>
          <w:lang w:eastAsia="lt-LT"/>
        </w:rPr>
        <w:t>“</w:t>
      </w:r>
    </w:p>
    <w:p w14:paraId="39ED3B79" w14:textId="47AF0C5C" w:rsidR="00E30576" w:rsidRDefault="00E30576" w:rsidP="0070053B">
      <w:pPr>
        <w:spacing w:line="360" w:lineRule="auto"/>
        <w:ind w:firstLine="720"/>
        <w:jc w:val="both"/>
        <w:rPr>
          <w:color w:val="000000"/>
          <w:szCs w:val="24"/>
          <w:lang w:eastAsia="lt-LT"/>
        </w:rPr>
      </w:pPr>
    </w:p>
    <w:p w14:paraId="459CE0E5" w14:textId="7697D722" w:rsidR="00E30576" w:rsidRPr="00E30576" w:rsidRDefault="00E30576" w:rsidP="00E30576">
      <w:pPr>
        <w:spacing w:line="360" w:lineRule="auto"/>
        <w:ind w:firstLine="720"/>
        <w:jc w:val="both"/>
        <w:rPr>
          <w:color w:val="000000"/>
          <w:szCs w:val="24"/>
          <w:lang w:eastAsia="lt-LT"/>
        </w:rPr>
      </w:pPr>
      <w:r>
        <w:rPr>
          <w:b/>
          <w:bCs/>
          <w:color w:val="000000"/>
          <w:szCs w:val="24"/>
          <w:lang w:eastAsia="lt-LT"/>
        </w:rPr>
        <w:t>3</w:t>
      </w:r>
      <w:r w:rsidRPr="00E30576">
        <w:rPr>
          <w:b/>
          <w:bCs/>
          <w:color w:val="000000"/>
          <w:szCs w:val="24"/>
          <w:lang w:eastAsia="lt-LT"/>
        </w:rPr>
        <w:t> straipsnis. Įstatymo įsigaliojimas ir taikymas</w:t>
      </w:r>
    </w:p>
    <w:p w14:paraId="03F2954A" w14:textId="15240EFF" w:rsidR="00203A00" w:rsidRPr="006029F6" w:rsidRDefault="00203A00" w:rsidP="006029F6">
      <w:pPr>
        <w:pStyle w:val="Sraopastraipa"/>
        <w:numPr>
          <w:ilvl w:val="0"/>
          <w:numId w:val="11"/>
        </w:numPr>
        <w:spacing w:line="360" w:lineRule="auto"/>
        <w:ind w:left="0" w:firstLine="709"/>
        <w:jc w:val="both"/>
        <w:rPr>
          <w:color w:val="000000"/>
          <w:szCs w:val="24"/>
          <w:lang w:eastAsia="lt-LT"/>
        </w:rPr>
      </w:pPr>
      <w:bookmarkStart w:id="2" w:name="part_2a31940999494a6abb79566973452e78"/>
      <w:bookmarkEnd w:id="2"/>
      <w:r w:rsidRPr="006029F6">
        <w:rPr>
          <w:color w:val="000000"/>
          <w:szCs w:val="24"/>
          <w:lang w:eastAsia="lt-LT"/>
        </w:rPr>
        <w:t>Šis įstatymas įsigalioja Jungtinei Didžiosios Britanijos ir Šiaurės Airijos Karalystei</w:t>
      </w:r>
      <w:r w:rsidR="006029F6" w:rsidRPr="006029F6">
        <w:rPr>
          <w:color w:val="000000"/>
          <w:szCs w:val="24"/>
          <w:lang w:eastAsia="lt-LT"/>
        </w:rPr>
        <w:t xml:space="preserve"> </w:t>
      </w:r>
      <w:r w:rsidRPr="006029F6">
        <w:rPr>
          <w:color w:val="000000"/>
          <w:szCs w:val="24"/>
          <w:lang w:eastAsia="lt-LT"/>
        </w:rPr>
        <w:t>išstojus iš Europos Sąjungos. </w:t>
      </w:r>
      <w:bookmarkStart w:id="3" w:name="_GoBack"/>
      <w:bookmarkEnd w:id="3"/>
    </w:p>
    <w:p w14:paraId="57021C4B" w14:textId="5479CD71" w:rsidR="00203A00" w:rsidRPr="006029F6" w:rsidRDefault="00203A00" w:rsidP="006029F6">
      <w:pPr>
        <w:pStyle w:val="Sraopastraipa"/>
        <w:numPr>
          <w:ilvl w:val="0"/>
          <w:numId w:val="11"/>
        </w:numPr>
        <w:spacing w:line="360" w:lineRule="auto"/>
        <w:ind w:left="0" w:firstLine="709"/>
        <w:jc w:val="both"/>
        <w:rPr>
          <w:color w:val="000000"/>
          <w:szCs w:val="24"/>
          <w:lang w:eastAsia="lt-LT"/>
        </w:rPr>
      </w:pPr>
      <w:r w:rsidRPr="006029F6">
        <w:rPr>
          <w:color w:val="000000"/>
          <w:szCs w:val="24"/>
          <w:lang w:eastAsia="lt-LT"/>
        </w:rPr>
        <w:t>Jungtinės Didžiosios Britanijos ir Šiaurės Airijos Karalystės piliečiams ir jų šeimos</w:t>
      </w:r>
      <w:r w:rsidR="006029F6" w:rsidRPr="006029F6">
        <w:rPr>
          <w:color w:val="000000"/>
          <w:szCs w:val="24"/>
          <w:lang w:eastAsia="lt-LT"/>
        </w:rPr>
        <w:t xml:space="preserve"> </w:t>
      </w:r>
      <w:r w:rsidRPr="006029F6">
        <w:rPr>
          <w:color w:val="000000"/>
          <w:szCs w:val="24"/>
          <w:lang w:eastAsia="lt-LT"/>
        </w:rPr>
        <w:t xml:space="preserve">nariams, įstojusiems į aukštąsias mokyklas iki šio įstatymo įsigaliojimo, taikomos jų stojimo metu į aukštąsias mokyklas galiojusios sąlygos. </w:t>
      </w:r>
    </w:p>
    <w:p w14:paraId="07043BF9" w14:textId="77777777" w:rsidR="00203A00" w:rsidRDefault="00203A00" w:rsidP="006029F6">
      <w:pPr>
        <w:spacing w:line="360" w:lineRule="auto"/>
        <w:ind w:firstLine="709"/>
        <w:jc w:val="both"/>
        <w:rPr>
          <w:b/>
          <w:szCs w:val="24"/>
        </w:rPr>
      </w:pPr>
      <w:r>
        <w:rPr>
          <w:color w:val="000000"/>
          <w:szCs w:val="24"/>
          <w:lang w:eastAsia="lt-LT"/>
        </w:rPr>
        <w:lastRenderedPageBreak/>
        <w:t>3</w:t>
      </w:r>
      <w:r w:rsidRPr="00DE4E94">
        <w:rPr>
          <w:color w:val="000000"/>
          <w:szCs w:val="24"/>
          <w:lang w:eastAsia="lt-LT"/>
        </w:rPr>
        <w:t xml:space="preserve">. </w:t>
      </w:r>
      <w:r>
        <w:rPr>
          <w:color w:val="000000"/>
          <w:szCs w:val="24"/>
          <w:lang w:eastAsia="lt-LT"/>
        </w:rPr>
        <w:t xml:space="preserve">Šio įstatymo nuostatos taikomos </w:t>
      </w:r>
      <w:r w:rsidRPr="006F494D">
        <w:rPr>
          <w:color w:val="000000"/>
          <w:szCs w:val="24"/>
          <w:lang w:eastAsia="lt-LT"/>
        </w:rPr>
        <w:t>Jungtinės Didžiosios Britanijos ir Šiaurės Airijos Karalystės</w:t>
      </w:r>
      <w:r w:rsidRPr="00DE4E94">
        <w:rPr>
          <w:color w:val="000000"/>
          <w:szCs w:val="24"/>
          <w:lang w:eastAsia="lt-LT"/>
        </w:rPr>
        <w:t xml:space="preserve"> piliečiams ir jų šeimos nariams</w:t>
      </w:r>
      <w:r>
        <w:rPr>
          <w:color w:val="000000"/>
          <w:szCs w:val="24"/>
          <w:lang w:eastAsia="lt-LT"/>
        </w:rPr>
        <w:t>, įstojusiems į aukštąsias mokyklas nuo šio įstatymo įsigaliojimo iki 2020 m. gruodžio 31 d.</w:t>
      </w:r>
    </w:p>
    <w:p w14:paraId="6E055F28" w14:textId="5DFE7CFB" w:rsidR="0070053B" w:rsidRDefault="0070053B" w:rsidP="006029F6">
      <w:pPr>
        <w:spacing w:line="360" w:lineRule="auto"/>
        <w:ind w:firstLine="709"/>
        <w:jc w:val="both"/>
        <w:rPr>
          <w:b/>
          <w:szCs w:val="24"/>
        </w:rPr>
      </w:pPr>
    </w:p>
    <w:p w14:paraId="070D90F7" w14:textId="483CE1E5" w:rsidR="0070053B" w:rsidRDefault="0070053B" w:rsidP="00335D04">
      <w:pPr>
        <w:spacing w:line="360" w:lineRule="auto"/>
        <w:ind w:firstLine="1134"/>
        <w:jc w:val="both"/>
        <w:rPr>
          <w:b/>
          <w:szCs w:val="24"/>
        </w:rPr>
      </w:pPr>
    </w:p>
    <w:p w14:paraId="62B2EF99" w14:textId="5F7C9386" w:rsidR="0070053B" w:rsidRDefault="0070053B" w:rsidP="00335D04">
      <w:pPr>
        <w:spacing w:line="360" w:lineRule="auto"/>
        <w:ind w:firstLine="1134"/>
        <w:jc w:val="both"/>
        <w:rPr>
          <w:b/>
          <w:szCs w:val="24"/>
        </w:rPr>
      </w:pPr>
    </w:p>
    <w:p w14:paraId="542B96B1" w14:textId="77777777" w:rsidR="007B40E5" w:rsidRPr="00335D04" w:rsidRDefault="007B40E5" w:rsidP="00524AA3">
      <w:pPr>
        <w:spacing w:line="360" w:lineRule="auto"/>
        <w:ind w:firstLine="993"/>
        <w:jc w:val="both"/>
        <w:rPr>
          <w:szCs w:val="24"/>
          <w:lang w:eastAsia="lt-LT"/>
        </w:rPr>
      </w:pPr>
    </w:p>
    <w:p w14:paraId="1564B3D4" w14:textId="77777777" w:rsidR="0049309D" w:rsidRPr="00335D04" w:rsidRDefault="0049309D" w:rsidP="007B4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134"/>
        <w:jc w:val="both"/>
        <w:rPr>
          <w:i/>
          <w:iCs/>
          <w:szCs w:val="24"/>
          <w:lang w:eastAsia="lt-LT"/>
        </w:rPr>
      </w:pPr>
      <w:r w:rsidRPr="00335D04">
        <w:rPr>
          <w:i/>
          <w:iCs/>
          <w:szCs w:val="24"/>
          <w:lang w:eastAsia="lt-LT"/>
        </w:rPr>
        <w:t>Skelbiu šį Lietuvos Respublikos Seimo priimtą įstatymą.</w:t>
      </w:r>
    </w:p>
    <w:p w14:paraId="53537B38" w14:textId="77777777" w:rsidR="0049309D" w:rsidRPr="00335D04" w:rsidRDefault="0049309D" w:rsidP="00335D04">
      <w:pPr>
        <w:spacing w:line="360" w:lineRule="auto"/>
        <w:rPr>
          <w:szCs w:val="24"/>
          <w:lang w:eastAsia="lt-LT"/>
        </w:rPr>
      </w:pPr>
    </w:p>
    <w:p w14:paraId="44AAFDD1" w14:textId="77777777" w:rsidR="0049309D" w:rsidRPr="00335D04" w:rsidRDefault="0049309D" w:rsidP="00335D04">
      <w:pPr>
        <w:spacing w:line="360" w:lineRule="auto"/>
        <w:rPr>
          <w:szCs w:val="24"/>
          <w:lang w:eastAsia="lt-LT"/>
        </w:rPr>
      </w:pPr>
    </w:p>
    <w:p w14:paraId="6ED81908" w14:textId="77777777" w:rsidR="0049309D" w:rsidRPr="00335D04" w:rsidRDefault="0049309D" w:rsidP="00335D04">
      <w:pPr>
        <w:spacing w:line="360" w:lineRule="auto"/>
        <w:rPr>
          <w:szCs w:val="24"/>
          <w:lang w:eastAsia="lt-LT"/>
        </w:rPr>
      </w:pPr>
      <w:r w:rsidRPr="00335D04">
        <w:rPr>
          <w:szCs w:val="24"/>
          <w:lang w:eastAsia="lt-LT"/>
        </w:rPr>
        <w:t>Respublikos Prezidentas</w:t>
      </w:r>
    </w:p>
    <w:p w14:paraId="73454D80" w14:textId="77777777" w:rsidR="008F5FC4" w:rsidRPr="00335D04" w:rsidRDefault="008F5FC4" w:rsidP="00335D04">
      <w:pPr>
        <w:spacing w:line="360" w:lineRule="auto"/>
        <w:ind w:right="-613" w:firstLine="2160"/>
        <w:rPr>
          <w:szCs w:val="24"/>
        </w:rPr>
      </w:pPr>
    </w:p>
    <w:p w14:paraId="44BB229B" w14:textId="77777777" w:rsidR="00593CDC" w:rsidRPr="00335D04" w:rsidRDefault="00593CDC" w:rsidP="00335D04">
      <w:pPr>
        <w:spacing w:line="360" w:lineRule="auto"/>
        <w:ind w:right="-613" w:firstLine="2160"/>
        <w:rPr>
          <w:szCs w:val="24"/>
        </w:rPr>
      </w:pPr>
    </w:p>
    <w:sectPr w:rsidR="00593CDC" w:rsidRPr="00335D04" w:rsidSect="00216CC6">
      <w:headerReference w:type="even" r:id="rId11"/>
      <w:headerReference w:type="default" r:id="rId12"/>
      <w:footerReference w:type="even" r:id="rId13"/>
      <w:footerReference w:type="default" r:id="rId14"/>
      <w:headerReference w:type="first" r:id="rId15"/>
      <w:footerReference w:type="first" r:id="rId16"/>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430A1" w14:textId="77777777" w:rsidR="00A125BF" w:rsidRDefault="00A125BF">
      <w:r>
        <w:separator/>
      </w:r>
    </w:p>
  </w:endnote>
  <w:endnote w:type="continuationSeparator" w:id="0">
    <w:p w14:paraId="4445676E" w14:textId="77777777" w:rsidR="00A125BF" w:rsidRDefault="00A12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6D4E6" w14:textId="77777777" w:rsidR="00D67E5B" w:rsidRDefault="00D67E5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502F2" w14:textId="77777777" w:rsidR="00D67E5B" w:rsidRDefault="00D67E5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29E46" w14:textId="77777777" w:rsidR="00D67E5B" w:rsidRDefault="00D67E5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1138E" w14:textId="77777777" w:rsidR="00A125BF" w:rsidRDefault="00A125BF">
      <w:r>
        <w:separator/>
      </w:r>
    </w:p>
  </w:footnote>
  <w:footnote w:type="continuationSeparator" w:id="0">
    <w:p w14:paraId="74F98ECE" w14:textId="77777777" w:rsidR="00A125BF" w:rsidRDefault="00A12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53691" w14:textId="77777777" w:rsidR="00D67E5B" w:rsidRDefault="00D67E5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D42FE" w14:textId="46836BBE" w:rsidR="00D67E5B" w:rsidRDefault="00D67E5B">
    <w:pPr>
      <w:tabs>
        <w:tab w:val="center" w:pos="4819"/>
        <w:tab w:val="right" w:pos="9638"/>
      </w:tabs>
      <w:jc w:val="center"/>
    </w:pPr>
    <w:r>
      <w:fldChar w:fldCharType="begin"/>
    </w:r>
    <w:r>
      <w:instrText>PAGE   \* MERGEFORMAT</w:instrText>
    </w:r>
    <w:r>
      <w:fldChar w:fldCharType="separate"/>
    </w:r>
    <w:r w:rsidR="006029F6">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1E948" w14:textId="77777777" w:rsidR="00D67E5B" w:rsidRDefault="00D67E5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42A2B"/>
    <w:multiLevelType w:val="hybridMultilevel"/>
    <w:tmpl w:val="F330151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3F3048A"/>
    <w:multiLevelType w:val="hybridMultilevel"/>
    <w:tmpl w:val="683ADC2A"/>
    <w:lvl w:ilvl="0" w:tplc="0BFADD40">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95030A"/>
    <w:multiLevelType w:val="hybridMultilevel"/>
    <w:tmpl w:val="BC20CDB2"/>
    <w:lvl w:ilvl="0" w:tplc="F66C2FDE">
      <w:start w:val="1"/>
      <w:numFmt w:val="decimal"/>
      <w:lvlText w:val="%1."/>
      <w:lvlJc w:val="left"/>
      <w:pPr>
        <w:ind w:left="644" w:hanging="360"/>
      </w:pPr>
      <w:rPr>
        <w:rFonts w:hint="default"/>
        <w:b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1803698F"/>
    <w:multiLevelType w:val="hybridMultilevel"/>
    <w:tmpl w:val="CB18DB9E"/>
    <w:lvl w:ilvl="0" w:tplc="04270011">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4" w15:restartNumberingAfterBreak="0">
    <w:nsid w:val="1D3F347A"/>
    <w:multiLevelType w:val="multilevel"/>
    <w:tmpl w:val="D01EB388"/>
    <w:lvl w:ilvl="0">
      <w:start w:val="1"/>
      <w:numFmt w:val="decimal"/>
      <w:suff w:val="space"/>
      <w:lvlText w:val="%1."/>
      <w:lvlJc w:val="left"/>
      <w:pPr>
        <w:ind w:left="927" w:hanging="360"/>
      </w:pPr>
      <w:rPr>
        <w:rFonts w:hint="default"/>
      </w:rPr>
    </w:lvl>
    <w:lvl w:ilvl="1">
      <w:start w:val="1"/>
      <w:numFmt w:val="decimal"/>
      <w:isLgl/>
      <w:suff w:val="space"/>
      <w:lvlText w:val="%1.%2."/>
      <w:lvlJc w:val="left"/>
      <w:pPr>
        <w:ind w:left="1647" w:hanging="360"/>
      </w:pPr>
      <w:rPr>
        <w:rFonts w:hint="default"/>
        <w:color w:val="auto"/>
      </w:rPr>
    </w:lvl>
    <w:lvl w:ilvl="2">
      <w:start w:val="1"/>
      <w:numFmt w:val="decimal"/>
      <w:isLgl/>
      <w:lvlText w:val="%1.%2.%3."/>
      <w:lvlJc w:val="left"/>
      <w:pPr>
        <w:ind w:left="2727" w:hanging="720"/>
      </w:pPr>
      <w:rPr>
        <w:rFonts w:hint="default"/>
        <w:color w:val="auto"/>
      </w:rPr>
    </w:lvl>
    <w:lvl w:ilvl="3">
      <w:start w:val="1"/>
      <w:numFmt w:val="decimal"/>
      <w:isLgl/>
      <w:lvlText w:val="%1.%2.%3.%4."/>
      <w:lvlJc w:val="left"/>
      <w:pPr>
        <w:ind w:left="3447" w:hanging="720"/>
      </w:pPr>
      <w:rPr>
        <w:rFonts w:hint="default"/>
        <w:color w:val="auto"/>
      </w:rPr>
    </w:lvl>
    <w:lvl w:ilvl="4">
      <w:start w:val="1"/>
      <w:numFmt w:val="decimal"/>
      <w:isLgl/>
      <w:lvlText w:val="%1.%2.%3.%4.%5."/>
      <w:lvlJc w:val="left"/>
      <w:pPr>
        <w:ind w:left="4527" w:hanging="1080"/>
      </w:pPr>
      <w:rPr>
        <w:rFonts w:hint="default"/>
        <w:color w:val="auto"/>
      </w:rPr>
    </w:lvl>
    <w:lvl w:ilvl="5">
      <w:start w:val="1"/>
      <w:numFmt w:val="decimal"/>
      <w:isLgl/>
      <w:lvlText w:val="%1.%2.%3.%4.%5.%6."/>
      <w:lvlJc w:val="left"/>
      <w:pPr>
        <w:ind w:left="5247" w:hanging="1080"/>
      </w:pPr>
      <w:rPr>
        <w:rFonts w:hint="default"/>
        <w:color w:val="auto"/>
      </w:rPr>
    </w:lvl>
    <w:lvl w:ilvl="6">
      <w:start w:val="1"/>
      <w:numFmt w:val="decimal"/>
      <w:isLgl/>
      <w:lvlText w:val="%1.%2.%3.%4.%5.%6.%7."/>
      <w:lvlJc w:val="left"/>
      <w:pPr>
        <w:ind w:left="6327" w:hanging="1440"/>
      </w:pPr>
      <w:rPr>
        <w:rFonts w:hint="default"/>
        <w:color w:val="auto"/>
      </w:rPr>
    </w:lvl>
    <w:lvl w:ilvl="7">
      <w:start w:val="1"/>
      <w:numFmt w:val="decimal"/>
      <w:isLgl/>
      <w:lvlText w:val="%1.%2.%3.%4.%5.%6.%7.%8."/>
      <w:lvlJc w:val="left"/>
      <w:pPr>
        <w:ind w:left="7047" w:hanging="1440"/>
      </w:pPr>
      <w:rPr>
        <w:rFonts w:hint="default"/>
        <w:color w:val="auto"/>
      </w:rPr>
    </w:lvl>
    <w:lvl w:ilvl="8">
      <w:start w:val="1"/>
      <w:numFmt w:val="decimal"/>
      <w:isLgl/>
      <w:lvlText w:val="%1.%2.%3.%4.%5.%6.%7.%8.%9."/>
      <w:lvlJc w:val="left"/>
      <w:pPr>
        <w:ind w:left="8127" w:hanging="1800"/>
      </w:pPr>
      <w:rPr>
        <w:rFonts w:hint="default"/>
        <w:color w:val="auto"/>
      </w:rPr>
    </w:lvl>
  </w:abstractNum>
  <w:abstractNum w:abstractNumId="5" w15:restartNumberingAfterBreak="0">
    <w:nsid w:val="1DD52DD3"/>
    <w:multiLevelType w:val="hybridMultilevel"/>
    <w:tmpl w:val="42EA818A"/>
    <w:lvl w:ilvl="0" w:tplc="75A83DF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4D04410"/>
    <w:multiLevelType w:val="multilevel"/>
    <w:tmpl w:val="D01EB388"/>
    <w:lvl w:ilvl="0">
      <w:start w:val="1"/>
      <w:numFmt w:val="decimal"/>
      <w:suff w:val="space"/>
      <w:lvlText w:val="%1."/>
      <w:lvlJc w:val="left"/>
      <w:pPr>
        <w:ind w:left="927" w:hanging="360"/>
      </w:pPr>
    </w:lvl>
    <w:lvl w:ilvl="1">
      <w:start w:val="1"/>
      <w:numFmt w:val="decimal"/>
      <w:isLgl/>
      <w:suff w:val="space"/>
      <w:lvlText w:val="%1.%2."/>
      <w:lvlJc w:val="left"/>
      <w:pPr>
        <w:ind w:left="1647" w:hanging="360"/>
      </w:pPr>
      <w:rPr>
        <w:color w:val="auto"/>
      </w:rPr>
    </w:lvl>
    <w:lvl w:ilvl="2">
      <w:start w:val="1"/>
      <w:numFmt w:val="decimal"/>
      <w:isLgl/>
      <w:lvlText w:val="%1.%2.%3."/>
      <w:lvlJc w:val="left"/>
      <w:pPr>
        <w:ind w:left="2727" w:hanging="720"/>
      </w:pPr>
      <w:rPr>
        <w:color w:val="auto"/>
      </w:rPr>
    </w:lvl>
    <w:lvl w:ilvl="3">
      <w:start w:val="1"/>
      <w:numFmt w:val="decimal"/>
      <w:isLgl/>
      <w:lvlText w:val="%1.%2.%3.%4."/>
      <w:lvlJc w:val="left"/>
      <w:pPr>
        <w:ind w:left="3447" w:hanging="720"/>
      </w:pPr>
      <w:rPr>
        <w:color w:val="auto"/>
      </w:rPr>
    </w:lvl>
    <w:lvl w:ilvl="4">
      <w:start w:val="1"/>
      <w:numFmt w:val="decimal"/>
      <w:isLgl/>
      <w:lvlText w:val="%1.%2.%3.%4.%5."/>
      <w:lvlJc w:val="left"/>
      <w:pPr>
        <w:ind w:left="4527" w:hanging="1080"/>
      </w:pPr>
      <w:rPr>
        <w:color w:val="auto"/>
      </w:rPr>
    </w:lvl>
    <w:lvl w:ilvl="5">
      <w:start w:val="1"/>
      <w:numFmt w:val="decimal"/>
      <w:isLgl/>
      <w:lvlText w:val="%1.%2.%3.%4.%5.%6."/>
      <w:lvlJc w:val="left"/>
      <w:pPr>
        <w:ind w:left="5247" w:hanging="1080"/>
      </w:pPr>
      <w:rPr>
        <w:color w:val="auto"/>
      </w:rPr>
    </w:lvl>
    <w:lvl w:ilvl="6">
      <w:start w:val="1"/>
      <w:numFmt w:val="decimal"/>
      <w:isLgl/>
      <w:lvlText w:val="%1.%2.%3.%4.%5.%6.%7."/>
      <w:lvlJc w:val="left"/>
      <w:pPr>
        <w:ind w:left="6327" w:hanging="1440"/>
      </w:pPr>
      <w:rPr>
        <w:color w:val="auto"/>
      </w:rPr>
    </w:lvl>
    <w:lvl w:ilvl="7">
      <w:start w:val="1"/>
      <w:numFmt w:val="decimal"/>
      <w:isLgl/>
      <w:lvlText w:val="%1.%2.%3.%4.%5.%6.%7.%8."/>
      <w:lvlJc w:val="left"/>
      <w:pPr>
        <w:ind w:left="7047" w:hanging="1440"/>
      </w:pPr>
      <w:rPr>
        <w:color w:val="auto"/>
      </w:rPr>
    </w:lvl>
    <w:lvl w:ilvl="8">
      <w:start w:val="1"/>
      <w:numFmt w:val="decimal"/>
      <w:isLgl/>
      <w:lvlText w:val="%1.%2.%3.%4.%5.%6.%7.%8.%9."/>
      <w:lvlJc w:val="left"/>
      <w:pPr>
        <w:ind w:left="8127" w:hanging="1800"/>
      </w:pPr>
      <w:rPr>
        <w:color w:val="auto"/>
      </w:rPr>
    </w:lvl>
  </w:abstractNum>
  <w:abstractNum w:abstractNumId="7" w15:restartNumberingAfterBreak="0">
    <w:nsid w:val="5E2E447F"/>
    <w:multiLevelType w:val="hybridMultilevel"/>
    <w:tmpl w:val="AFC829BC"/>
    <w:lvl w:ilvl="0" w:tplc="954AD840">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0C52793"/>
    <w:multiLevelType w:val="hybridMultilevel"/>
    <w:tmpl w:val="FFBC8D1E"/>
    <w:lvl w:ilvl="0" w:tplc="09765E7A">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77C21D33"/>
    <w:multiLevelType w:val="hybridMultilevel"/>
    <w:tmpl w:val="F33244F6"/>
    <w:lvl w:ilvl="0" w:tplc="69E29BD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15:restartNumberingAfterBreak="0">
    <w:nsid w:val="7CEC4B84"/>
    <w:multiLevelType w:val="hybridMultilevel"/>
    <w:tmpl w:val="64F6A834"/>
    <w:lvl w:ilvl="0" w:tplc="B6A689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9"/>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335"/>
    <w:rsid w:val="0000630E"/>
    <w:rsid w:val="000143F0"/>
    <w:rsid w:val="00016684"/>
    <w:rsid w:val="000218C6"/>
    <w:rsid w:val="00025468"/>
    <w:rsid w:val="000310CF"/>
    <w:rsid w:val="0004234E"/>
    <w:rsid w:val="00042BA6"/>
    <w:rsid w:val="00054B4B"/>
    <w:rsid w:val="000714C8"/>
    <w:rsid w:val="0007158C"/>
    <w:rsid w:val="00075AB7"/>
    <w:rsid w:val="00075DA6"/>
    <w:rsid w:val="000765ED"/>
    <w:rsid w:val="000779CF"/>
    <w:rsid w:val="00080770"/>
    <w:rsid w:val="00084912"/>
    <w:rsid w:val="00085780"/>
    <w:rsid w:val="00097D1B"/>
    <w:rsid w:val="000A2267"/>
    <w:rsid w:val="000A5C96"/>
    <w:rsid w:val="000B13C0"/>
    <w:rsid w:val="000B3B67"/>
    <w:rsid w:val="000B54D1"/>
    <w:rsid w:val="000B73F0"/>
    <w:rsid w:val="000D19CA"/>
    <w:rsid w:val="000D21FD"/>
    <w:rsid w:val="000D2C14"/>
    <w:rsid w:val="000D4B67"/>
    <w:rsid w:val="000D686D"/>
    <w:rsid w:val="000E3240"/>
    <w:rsid w:val="000E73E1"/>
    <w:rsid w:val="000E7E1B"/>
    <w:rsid w:val="000F1E75"/>
    <w:rsid w:val="000F6C53"/>
    <w:rsid w:val="001042D3"/>
    <w:rsid w:val="001216E1"/>
    <w:rsid w:val="001263DE"/>
    <w:rsid w:val="0013579D"/>
    <w:rsid w:val="00142640"/>
    <w:rsid w:val="001463B3"/>
    <w:rsid w:val="00156912"/>
    <w:rsid w:val="00162D50"/>
    <w:rsid w:val="00194835"/>
    <w:rsid w:val="001A235A"/>
    <w:rsid w:val="001B1E64"/>
    <w:rsid w:val="001B4B92"/>
    <w:rsid w:val="001D7B48"/>
    <w:rsid w:val="001E4158"/>
    <w:rsid w:val="001F1899"/>
    <w:rsid w:val="001F20E8"/>
    <w:rsid w:val="002004BF"/>
    <w:rsid w:val="00203A00"/>
    <w:rsid w:val="00214608"/>
    <w:rsid w:val="00214F04"/>
    <w:rsid w:val="00216CC6"/>
    <w:rsid w:val="00222E07"/>
    <w:rsid w:val="00225F70"/>
    <w:rsid w:val="002263F2"/>
    <w:rsid w:val="002431E7"/>
    <w:rsid w:val="002517BC"/>
    <w:rsid w:val="002729A7"/>
    <w:rsid w:val="00273146"/>
    <w:rsid w:val="002761E6"/>
    <w:rsid w:val="0028041E"/>
    <w:rsid w:val="00281F96"/>
    <w:rsid w:val="00291AB5"/>
    <w:rsid w:val="00291EC3"/>
    <w:rsid w:val="002A215A"/>
    <w:rsid w:val="002A65BF"/>
    <w:rsid w:val="002B511C"/>
    <w:rsid w:val="002B627F"/>
    <w:rsid w:val="002C127C"/>
    <w:rsid w:val="002C62CB"/>
    <w:rsid w:val="002D5D0C"/>
    <w:rsid w:val="002E4082"/>
    <w:rsid w:val="002F0E04"/>
    <w:rsid w:val="002F1AE2"/>
    <w:rsid w:val="003007CD"/>
    <w:rsid w:val="0030104D"/>
    <w:rsid w:val="00306D0C"/>
    <w:rsid w:val="00311038"/>
    <w:rsid w:val="00315C8D"/>
    <w:rsid w:val="00331F14"/>
    <w:rsid w:val="00335D04"/>
    <w:rsid w:val="00347816"/>
    <w:rsid w:val="003627C6"/>
    <w:rsid w:val="00362EFA"/>
    <w:rsid w:val="003853D3"/>
    <w:rsid w:val="003909E8"/>
    <w:rsid w:val="00393720"/>
    <w:rsid w:val="003A10C7"/>
    <w:rsid w:val="003A204D"/>
    <w:rsid w:val="003A207F"/>
    <w:rsid w:val="003A49AA"/>
    <w:rsid w:val="003A4E07"/>
    <w:rsid w:val="003C44F7"/>
    <w:rsid w:val="003C6814"/>
    <w:rsid w:val="003E6AF9"/>
    <w:rsid w:val="003E7B38"/>
    <w:rsid w:val="003F718B"/>
    <w:rsid w:val="004030AB"/>
    <w:rsid w:val="004079E1"/>
    <w:rsid w:val="004143E2"/>
    <w:rsid w:val="0041616D"/>
    <w:rsid w:val="004163F0"/>
    <w:rsid w:val="004215C4"/>
    <w:rsid w:val="0043251A"/>
    <w:rsid w:val="00432A92"/>
    <w:rsid w:val="00433549"/>
    <w:rsid w:val="00434D92"/>
    <w:rsid w:val="0045066F"/>
    <w:rsid w:val="0045448C"/>
    <w:rsid w:val="004554C4"/>
    <w:rsid w:val="00455DB5"/>
    <w:rsid w:val="00456A5D"/>
    <w:rsid w:val="0046069E"/>
    <w:rsid w:val="0046091A"/>
    <w:rsid w:val="00460E2B"/>
    <w:rsid w:val="0046305B"/>
    <w:rsid w:val="004717D2"/>
    <w:rsid w:val="00475F3A"/>
    <w:rsid w:val="00484DCA"/>
    <w:rsid w:val="0049309D"/>
    <w:rsid w:val="00495B6B"/>
    <w:rsid w:val="00496D91"/>
    <w:rsid w:val="004A0C20"/>
    <w:rsid w:val="004A43AB"/>
    <w:rsid w:val="004A7D8A"/>
    <w:rsid w:val="004B01C1"/>
    <w:rsid w:val="004B26EE"/>
    <w:rsid w:val="004C4C4E"/>
    <w:rsid w:val="004D2247"/>
    <w:rsid w:val="004D485D"/>
    <w:rsid w:val="004E5610"/>
    <w:rsid w:val="004E564A"/>
    <w:rsid w:val="004F743B"/>
    <w:rsid w:val="005052E2"/>
    <w:rsid w:val="00505E26"/>
    <w:rsid w:val="00511F05"/>
    <w:rsid w:val="00513A72"/>
    <w:rsid w:val="00524AA3"/>
    <w:rsid w:val="00531A7A"/>
    <w:rsid w:val="00557096"/>
    <w:rsid w:val="00570C07"/>
    <w:rsid w:val="0057265B"/>
    <w:rsid w:val="00581B3E"/>
    <w:rsid w:val="00590DC3"/>
    <w:rsid w:val="00593CDC"/>
    <w:rsid w:val="00594DBF"/>
    <w:rsid w:val="005A26C2"/>
    <w:rsid w:val="005A7873"/>
    <w:rsid w:val="005B0D94"/>
    <w:rsid w:val="005B14D3"/>
    <w:rsid w:val="005B7B3B"/>
    <w:rsid w:val="005C19E5"/>
    <w:rsid w:val="005E01BB"/>
    <w:rsid w:val="005E0FFF"/>
    <w:rsid w:val="005E40F1"/>
    <w:rsid w:val="005F4E2B"/>
    <w:rsid w:val="006020DD"/>
    <w:rsid w:val="006029F6"/>
    <w:rsid w:val="00603A01"/>
    <w:rsid w:val="006054FC"/>
    <w:rsid w:val="00617B64"/>
    <w:rsid w:val="00624095"/>
    <w:rsid w:val="006301A6"/>
    <w:rsid w:val="006324BC"/>
    <w:rsid w:val="00653599"/>
    <w:rsid w:val="0067040A"/>
    <w:rsid w:val="00672B53"/>
    <w:rsid w:val="0069068F"/>
    <w:rsid w:val="00697B17"/>
    <w:rsid w:val="006A1A81"/>
    <w:rsid w:val="006B01D7"/>
    <w:rsid w:val="006D1E27"/>
    <w:rsid w:val="006E0C4E"/>
    <w:rsid w:val="006E17C3"/>
    <w:rsid w:val="006E2334"/>
    <w:rsid w:val="006E5CF8"/>
    <w:rsid w:val="006E71F0"/>
    <w:rsid w:val="006E7E5A"/>
    <w:rsid w:val="006F1AA8"/>
    <w:rsid w:val="006F42CF"/>
    <w:rsid w:val="0070053B"/>
    <w:rsid w:val="00700B43"/>
    <w:rsid w:val="00703DF4"/>
    <w:rsid w:val="00704DB7"/>
    <w:rsid w:val="00721058"/>
    <w:rsid w:val="0072209F"/>
    <w:rsid w:val="0073085E"/>
    <w:rsid w:val="0073640C"/>
    <w:rsid w:val="007365B7"/>
    <w:rsid w:val="0074548A"/>
    <w:rsid w:val="00760C53"/>
    <w:rsid w:val="00760FE2"/>
    <w:rsid w:val="00772391"/>
    <w:rsid w:val="0079351D"/>
    <w:rsid w:val="00796146"/>
    <w:rsid w:val="007B19A2"/>
    <w:rsid w:val="007B40E5"/>
    <w:rsid w:val="007B5F2E"/>
    <w:rsid w:val="007C7F39"/>
    <w:rsid w:val="007E5323"/>
    <w:rsid w:val="007F51D4"/>
    <w:rsid w:val="007F5DB5"/>
    <w:rsid w:val="00802064"/>
    <w:rsid w:val="00803A24"/>
    <w:rsid w:val="00807437"/>
    <w:rsid w:val="008175C8"/>
    <w:rsid w:val="00840060"/>
    <w:rsid w:val="00846C63"/>
    <w:rsid w:val="00847C3E"/>
    <w:rsid w:val="00853CAC"/>
    <w:rsid w:val="008548C9"/>
    <w:rsid w:val="0085771E"/>
    <w:rsid w:val="00877076"/>
    <w:rsid w:val="00883CD7"/>
    <w:rsid w:val="00885A24"/>
    <w:rsid w:val="00890570"/>
    <w:rsid w:val="00890EAB"/>
    <w:rsid w:val="00894F77"/>
    <w:rsid w:val="008B0BB8"/>
    <w:rsid w:val="008B4D12"/>
    <w:rsid w:val="008D2395"/>
    <w:rsid w:val="008D3D66"/>
    <w:rsid w:val="008D549F"/>
    <w:rsid w:val="008E0768"/>
    <w:rsid w:val="008E1978"/>
    <w:rsid w:val="008E42C9"/>
    <w:rsid w:val="008F1335"/>
    <w:rsid w:val="008F5FC4"/>
    <w:rsid w:val="008F71F8"/>
    <w:rsid w:val="00907358"/>
    <w:rsid w:val="009237B6"/>
    <w:rsid w:val="00931099"/>
    <w:rsid w:val="009363B3"/>
    <w:rsid w:val="00936CF4"/>
    <w:rsid w:val="00946BCC"/>
    <w:rsid w:val="00962A13"/>
    <w:rsid w:val="00972679"/>
    <w:rsid w:val="00977A7A"/>
    <w:rsid w:val="00980A9A"/>
    <w:rsid w:val="00984D1B"/>
    <w:rsid w:val="00985910"/>
    <w:rsid w:val="00985E99"/>
    <w:rsid w:val="009970CF"/>
    <w:rsid w:val="009A5F8D"/>
    <w:rsid w:val="009B140E"/>
    <w:rsid w:val="009B6572"/>
    <w:rsid w:val="009C20E9"/>
    <w:rsid w:val="009C26BF"/>
    <w:rsid w:val="009D54C5"/>
    <w:rsid w:val="009E1648"/>
    <w:rsid w:val="009F3915"/>
    <w:rsid w:val="009F53B8"/>
    <w:rsid w:val="00A100D1"/>
    <w:rsid w:val="00A1130F"/>
    <w:rsid w:val="00A125BF"/>
    <w:rsid w:val="00A164E4"/>
    <w:rsid w:val="00A170FE"/>
    <w:rsid w:val="00A216C3"/>
    <w:rsid w:val="00A23D03"/>
    <w:rsid w:val="00A305DD"/>
    <w:rsid w:val="00A30FD0"/>
    <w:rsid w:val="00A31C6D"/>
    <w:rsid w:val="00A31CF0"/>
    <w:rsid w:val="00A3612F"/>
    <w:rsid w:val="00A455A6"/>
    <w:rsid w:val="00A50DA8"/>
    <w:rsid w:val="00A51634"/>
    <w:rsid w:val="00A52449"/>
    <w:rsid w:val="00A5662C"/>
    <w:rsid w:val="00A604AF"/>
    <w:rsid w:val="00A934A8"/>
    <w:rsid w:val="00AB1402"/>
    <w:rsid w:val="00AB2D21"/>
    <w:rsid w:val="00AB34F2"/>
    <w:rsid w:val="00AC74EE"/>
    <w:rsid w:val="00AD0204"/>
    <w:rsid w:val="00AD44E5"/>
    <w:rsid w:val="00AD7882"/>
    <w:rsid w:val="00B06AA7"/>
    <w:rsid w:val="00B10974"/>
    <w:rsid w:val="00B11E83"/>
    <w:rsid w:val="00B20A28"/>
    <w:rsid w:val="00B225A4"/>
    <w:rsid w:val="00B239DD"/>
    <w:rsid w:val="00B2599A"/>
    <w:rsid w:val="00B263C5"/>
    <w:rsid w:val="00B3085F"/>
    <w:rsid w:val="00B3319B"/>
    <w:rsid w:val="00B3759D"/>
    <w:rsid w:val="00B5011A"/>
    <w:rsid w:val="00B508C0"/>
    <w:rsid w:val="00B51469"/>
    <w:rsid w:val="00B51ABE"/>
    <w:rsid w:val="00B53259"/>
    <w:rsid w:val="00B54D15"/>
    <w:rsid w:val="00B571EE"/>
    <w:rsid w:val="00B7098E"/>
    <w:rsid w:val="00B71F52"/>
    <w:rsid w:val="00B84723"/>
    <w:rsid w:val="00B87C6E"/>
    <w:rsid w:val="00B9443F"/>
    <w:rsid w:val="00BD747E"/>
    <w:rsid w:val="00BE1801"/>
    <w:rsid w:val="00BE1E5F"/>
    <w:rsid w:val="00BE1FF1"/>
    <w:rsid w:val="00BE4552"/>
    <w:rsid w:val="00C04442"/>
    <w:rsid w:val="00C05062"/>
    <w:rsid w:val="00C06DEC"/>
    <w:rsid w:val="00C1472D"/>
    <w:rsid w:val="00C27D9F"/>
    <w:rsid w:val="00C62D0E"/>
    <w:rsid w:val="00C72C2B"/>
    <w:rsid w:val="00CE5481"/>
    <w:rsid w:val="00CE5D3B"/>
    <w:rsid w:val="00CF319B"/>
    <w:rsid w:val="00D00C2F"/>
    <w:rsid w:val="00D05DD9"/>
    <w:rsid w:val="00D06F09"/>
    <w:rsid w:val="00D14D88"/>
    <w:rsid w:val="00D2078A"/>
    <w:rsid w:val="00D25396"/>
    <w:rsid w:val="00D269F2"/>
    <w:rsid w:val="00D32A21"/>
    <w:rsid w:val="00D33708"/>
    <w:rsid w:val="00D34827"/>
    <w:rsid w:val="00D37FD3"/>
    <w:rsid w:val="00D41CDC"/>
    <w:rsid w:val="00D43236"/>
    <w:rsid w:val="00D43C52"/>
    <w:rsid w:val="00D521F8"/>
    <w:rsid w:val="00D54051"/>
    <w:rsid w:val="00D54BE7"/>
    <w:rsid w:val="00D55038"/>
    <w:rsid w:val="00D55B3C"/>
    <w:rsid w:val="00D567CF"/>
    <w:rsid w:val="00D60B77"/>
    <w:rsid w:val="00D67E5B"/>
    <w:rsid w:val="00D76E17"/>
    <w:rsid w:val="00D82639"/>
    <w:rsid w:val="00D83C42"/>
    <w:rsid w:val="00D96CC1"/>
    <w:rsid w:val="00DA370B"/>
    <w:rsid w:val="00DC05E5"/>
    <w:rsid w:val="00DC2905"/>
    <w:rsid w:val="00DC6506"/>
    <w:rsid w:val="00DD10CC"/>
    <w:rsid w:val="00DD3E20"/>
    <w:rsid w:val="00DD64E8"/>
    <w:rsid w:val="00DF7762"/>
    <w:rsid w:val="00E03AE9"/>
    <w:rsid w:val="00E10F2B"/>
    <w:rsid w:val="00E140AA"/>
    <w:rsid w:val="00E249A8"/>
    <w:rsid w:val="00E30576"/>
    <w:rsid w:val="00E33705"/>
    <w:rsid w:val="00E3609D"/>
    <w:rsid w:val="00E424AE"/>
    <w:rsid w:val="00E436B2"/>
    <w:rsid w:val="00E657D4"/>
    <w:rsid w:val="00E71FC4"/>
    <w:rsid w:val="00E73701"/>
    <w:rsid w:val="00E74766"/>
    <w:rsid w:val="00E81724"/>
    <w:rsid w:val="00E83880"/>
    <w:rsid w:val="00E87AFE"/>
    <w:rsid w:val="00E92881"/>
    <w:rsid w:val="00EA4973"/>
    <w:rsid w:val="00EA6065"/>
    <w:rsid w:val="00EA63C1"/>
    <w:rsid w:val="00EB4C61"/>
    <w:rsid w:val="00EC00F0"/>
    <w:rsid w:val="00EC67B2"/>
    <w:rsid w:val="00EC7BBF"/>
    <w:rsid w:val="00ED16D8"/>
    <w:rsid w:val="00ED186D"/>
    <w:rsid w:val="00ED3D26"/>
    <w:rsid w:val="00EE4511"/>
    <w:rsid w:val="00EF12DC"/>
    <w:rsid w:val="00F06D1A"/>
    <w:rsid w:val="00F11AE8"/>
    <w:rsid w:val="00F231F6"/>
    <w:rsid w:val="00F24472"/>
    <w:rsid w:val="00F32214"/>
    <w:rsid w:val="00F3266C"/>
    <w:rsid w:val="00F53F9E"/>
    <w:rsid w:val="00F5538D"/>
    <w:rsid w:val="00F65384"/>
    <w:rsid w:val="00F73F7E"/>
    <w:rsid w:val="00F96464"/>
    <w:rsid w:val="00FB377E"/>
    <w:rsid w:val="00FB6DB2"/>
    <w:rsid w:val="00FD49C0"/>
    <w:rsid w:val="00FF503B"/>
    <w:rsid w:val="00FF60B1"/>
    <w:rsid w:val="00FF70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A0F22"/>
  <w15:docId w15:val="{68FBEA48-D9F1-4D3D-BCE0-ECC62E9A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00F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EB4C6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B4C61"/>
    <w:rPr>
      <w:rFonts w:ascii="Segoe UI" w:hAnsi="Segoe UI" w:cs="Segoe UI"/>
      <w:sz w:val="18"/>
      <w:szCs w:val="18"/>
    </w:rPr>
  </w:style>
  <w:style w:type="paragraph" w:styleId="Sraopastraipa">
    <w:name w:val="List Paragraph"/>
    <w:basedOn w:val="prastasis"/>
    <w:qFormat/>
    <w:rsid w:val="00273146"/>
    <w:pPr>
      <w:ind w:left="720"/>
      <w:contextualSpacing/>
    </w:pPr>
  </w:style>
  <w:style w:type="character" w:styleId="Komentaronuoroda">
    <w:name w:val="annotation reference"/>
    <w:basedOn w:val="Numatytasispastraiposriftas"/>
    <w:semiHidden/>
    <w:unhideWhenUsed/>
    <w:rsid w:val="00D76E17"/>
    <w:rPr>
      <w:sz w:val="16"/>
      <w:szCs w:val="16"/>
    </w:rPr>
  </w:style>
  <w:style w:type="paragraph" w:styleId="Komentarotekstas">
    <w:name w:val="annotation text"/>
    <w:basedOn w:val="prastasis"/>
    <w:link w:val="KomentarotekstasDiagrama"/>
    <w:semiHidden/>
    <w:unhideWhenUsed/>
    <w:rsid w:val="00D76E17"/>
    <w:rPr>
      <w:sz w:val="20"/>
    </w:rPr>
  </w:style>
  <w:style w:type="character" w:customStyle="1" w:styleId="KomentarotekstasDiagrama">
    <w:name w:val="Komentaro tekstas Diagrama"/>
    <w:basedOn w:val="Numatytasispastraiposriftas"/>
    <w:link w:val="Komentarotekstas"/>
    <w:semiHidden/>
    <w:rsid w:val="00D76E17"/>
    <w:rPr>
      <w:sz w:val="20"/>
    </w:rPr>
  </w:style>
  <w:style w:type="paragraph" w:styleId="Komentarotema">
    <w:name w:val="annotation subject"/>
    <w:basedOn w:val="Komentarotekstas"/>
    <w:next w:val="Komentarotekstas"/>
    <w:link w:val="KomentarotemaDiagrama"/>
    <w:semiHidden/>
    <w:unhideWhenUsed/>
    <w:rsid w:val="00D76E17"/>
    <w:rPr>
      <w:b/>
      <w:bCs/>
    </w:rPr>
  </w:style>
  <w:style w:type="character" w:customStyle="1" w:styleId="KomentarotemaDiagrama">
    <w:name w:val="Komentaro tema Diagrama"/>
    <w:basedOn w:val="KomentarotekstasDiagrama"/>
    <w:link w:val="Komentarotema"/>
    <w:semiHidden/>
    <w:rsid w:val="00D76E17"/>
    <w:rPr>
      <w:b/>
      <w:bCs/>
      <w:sz w:val="20"/>
    </w:rPr>
  </w:style>
  <w:style w:type="character" w:styleId="Hipersaitas">
    <w:name w:val="Hyperlink"/>
    <w:basedOn w:val="Numatytasispastraiposriftas"/>
    <w:uiPriority w:val="99"/>
    <w:semiHidden/>
    <w:unhideWhenUsed/>
    <w:rsid w:val="002729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77353">
      <w:bodyDiv w:val="1"/>
      <w:marLeft w:val="0"/>
      <w:marRight w:val="0"/>
      <w:marTop w:val="0"/>
      <w:marBottom w:val="0"/>
      <w:divBdr>
        <w:top w:val="none" w:sz="0" w:space="0" w:color="auto"/>
        <w:left w:val="none" w:sz="0" w:space="0" w:color="auto"/>
        <w:bottom w:val="none" w:sz="0" w:space="0" w:color="auto"/>
        <w:right w:val="none" w:sz="0" w:space="0" w:color="auto"/>
      </w:divBdr>
      <w:divsChild>
        <w:div w:id="1623535627">
          <w:marLeft w:val="0"/>
          <w:marRight w:val="0"/>
          <w:marTop w:val="0"/>
          <w:marBottom w:val="0"/>
          <w:divBdr>
            <w:top w:val="none" w:sz="0" w:space="0" w:color="auto"/>
            <w:left w:val="none" w:sz="0" w:space="0" w:color="auto"/>
            <w:bottom w:val="none" w:sz="0" w:space="0" w:color="auto"/>
            <w:right w:val="none" w:sz="0" w:space="0" w:color="auto"/>
          </w:divBdr>
          <w:divsChild>
            <w:div w:id="1107193108">
              <w:marLeft w:val="0"/>
              <w:marRight w:val="0"/>
              <w:marTop w:val="0"/>
              <w:marBottom w:val="0"/>
              <w:divBdr>
                <w:top w:val="none" w:sz="0" w:space="0" w:color="auto"/>
                <w:left w:val="none" w:sz="0" w:space="0" w:color="auto"/>
                <w:bottom w:val="none" w:sz="0" w:space="0" w:color="auto"/>
                <w:right w:val="none" w:sz="0" w:space="0" w:color="auto"/>
              </w:divBdr>
            </w:div>
            <w:div w:id="1269695823">
              <w:marLeft w:val="0"/>
              <w:marRight w:val="0"/>
              <w:marTop w:val="0"/>
              <w:marBottom w:val="0"/>
              <w:divBdr>
                <w:top w:val="none" w:sz="0" w:space="0" w:color="auto"/>
                <w:left w:val="none" w:sz="0" w:space="0" w:color="auto"/>
                <w:bottom w:val="none" w:sz="0" w:space="0" w:color="auto"/>
                <w:right w:val="none" w:sz="0" w:space="0" w:color="auto"/>
              </w:divBdr>
            </w:div>
            <w:div w:id="556010596">
              <w:marLeft w:val="0"/>
              <w:marRight w:val="0"/>
              <w:marTop w:val="0"/>
              <w:marBottom w:val="0"/>
              <w:divBdr>
                <w:top w:val="none" w:sz="0" w:space="0" w:color="auto"/>
                <w:left w:val="none" w:sz="0" w:space="0" w:color="auto"/>
                <w:bottom w:val="none" w:sz="0" w:space="0" w:color="auto"/>
                <w:right w:val="none" w:sz="0" w:space="0" w:color="auto"/>
              </w:divBdr>
            </w:div>
          </w:divsChild>
        </w:div>
        <w:div w:id="820124530">
          <w:marLeft w:val="0"/>
          <w:marRight w:val="0"/>
          <w:marTop w:val="0"/>
          <w:marBottom w:val="0"/>
          <w:divBdr>
            <w:top w:val="none" w:sz="0" w:space="0" w:color="auto"/>
            <w:left w:val="none" w:sz="0" w:space="0" w:color="auto"/>
            <w:bottom w:val="none" w:sz="0" w:space="0" w:color="auto"/>
            <w:right w:val="none" w:sz="0" w:space="0" w:color="auto"/>
          </w:divBdr>
        </w:div>
        <w:div w:id="1795439984">
          <w:marLeft w:val="0"/>
          <w:marRight w:val="0"/>
          <w:marTop w:val="0"/>
          <w:marBottom w:val="0"/>
          <w:divBdr>
            <w:top w:val="none" w:sz="0" w:space="0" w:color="auto"/>
            <w:left w:val="none" w:sz="0" w:space="0" w:color="auto"/>
            <w:bottom w:val="none" w:sz="0" w:space="0" w:color="auto"/>
            <w:right w:val="none" w:sz="0" w:space="0" w:color="auto"/>
          </w:divBdr>
        </w:div>
        <w:div w:id="12146653">
          <w:marLeft w:val="0"/>
          <w:marRight w:val="0"/>
          <w:marTop w:val="0"/>
          <w:marBottom w:val="0"/>
          <w:divBdr>
            <w:top w:val="none" w:sz="0" w:space="0" w:color="auto"/>
            <w:left w:val="none" w:sz="0" w:space="0" w:color="auto"/>
            <w:bottom w:val="none" w:sz="0" w:space="0" w:color="auto"/>
            <w:right w:val="none" w:sz="0" w:space="0" w:color="auto"/>
          </w:divBdr>
        </w:div>
        <w:div w:id="1808889267">
          <w:marLeft w:val="0"/>
          <w:marRight w:val="0"/>
          <w:marTop w:val="0"/>
          <w:marBottom w:val="0"/>
          <w:divBdr>
            <w:top w:val="none" w:sz="0" w:space="0" w:color="auto"/>
            <w:left w:val="none" w:sz="0" w:space="0" w:color="auto"/>
            <w:bottom w:val="none" w:sz="0" w:space="0" w:color="auto"/>
            <w:right w:val="none" w:sz="0" w:space="0" w:color="auto"/>
          </w:divBdr>
        </w:div>
        <w:div w:id="84616692">
          <w:marLeft w:val="0"/>
          <w:marRight w:val="0"/>
          <w:marTop w:val="0"/>
          <w:marBottom w:val="0"/>
          <w:divBdr>
            <w:top w:val="none" w:sz="0" w:space="0" w:color="auto"/>
            <w:left w:val="none" w:sz="0" w:space="0" w:color="auto"/>
            <w:bottom w:val="none" w:sz="0" w:space="0" w:color="auto"/>
            <w:right w:val="none" w:sz="0" w:space="0" w:color="auto"/>
          </w:divBdr>
        </w:div>
        <w:div w:id="607394471">
          <w:marLeft w:val="0"/>
          <w:marRight w:val="0"/>
          <w:marTop w:val="0"/>
          <w:marBottom w:val="0"/>
          <w:divBdr>
            <w:top w:val="none" w:sz="0" w:space="0" w:color="auto"/>
            <w:left w:val="none" w:sz="0" w:space="0" w:color="auto"/>
            <w:bottom w:val="none" w:sz="0" w:space="0" w:color="auto"/>
            <w:right w:val="none" w:sz="0" w:space="0" w:color="auto"/>
          </w:divBdr>
        </w:div>
        <w:div w:id="283998433">
          <w:marLeft w:val="0"/>
          <w:marRight w:val="0"/>
          <w:marTop w:val="0"/>
          <w:marBottom w:val="0"/>
          <w:divBdr>
            <w:top w:val="none" w:sz="0" w:space="0" w:color="auto"/>
            <w:left w:val="none" w:sz="0" w:space="0" w:color="auto"/>
            <w:bottom w:val="none" w:sz="0" w:space="0" w:color="auto"/>
            <w:right w:val="none" w:sz="0" w:space="0" w:color="auto"/>
          </w:divBdr>
        </w:div>
      </w:divsChild>
    </w:div>
    <w:div w:id="257755988">
      <w:bodyDiv w:val="1"/>
      <w:marLeft w:val="0"/>
      <w:marRight w:val="0"/>
      <w:marTop w:val="0"/>
      <w:marBottom w:val="0"/>
      <w:divBdr>
        <w:top w:val="none" w:sz="0" w:space="0" w:color="auto"/>
        <w:left w:val="none" w:sz="0" w:space="0" w:color="auto"/>
        <w:bottom w:val="none" w:sz="0" w:space="0" w:color="auto"/>
        <w:right w:val="none" w:sz="0" w:space="0" w:color="auto"/>
      </w:divBdr>
    </w:div>
    <w:div w:id="335041687">
      <w:bodyDiv w:val="1"/>
      <w:marLeft w:val="0"/>
      <w:marRight w:val="0"/>
      <w:marTop w:val="0"/>
      <w:marBottom w:val="0"/>
      <w:divBdr>
        <w:top w:val="none" w:sz="0" w:space="0" w:color="auto"/>
        <w:left w:val="none" w:sz="0" w:space="0" w:color="auto"/>
        <w:bottom w:val="none" w:sz="0" w:space="0" w:color="auto"/>
        <w:right w:val="none" w:sz="0" w:space="0" w:color="auto"/>
      </w:divBdr>
    </w:div>
    <w:div w:id="541720742">
      <w:bodyDiv w:val="1"/>
      <w:marLeft w:val="0"/>
      <w:marRight w:val="0"/>
      <w:marTop w:val="0"/>
      <w:marBottom w:val="0"/>
      <w:divBdr>
        <w:top w:val="none" w:sz="0" w:space="0" w:color="auto"/>
        <w:left w:val="none" w:sz="0" w:space="0" w:color="auto"/>
        <w:bottom w:val="none" w:sz="0" w:space="0" w:color="auto"/>
        <w:right w:val="none" w:sz="0" w:space="0" w:color="auto"/>
      </w:divBdr>
    </w:div>
    <w:div w:id="555972154">
      <w:bodyDiv w:val="1"/>
      <w:marLeft w:val="0"/>
      <w:marRight w:val="0"/>
      <w:marTop w:val="0"/>
      <w:marBottom w:val="0"/>
      <w:divBdr>
        <w:top w:val="none" w:sz="0" w:space="0" w:color="auto"/>
        <w:left w:val="none" w:sz="0" w:space="0" w:color="auto"/>
        <w:bottom w:val="none" w:sz="0" w:space="0" w:color="auto"/>
        <w:right w:val="none" w:sz="0" w:space="0" w:color="auto"/>
      </w:divBdr>
    </w:div>
    <w:div w:id="557787373">
      <w:bodyDiv w:val="1"/>
      <w:marLeft w:val="0"/>
      <w:marRight w:val="0"/>
      <w:marTop w:val="0"/>
      <w:marBottom w:val="0"/>
      <w:divBdr>
        <w:top w:val="none" w:sz="0" w:space="0" w:color="auto"/>
        <w:left w:val="none" w:sz="0" w:space="0" w:color="auto"/>
        <w:bottom w:val="none" w:sz="0" w:space="0" w:color="auto"/>
        <w:right w:val="none" w:sz="0" w:space="0" w:color="auto"/>
      </w:divBdr>
    </w:div>
    <w:div w:id="643774957">
      <w:bodyDiv w:val="1"/>
      <w:marLeft w:val="0"/>
      <w:marRight w:val="0"/>
      <w:marTop w:val="0"/>
      <w:marBottom w:val="0"/>
      <w:divBdr>
        <w:top w:val="none" w:sz="0" w:space="0" w:color="auto"/>
        <w:left w:val="none" w:sz="0" w:space="0" w:color="auto"/>
        <w:bottom w:val="none" w:sz="0" w:space="0" w:color="auto"/>
        <w:right w:val="none" w:sz="0" w:space="0" w:color="auto"/>
      </w:divBdr>
    </w:div>
    <w:div w:id="652369624">
      <w:bodyDiv w:val="1"/>
      <w:marLeft w:val="0"/>
      <w:marRight w:val="0"/>
      <w:marTop w:val="0"/>
      <w:marBottom w:val="0"/>
      <w:divBdr>
        <w:top w:val="none" w:sz="0" w:space="0" w:color="auto"/>
        <w:left w:val="none" w:sz="0" w:space="0" w:color="auto"/>
        <w:bottom w:val="none" w:sz="0" w:space="0" w:color="auto"/>
        <w:right w:val="none" w:sz="0" w:space="0" w:color="auto"/>
      </w:divBdr>
      <w:divsChild>
        <w:div w:id="1970356346">
          <w:marLeft w:val="0"/>
          <w:marRight w:val="0"/>
          <w:marTop w:val="0"/>
          <w:marBottom w:val="0"/>
          <w:divBdr>
            <w:top w:val="none" w:sz="0" w:space="0" w:color="auto"/>
            <w:left w:val="none" w:sz="0" w:space="0" w:color="auto"/>
            <w:bottom w:val="none" w:sz="0" w:space="0" w:color="auto"/>
            <w:right w:val="none" w:sz="0" w:space="0" w:color="auto"/>
          </w:divBdr>
        </w:div>
        <w:div w:id="287010338">
          <w:marLeft w:val="0"/>
          <w:marRight w:val="0"/>
          <w:marTop w:val="0"/>
          <w:marBottom w:val="0"/>
          <w:divBdr>
            <w:top w:val="none" w:sz="0" w:space="0" w:color="auto"/>
            <w:left w:val="none" w:sz="0" w:space="0" w:color="auto"/>
            <w:bottom w:val="none" w:sz="0" w:space="0" w:color="auto"/>
            <w:right w:val="none" w:sz="0" w:space="0" w:color="auto"/>
          </w:divBdr>
        </w:div>
        <w:div w:id="652685176">
          <w:marLeft w:val="0"/>
          <w:marRight w:val="0"/>
          <w:marTop w:val="0"/>
          <w:marBottom w:val="0"/>
          <w:divBdr>
            <w:top w:val="none" w:sz="0" w:space="0" w:color="auto"/>
            <w:left w:val="none" w:sz="0" w:space="0" w:color="auto"/>
            <w:bottom w:val="none" w:sz="0" w:space="0" w:color="auto"/>
            <w:right w:val="none" w:sz="0" w:space="0" w:color="auto"/>
          </w:divBdr>
        </w:div>
      </w:divsChild>
    </w:div>
    <w:div w:id="1273824970">
      <w:bodyDiv w:val="1"/>
      <w:marLeft w:val="0"/>
      <w:marRight w:val="0"/>
      <w:marTop w:val="0"/>
      <w:marBottom w:val="0"/>
      <w:divBdr>
        <w:top w:val="none" w:sz="0" w:space="0" w:color="auto"/>
        <w:left w:val="none" w:sz="0" w:space="0" w:color="auto"/>
        <w:bottom w:val="none" w:sz="0" w:space="0" w:color="auto"/>
        <w:right w:val="none" w:sz="0" w:space="0" w:color="auto"/>
      </w:divBdr>
      <w:divsChild>
        <w:div w:id="2105495872">
          <w:marLeft w:val="0"/>
          <w:marRight w:val="0"/>
          <w:marTop w:val="0"/>
          <w:marBottom w:val="0"/>
          <w:divBdr>
            <w:top w:val="none" w:sz="0" w:space="0" w:color="auto"/>
            <w:left w:val="none" w:sz="0" w:space="0" w:color="auto"/>
            <w:bottom w:val="none" w:sz="0" w:space="0" w:color="auto"/>
            <w:right w:val="none" w:sz="0" w:space="0" w:color="auto"/>
          </w:divBdr>
        </w:div>
        <w:div w:id="499656640">
          <w:marLeft w:val="0"/>
          <w:marRight w:val="0"/>
          <w:marTop w:val="0"/>
          <w:marBottom w:val="0"/>
          <w:divBdr>
            <w:top w:val="none" w:sz="0" w:space="0" w:color="auto"/>
            <w:left w:val="none" w:sz="0" w:space="0" w:color="auto"/>
            <w:bottom w:val="none" w:sz="0" w:space="0" w:color="auto"/>
            <w:right w:val="none" w:sz="0" w:space="0" w:color="auto"/>
          </w:divBdr>
          <w:divsChild>
            <w:div w:id="408232288">
              <w:marLeft w:val="0"/>
              <w:marRight w:val="0"/>
              <w:marTop w:val="0"/>
              <w:marBottom w:val="0"/>
              <w:divBdr>
                <w:top w:val="none" w:sz="0" w:space="0" w:color="auto"/>
                <w:left w:val="none" w:sz="0" w:space="0" w:color="auto"/>
                <w:bottom w:val="none" w:sz="0" w:space="0" w:color="auto"/>
                <w:right w:val="none" w:sz="0" w:space="0" w:color="auto"/>
              </w:divBdr>
            </w:div>
            <w:div w:id="2064602058">
              <w:marLeft w:val="0"/>
              <w:marRight w:val="0"/>
              <w:marTop w:val="0"/>
              <w:marBottom w:val="0"/>
              <w:divBdr>
                <w:top w:val="none" w:sz="0" w:space="0" w:color="auto"/>
                <w:left w:val="none" w:sz="0" w:space="0" w:color="auto"/>
                <w:bottom w:val="none" w:sz="0" w:space="0" w:color="auto"/>
                <w:right w:val="none" w:sz="0" w:space="0" w:color="auto"/>
              </w:divBdr>
            </w:div>
            <w:div w:id="341394892">
              <w:marLeft w:val="0"/>
              <w:marRight w:val="0"/>
              <w:marTop w:val="0"/>
              <w:marBottom w:val="0"/>
              <w:divBdr>
                <w:top w:val="none" w:sz="0" w:space="0" w:color="auto"/>
                <w:left w:val="none" w:sz="0" w:space="0" w:color="auto"/>
                <w:bottom w:val="none" w:sz="0" w:space="0" w:color="auto"/>
                <w:right w:val="none" w:sz="0" w:space="0" w:color="auto"/>
              </w:divBdr>
            </w:div>
            <w:div w:id="1193374455">
              <w:marLeft w:val="0"/>
              <w:marRight w:val="0"/>
              <w:marTop w:val="0"/>
              <w:marBottom w:val="0"/>
              <w:divBdr>
                <w:top w:val="none" w:sz="0" w:space="0" w:color="auto"/>
                <w:left w:val="none" w:sz="0" w:space="0" w:color="auto"/>
                <w:bottom w:val="none" w:sz="0" w:space="0" w:color="auto"/>
                <w:right w:val="none" w:sz="0" w:space="0" w:color="auto"/>
              </w:divBdr>
            </w:div>
            <w:div w:id="640384109">
              <w:marLeft w:val="0"/>
              <w:marRight w:val="0"/>
              <w:marTop w:val="0"/>
              <w:marBottom w:val="0"/>
              <w:divBdr>
                <w:top w:val="none" w:sz="0" w:space="0" w:color="auto"/>
                <w:left w:val="none" w:sz="0" w:space="0" w:color="auto"/>
                <w:bottom w:val="none" w:sz="0" w:space="0" w:color="auto"/>
                <w:right w:val="none" w:sz="0" w:space="0" w:color="auto"/>
              </w:divBdr>
            </w:div>
            <w:div w:id="221605193">
              <w:marLeft w:val="0"/>
              <w:marRight w:val="0"/>
              <w:marTop w:val="0"/>
              <w:marBottom w:val="0"/>
              <w:divBdr>
                <w:top w:val="none" w:sz="0" w:space="0" w:color="auto"/>
                <w:left w:val="none" w:sz="0" w:space="0" w:color="auto"/>
                <w:bottom w:val="none" w:sz="0" w:space="0" w:color="auto"/>
                <w:right w:val="none" w:sz="0" w:space="0" w:color="auto"/>
              </w:divBdr>
            </w:div>
            <w:div w:id="900217411">
              <w:marLeft w:val="0"/>
              <w:marRight w:val="0"/>
              <w:marTop w:val="0"/>
              <w:marBottom w:val="0"/>
              <w:divBdr>
                <w:top w:val="none" w:sz="0" w:space="0" w:color="auto"/>
                <w:left w:val="none" w:sz="0" w:space="0" w:color="auto"/>
                <w:bottom w:val="none" w:sz="0" w:space="0" w:color="auto"/>
                <w:right w:val="none" w:sz="0" w:space="0" w:color="auto"/>
              </w:divBdr>
            </w:div>
            <w:div w:id="621883750">
              <w:marLeft w:val="0"/>
              <w:marRight w:val="0"/>
              <w:marTop w:val="0"/>
              <w:marBottom w:val="0"/>
              <w:divBdr>
                <w:top w:val="none" w:sz="0" w:space="0" w:color="auto"/>
                <w:left w:val="none" w:sz="0" w:space="0" w:color="auto"/>
                <w:bottom w:val="none" w:sz="0" w:space="0" w:color="auto"/>
                <w:right w:val="none" w:sz="0" w:space="0" w:color="auto"/>
              </w:divBdr>
            </w:div>
            <w:div w:id="984315926">
              <w:marLeft w:val="0"/>
              <w:marRight w:val="0"/>
              <w:marTop w:val="0"/>
              <w:marBottom w:val="0"/>
              <w:divBdr>
                <w:top w:val="none" w:sz="0" w:space="0" w:color="auto"/>
                <w:left w:val="none" w:sz="0" w:space="0" w:color="auto"/>
                <w:bottom w:val="none" w:sz="0" w:space="0" w:color="auto"/>
                <w:right w:val="none" w:sz="0" w:space="0" w:color="auto"/>
              </w:divBdr>
            </w:div>
            <w:div w:id="190262837">
              <w:marLeft w:val="0"/>
              <w:marRight w:val="0"/>
              <w:marTop w:val="0"/>
              <w:marBottom w:val="0"/>
              <w:divBdr>
                <w:top w:val="none" w:sz="0" w:space="0" w:color="auto"/>
                <w:left w:val="none" w:sz="0" w:space="0" w:color="auto"/>
                <w:bottom w:val="none" w:sz="0" w:space="0" w:color="auto"/>
                <w:right w:val="none" w:sz="0" w:space="0" w:color="auto"/>
              </w:divBdr>
            </w:div>
            <w:div w:id="1325082207">
              <w:marLeft w:val="0"/>
              <w:marRight w:val="0"/>
              <w:marTop w:val="0"/>
              <w:marBottom w:val="0"/>
              <w:divBdr>
                <w:top w:val="none" w:sz="0" w:space="0" w:color="auto"/>
                <w:left w:val="none" w:sz="0" w:space="0" w:color="auto"/>
                <w:bottom w:val="none" w:sz="0" w:space="0" w:color="auto"/>
                <w:right w:val="none" w:sz="0" w:space="0" w:color="auto"/>
              </w:divBdr>
            </w:div>
          </w:divsChild>
        </w:div>
        <w:div w:id="309753696">
          <w:marLeft w:val="0"/>
          <w:marRight w:val="0"/>
          <w:marTop w:val="0"/>
          <w:marBottom w:val="0"/>
          <w:divBdr>
            <w:top w:val="none" w:sz="0" w:space="0" w:color="auto"/>
            <w:left w:val="none" w:sz="0" w:space="0" w:color="auto"/>
            <w:bottom w:val="none" w:sz="0" w:space="0" w:color="auto"/>
            <w:right w:val="none" w:sz="0" w:space="0" w:color="auto"/>
          </w:divBdr>
        </w:div>
        <w:div w:id="1483081169">
          <w:marLeft w:val="0"/>
          <w:marRight w:val="0"/>
          <w:marTop w:val="0"/>
          <w:marBottom w:val="0"/>
          <w:divBdr>
            <w:top w:val="none" w:sz="0" w:space="0" w:color="auto"/>
            <w:left w:val="none" w:sz="0" w:space="0" w:color="auto"/>
            <w:bottom w:val="none" w:sz="0" w:space="0" w:color="auto"/>
            <w:right w:val="none" w:sz="0" w:space="0" w:color="auto"/>
          </w:divBdr>
        </w:div>
        <w:div w:id="889809052">
          <w:marLeft w:val="0"/>
          <w:marRight w:val="0"/>
          <w:marTop w:val="0"/>
          <w:marBottom w:val="0"/>
          <w:divBdr>
            <w:top w:val="none" w:sz="0" w:space="0" w:color="auto"/>
            <w:left w:val="none" w:sz="0" w:space="0" w:color="auto"/>
            <w:bottom w:val="none" w:sz="0" w:space="0" w:color="auto"/>
            <w:right w:val="none" w:sz="0" w:space="0" w:color="auto"/>
          </w:divBdr>
        </w:div>
        <w:div w:id="1286501898">
          <w:marLeft w:val="0"/>
          <w:marRight w:val="0"/>
          <w:marTop w:val="0"/>
          <w:marBottom w:val="0"/>
          <w:divBdr>
            <w:top w:val="none" w:sz="0" w:space="0" w:color="auto"/>
            <w:left w:val="none" w:sz="0" w:space="0" w:color="auto"/>
            <w:bottom w:val="none" w:sz="0" w:space="0" w:color="auto"/>
            <w:right w:val="none" w:sz="0" w:space="0" w:color="auto"/>
          </w:divBdr>
        </w:div>
        <w:div w:id="399139116">
          <w:marLeft w:val="0"/>
          <w:marRight w:val="0"/>
          <w:marTop w:val="0"/>
          <w:marBottom w:val="0"/>
          <w:divBdr>
            <w:top w:val="none" w:sz="0" w:space="0" w:color="auto"/>
            <w:left w:val="none" w:sz="0" w:space="0" w:color="auto"/>
            <w:bottom w:val="none" w:sz="0" w:space="0" w:color="auto"/>
            <w:right w:val="none" w:sz="0" w:space="0" w:color="auto"/>
          </w:divBdr>
        </w:div>
        <w:div w:id="15233795">
          <w:marLeft w:val="0"/>
          <w:marRight w:val="0"/>
          <w:marTop w:val="0"/>
          <w:marBottom w:val="0"/>
          <w:divBdr>
            <w:top w:val="none" w:sz="0" w:space="0" w:color="auto"/>
            <w:left w:val="none" w:sz="0" w:space="0" w:color="auto"/>
            <w:bottom w:val="none" w:sz="0" w:space="0" w:color="auto"/>
            <w:right w:val="none" w:sz="0" w:space="0" w:color="auto"/>
          </w:divBdr>
        </w:div>
        <w:div w:id="1607729774">
          <w:marLeft w:val="0"/>
          <w:marRight w:val="0"/>
          <w:marTop w:val="0"/>
          <w:marBottom w:val="0"/>
          <w:divBdr>
            <w:top w:val="none" w:sz="0" w:space="0" w:color="auto"/>
            <w:left w:val="none" w:sz="0" w:space="0" w:color="auto"/>
            <w:bottom w:val="none" w:sz="0" w:space="0" w:color="auto"/>
            <w:right w:val="none" w:sz="0" w:space="0" w:color="auto"/>
          </w:divBdr>
        </w:div>
        <w:div w:id="1229607309">
          <w:marLeft w:val="0"/>
          <w:marRight w:val="0"/>
          <w:marTop w:val="0"/>
          <w:marBottom w:val="0"/>
          <w:divBdr>
            <w:top w:val="none" w:sz="0" w:space="0" w:color="auto"/>
            <w:left w:val="none" w:sz="0" w:space="0" w:color="auto"/>
            <w:bottom w:val="none" w:sz="0" w:space="0" w:color="auto"/>
            <w:right w:val="none" w:sz="0" w:space="0" w:color="auto"/>
          </w:divBdr>
        </w:div>
        <w:div w:id="745884365">
          <w:marLeft w:val="0"/>
          <w:marRight w:val="0"/>
          <w:marTop w:val="0"/>
          <w:marBottom w:val="0"/>
          <w:divBdr>
            <w:top w:val="none" w:sz="0" w:space="0" w:color="auto"/>
            <w:left w:val="none" w:sz="0" w:space="0" w:color="auto"/>
            <w:bottom w:val="none" w:sz="0" w:space="0" w:color="auto"/>
            <w:right w:val="none" w:sz="0" w:space="0" w:color="auto"/>
          </w:divBdr>
        </w:div>
        <w:div w:id="724838833">
          <w:marLeft w:val="0"/>
          <w:marRight w:val="0"/>
          <w:marTop w:val="0"/>
          <w:marBottom w:val="0"/>
          <w:divBdr>
            <w:top w:val="none" w:sz="0" w:space="0" w:color="auto"/>
            <w:left w:val="none" w:sz="0" w:space="0" w:color="auto"/>
            <w:bottom w:val="none" w:sz="0" w:space="0" w:color="auto"/>
            <w:right w:val="none" w:sz="0" w:space="0" w:color="auto"/>
          </w:divBdr>
        </w:div>
        <w:div w:id="1957368756">
          <w:marLeft w:val="0"/>
          <w:marRight w:val="0"/>
          <w:marTop w:val="0"/>
          <w:marBottom w:val="0"/>
          <w:divBdr>
            <w:top w:val="none" w:sz="0" w:space="0" w:color="auto"/>
            <w:left w:val="none" w:sz="0" w:space="0" w:color="auto"/>
            <w:bottom w:val="none" w:sz="0" w:space="0" w:color="auto"/>
            <w:right w:val="none" w:sz="0" w:space="0" w:color="auto"/>
          </w:divBdr>
        </w:div>
        <w:div w:id="2122601900">
          <w:marLeft w:val="0"/>
          <w:marRight w:val="0"/>
          <w:marTop w:val="0"/>
          <w:marBottom w:val="0"/>
          <w:divBdr>
            <w:top w:val="none" w:sz="0" w:space="0" w:color="auto"/>
            <w:left w:val="none" w:sz="0" w:space="0" w:color="auto"/>
            <w:bottom w:val="none" w:sz="0" w:space="0" w:color="auto"/>
            <w:right w:val="none" w:sz="0" w:space="0" w:color="auto"/>
          </w:divBdr>
        </w:div>
      </w:divsChild>
    </w:div>
    <w:div w:id="1282226927">
      <w:bodyDiv w:val="1"/>
      <w:marLeft w:val="0"/>
      <w:marRight w:val="0"/>
      <w:marTop w:val="0"/>
      <w:marBottom w:val="0"/>
      <w:divBdr>
        <w:top w:val="none" w:sz="0" w:space="0" w:color="auto"/>
        <w:left w:val="none" w:sz="0" w:space="0" w:color="auto"/>
        <w:bottom w:val="none" w:sz="0" w:space="0" w:color="auto"/>
        <w:right w:val="none" w:sz="0" w:space="0" w:color="auto"/>
      </w:divBdr>
      <w:divsChild>
        <w:div w:id="997075090">
          <w:marLeft w:val="0"/>
          <w:marRight w:val="0"/>
          <w:marTop w:val="0"/>
          <w:marBottom w:val="0"/>
          <w:divBdr>
            <w:top w:val="none" w:sz="0" w:space="0" w:color="auto"/>
            <w:left w:val="none" w:sz="0" w:space="0" w:color="auto"/>
            <w:bottom w:val="none" w:sz="0" w:space="0" w:color="auto"/>
            <w:right w:val="none" w:sz="0" w:space="0" w:color="auto"/>
          </w:divBdr>
        </w:div>
        <w:div w:id="2026783091">
          <w:marLeft w:val="0"/>
          <w:marRight w:val="0"/>
          <w:marTop w:val="0"/>
          <w:marBottom w:val="0"/>
          <w:divBdr>
            <w:top w:val="none" w:sz="0" w:space="0" w:color="auto"/>
            <w:left w:val="none" w:sz="0" w:space="0" w:color="auto"/>
            <w:bottom w:val="none" w:sz="0" w:space="0" w:color="auto"/>
            <w:right w:val="none" w:sz="0" w:space="0" w:color="auto"/>
          </w:divBdr>
        </w:div>
        <w:div w:id="116534027">
          <w:marLeft w:val="0"/>
          <w:marRight w:val="0"/>
          <w:marTop w:val="0"/>
          <w:marBottom w:val="0"/>
          <w:divBdr>
            <w:top w:val="none" w:sz="0" w:space="0" w:color="auto"/>
            <w:left w:val="none" w:sz="0" w:space="0" w:color="auto"/>
            <w:bottom w:val="none" w:sz="0" w:space="0" w:color="auto"/>
            <w:right w:val="none" w:sz="0" w:space="0" w:color="auto"/>
          </w:divBdr>
        </w:div>
      </w:divsChild>
    </w:div>
    <w:div w:id="1357000056">
      <w:bodyDiv w:val="1"/>
      <w:marLeft w:val="0"/>
      <w:marRight w:val="0"/>
      <w:marTop w:val="0"/>
      <w:marBottom w:val="0"/>
      <w:divBdr>
        <w:top w:val="none" w:sz="0" w:space="0" w:color="auto"/>
        <w:left w:val="none" w:sz="0" w:space="0" w:color="auto"/>
        <w:bottom w:val="none" w:sz="0" w:space="0" w:color="auto"/>
        <w:right w:val="none" w:sz="0" w:space="0" w:color="auto"/>
      </w:divBdr>
      <w:divsChild>
        <w:div w:id="447823965">
          <w:marLeft w:val="0"/>
          <w:marRight w:val="0"/>
          <w:marTop w:val="0"/>
          <w:marBottom w:val="0"/>
          <w:divBdr>
            <w:top w:val="none" w:sz="0" w:space="0" w:color="auto"/>
            <w:left w:val="none" w:sz="0" w:space="0" w:color="auto"/>
            <w:bottom w:val="none" w:sz="0" w:space="0" w:color="auto"/>
            <w:right w:val="none" w:sz="0" w:space="0" w:color="auto"/>
          </w:divBdr>
        </w:div>
      </w:divsChild>
    </w:div>
    <w:div w:id="1430660948">
      <w:bodyDiv w:val="1"/>
      <w:marLeft w:val="0"/>
      <w:marRight w:val="0"/>
      <w:marTop w:val="0"/>
      <w:marBottom w:val="0"/>
      <w:divBdr>
        <w:top w:val="none" w:sz="0" w:space="0" w:color="auto"/>
        <w:left w:val="none" w:sz="0" w:space="0" w:color="auto"/>
        <w:bottom w:val="none" w:sz="0" w:space="0" w:color="auto"/>
        <w:right w:val="none" w:sz="0" w:space="0" w:color="auto"/>
      </w:divBdr>
    </w:div>
    <w:div w:id="1564561228">
      <w:bodyDiv w:val="1"/>
      <w:marLeft w:val="0"/>
      <w:marRight w:val="0"/>
      <w:marTop w:val="0"/>
      <w:marBottom w:val="0"/>
      <w:divBdr>
        <w:top w:val="none" w:sz="0" w:space="0" w:color="auto"/>
        <w:left w:val="none" w:sz="0" w:space="0" w:color="auto"/>
        <w:bottom w:val="none" w:sz="0" w:space="0" w:color="auto"/>
        <w:right w:val="none" w:sz="0" w:space="0" w:color="auto"/>
      </w:divBdr>
      <w:divsChild>
        <w:div w:id="615798520">
          <w:marLeft w:val="0"/>
          <w:marRight w:val="0"/>
          <w:marTop w:val="0"/>
          <w:marBottom w:val="0"/>
          <w:divBdr>
            <w:top w:val="none" w:sz="0" w:space="0" w:color="auto"/>
            <w:left w:val="none" w:sz="0" w:space="0" w:color="auto"/>
            <w:bottom w:val="none" w:sz="0" w:space="0" w:color="auto"/>
            <w:right w:val="none" w:sz="0" w:space="0" w:color="auto"/>
          </w:divBdr>
          <w:divsChild>
            <w:div w:id="107045352">
              <w:marLeft w:val="0"/>
              <w:marRight w:val="0"/>
              <w:marTop w:val="0"/>
              <w:marBottom w:val="0"/>
              <w:divBdr>
                <w:top w:val="none" w:sz="0" w:space="0" w:color="auto"/>
                <w:left w:val="none" w:sz="0" w:space="0" w:color="auto"/>
                <w:bottom w:val="none" w:sz="0" w:space="0" w:color="auto"/>
                <w:right w:val="none" w:sz="0" w:space="0" w:color="auto"/>
              </w:divBdr>
            </w:div>
            <w:div w:id="613512882">
              <w:marLeft w:val="0"/>
              <w:marRight w:val="0"/>
              <w:marTop w:val="0"/>
              <w:marBottom w:val="0"/>
              <w:divBdr>
                <w:top w:val="none" w:sz="0" w:space="0" w:color="auto"/>
                <w:left w:val="none" w:sz="0" w:space="0" w:color="auto"/>
                <w:bottom w:val="none" w:sz="0" w:space="0" w:color="auto"/>
                <w:right w:val="none" w:sz="0" w:space="0" w:color="auto"/>
              </w:divBdr>
            </w:div>
            <w:div w:id="878053794">
              <w:marLeft w:val="0"/>
              <w:marRight w:val="0"/>
              <w:marTop w:val="0"/>
              <w:marBottom w:val="0"/>
              <w:divBdr>
                <w:top w:val="none" w:sz="0" w:space="0" w:color="auto"/>
                <w:left w:val="none" w:sz="0" w:space="0" w:color="auto"/>
                <w:bottom w:val="none" w:sz="0" w:space="0" w:color="auto"/>
                <w:right w:val="none" w:sz="0" w:space="0" w:color="auto"/>
              </w:divBdr>
            </w:div>
          </w:divsChild>
        </w:div>
        <w:div w:id="625476350">
          <w:marLeft w:val="0"/>
          <w:marRight w:val="0"/>
          <w:marTop w:val="0"/>
          <w:marBottom w:val="0"/>
          <w:divBdr>
            <w:top w:val="none" w:sz="0" w:space="0" w:color="auto"/>
            <w:left w:val="none" w:sz="0" w:space="0" w:color="auto"/>
            <w:bottom w:val="none" w:sz="0" w:space="0" w:color="auto"/>
            <w:right w:val="none" w:sz="0" w:space="0" w:color="auto"/>
          </w:divBdr>
          <w:divsChild>
            <w:div w:id="2122913891">
              <w:marLeft w:val="0"/>
              <w:marRight w:val="0"/>
              <w:marTop w:val="0"/>
              <w:marBottom w:val="0"/>
              <w:divBdr>
                <w:top w:val="none" w:sz="0" w:space="0" w:color="auto"/>
                <w:left w:val="none" w:sz="0" w:space="0" w:color="auto"/>
                <w:bottom w:val="none" w:sz="0" w:space="0" w:color="auto"/>
                <w:right w:val="none" w:sz="0" w:space="0" w:color="auto"/>
              </w:divBdr>
            </w:div>
            <w:div w:id="380711488">
              <w:marLeft w:val="0"/>
              <w:marRight w:val="0"/>
              <w:marTop w:val="0"/>
              <w:marBottom w:val="0"/>
              <w:divBdr>
                <w:top w:val="none" w:sz="0" w:space="0" w:color="auto"/>
                <w:left w:val="none" w:sz="0" w:space="0" w:color="auto"/>
                <w:bottom w:val="none" w:sz="0" w:space="0" w:color="auto"/>
                <w:right w:val="none" w:sz="0" w:space="0" w:color="auto"/>
              </w:divBdr>
            </w:div>
            <w:div w:id="1166703763">
              <w:marLeft w:val="0"/>
              <w:marRight w:val="0"/>
              <w:marTop w:val="0"/>
              <w:marBottom w:val="0"/>
              <w:divBdr>
                <w:top w:val="none" w:sz="0" w:space="0" w:color="auto"/>
                <w:left w:val="none" w:sz="0" w:space="0" w:color="auto"/>
                <w:bottom w:val="none" w:sz="0" w:space="0" w:color="auto"/>
                <w:right w:val="none" w:sz="0" w:space="0" w:color="auto"/>
              </w:divBdr>
            </w:div>
            <w:div w:id="9017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555805">
      <w:bodyDiv w:val="1"/>
      <w:marLeft w:val="0"/>
      <w:marRight w:val="0"/>
      <w:marTop w:val="0"/>
      <w:marBottom w:val="0"/>
      <w:divBdr>
        <w:top w:val="none" w:sz="0" w:space="0" w:color="auto"/>
        <w:left w:val="none" w:sz="0" w:space="0" w:color="auto"/>
        <w:bottom w:val="none" w:sz="0" w:space="0" w:color="auto"/>
        <w:right w:val="none" w:sz="0" w:space="0" w:color="auto"/>
      </w:divBdr>
      <w:divsChild>
        <w:div w:id="912742922">
          <w:marLeft w:val="0"/>
          <w:marRight w:val="0"/>
          <w:marTop w:val="0"/>
          <w:marBottom w:val="0"/>
          <w:divBdr>
            <w:top w:val="none" w:sz="0" w:space="0" w:color="auto"/>
            <w:left w:val="none" w:sz="0" w:space="0" w:color="auto"/>
            <w:bottom w:val="none" w:sz="0" w:space="0" w:color="auto"/>
            <w:right w:val="none" w:sz="0" w:space="0" w:color="auto"/>
          </w:divBdr>
          <w:divsChild>
            <w:div w:id="1482505980">
              <w:marLeft w:val="0"/>
              <w:marRight w:val="0"/>
              <w:marTop w:val="0"/>
              <w:marBottom w:val="0"/>
              <w:divBdr>
                <w:top w:val="none" w:sz="0" w:space="0" w:color="auto"/>
                <w:left w:val="none" w:sz="0" w:space="0" w:color="auto"/>
                <w:bottom w:val="none" w:sz="0" w:space="0" w:color="auto"/>
                <w:right w:val="none" w:sz="0" w:space="0" w:color="auto"/>
              </w:divBdr>
            </w:div>
            <w:div w:id="1599604601">
              <w:marLeft w:val="0"/>
              <w:marRight w:val="0"/>
              <w:marTop w:val="0"/>
              <w:marBottom w:val="0"/>
              <w:divBdr>
                <w:top w:val="none" w:sz="0" w:space="0" w:color="auto"/>
                <w:left w:val="none" w:sz="0" w:space="0" w:color="auto"/>
                <w:bottom w:val="none" w:sz="0" w:space="0" w:color="auto"/>
                <w:right w:val="none" w:sz="0" w:space="0" w:color="auto"/>
              </w:divBdr>
              <w:divsChild>
                <w:div w:id="1795905421">
                  <w:marLeft w:val="0"/>
                  <w:marRight w:val="0"/>
                  <w:marTop w:val="0"/>
                  <w:marBottom w:val="0"/>
                  <w:divBdr>
                    <w:top w:val="none" w:sz="0" w:space="0" w:color="auto"/>
                    <w:left w:val="none" w:sz="0" w:space="0" w:color="auto"/>
                    <w:bottom w:val="none" w:sz="0" w:space="0" w:color="auto"/>
                    <w:right w:val="none" w:sz="0" w:space="0" w:color="auto"/>
                  </w:divBdr>
                </w:div>
                <w:div w:id="1366635847">
                  <w:marLeft w:val="0"/>
                  <w:marRight w:val="0"/>
                  <w:marTop w:val="0"/>
                  <w:marBottom w:val="0"/>
                  <w:divBdr>
                    <w:top w:val="none" w:sz="0" w:space="0" w:color="auto"/>
                    <w:left w:val="none" w:sz="0" w:space="0" w:color="auto"/>
                    <w:bottom w:val="none" w:sz="0" w:space="0" w:color="auto"/>
                    <w:right w:val="none" w:sz="0" w:space="0" w:color="auto"/>
                  </w:divBdr>
                </w:div>
                <w:div w:id="137429600">
                  <w:marLeft w:val="0"/>
                  <w:marRight w:val="0"/>
                  <w:marTop w:val="0"/>
                  <w:marBottom w:val="0"/>
                  <w:divBdr>
                    <w:top w:val="none" w:sz="0" w:space="0" w:color="auto"/>
                    <w:left w:val="none" w:sz="0" w:space="0" w:color="auto"/>
                    <w:bottom w:val="none" w:sz="0" w:space="0" w:color="auto"/>
                    <w:right w:val="none" w:sz="0" w:space="0" w:color="auto"/>
                  </w:divBdr>
                </w:div>
                <w:div w:id="541017631">
                  <w:marLeft w:val="0"/>
                  <w:marRight w:val="0"/>
                  <w:marTop w:val="0"/>
                  <w:marBottom w:val="0"/>
                  <w:divBdr>
                    <w:top w:val="none" w:sz="0" w:space="0" w:color="auto"/>
                    <w:left w:val="none" w:sz="0" w:space="0" w:color="auto"/>
                    <w:bottom w:val="none" w:sz="0" w:space="0" w:color="auto"/>
                    <w:right w:val="none" w:sz="0" w:space="0" w:color="auto"/>
                  </w:divBdr>
                </w:div>
                <w:div w:id="885406688">
                  <w:marLeft w:val="0"/>
                  <w:marRight w:val="0"/>
                  <w:marTop w:val="0"/>
                  <w:marBottom w:val="0"/>
                  <w:divBdr>
                    <w:top w:val="none" w:sz="0" w:space="0" w:color="auto"/>
                    <w:left w:val="none" w:sz="0" w:space="0" w:color="auto"/>
                    <w:bottom w:val="none" w:sz="0" w:space="0" w:color="auto"/>
                    <w:right w:val="none" w:sz="0" w:space="0" w:color="auto"/>
                  </w:divBdr>
                </w:div>
                <w:div w:id="576938699">
                  <w:marLeft w:val="0"/>
                  <w:marRight w:val="0"/>
                  <w:marTop w:val="0"/>
                  <w:marBottom w:val="0"/>
                  <w:divBdr>
                    <w:top w:val="none" w:sz="0" w:space="0" w:color="auto"/>
                    <w:left w:val="none" w:sz="0" w:space="0" w:color="auto"/>
                    <w:bottom w:val="none" w:sz="0" w:space="0" w:color="auto"/>
                    <w:right w:val="none" w:sz="0" w:space="0" w:color="auto"/>
                  </w:divBdr>
                </w:div>
                <w:div w:id="997078823">
                  <w:marLeft w:val="0"/>
                  <w:marRight w:val="0"/>
                  <w:marTop w:val="0"/>
                  <w:marBottom w:val="0"/>
                  <w:divBdr>
                    <w:top w:val="none" w:sz="0" w:space="0" w:color="auto"/>
                    <w:left w:val="none" w:sz="0" w:space="0" w:color="auto"/>
                    <w:bottom w:val="none" w:sz="0" w:space="0" w:color="auto"/>
                    <w:right w:val="none" w:sz="0" w:space="0" w:color="auto"/>
                  </w:divBdr>
                </w:div>
                <w:div w:id="1972007172">
                  <w:marLeft w:val="0"/>
                  <w:marRight w:val="0"/>
                  <w:marTop w:val="0"/>
                  <w:marBottom w:val="0"/>
                  <w:divBdr>
                    <w:top w:val="none" w:sz="0" w:space="0" w:color="auto"/>
                    <w:left w:val="none" w:sz="0" w:space="0" w:color="auto"/>
                    <w:bottom w:val="none" w:sz="0" w:space="0" w:color="auto"/>
                    <w:right w:val="none" w:sz="0" w:space="0" w:color="auto"/>
                  </w:divBdr>
                </w:div>
                <w:div w:id="1565867361">
                  <w:marLeft w:val="0"/>
                  <w:marRight w:val="0"/>
                  <w:marTop w:val="0"/>
                  <w:marBottom w:val="0"/>
                  <w:divBdr>
                    <w:top w:val="none" w:sz="0" w:space="0" w:color="auto"/>
                    <w:left w:val="none" w:sz="0" w:space="0" w:color="auto"/>
                    <w:bottom w:val="none" w:sz="0" w:space="0" w:color="auto"/>
                    <w:right w:val="none" w:sz="0" w:space="0" w:color="auto"/>
                  </w:divBdr>
                </w:div>
                <w:div w:id="1517112515">
                  <w:marLeft w:val="0"/>
                  <w:marRight w:val="0"/>
                  <w:marTop w:val="0"/>
                  <w:marBottom w:val="0"/>
                  <w:divBdr>
                    <w:top w:val="none" w:sz="0" w:space="0" w:color="auto"/>
                    <w:left w:val="none" w:sz="0" w:space="0" w:color="auto"/>
                    <w:bottom w:val="none" w:sz="0" w:space="0" w:color="auto"/>
                    <w:right w:val="none" w:sz="0" w:space="0" w:color="auto"/>
                  </w:divBdr>
                </w:div>
                <w:div w:id="2083674404">
                  <w:marLeft w:val="0"/>
                  <w:marRight w:val="0"/>
                  <w:marTop w:val="0"/>
                  <w:marBottom w:val="0"/>
                  <w:divBdr>
                    <w:top w:val="none" w:sz="0" w:space="0" w:color="auto"/>
                    <w:left w:val="none" w:sz="0" w:space="0" w:color="auto"/>
                    <w:bottom w:val="none" w:sz="0" w:space="0" w:color="auto"/>
                    <w:right w:val="none" w:sz="0" w:space="0" w:color="auto"/>
                  </w:divBdr>
                </w:div>
              </w:divsChild>
            </w:div>
            <w:div w:id="1240402993">
              <w:marLeft w:val="0"/>
              <w:marRight w:val="0"/>
              <w:marTop w:val="0"/>
              <w:marBottom w:val="0"/>
              <w:divBdr>
                <w:top w:val="none" w:sz="0" w:space="0" w:color="auto"/>
                <w:left w:val="none" w:sz="0" w:space="0" w:color="auto"/>
                <w:bottom w:val="none" w:sz="0" w:space="0" w:color="auto"/>
                <w:right w:val="none" w:sz="0" w:space="0" w:color="auto"/>
              </w:divBdr>
            </w:div>
            <w:div w:id="1141536885">
              <w:marLeft w:val="0"/>
              <w:marRight w:val="0"/>
              <w:marTop w:val="0"/>
              <w:marBottom w:val="0"/>
              <w:divBdr>
                <w:top w:val="none" w:sz="0" w:space="0" w:color="auto"/>
                <w:left w:val="none" w:sz="0" w:space="0" w:color="auto"/>
                <w:bottom w:val="none" w:sz="0" w:space="0" w:color="auto"/>
                <w:right w:val="none" w:sz="0" w:space="0" w:color="auto"/>
              </w:divBdr>
            </w:div>
            <w:div w:id="1184783039">
              <w:marLeft w:val="0"/>
              <w:marRight w:val="0"/>
              <w:marTop w:val="0"/>
              <w:marBottom w:val="0"/>
              <w:divBdr>
                <w:top w:val="none" w:sz="0" w:space="0" w:color="auto"/>
                <w:left w:val="none" w:sz="0" w:space="0" w:color="auto"/>
                <w:bottom w:val="none" w:sz="0" w:space="0" w:color="auto"/>
                <w:right w:val="none" w:sz="0" w:space="0" w:color="auto"/>
              </w:divBdr>
            </w:div>
            <w:div w:id="1633517061">
              <w:marLeft w:val="0"/>
              <w:marRight w:val="0"/>
              <w:marTop w:val="0"/>
              <w:marBottom w:val="0"/>
              <w:divBdr>
                <w:top w:val="none" w:sz="0" w:space="0" w:color="auto"/>
                <w:left w:val="none" w:sz="0" w:space="0" w:color="auto"/>
                <w:bottom w:val="none" w:sz="0" w:space="0" w:color="auto"/>
                <w:right w:val="none" w:sz="0" w:space="0" w:color="auto"/>
              </w:divBdr>
            </w:div>
            <w:div w:id="710229167">
              <w:marLeft w:val="0"/>
              <w:marRight w:val="0"/>
              <w:marTop w:val="0"/>
              <w:marBottom w:val="0"/>
              <w:divBdr>
                <w:top w:val="none" w:sz="0" w:space="0" w:color="auto"/>
                <w:left w:val="none" w:sz="0" w:space="0" w:color="auto"/>
                <w:bottom w:val="none" w:sz="0" w:space="0" w:color="auto"/>
                <w:right w:val="none" w:sz="0" w:space="0" w:color="auto"/>
              </w:divBdr>
            </w:div>
            <w:div w:id="282347709">
              <w:marLeft w:val="0"/>
              <w:marRight w:val="0"/>
              <w:marTop w:val="0"/>
              <w:marBottom w:val="0"/>
              <w:divBdr>
                <w:top w:val="none" w:sz="0" w:space="0" w:color="auto"/>
                <w:left w:val="none" w:sz="0" w:space="0" w:color="auto"/>
                <w:bottom w:val="none" w:sz="0" w:space="0" w:color="auto"/>
                <w:right w:val="none" w:sz="0" w:space="0" w:color="auto"/>
              </w:divBdr>
            </w:div>
            <w:div w:id="720054389">
              <w:marLeft w:val="0"/>
              <w:marRight w:val="0"/>
              <w:marTop w:val="0"/>
              <w:marBottom w:val="0"/>
              <w:divBdr>
                <w:top w:val="none" w:sz="0" w:space="0" w:color="auto"/>
                <w:left w:val="none" w:sz="0" w:space="0" w:color="auto"/>
                <w:bottom w:val="none" w:sz="0" w:space="0" w:color="auto"/>
                <w:right w:val="none" w:sz="0" w:space="0" w:color="auto"/>
              </w:divBdr>
            </w:div>
            <w:div w:id="832332793">
              <w:marLeft w:val="0"/>
              <w:marRight w:val="0"/>
              <w:marTop w:val="0"/>
              <w:marBottom w:val="0"/>
              <w:divBdr>
                <w:top w:val="none" w:sz="0" w:space="0" w:color="auto"/>
                <w:left w:val="none" w:sz="0" w:space="0" w:color="auto"/>
                <w:bottom w:val="none" w:sz="0" w:space="0" w:color="auto"/>
                <w:right w:val="none" w:sz="0" w:space="0" w:color="auto"/>
              </w:divBdr>
            </w:div>
            <w:div w:id="2115398041">
              <w:marLeft w:val="0"/>
              <w:marRight w:val="0"/>
              <w:marTop w:val="0"/>
              <w:marBottom w:val="0"/>
              <w:divBdr>
                <w:top w:val="none" w:sz="0" w:space="0" w:color="auto"/>
                <w:left w:val="none" w:sz="0" w:space="0" w:color="auto"/>
                <w:bottom w:val="none" w:sz="0" w:space="0" w:color="auto"/>
                <w:right w:val="none" w:sz="0" w:space="0" w:color="auto"/>
              </w:divBdr>
            </w:div>
            <w:div w:id="1239486440">
              <w:marLeft w:val="0"/>
              <w:marRight w:val="0"/>
              <w:marTop w:val="0"/>
              <w:marBottom w:val="0"/>
              <w:divBdr>
                <w:top w:val="none" w:sz="0" w:space="0" w:color="auto"/>
                <w:left w:val="none" w:sz="0" w:space="0" w:color="auto"/>
                <w:bottom w:val="none" w:sz="0" w:space="0" w:color="auto"/>
                <w:right w:val="none" w:sz="0" w:space="0" w:color="auto"/>
              </w:divBdr>
            </w:div>
            <w:div w:id="1005472618">
              <w:marLeft w:val="0"/>
              <w:marRight w:val="0"/>
              <w:marTop w:val="0"/>
              <w:marBottom w:val="0"/>
              <w:divBdr>
                <w:top w:val="none" w:sz="0" w:space="0" w:color="auto"/>
                <w:left w:val="none" w:sz="0" w:space="0" w:color="auto"/>
                <w:bottom w:val="none" w:sz="0" w:space="0" w:color="auto"/>
                <w:right w:val="none" w:sz="0" w:space="0" w:color="auto"/>
              </w:divBdr>
            </w:div>
            <w:div w:id="961687997">
              <w:marLeft w:val="0"/>
              <w:marRight w:val="0"/>
              <w:marTop w:val="0"/>
              <w:marBottom w:val="0"/>
              <w:divBdr>
                <w:top w:val="none" w:sz="0" w:space="0" w:color="auto"/>
                <w:left w:val="none" w:sz="0" w:space="0" w:color="auto"/>
                <w:bottom w:val="none" w:sz="0" w:space="0" w:color="auto"/>
                <w:right w:val="none" w:sz="0" w:space="0" w:color="auto"/>
              </w:divBdr>
            </w:div>
          </w:divsChild>
        </w:div>
        <w:div w:id="2084720633">
          <w:marLeft w:val="0"/>
          <w:marRight w:val="0"/>
          <w:marTop w:val="0"/>
          <w:marBottom w:val="0"/>
          <w:divBdr>
            <w:top w:val="none" w:sz="0" w:space="0" w:color="auto"/>
            <w:left w:val="none" w:sz="0" w:space="0" w:color="auto"/>
            <w:bottom w:val="none" w:sz="0" w:space="0" w:color="auto"/>
            <w:right w:val="none" w:sz="0" w:space="0" w:color="auto"/>
          </w:divBdr>
          <w:divsChild>
            <w:div w:id="1547446186">
              <w:marLeft w:val="0"/>
              <w:marRight w:val="0"/>
              <w:marTop w:val="0"/>
              <w:marBottom w:val="0"/>
              <w:divBdr>
                <w:top w:val="none" w:sz="0" w:space="0" w:color="auto"/>
                <w:left w:val="none" w:sz="0" w:space="0" w:color="auto"/>
                <w:bottom w:val="none" w:sz="0" w:space="0" w:color="auto"/>
                <w:right w:val="none" w:sz="0" w:space="0" w:color="auto"/>
              </w:divBdr>
            </w:div>
            <w:div w:id="1286036680">
              <w:marLeft w:val="0"/>
              <w:marRight w:val="0"/>
              <w:marTop w:val="0"/>
              <w:marBottom w:val="0"/>
              <w:divBdr>
                <w:top w:val="none" w:sz="0" w:space="0" w:color="auto"/>
                <w:left w:val="none" w:sz="0" w:space="0" w:color="auto"/>
                <w:bottom w:val="none" w:sz="0" w:space="0" w:color="auto"/>
                <w:right w:val="none" w:sz="0" w:space="0" w:color="auto"/>
              </w:divBdr>
              <w:divsChild>
                <w:div w:id="979842749">
                  <w:marLeft w:val="0"/>
                  <w:marRight w:val="0"/>
                  <w:marTop w:val="0"/>
                  <w:marBottom w:val="0"/>
                  <w:divBdr>
                    <w:top w:val="none" w:sz="0" w:space="0" w:color="auto"/>
                    <w:left w:val="none" w:sz="0" w:space="0" w:color="auto"/>
                    <w:bottom w:val="none" w:sz="0" w:space="0" w:color="auto"/>
                    <w:right w:val="none" w:sz="0" w:space="0" w:color="auto"/>
                  </w:divBdr>
                </w:div>
                <w:div w:id="169760864">
                  <w:marLeft w:val="0"/>
                  <w:marRight w:val="0"/>
                  <w:marTop w:val="0"/>
                  <w:marBottom w:val="0"/>
                  <w:divBdr>
                    <w:top w:val="none" w:sz="0" w:space="0" w:color="auto"/>
                    <w:left w:val="none" w:sz="0" w:space="0" w:color="auto"/>
                    <w:bottom w:val="none" w:sz="0" w:space="0" w:color="auto"/>
                    <w:right w:val="none" w:sz="0" w:space="0" w:color="auto"/>
                  </w:divBdr>
                </w:div>
                <w:div w:id="2004163576">
                  <w:marLeft w:val="0"/>
                  <w:marRight w:val="0"/>
                  <w:marTop w:val="0"/>
                  <w:marBottom w:val="0"/>
                  <w:divBdr>
                    <w:top w:val="none" w:sz="0" w:space="0" w:color="auto"/>
                    <w:left w:val="none" w:sz="0" w:space="0" w:color="auto"/>
                    <w:bottom w:val="none" w:sz="0" w:space="0" w:color="auto"/>
                    <w:right w:val="none" w:sz="0" w:space="0" w:color="auto"/>
                  </w:divBdr>
                </w:div>
                <w:div w:id="22438998">
                  <w:marLeft w:val="0"/>
                  <w:marRight w:val="0"/>
                  <w:marTop w:val="0"/>
                  <w:marBottom w:val="0"/>
                  <w:divBdr>
                    <w:top w:val="none" w:sz="0" w:space="0" w:color="auto"/>
                    <w:left w:val="none" w:sz="0" w:space="0" w:color="auto"/>
                    <w:bottom w:val="none" w:sz="0" w:space="0" w:color="auto"/>
                    <w:right w:val="none" w:sz="0" w:space="0" w:color="auto"/>
                  </w:divBdr>
                </w:div>
                <w:div w:id="1299217036">
                  <w:marLeft w:val="0"/>
                  <w:marRight w:val="0"/>
                  <w:marTop w:val="0"/>
                  <w:marBottom w:val="0"/>
                  <w:divBdr>
                    <w:top w:val="none" w:sz="0" w:space="0" w:color="auto"/>
                    <w:left w:val="none" w:sz="0" w:space="0" w:color="auto"/>
                    <w:bottom w:val="none" w:sz="0" w:space="0" w:color="auto"/>
                    <w:right w:val="none" w:sz="0" w:space="0" w:color="auto"/>
                  </w:divBdr>
                </w:div>
                <w:div w:id="2051369265">
                  <w:marLeft w:val="0"/>
                  <w:marRight w:val="0"/>
                  <w:marTop w:val="0"/>
                  <w:marBottom w:val="0"/>
                  <w:divBdr>
                    <w:top w:val="none" w:sz="0" w:space="0" w:color="auto"/>
                    <w:left w:val="none" w:sz="0" w:space="0" w:color="auto"/>
                    <w:bottom w:val="none" w:sz="0" w:space="0" w:color="auto"/>
                    <w:right w:val="none" w:sz="0" w:space="0" w:color="auto"/>
                  </w:divBdr>
                </w:div>
                <w:div w:id="813183034">
                  <w:marLeft w:val="0"/>
                  <w:marRight w:val="0"/>
                  <w:marTop w:val="0"/>
                  <w:marBottom w:val="0"/>
                  <w:divBdr>
                    <w:top w:val="none" w:sz="0" w:space="0" w:color="auto"/>
                    <w:left w:val="none" w:sz="0" w:space="0" w:color="auto"/>
                    <w:bottom w:val="none" w:sz="0" w:space="0" w:color="auto"/>
                    <w:right w:val="none" w:sz="0" w:space="0" w:color="auto"/>
                  </w:divBdr>
                </w:div>
                <w:div w:id="1021273248">
                  <w:marLeft w:val="0"/>
                  <w:marRight w:val="0"/>
                  <w:marTop w:val="0"/>
                  <w:marBottom w:val="0"/>
                  <w:divBdr>
                    <w:top w:val="none" w:sz="0" w:space="0" w:color="auto"/>
                    <w:left w:val="none" w:sz="0" w:space="0" w:color="auto"/>
                    <w:bottom w:val="none" w:sz="0" w:space="0" w:color="auto"/>
                    <w:right w:val="none" w:sz="0" w:space="0" w:color="auto"/>
                  </w:divBdr>
                </w:div>
                <w:div w:id="26759397">
                  <w:marLeft w:val="0"/>
                  <w:marRight w:val="0"/>
                  <w:marTop w:val="0"/>
                  <w:marBottom w:val="0"/>
                  <w:divBdr>
                    <w:top w:val="none" w:sz="0" w:space="0" w:color="auto"/>
                    <w:left w:val="none" w:sz="0" w:space="0" w:color="auto"/>
                    <w:bottom w:val="none" w:sz="0" w:space="0" w:color="auto"/>
                    <w:right w:val="none" w:sz="0" w:space="0" w:color="auto"/>
                  </w:divBdr>
                </w:div>
                <w:div w:id="338001045">
                  <w:marLeft w:val="0"/>
                  <w:marRight w:val="0"/>
                  <w:marTop w:val="0"/>
                  <w:marBottom w:val="0"/>
                  <w:divBdr>
                    <w:top w:val="none" w:sz="0" w:space="0" w:color="auto"/>
                    <w:left w:val="none" w:sz="0" w:space="0" w:color="auto"/>
                    <w:bottom w:val="none" w:sz="0" w:space="0" w:color="auto"/>
                    <w:right w:val="none" w:sz="0" w:space="0" w:color="auto"/>
                  </w:divBdr>
                </w:div>
                <w:div w:id="66149976">
                  <w:marLeft w:val="0"/>
                  <w:marRight w:val="0"/>
                  <w:marTop w:val="0"/>
                  <w:marBottom w:val="0"/>
                  <w:divBdr>
                    <w:top w:val="none" w:sz="0" w:space="0" w:color="auto"/>
                    <w:left w:val="none" w:sz="0" w:space="0" w:color="auto"/>
                    <w:bottom w:val="none" w:sz="0" w:space="0" w:color="auto"/>
                    <w:right w:val="none" w:sz="0" w:space="0" w:color="auto"/>
                  </w:divBdr>
                </w:div>
                <w:div w:id="17053532">
                  <w:marLeft w:val="0"/>
                  <w:marRight w:val="0"/>
                  <w:marTop w:val="0"/>
                  <w:marBottom w:val="0"/>
                  <w:divBdr>
                    <w:top w:val="none" w:sz="0" w:space="0" w:color="auto"/>
                    <w:left w:val="none" w:sz="0" w:space="0" w:color="auto"/>
                    <w:bottom w:val="none" w:sz="0" w:space="0" w:color="auto"/>
                    <w:right w:val="none" w:sz="0" w:space="0" w:color="auto"/>
                  </w:divBdr>
                </w:div>
                <w:div w:id="1333920077">
                  <w:marLeft w:val="0"/>
                  <w:marRight w:val="0"/>
                  <w:marTop w:val="0"/>
                  <w:marBottom w:val="0"/>
                  <w:divBdr>
                    <w:top w:val="none" w:sz="0" w:space="0" w:color="auto"/>
                    <w:left w:val="none" w:sz="0" w:space="0" w:color="auto"/>
                    <w:bottom w:val="none" w:sz="0" w:space="0" w:color="auto"/>
                    <w:right w:val="none" w:sz="0" w:space="0" w:color="auto"/>
                  </w:divBdr>
                </w:div>
                <w:div w:id="1959334448">
                  <w:marLeft w:val="0"/>
                  <w:marRight w:val="0"/>
                  <w:marTop w:val="0"/>
                  <w:marBottom w:val="0"/>
                  <w:divBdr>
                    <w:top w:val="none" w:sz="0" w:space="0" w:color="auto"/>
                    <w:left w:val="none" w:sz="0" w:space="0" w:color="auto"/>
                    <w:bottom w:val="none" w:sz="0" w:space="0" w:color="auto"/>
                    <w:right w:val="none" w:sz="0" w:space="0" w:color="auto"/>
                  </w:divBdr>
                </w:div>
                <w:div w:id="914437115">
                  <w:marLeft w:val="0"/>
                  <w:marRight w:val="0"/>
                  <w:marTop w:val="0"/>
                  <w:marBottom w:val="0"/>
                  <w:divBdr>
                    <w:top w:val="none" w:sz="0" w:space="0" w:color="auto"/>
                    <w:left w:val="none" w:sz="0" w:space="0" w:color="auto"/>
                    <w:bottom w:val="none" w:sz="0" w:space="0" w:color="auto"/>
                    <w:right w:val="none" w:sz="0" w:space="0" w:color="auto"/>
                  </w:divBdr>
                </w:div>
              </w:divsChild>
            </w:div>
            <w:div w:id="105392474">
              <w:marLeft w:val="0"/>
              <w:marRight w:val="0"/>
              <w:marTop w:val="0"/>
              <w:marBottom w:val="0"/>
              <w:divBdr>
                <w:top w:val="none" w:sz="0" w:space="0" w:color="auto"/>
                <w:left w:val="none" w:sz="0" w:space="0" w:color="auto"/>
                <w:bottom w:val="none" w:sz="0" w:space="0" w:color="auto"/>
                <w:right w:val="none" w:sz="0" w:space="0" w:color="auto"/>
              </w:divBdr>
            </w:div>
            <w:div w:id="116876340">
              <w:marLeft w:val="0"/>
              <w:marRight w:val="0"/>
              <w:marTop w:val="0"/>
              <w:marBottom w:val="0"/>
              <w:divBdr>
                <w:top w:val="none" w:sz="0" w:space="0" w:color="auto"/>
                <w:left w:val="none" w:sz="0" w:space="0" w:color="auto"/>
                <w:bottom w:val="none" w:sz="0" w:space="0" w:color="auto"/>
                <w:right w:val="none" w:sz="0" w:space="0" w:color="auto"/>
              </w:divBdr>
            </w:div>
            <w:div w:id="1361591128">
              <w:marLeft w:val="0"/>
              <w:marRight w:val="0"/>
              <w:marTop w:val="0"/>
              <w:marBottom w:val="0"/>
              <w:divBdr>
                <w:top w:val="none" w:sz="0" w:space="0" w:color="auto"/>
                <w:left w:val="none" w:sz="0" w:space="0" w:color="auto"/>
                <w:bottom w:val="none" w:sz="0" w:space="0" w:color="auto"/>
                <w:right w:val="none" w:sz="0" w:space="0" w:color="auto"/>
              </w:divBdr>
            </w:div>
            <w:div w:id="747460588">
              <w:marLeft w:val="0"/>
              <w:marRight w:val="0"/>
              <w:marTop w:val="0"/>
              <w:marBottom w:val="0"/>
              <w:divBdr>
                <w:top w:val="none" w:sz="0" w:space="0" w:color="auto"/>
                <w:left w:val="none" w:sz="0" w:space="0" w:color="auto"/>
                <w:bottom w:val="none" w:sz="0" w:space="0" w:color="auto"/>
                <w:right w:val="none" w:sz="0" w:space="0" w:color="auto"/>
              </w:divBdr>
            </w:div>
            <w:div w:id="441846360">
              <w:marLeft w:val="0"/>
              <w:marRight w:val="0"/>
              <w:marTop w:val="0"/>
              <w:marBottom w:val="0"/>
              <w:divBdr>
                <w:top w:val="none" w:sz="0" w:space="0" w:color="auto"/>
                <w:left w:val="none" w:sz="0" w:space="0" w:color="auto"/>
                <w:bottom w:val="none" w:sz="0" w:space="0" w:color="auto"/>
                <w:right w:val="none" w:sz="0" w:space="0" w:color="auto"/>
              </w:divBdr>
            </w:div>
            <w:div w:id="1472940367">
              <w:marLeft w:val="0"/>
              <w:marRight w:val="0"/>
              <w:marTop w:val="0"/>
              <w:marBottom w:val="0"/>
              <w:divBdr>
                <w:top w:val="none" w:sz="0" w:space="0" w:color="auto"/>
                <w:left w:val="none" w:sz="0" w:space="0" w:color="auto"/>
                <w:bottom w:val="none" w:sz="0" w:space="0" w:color="auto"/>
                <w:right w:val="none" w:sz="0" w:space="0" w:color="auto"/>
              </w:divBdr>
            </w:div>
          </w:divsChild>
        </w:div>
        <w:div w:id="1201361014">
          <w:marLeft w:val="0"/>
          <w:marRight w:val="0"/>
          <w:marTop w:val="0"/>
          <w:marBottom w:val="0"/>
          <w:divBdr>
            <w:top w:val="none" w:sz="0" w:space="0" w:color="auto"/>
            <w:left w:val="none" w:sz="0" w:space="0" w:color="auto"/>
            <w:bottom w:val="none" w:sz="0" w:space="0" w:color="auto"/>
            <w:right w:val="none" w:sz="0" w:space="0" w:color="auto"/>
          </w:divBdr>
          <w:divsChild>
            <w:div w:id="420179873">
              <w:marLeft w:val="0"/>
              <w:marRight w:val="0"/>
              <w:marTop w:val="0"/>
              <w:marBottom w:val="0"/>
              <w:divBdr>
                <w:top w:val="none" w:sz="0" w:space="0" w:color="auto"/>
                <w:left w:val="none" w:sz="0" w:space="0" w:color="auto"/>
                <w:bottom w:val="none" w:sz="0" w:space="0" w:color="auto"/>
                <w:right w:val="none" w:sz="0" w:space="0" w:color="auto"/>
              </w:divBdr>
            </w:div>
            <w:div w:id="129061413">
              <w:marLeft w:val="0"/>
              <w:marRight w:val="0"/>
              <w:marTop w:val="0"/>
              <w:marBottom w:val="0"/>
              <w:divBdr>
                <w:top w:val="none" w:sz="0" w:space="0" w:color="auto"/>
                <w:left w:val="none" w:sz="0" w:space="0" w:color="auto"/>
                <w:bottom w:val="none" w:sz="0" w:space="0" w:color="auto"/>
                <w:right w:val="none" w:sz="0" w:space="0" w:color="auto"/>
              </w:divBdr>
              <w:divsChild>
                <w:div w:id="648872045">
                  <w:marLeft w:val="0"/>
                  <w:marRight w:val="0"/>
                  <w:marTop w:val="0"/>
                  <w:marBottom w:val="0"/>
                  <w:divBdr>
                    <w:top w:val="none" w:sz="0" w:space="0" w:color="auto"/>
                    <w:left w:val="none" w:sz="0" w:space="0" w:color="auto"/>
                    <w:bottom w:val="none" w:sz="0" w:space="0" w:color="auto"/>
                    <w:right w:val="none" w:sz="0" w:space="0" w:color="auto"/>
                  </w:divBdr>
                </w:div>
                <w:div w:id="1262299583">
                  <w:marLeft w:val="0"/>
                  <w:marRight w:val="0"/>
                  <w:marTop w:val="0"/>
                  <w:marBottom w:val="0"/>
                  <w:divBdr>
                    <w:top w:val="none" w:sz="0" w:space="0" w:color="auto"/>
                    <w:left w:val="none" w:sz="0" w:space="0" w:color="auto"/>
                    <w:bottom w:val="none" w:sz="0" w:space="0" w:color="auto"/>
                    <w:right w:val="none" w:sz="0" w:space="0" w:color="auto"/>
                  </w:divBdr>
                </w:div>
                <w:div w:id="454258312">
                  <w:marLeft w:val="0"/>
                  <w:marRight w:val="0"/>
                  <w:marTop w:val="0"/>
                  <w:marBottom w:val="0"/>
                  <w:divBdr>
                    <w:top w:val="none" w:sz="0" w:space="0" w:color="auto"/>
                    <w:left w:val="none" w:sz="0" w:space="0" w:color="auto"/>
                    <w:bottom w:val="none" w:sz="0" w:space="0" w:color="auto"/>
                    <w:right w:val="none" w:sz="0" w:space="0" w:color="auto"/>
                  </w:divBdr>
                </w:div>
                <w:div w:id="151802739">
                  <w:marLeft w:val="0"/>
                  <w:marRight w:val="0"/>
                  <w:marTop w:val="0"/>
                  <w:marBottom w:val="0"/>
                  <w:divBdr>
                    <w:top w:val="none" w:sz="0" w:space="0" w:color="auto"/>
                    <w:left w:val="none" w:sz="0" w:space="0" w:color="auto"/>
                    <w:bottom w:val="none" w:sz="0" w:space="0" w:color="auto"/>
                    <w:right w:val="none" w:sz="0" w:space="0" w:color="auto"/>
                  </w:divBdr>
                </w:div>
                <w:div w:id="76682497">
                  <w:marLeft w:val="0"/>
                  <w:marRight w:val="0"/>
                  <w:marTop w:val="0"/>
                  <w:marBottom w:val="0"/>
                  <w:divBdr>
                    <w:top w:val="none" w:sz="0" w:space="0" w:color="auto"/>
                    <w:left w:val="none" w:sz="0" w:space="0" w:color="auto"/>
                    <w:bottom w:val="none" w:sz="0" w:space="0" w:color="auto"/>
                    <w:right w:val="none" w:sz="0" w:space="0" w:color="auto"/>
                  </w:divBdr>
                </w:div>
                <w:div w:id="1496071347">
                  <w:marLeft w:val="0"/>
                  <w:marRight w:val="0"/>
                  <w:marTop w:val="0"/>
                  <w:marBottom w:val="0"/>
                  <w:divBdr>
                    <w:top w:val="none" w:sz="0" w:space="0" w:color="auto"/>
                    <w:left w:val="none" w:sz="0" w:space="0" w:color="auto"/>
                    <w:bottom w:val="none" w:sz="0" w:space="0" w:color="auto"/>
                    <w:right w:val="none" w:sz="0" w:space="0" w:color="auto"/>
                  </w:divBdr>
                </w:div>
                <w:div w:id="699823452">
                  <w:marLeft w:val="0"/>
                  <w:marRight w:val="0"/>
                  <w:marTop w:val="0"/>
                  <w:marBottom w:val="0"/>
                  <w:divBdr>
                    <w:top w:val="none" w:sz="0" w:space="0" w:color="auto"/>
                    <w:left w:val="none" w:sz="0" w:space="0" w:color="auto"/>
                    <w:bottom w:val="none" w:sz="0" w:space="0" w:color="auto"/>
                    <w:right w:val="none" w:sz="0" w:space="0" w:color="auto"/>
                  </w:divBdr>
                </w:div>
                <w:div w:id="60108000">
                  <w:marLeft w:val="0"/>
                  <w:marRight w:val="0"/>
                  <w:marTop w:val="0"/>
                  <w:marBottom w:val="0"/>
                  <w:divBdr>
                    <w:top w:val="none" w:sz="0" w:space="0" w:color="auto"/>
                    <w:left w:val="none" w:sz="0" w:space="0" w:color="auto"/>
                    <w:bottom w:val="none" w:sz="0" w:space="0" w:color="auto"/>
                    <w:right w:val="none" w:sz="0" w:space="0" w:color="auto"/>
                  </w:divBdr>
                </w:div>
                <w:div w:id="694695626">
                  <w:marLeft w:val="0"/>
                  <w:marRight w:val="0"/>
                  <w:marTop w:val="0"/>
                  <w:marBottom w:val="0"/>
                  <w:divBdr>
                    <w:top w:val="none" w:sz="0" w:space="0" w:color="auto"/>
                    <w:left w:val="none" w:sz="0" w:space="0" w:color="auto"/>
                    <w:bottom w:val="none" w:sz="0" w:space="0" w:color="auto"/>
                    <w:right w:val="none" w:sz="0" w:space="0" w:color="auto"/>
                  </w:divBdr>
                </w:div>
                <w:div w:id="1818910218">
                  <w:marLeft w:val="0"/>
                  <w:marRight w:val="0"/>
                  <w:marTop w:val="0"/>
                  <w:marBottom w:val="0"/>
                  <w:divBdr>
                    <w:top w:val="none" w:sz="0" w:space="0" w:color="auto"/>
                    <w:left w:val="none" w:sz="0" w:space="0" w:color="auto"/>
                    <w:bottom w:val="none" w:sz="0" w:space="0" w:color="auto"/>
                    <w:right w:val="none" w:sz="0" w:space="0" w:color="auto"/>
                  </w:divBdr>
                </w:div>
                <w:div w:id="1318730582">
                  <w:marLeft w:val="0"/>
                  <w:marRight w:val="0"/>
                  <w:marTop w:val="0"/>
                  <w:marBottom w:val="0"/>
                  <w:divBdr>
                    <w:top w:val="none" w:sz="0" w:space="0" w:color="auto"/>
                    <w:left w:val="none" w:sz="0" w:space="0" w:color="auto"/>
                    <w:bottom w:val="none" w:sz="0" w:space="0" w:color="auto"/>
                    <w:right w:val="none" w:sz="0" w:space="0" w:color="auto"/>
                  </w:divBdr>
                </w:div>
                <w:div w:id="2121097885">
                  <w:marLeft w:val="0"/>
                  <w:marRight w:val="0"/>
                  <w:marTop w:val="0"/>
                  <w:marBottom w:val="0"/>
                  <w:divBdr>
                    <w:top w:val="none" w:sz="0" w:space="0" w:color="auto"/>
                    <w:left w:val="none" w:sz="0" w:space="0" w:color="auto"/>
                    <w:bottom w:val="none" w:sz="0" w:space="0" w:color="auto"/>
                    <w:right w:val="none" w:sz="0" w:space="0" w:color="auto"/>
                  </w:divBdr>
                </w:div>
                <w:div w:id="1117061350">
                  <w:marLeft w:val="0"/>
                  <w:marRight w:val="0"/>
                  <w:marTop w:val="0"/>
                  <w:marBottom w:val="0"/>
                  <w:divBdr>
                    <w:top w:val="none" w:sz="0" w:space="0" w:color="auto"/>
                    <w:left w:val="none" w:sz="0" w:space="0" w:color="auto"/>
                    <w:bottom w:val="none" w:sz="0" w:space="0" w:color="auto"/>
                    <w:right w:val="none" w:sz="0" w:space="0" w:color="auto"/>
                  </w:divBdr>
                </w:div>
              </w:divsChild>
            </w:div>
            <w:div w:id="121730815">
              <w:marLeft w:val="0"/>
              <w:marRight w:val="0"/>
              <w:marTop w:val="0"/>
              <w:marBottom w:val="0"/>
              <w:divBdr>
                <w:top w:val="none" w:sz="0" w:space="0" w:color="auto"/>
                <w:left w:val="none" w:sz="0" w:space="0" w:color="auto"/>
                <w:bottom w:val="none" w:sz="0" w:space="0" w:color="auto"/>
                <w:right w:val="none" w:sz="0" w:space="0" w:color="auto"/>
              </w:divBdr>
            </w:div>
            <w:div w:id="1238318264">
              <w:marLeft w:val="0"/>
              <w:marRight w:val="0"/>
              <w:marTop w:val="0"/>
              <w:marBottom w:val="0"/>
              <w:divBdr>
                <w:top w:val="none" w:sz="0" w:space="0" w:color="auto"/>
                <w:left w:val="none" w:sz="0" w:space="0" w:color="auto"/>
                <w:bottom w:val="none" w:sz="0" w:space="0" w:color="auto"/>
                <w:right w:val="none" w:sz="0" w:space="0" w:color="auto"/>
              </w:divBdr>
            </w:div>
            <w:div w:id="2094277561">
              <w:marLeft w:val="0"/>
              <w:marRight w:val="0"/>
              <w:marTop w:val="0"/>
              <w:marBottom w:val="0"/>
              <w:divBdr>
                <w:top w:val="none" w:sz="0" w:space="0" w:color="auto"/>
                <w:left w:val="none" w:sz="0" w:space="0" w:color="auto"/>
                <w:bottom w:val="none" w:sz="0" w:space="0" w:color="auto"/>
                <w:right w:val="none" w:sz="0" w:space="0" w:color="auto"/>
              </w:divBdr>
            </w:div>
            <w:div w:id="357048404">
              <w:marLeft w:val="0"/>
              <w:marRight w:val="0"/>
              <w:marTop w:val="0"/>
              <w:marBottom w:val="0"/>
              <w:divBdr>
                <w:top w:val="none" w:sz="0" w:space="0" w:color="auto"/>
                <w:left w:val="none" w:sz="0" w:space="0" w:color="auto"/>
                <w:bottom w:val="none" w:sz="0" w:space="0" w:color="auto"/>
                <w:right w:val="none" w:sz="0" w:space="0" w:color="auto"/>
              </w:divBdr>
            </w:div>
            <w:div w:id="1068309818">
              <w:marLeft w:val="0"/>
              <w:marRight w:val="0"/>
              <w:marTop w:val="0"/>
              <w:marBottom w:val="0"/>
              <w:divBdr>
                <w:top w:val="none" w:sz="0" w:space="0" w:color="auto"/>
                <w:left w:val="none" w:sz="0" w:space="0" w:color="auto"/>
                <w:bottom w:val="none" w:sz="0" w:space="0" w:color="auto"/>
                <w:right w:val="none" w:sz="0" w:space="0" w:color="auto"/>
              </w:divBdr>
            </w:div>
            <w:div w:id="152917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24522">
      <w:bodyDiv w:val="1"/>
      <w:marLeft w:val="0"/>
      <w:marRight w:val="0"/>
      <w:marTop w:val="0"/>
      <w:marBottom w:val="0"/>
      <w:divBdr>
        <w:top w:val="none" w:sz="0" w:space="0" w:color="auto"/>
        <w:left w:val="none" w:sz="0" w:space="0" w:color="auto"/>
        <w:bottom w:val="none" w:sz="0" w:space="0" w:color="auto"/>
        <w:right w:val="none" w:sz="0" w:space="0" w:color="auto"/>
      </w:divBdr>
    </w:div>
    <w:div w:id="1906573321">
      <w:bodyDiv w:val="1"/>
      <w:marLeft w:val="0"/>
      <w:marRight w:val="0"/>
      <w:marTop w:val="0"/>
      <w:marBottom w:val="0"/>
      <w:divBdr>
        <w:top w:val="none" w:sz="0" w:space="0" w:color="auto"/>
        <w:left w:val="none" w:sz="0" w:space="0" w:color="auto"/>
        <w:bottom w:val="none" w:sz="0" w:space="0" w:color="auto"/>
        <w:right w:val="none" w:sz="0" w:space="0" w:color="auto"/>
      </w:divBdr>
    </w:div>
    <w:div w:id="1951548384">
      <w:bodyDiv w:val="1"/>
      <w:marLeft w:val="0"/>
      <w:marRight w:val="0"/>
      <w:marTop w:val="0"/>
      <w:marBottom w:val="0"/>
      <w:divBdr>
        <w:top w:val="none" w:sz="0" w:space="0" w:color="auto"/>
        <w:left w:val="none" w:sz="0" w:space="0" w:color="auto"/>
        <w:bottom w:val="none" w:sz="0" w:space="0" w:color="auto"/>
        <w:right w:val="none" w:sz="0" w:space="0" w:color="auto"/>
      </w:divBdr>
      <w:divsChild>
        <w:div w:id="2080865971">
          <w:marLeft w:val="0"/>
          <w:marRight w:val="0"/>
          <w:marTop w:val="0"/>
          <w:marBottom w:val="0"/>
          <w:divBdr>
            <w:top w:val="none" w:sz="0" w:space="0" w:color="auto"/>
            <w:left w:val="none" w:sz="0" w:space="0" w:color="auto"/>
            <w:bottom w:val="none" w:sz="0" w:space="0" w:color="auto"/>
            <w:right w:val="none" w:sz="0" w:space="0" w:color="auto"/>
          </w:divBdr>
        </w:div>
        <w:div w:id="1110592862">
          <w:marLeft w:val="0"/>
          <w:marRight w:val="0"/>
          <w:marTop w:val="0"/>
          <w:marBottom w:val="0"/>
          <w:divBdr>
            <w:top w:val="none" w:sz="0" w:space="0" w:color="auto"/>
            <w:left w:val="none" w:sz="0" w:space="0" w:color="auto"/>
            <w:bottom w:val="none" w:sz="0" w:space="0" w:color="auto"/>
            <w:right w:val="none" w:sz="0" w:space="0" w:color="auto"/>
          </w:divBdr>
        </w:div>
        <w:div w:id="707802045">
          <w:marLeft w:val="0"/>
          <w:marRight w:val="0"/>
          <w:marTop w:val="0"/>
          <w:marBottom w:val="0"/>
          <w:divBdr>
            <w:top w:val="none" w:sz="0" w:space="0" w:color="auto"/>
            <w:left w:val="none" w:sz="0" w:space="0" w:color="auto"/>
            <w:bottom w:val="none" w:sz="0" w:space="0" w:color="auto"/>
            <w:right w:val="none" w:sz="0" w:space="0" w:color="auto"/>
          </w:divBdr>
        </w:div>
      </w:divsChild>
    </w:div>
    <w:div w:id="2018533007">
      <w:bodyDiv w:val="1"/>
      <w:marLeft w:val="0"/>
      <w:marRight w:val="0"/>
      <w:marTop w:val="0"/>
      <w:marBottom w:val="0"/>
      <w:divBdr>
        <w:top w:val="none" w:sz="0" w:space="0" w:color="auto"/>
        <w:left w:val="none" w:sz="0" w:space="0" w:color="auto"/>
        <w:bottom w:val="none" w:sz="0" w:space="0" w:color="auto"/>
        <w:right w:val="none" w:sz="0" w:space="0" w:color="auto"/>
      </w:divBdr>
      <w:divsChild>
        <w:div w:id="485977748">
          <w:marLeft w:val="0"/>
          <w:marRight w:val="0"/>
          <w:marTop w:val="0"/>
          <w:marBottom w:val="0"/>
          <w:divBdr>
            <w:top w:val="none" w:sz="0" w:space="0" w:color="auto"/>
            <w:left w:val="none" w:sz="0" w:space="0" w:color="auto"/>
            <w:bottom w:val="none" w:sz="0" w:space="0" w:color="auto"/>
            <w:right w:val="none" w:sz="0" w:space="0" w:color="auto"/>
          </w:divBdr>
        </w:div>
        <w:div w:id="1576940830">
          <w:marLeft w:val="0"/>
          <w:marRight w:val="0"/>
          <w:marTop w:val="0"/>
          <w:marBottom w:val="0"/>
          <w:divBdr>
            <w:top w:val="none" w:sz="0" w:space="0" w:color="auto"/>
            <w:left w:val="none" w:sz="0" w:space="0" w:color="auto"/>
            <w:bottom w:val="none" w:sz="0" w:space="0" w:color="auto"/>
            <w:right w:val="none" w:sz="0" w:space="0" w:color="auto"/>
          </w:divBdr>
        </w:div>
        <w:div w:id="1303656595">
          <w:marLeft w:val="0"/>
          <w:marRight w:val="0"/>
          <w:marTop w:val="0"/>
          <w:marBottom w:val="0"/>
          <w:divBdr>
            <w:top w:val="none" w:sz="0" w:space="0" w:color="auto"/>
            <w:left w:val="none" w:sz="0" w:space="0" w:color="auto"/>
            <w:bottom w:val="none" w:sz="0" w:space="0" w:color="auto"/>
            <w:right w:val="none" w:sz="0" w:space="0" w:color="auto"/>
          </w:divBdr>
        </w:div>
        <w:div w:id="1785982">
          <w:marLeft w:val="0"/>
          <w:marRight w:val="0"/>
          <w:marTop w:val="0"/>
          <w:marBottom w:val="0"/>
          <w:divBdr>
            <w:top w:val="none" w:sz="0" w:space="0" w:color="auto"/>
            <w:left w:val="none" w:sz="0" w:space="0" w:color="auto"/>
            <w:bottom w:val="none" w:sz="0" w:space="0" w:color="auto"/>
            <w:right w:val="none" w:sz="0" w:space="0" w:color="auto"/>
          </w:divBdr>
        </w:div>
        <w:div w:id="1225985848">
          <w:marLeft w:val="0"/>
          <w:marRight w:val="0"/>
          <w:marTop w:val="0"/>
          <w:marBottom w:val="0"/>
          <w:divBdr>
            <w:top w:val="none" w:sz="0" w:space="0" w:color="auto"/>
            <w:left w:val="none" w:sz="0" w:space="0" w:color="auto"/>
            <w:bottom w:val="none" w:sz="0" w:space="0" w:color="auto"/>
            <w:right w:val="none" w:sz="0" w:space="0" w:color="auto"/>
          </w:divBdr>
        </w:div>
        <w:div w:id="1964847284">
          <w:marLeft w:val="0"/>
          <w:marRight w:val="0"/>
          <w:marTop w:val="0"/>
          <w:marBottom w:val="0"/>
          <w:divBdr>
            <w:top w:val="none" w:sz="0" w:space="0" w:color="auto"/>
            <w:left w:val="none" w:sz="0" w:space="0" w:color="auto"/>
            <w:bottom w:val="none" w:sz="0" w:space="0" w:color="auto"/>
            <w:right w:val="none" w:sz="0" w:space="0" w:color="auto"/>
          </w:divBdr>
        </w:div>
        <w:div w:id="1894001800">
          <w:marLeft w:val="0"/>
          <w:marRight w:val="0"/>
          <w:marTop w:val="0"/>
          <w:marBottom w:val="0"/>
          <w:divBdr>
            <w:top w:val="none" w:sz="0" w:space="0" w:color="auto"/>
            <w:left w:val="none" w:sz="0" w:space="0" w:color="auto"/>
            <w:bottom w:val="none" w:sz="0" w:space="0" w:color="auto"/>
            <w:right w:val="none" w:sz="0" w:space="0" w:color="auto"/>
          </w:divBdr>
        </w:div>
        <w:div w:id="41104104">
          <w:marLeft w:val="0"/>
          <w:marRight w:val="0"/>
          <w:marTop w:val="0"/>
          <w:marBottom w:val="0"/>
          <w:divBdr>
            <w:top w:val="none" w:sz="0" w:space="0" w:color="auto"/>
            <w:left w:val="none" w:sz="0" w:space="0" w:color="auto"/>
            <w:bottom w:val="none" w:sz="0" w:space="0" w:color="auto"/>
            <w:right w:val="none" w:sz="0" w:space="0" w:color="auto"/>
          </w:divBdr>
        </w:div>
        <w:div w:id="146020004">
          <w:marLeft w:val="0"/>
          <w:marRight w:val="0"/>
          <w:marTop w:val="0"/>
          <w:marBottom w:val="0"/>
          <w:divBdr>
            <w:top w:val="none" w:sz="0" w:space="0" w:color="auto"/>
            <w:left w:val="none" w:sz="0" w:space="0" w:color="auto"/>
            <w:bottom w:val="none" w:sz="0" w:space="0" w:color="auto"/>
            <w:right w:val="none" w:sz="0" w:space="0" w:color="auto"/>
          </w:divBdr>
        </w:div>
        <w:div w:id="851188497">
          <w:marLeft w:val="0"/>
          <w:marRight w:val="0"/>
          <w:marTop w:val="0"/>
          <w:marBottom w:val="0"/>
          <w:divBdr>
            <w:top w:val="none" w:sz="0" w:space="0" w:color="auto"/>
            <w:left w:val="none" w:sz="0" w:space="0" w:color="auto"/>
            <w:bottom w:val="none" w:sz="0" w:space="0" w:color="auto"/>
            <w:right w:val="none" w:sz="0" w:space="0" w:color="auto"/>
          </w:divBdr>
        </w:div>
        <w:div w:id="1745491784">
          <w:marLeft w:val="0"/>
          <w:marRight w:val="0"/>
          <w:marTop w:val="0"/>
          <w:marBottom w:val="0"/>
          <w:divBdr>
            <w:top w:val="none" w:sz="0" w:space="0" w:color="auto"/>
            <w:left w:val="none" w:sz="0" w:space="0" w:color="auto"/>
            <w:bottom w:val="none" w:sz="0" w:space="0" w:color="auto"/>
            <w:right w:val="none" w:sz="0" w:space="0" w:color="auto"/>
          </w:divBdr>
        </w:div>
        <w:div w:id="714543957">
          <w:marLeft w:val="0"/>
          <w:marRight w:val="0"/>
          <w:marTop w:val="0"/>
          <w:marBottom w:val="0"/>
          <w:divBdr>
            <w:top w:val="none" w:sz="0" w:space="0" w:color="auto"/>
            <w:left w:val="none" w:sz="0" w:space="0" w:color="auto"/>
            <w:bottom w:val="none" w:sz="0" w:space="0" w:color="auto"/>
            <w:right w:val="none" w:sz="0" w:space="0" w:color="auto"/>
          </w:divBdr>
        </w:div>
        <w:div w:id="690225725">
          <w:marLeft w:val="0"/>
          <w:marRight w:val="0"/>
          <w:marTop w:val="0"/>
          <w:marBottom w:val="0"/>
          <w:divBdr>
            <w:top w:val="none" w:sz="0" w:space="0" w:color="auto"/>
            <w:left w:val="none" w:sz="0" w:space="0" w:color="auto"/>
            <w:bottom w:val="none" w:sz="0" w:space="0" w:color="auto"/>
            <w:right w:val="none" w:sz="0" w:space="0" w:color="auto"/>
          </w:divBdr>
        </w:div>
        <w:div w:id="1891965071">
          <w:marLeft w:val="0"/>
          <w:marRight w:val="0"/>
          <w:marTop w:val="0"/>
          <w:marBottom w:val="0"/>
          <w:divBdr>
            <w:top w:val="none" w:sz="0" w:space="0" w:color="auto"/>
            <w:left w:val="none" w:sz="0" w:space="0" w:color="auto"/>
            <w:bottom w:val="none" w:sz="0" w:space="0" w:color="auto"/>
            <w:right w:val="none" w:sz="0" w:space="0" w:color="auto"/>
          </w:divBdr>
        </w:div>
        <w:div w:id="1011374060">
          <w:marLeft w:val="0"/>
          <w:marRight w:val="0"/>
          <w:marTop w:val="0"/>
          <w:marBottom w:val="0"/>
          <w:divBdr>
            <w:top w:val="none" w:sz="0" w:space="0" w:color="auto"/>
            <w:left w:val="none" w:sz="0" w:space="0" w:color="auto"/>
            <w:bottom w:val="none" w:sz="0" w:space="0" w:color="auto"/>
            <w:right w:val="none" w:sz="0" w:space="0" w:color="auto"/>
          </w:divBdr>
        </w:div>
        <w:div w:id="250503165">
          <w:marLeft w:val="0"/>
          <w:marRight w:val="0"/>
          <w:marTop w:val="0"/>
          <w:marBottom w:val="0"/>
          <w:divBdr>
            <w:top w:val="none" w:sz="0" w:space="0" w:color="auto"/>
            <w:left w:val="none" w:sz="0" w:space="0" w:color="auto"/>
            <w:bottom w:val="none" w:sz="0" w:space="0" w:color="auto"/>
            <w:right w:val="none" w:sz="0" w:space="0" w:color="auto"/>
          </w:divBdr>
        </w:div>
        <w:div w:id="502671376">
          <w:marLeft w:val="0"/>
          <w:marRight w:val="0"/>
          <w:marTop w:val="0"/>
          <w:marBottom w:val="0"/>
          <w:divBdr>
            <w:top w:val="none" w:sz="0" w:space="0" w:color="auto"/>
            <w:left w:val="none" w:sz="0" w:space="0" w:color="auto"/>
            <w:bottom w:val="none" w:sz="0" w:space="0" w:color="auto"/>
            <w:right w:val="none" w:sz="0" w:space="0" w:color="auto"/>
          </w:divBdr>
        </w:div>
      </w:divsChild>
    </w:div>
    <w:div w:id="2053457026">
      <w:bodyDiv w:val="1"/>
      <w:marLeft w:val="0"/>
      <w:marRight w:val="0"/>
      <w:marTop w:val="0"/>
      <w:marBottom w:val="0"/>
      <w:divBdr>
        <w:top w:val="none" w:sz="0" w:space="0" w:color="auto"/>
        <w:left w:val="none" w:sz="0" w:space="0" w:color="auto"/>
        <w:bottom w:val="none" w:sz="0" w:space="0" w:color="auto"/>
        <w:right w:val="none" w:sz="0" w:space="0" w:color="auto"/>
      </w:divBdr>
    </w:div>
    <w:div w:id="2101218035">
      <w:bodyDiv w:val="1"/>
      <w:marLeft w:val="0"/>
      <w:marRight w:val="0"/>
      <w:marTop w:val="0"/>
      <w:marBottom w:val="0"/>
      <w:divBdr>
        <w:top w:val="none" w:sz="0" w:space="0" w:color="auto"/>
        <w:left w:val="none" w:sz="0" w:space="0" w:color="auto"/>
        <w:bottom w:val="none" w:sz="0" w:space="0" w:color="auto"/>
        <w:right w:val="none" w:sz="0" w:space="0" w:color="auto"/>
      </w:divBdr>
    </w:div>
    <w:div w:id="2125532622">
      <w:bodyDiv w:val="1"/>
      <w:marLeft w:val="0"/>
      <w:marRight w:val="0"/>
      <w:marTop w:val="0"/>
      <w:marBottom w:val="0"/>
      <w:divBdr>
        <w:top w:val="none" w:sz="0" w:space="0" w:color="auto"/>
        <w:left w:val="none" w:sz="0" w:space="0" w:color="auto"/>
        <w:bottom w:val="none" w:sz="0" w:space="0" w:color="auto"/>
        <w:right w:val="none" w:sz="0" w:space="0" w:color="auto"/>
      </w:divBdr>
      <w:divsChild>
        <w:div w:id="446386225">
          <w:marLeft w:val="0"/>
          <w:marRight w:val="0"/>
          <w:marTop w:val="0"/>
          <w:marBottom w:val="0"/>
          <w:divBdr>
            <w:top w:val="none" w:sz="0" w:space="0" w:color="auto"/>
            <w:left w:val="none" w:sz="0" w:space="0" w:color="auto"/>
            <w:bottom w:val="none" w:sz="0" w:space="0" w:color="auto"/>
            <w:right w:val="none" w:sz="0" w:space="0" w:color="auto"/>
          </w:divBdr>
        </w:div>
        <w:div w:id="393547831">
          <w:marLeft w:val="0"/>
          <w:marRight w:val="0"/>
          <w:marTop w:val="0"/>
          <w:marBottom w:val="0"/>
          <w:divBdr>
            <w:top w:val="none" w:sz="0" w:space="0" w:color="auto"/>
            <w:left w:val="none" w:sz="0" w:space="0" w:color="auto"/>
            <w:bottom w:val="none" w:sz="0" w:space="0" w:color="auto"/>
            <w:right w:val="none" w:sz="0" w:space="0" w:color="auto"/>
          </w:divBdr>
        </w:div>
        <w:div w:id="732125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7E64E-3BE9-4B47-8F25-D8878CF370F6}">
  <ds:schemaRefs>
    <ds:schemaRef ds:uri="http://schemas.microsoft.com/sharepoint/v3/contenttype/forms"/>
  </ds:schemaRefs>
</ds:datastoreItem>
</file>

<file path=customXml/itemProps2.xml><?xml version="1.0" encoding="utf-8"?>
<ds:datastoreItem xmlns:ds="http://schemas.openxmlformats.org/officeDocument/2006/customXml" ds:itemID="{6CF7B04E-DCC7-4DA2-8221-0BC3D0520E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12FDE7-9B88-494C-A843-F5C80BB73A25}"/>
</file>

<file path=customXml/itemProps4.xml><?xml version="1.0" encoding="utf-8"?>
<ds:datastoreItem xmlns:ds="http://schemas.openxmlformats.org/officeDocument/2006/customXml" ds:itemID="{68235509-FDF7-46C9-A7F5-EDF7E81C1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1494</Words>
  <Characters>853</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b42213aa-7f08-457e-b341-f53d2b6d12a3</vt:lpstr>
      <vt:lpstr/>
    </vt:vector>
  </TitlesOfParts>
  <Company/>
  <LinksUpToDate>false</LinksUpToDate>
  <CharactersWithSpaces>2343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2019-03-05T09:21:00Z</dcterms:created>
  <dc:creator>NORKIENĖ Rūta</dc:creator>
  <cp:lastModifiedBy>Vipartienė Daiva</cp:lastModifiedBy>
  <cp:lastPrinted>2018-12-06T19:53:00Z</cp:lastPrinted>
  <dcterms:modified xsi:type="dcterms:W3CDTF">2019-03-05T13:25:00Z</dcterms:modified>
  <cp:revision>10</cp:revision>
  <dc:title>81595826-ccbb-40b4-b0a1-712f9e10ccef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