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8CE" w:rsidRPr="00315817" w:rsidRDefault="00C018CE" w:rsidP="00672BD8">
      <w:pPr>
        <w:pStyle w:val="tactin"/>
        <w:spacing w:after="0" w:line="276" w:lineRule="auto"/>
        <w:ind w:firstLine="567"/>
        <w:jc w:val="center"/>
      </w:pPr>
      <w:r w:rsidRPr="00315817">
        <w:rPr>
          <w:b/>
          <w:bCs/>
        </w:rPr>
        <w:t>STEIGIMO AKTAS</w:t>
      </w:r>
    </w:p>
    <w:p w:rsidR="00C018CE" w:rsidRPr="00315817" w:rsidRDefault="00C018CE" w:rsidP="00672BD8">
      <w:pPr>
        <w:pStyle w:val="tactin"/>
        <w:spacing w:after="0" w:line="276" w:lineRule="auto"/>
        <w:ind w:firstLine="567"/>
        <w:jc w:val="center"/>
      </w:pPr>
    </w:p>
    <w:p w:rsidR="00C018CE" w:rsidRPr="00315817" w:rsidRDefault="00C018CE" w:rsidP="00672BD8">
      <w:pPr>
        <w:pStyle w:val="tactin"/>
        <w:spacing w:after="0" w:line="276" w:lineRule="auto"/>
        <w:ind w:firstLine="567"/>
        <w:jc w:val="center"/>
      </w:pPr>
      <w:r w:rsidRPr="00315817">
        <w:rPr>
          <w:b/>
          <w:bCs/>
        </w:rPr>
        <w:t>I SKYRIUS</w:t>
      </w:r>
    </w:p>
    <w:p w:rsidR="00C018CE" w:rsidRPr="00315817" w:rsidRDefault="00C018CE" w:rsidP="00672BD8">
      <w:pPr>
        <w:pStyle w:val="tactin"/>
        <w:spacing w:after="0" w:line="276" w:lineRule="auto"/>
        <w:ind w:firstLine="567"/>
        <w:jc w:val="center"/>
        <w:rPr>
          <w:b/>
          <w:bCs/>
        </w:rPr>
      </w:pPr>
      <w:r w:rsidRPr="00315817">
        <w:rPr>
          <w:b/>
          <w:bCs/>
        </w:rPr>
        <w:t>STEIGĖJAS</w:t>
      </w:r>
    </w:p>
    <w:p w:rsidR="00F076A0" w:rsidRPr="00315817" w:rsidRDefault="00F076A0" w:rsidP="00672BD8">
      <w:pPr>
        <w:pStyle w:val="tactin"/>
        <w:spacing w:after="0" w:line="276" w:lineRule="auto"/>
        <w:ind w:firstLine="567"/>
        <w:jc w:val="both"/>
      </w:pPr>
    </w:p>
    <w:p w:rsidR="00C018CE" w:rsidRPr="00315817" w:rsidRDefault="00C018CE" w:rsidP="002E76B4">
      <w:pPr>
        <w:pStyle w:val="tactin"/>
        <w:numPr>
          <w:ilvl w:val="0"/>
          <w:numId w:val="2"/>
        </w:numPr>
        <w:tabs>
          <w:tab w:val="left" w:pos="1134"/>
        </w:tabs>
        <w:spacing w:after="0" w:line="276" w:lineRule="auto"/>
        <w:ind w:left="0" w:firstLine="709"/>
        <w:jc w:val="both"/>
      </w:pPr>
      <w:r w:rsidRPr="00315817">
        <w:t>Lietuvos Respublik</w:t>
      </w:r>
      <w:r w:rsidR="00617A22">
        <w:t xml:space="preserve">a, kodas </w:t>
      </w:r>
      <w:r w:rsidR="00617A22" w:rsidRPr="00617A22">
        <w:t>111105555</w:t>
      </w:r>
      <w:r w:rsidR="00617A22">
        <w:t>, atstovaujama Lietuvos Respublikos</w:t>
      </w:r>
      <w:r w:rsidRPr="00315817">
        <w:t xml:space="preserve"> vidaus reikalų ministerij</w:t>
      </w:r>
      <w:r w:rsidR="00617A22">
        <w:t xml:space="preserve">os, kodas </w:t>
      </w:r>
      <w:r w:rsidR="00617A22" w:rsidRPr="00617A22">
        <w:t>188601464</w:t>
      </w:r>
      <w:r w:rsidR="00617A22">
        <w:t xml:space="preserve">, adresas Šventaragio g. 2, LT-01510 Vilnius, atstovaujama </w:t>
      </w:r>
      <w:r w:rsidR="00C93B1D">
        <w:t>________________________</w:t>
      </w:r>
      <w:r w:rsidRPr="00315817">
        <w:t xml:space="preserve"> (toliau – Steigėjas), vadovaudamasi Lietuvos Respublikos </w:t>
      </w:r>
      <w:bookmarkStart w:id="0" w:name="n1_3"/>
      <w:r w:rsidRPr="00315817">
        <w:fldChar w:fldCharType="begin"/>
      </w:r>
      <w:r w:rsidRPr="00315817">
        <w:instrText xml:space="preserve"> HYPERLINK "http://www.infolex.lt/ta/100228" \o "Lietuvos Respublikos civilinis kodeksas" \t "_blank" </w:instrText>
      </w:r>
      <w:r w:rsidRPr="00315817">
        <w:fldChar w:fldCharType="separate"/>
      </w:r>
      <w:r w:rsidRPr="00315817">
        <w:rPr>
          <w:rStyle w:val="Hipersaitas"/>
          <w:color w:val="auto"/>
        </w:rPr>
        <w:t>civiliniu kodeksu</w:t>
      </w:r>
      <w:r w:rsidRPr="00315817">
        <w:fldChar w:fldCharType="end"/>
      </w:r>
      <w:bookmarkStart w:id="1" w:name="pn1_3"/>
      <w:bookmarkEnd w:id="0"/>
      <w:bookmarkEnd w:id="1"/>
      <w:r w:rsidRPr="00315817">
        <w:t xml:space="preserve">, Lietuvos Respublikos </w:t>
      </w:r>
      <w:bookmarkStart w:id="2" w:name="n1_4"/>
      <w:r w:rsidRPr="00315817">
        <w:fldChar w:fldCharType="begin"/>
      </w:r>
      <w:r w:rsidRPr="00315817">
        <w:instrText xml:space="preserve"> HYPERLINK "http://www.infolex.lt/ta/14904" \o "Lietuvos Respublikos viešųjų įstaigų įstatymas" \t "_blank" </w:instrText>
      </w:r>
      <w:r w:rsidRPr="00315817">
        <w:fldChar w:fldCharType="separate"/>
      </w:r>
      <w:r w:rsidRPr="00315817">
        <w:rPr>
          <w:rStyle w:val="Hipersaitas"/>
          <w:color w:val="auto"/>
        </w:rPr>
        <w:t>viešųjų įstaigų įstatymu</w:t>
      </w:r>
      <w:r w:rsidRPr="00315817">
        <w:fldChar w:fldCharType="end"/>
      </w:r>
      <w:bookmarkStart w:id="3" w:name="pn1_4"/>
      <w:bookmarkStart w:id="4" w:name="pn1_5"/>
      <w:bookmarkEnd w:id="2"/>
      <w:bookmarkEnd w:id="3"/>
      <w:bookmarkEnd w:id="4"/>
      <w:r w:rsidRPr="00315817">
        <w:t xml:space="preserve">, Lietuvos Respublikos Vyriausybės _______ nutarimu Nr. ________ „Dėl viešosios įstaigos </w:t>
      </w:r>
      <w:r w:rsidR="00D35B1A">
        <w:t>Bendrystės ir inovacijų</w:t>
      </w:r>
      <w:r w:rsidR="00A85B57" w:rsidRPr="00315817">
        <w:t xml:space="preserve"> centr</w:t>
      </w:r>
      <w:r w:rsidR="00315817">
        <w:t>o</w:t>
      </w:r>
      <w:r w:rsidRPr="00315817">
        <w:t xml:space="preserve"> steigimo ir valstybės turto investavimo“ ir kitais Lietuvos Respublikos teisės aktais, steigia ribotos civilinės atsakomybės viešąjį juridinį asmenį – viešąją įstaigą </w:t>
      </w:r>
      <w:r w:rsidR="00D35B1A">
        <w:t>Bendrystės ir inovacijų</w:t>
      </w:r>
      <w:r w:rsidR="00A85B57" w:rsidRPr="00315817">
        <w:t xml:space="preserve"> centr</w:t>
      </w:r>
      <w:r w:rsidR="00315817">
        <w:t>ą</w:t>
      </w:r>
      <w:r w:rsidRPr="00315817">
        <w:t xml:space="preserve"> (toliau – Įstaiga) ir sudaro šį Įstaigos steigimo aktą (toliau – Aktas).</w:t>
      </w:r>
    </w:p>
    <w:p w:rsidR="00672BD8" w:rsidRPr="00315817" w:rsidRDefault="00672BD8" w:rsidP="00672BD8">
      <w:pPr>
        <w:pStyle w:val="tip"/>
        <w:spacing w:after="0" w:line="276" w:lineRule="auto"/>
        <w:ind w:firstLine="567"/>
        <w:jc w:val="both"/>
        <w:rPr>
          <w:b/>
          <w:bCs/>
        </w:rPr>
      </w:pPr>
    </w:p>
    <w:p w:rsidR="00C018CE" w:rsidRPr="00315817" w:rsidRDefault="00C018CE" w:rsidP="00672BD8">
      <w:pPr>
        <w:pStyle w:val="tip"/>
        <w:spacing w:after="0" w:line="276" w:lineRule="auto"/>
        <w:ind w:firstLine="567"/>
        <w:jc w:val="center"/>
      </w:pPr>
      <w:r w:rsidRPr="00315817">
        <w:rPr>
          <w:b/>
          <w:bCs/>
        </w:rPr>
        <w:t>II SKYRIUS</w:t>
      </w:r>
    </w:p>
    <w:p w:rsidR="00C018CE" w:rsidRPr="00315817" w:rsidRDefault="00C018CE" w:rsidP="00672BD8">
      <w:pPr>
        <w:pStyle w:val="tactin"/>
        <w:spacing w:after="0" w:line="276" w:lineRule="auto"/>
        <w:ind w:firstLine="567"/>
        <w:jc w:val="center"/>
        <w:rPr>
          <w:b/>
          <w:bCs/>
        </w:rPr>
      </w:pPr>
      <w:r w:rsidRPr="00315817">
        <w:rPr>
          <w:b/>
          <w:bCs/>
        </w:rPr>
        <w:t>STEIGIAMOS ĮSTAIGOS PAVADINIMAS IR BUVEINĖ</w:t>
      </w:r>
    </w:p>
    <w:p w:rsidR="00F076A0" w:rsidRPr="00315817" w:rsidRDefault="00F076A0" w:rsidP="00672BD8">
      <w:pPr>
        <w:pStyle w:val="tactin"/>
        <w:spacing w:after="0" w:line="276" w:lineRule="auto"/>
        <w:ind w:firstLine="567"/>
        <w:jc w:val="both"/>
      </w:pPr>
    </w:p>
    <w:p w:rsidR="00F076A0" w:rsidRDefault="00C018CE" w:rsidP="002E76B4">
      <w:pPr>
        <w:pStyle w:val="tactin"/>
        <w:numPr>
          <w:ilvl w:val="0"/>
          <w:numId w:val="2"/>
        </w:numPr>
        <w:tabs>
          <w:tab w:val="left" w:pos="1134"/>
        </w:tabs>
        <w:spacing w:after="0" w:line="276" w:lineRule="auto"/>
        <w:ind w:left="0" w:firstLine="709"/>
        <w:jc w:val="both"/>
      </w:pPr>
      <w:r w:rsidRPr="00315817">
        <w:t>Įstaigos pavadinimas –</w:t>
      </w:r>
      <w:r w:rsidR="00CC3A84">
        <w:t xml:space="preserve"> </w:t>
      </w:r>
      <w:r w:rsidR="00D35B1A">
        <w:t>Bendrystės ir inovacijų</w:t>
      </w:r>
      <w:r w:rsidR="00A85B57" w:rsidRPr="00315817">
        <w:t xml:space="preserve"> centras</w:t>
      </w:r>
      <w:r w:rsidRPr="00315817">
        <w:t xml:space="preserve">. </w:t>
      </w:r>
    </w:p>
    <w:p w:rsidR="00295F53" w:rsidRPr="00315817" w:rsidRDefault="00295F53" w:rsidP="002E76B4">
      <w:pPr>
        <w:pStyle w:val="tactin"/>
        <w:numPr>
          <w:ilvl w:val="0"/>
          <w:numId w:val="2"/>
        </w:numPr>
        <w:tabs>
          <w:tab w:val="left" w:pos="1134"/>
        </w:tabs>
        <w:spacing w:after="0" w:line="276" w:lineRule="auto"/>
        <w:ind w:left="0" w:firstLine="709"/>
        <w:jc w:val="both"/>
      </w:pPr>
      <w:r>
        <w:t xml:space="preserve">Įstaigos buveinė – </w:t>
      </w:r>
      <w:r w:rsidR="00617A22">
        <w:t>_________________</w:t>
      </w:r>
      <w:r>
        <w:t>, Lietuvos Respublika.</w:t>
      </w:r>
    </w:p>
    <w:p w:rsidR="00F076A0" w:rsidRPr="00315817" w:rsidRDefault="00F076A0" w:rsidP="00672BD8">
      <w:pPr>
        <w:pStyle w:val="tajtip"/>
        <w:spacing w:after="0" w:line="276" w:lineRule="auto"/>
        <w:ind w:firstLine="567"/>
        <w:jc w:val="both"/>
      </w:pPr>
    </w:p>
    <w:p w:rsidR="00C018CE" w:rsidRPr="00315817" w:rsidRDefault="00C018CE" w:rsidP="00672BD8">
      <w:pPr>
        <w:pStyle w:val="tactin"/>
        <w:spacing w:after="0" w:line="276" w:lineRule="auto"/>
        <w:ind w:firstLine="567"/>
        <w:jc w:val="center"/>
      </w:pPr>
      <w:r w:rsidRPr="00315817">
        <w:rPr>
          <w:b/>
          <w:bCs/>
        </w:rPr>
        <w:t>III SKYRIUS</w:t>
      </w:r>
    </w:p>
    <w:p w:rsidR="00C018CE" w:rsidRPr="00315817" w:rsidRDefault="00C018CE" w:rsidP="00672BD8">
      <w:pPr>
        <w:pStyle w:val="tactin"/>
        <w:spacing w:after="0" w:line="276" w:lineRule="auto"/>
        <w:ind w:firstLine="567"/>
        <w:jc w:val="center"/>
        <w:rPr>
          <w:b/>
          <w:bCs/>
        </w:rPr>
      </w:pPr>
      <w:r w:rsidRPr="00315817">
        <w:rPr>
          <w:b/>
          <w:bCs/>
        </w:rPr>
        <w:t>STEIGIAMOS ĮSTAIGOS ATSTOVAS, JO TEISĖS IR ĮGALIOJIMAI</w:t>
      </w:r>
    </w:p>
    <w:p w:rsidR="00F076A0" w:rsidRPr="00315817" w:rsidRDefault="00F076A0" w:rsidP="00672BD8">
      <w:pPr>
        <w:pStyle w:val="tactin"/>
        <w:spacing w:after="0" w:line="276" w:lineRule="auto"/>
        <w:ind w:firstLine="567"/>
        <w:jc w:val="both"/>
      </w:pPr>
    </w:p>
    <w:p w:rsidR="00C018CE" w:rsidRPr="00315817" w:rsidRDefault="00C018CE" w:rsidP="002E76B4">
      <w:pPr>
        <w:pStyle w:val="tajtip"/>
        <w:numPr>
          <w:ilvl w:val="0"/>
          <w:numId w:val="2"/>
        </w:numPr>
        <w:tabs>
          <w:tab w:val="left" w:pos="1134"/>
        </w:tabs>
        <w:spacing w:after="0" w:line="276" w:lineRule="auto"/>
        <w:ind w:left="0" w:firstLine="709"/>
        <w:jc w:val="both"/>
      </w:pPr>
      <w:r w:rsidRPr="00315817">
        <w:t>Steigiamai Įstaigai atstovauja _________________ (toliau – Atstovas).</w:t>
      </w:r>
    </w:p>
    <w:p w:rsidR="00C018CE" w:rsidRPr="00315817" w:rsidRDefault="00C018CE" w:rsidP="002E76B4">
      <w:pPr>
        <w:pStyle w:val="tajtip"/>
        <w:numPr>
          <w:ilvl w:val="0"/>
          <w:numId w:val="2"/>
        </w:numPr>
        <w:tabs>
          <w:tab w:val="left" w:pos="1134"/>
        </w:tabs>
        <w:spacing w:after="0" w:line="276" w:lineRule="auto"/>
        <w:ind w:left="0" w:firstLine="709"/>
        <w:jc w:val="both"/>
      </w:pPr>
      <w:r w:rsidRPr="00315817">
        <w:t xml:space="preserve">Atstovas turi teisę sudaryti visus sandorius steigiamos Įstaigos vardu ir dėl jos interesų ir privalo nurodyti, kad sandoris sudaromas steigiamos Įstaigos vardu ir dėl jos interesų. Pagal šiuos sandorius Įstaigai prievolių atsiranda </w:t>
      </w:r>
      <w:r w:rsidR="00315817">
        <w:t>tada</w:t>
      </w:r>
      <w:r w:rsidRPr="00315817">
        <w:t>, kai sandorius po Įstaigos įregistravimo patvirtina Įstaigos vadovas.</w:t>
      </w:r>
    </w:p>
    <w:p w:rsidR="00C018CE" w:rsidRPr="00315817" w:rsidRDefault="00C018CE" w:rsidP="002E76B4">
      <w:pPr>
        <w:pStyle w:val="tajtip"/>
        <w:numPr>
          <w:ilvl w:val="0"/>
          <w:numId w:val="2"/>
        </w:numPr>
        <w:tabs>
          <w:tab w:val="left" w:pos="1134"/>
        </w:tabs>
        <w:spacing w:after="0" w:line="276" w:lineRule="auto"/>
        <w:ind w:left="0" w:firstLine="709"/>
        <w:jc w:val="both"/>
      </w:pPr>
      <w:r w:rsidRPr="00315817">
        <w:t xml:space="preserve">Atstovas įgaliojamas </w:t>
      </w:r>
      <w:r w:rsidR="00D30F8B" w:rsidRPr="00315817">
        <w:t>įregistruoti Įstaigos įstatus Juridinių asmenų registre.</w:t>
      </w:r>
      <w:r w:rsidRPr="00315817">
        <w:t xml:space="preserve"> </w:t>
      </w:r>
    </w:p>
    <w:p w:rsidR="00C018CE" w:rsidRPr="00315817" w:rsidRDefault="00D30F8B" w:rsidP="002E76B4">
      <w:pPr>
        <w:pStyle w:val="tajtip"/>
        <w:numPr>
          <w:ilvl w:val="0"/>
          <w:numId w:val="2"/>
        </w:numPr>
        <w:tabs>
          <w:tab w:val="left" w:pos="1134"/>
        </w:tabs>
        <w:spacing w:after="0" w:line="276" w:lineRule="auto"/>
        <w:ind w:left="0" w:firstLine="709"/>
        <w:jc w:val="both"/>
      </w:pPr>
      <w:r w:rsidRPr="00315817">
        <w:t>Atstovas per 3</w:t>
      </w:r>
      <w:r w:rsidR="00C018CE" w:rsidRPr="00315817">
        <w:t xml:space="preserve"> dienas nuo Įstaigos vadov</w:t>
      </w:r>
      <w:r w:rsidRPr="00315817">
        <w:t xml:space="preserve">o paskyrimo perduoda jam </w:t>
      </w:r>
      <w:r w:rsidR="00C018CE" w:rsidRPr="00315817">
        <w:t>steigiamos Įstaigos vardu ir dėl jos interesų sudarytus dokumentus ir su Įstaigos steigimu susijusius dokumentus.</w:t>
      </w:r>
    </w:p>
    <w:p w:rsidR="00F076A0" w:rsidRPr="00315817" w:rsidRDefault="00F076A0" w:rsidP="00672BD8">
      <w:pPr>
        <w:pStyle w:val="tajtip"/>
        <w:spacing w:after="0" w:line="276" w:lineRule="auto"/>
        <w:ind w:firstLine="567"/>
        <w:jc w:val="both"/>
      </w:pPr>
    </w:p>
    <w:p w:rsidR="00C018CE" w:rsidRPr="00315817" w:rsidRDefault="00C018CE" w:rsidP="00672BD8">
      <w:pPr>
        <w:pStyle w:val="tactin"/>
        <w:spacing w:after="0" w:line="276" w:lineRule="auto"/>
        <w:ind w:firstLine="567"/>
        <w:jc w:val="center"/>
      </w:pPr>
      <w:r w:rsidRPr="00315817">
        <w:rPr>
          <w:b/>
          <w:bCs/>
        </w:rPr>
        <w:t>IV SKYRIUS</w:t>
      </w:r>
    </w:p>
    <w:p w:rsidR="00C018CE" w:rsidRPr="00315817" w:rsidRDefault="00C018CE" w:rsidP="00672BD8">
      <w:pPr>
        <w:pStyle w:val="tactin"/>
        <w:spacing w:after="0" w:line="276" w:lineRule="auto"/>
        <w:ind w:firstLine="567"/>
        <w:jc w:val="center"/>
        <w:rPr>
          <w:b/>
          <w:bCs/>
        </w:rPr>
      </w:pPr>
      <w:r w:rsidRPr="00315817">
        <w:rPr>
          <w:b/>
          <w:bCs/>
        </w:rPr>
        <w:t>ĮSTAIGOS VEIKLOS TIKSLAI IR SRITIS (SRITYS)</w:t>
      </w:r>
    </w:p>
    <w:p w:rsidR="00F076A0" w:rsidRPr="00315817" w:rsidRDefault="00F076A0" w:rsidP="00672BD8">
      <w:pPr>
        <w:pStyle w:val="tactin"/>
        <w:spacing w:after="0" w:line="276" w:lineRule="auto"/>
        <w:ind w:firstLine="567"/>
        <w:jc w:val="both"/>
      </w:pPr>
    </w:p>
    <w:p w:rsidR="00C018CE" w:rsidRPr="00315817" w:rsidRDefault="00C018CE" w:rsidP="002E76B4">
      <w:pPr>
        <w:pStyle w:val="tajtip"/>
        <w:numPr>
          <w:ilvl w:val="0"/>
          <w:numId w:val="2"/>
        </w:numPr>
        <w:tabs>
          <w:tab w:val="left" w:pos="1134"/>
        </w:tabs>
        <w:spacing w:after="0" w:line="276" w:lineRule="auto"/>
        <w:ind w:left="0" w:firstLine="709"/>
        <w:jc w:val="both"/>
      </w:pPr>
      <w:r w:rsidRPr="00315817">
        <w:t>Įstaigos tikslai – tenkinti viešuosius interesus vykdant šią visuomenei naudingą veiklą:</w:t>
      </w:r>
    </w:p>
    <w:p w:rsidR="00295F53" w:rsidRPr="002E76B4" w:rsidRDefault="00F076A0" w:rsidP="002E76B4">
      <w:pPr>
        <w:pStyle w:val="Sraopastraipa"/>
        <w:numPr>
          <w:ilvl w:val="1"/>
          <w:numId w:val="2"/>
        </w:numPr>
        <w:spacing w:after="0" w:line="276" w:lineRule="auto"/>
        <w:ind w:left="0" w:firstLine="709"/>
        <w:jc w:val="both"/>
        <w:rPr>
          <w:rFonts w:ascii="Times New Roman" w:eastAsia="MS Mincho" w:hAnsi="Times New Roman" w:cs="Times New Roman"/>
          <w:sz w:val="24"/>
          <w:szCs w:val="24"/>
        </w:rPr>
      </w:pPr>
      <w:r w:rsidRPr="002E76B4">
        <w:rPr>
          <w:rFonts w:ascii="Times New Roman" w:eastAsia="MS Mincho" w:hAnsi="Times New Roman" w:cs="Times New Roman"/>
          <w:sz w:val="24"/>
          <w:szCs w:val="24"/>
        </w:rPr>
        <w:t>teikti vidaus reikalų sistemos pareigūnams ir darbuotojams socialinę, dvasinę ir psichologinę pagalbą įgyvendinant priklausomybės ligų prevenciją, kuriant ir puoselėjant jų sąmoningumą ir sielovadą, taip pat vykdant buvusių vidaus reikalų sistemos pareigūnų ar darbuotojų socialinę integraciją;</w:t>
      </w:r>
    </w:p>
    <w:p w:rsidR="00295F53" w:rsidRPr="002E76B4" w:rsidRDefault="00F076A0" w:rsidP="002E76B4">
      <w:pPr>
        <w:pStyle w:val="Sraopastraipa"/>
        <w:numPr>
          <w:ilvl w:val="1"/>
          <w:numId w:val="2"/>
        </w:numPr>
        <w:spacing w:after="0" w:line="276" w:lineRule="auto"/>
        <w:ind w:left="0" w:firstLine="709"/>
        <w:jc w:val="both"/>
        <w:rPr>
          <w:rFonts w:ascii="Times New Roman" w:eastAsia="MS Mincho" w:hAnsi="Times New Roman" w:cs="Times New Roman"/>
          <w:sz w:val="24"/>
          <w:szCs w:val="24"/>
        </w:rPr>
      </w:pPr>
      <w:r w:rsidRPr="002E76B4">
        <w:rPr>
          <w:rFonts w:ascii="Times New Roman" w:eastAsia="MS Mincho" w:hAnsi="Times New Roman" w:cs="Times New Roman"/>
          <w:sz w:val="24"/>
          <w:szCs w:val="24"/>
        </w:rPr>
        <w:t xml:space="preserve"> skatinti visuomenės pasitikėjimą valstybės tarnautojų veikla ir domėjimąsi karjeros valstybės tarnyboje perspektyvomis, didinti visuomenės įsitraukimą į viešojo sektoriaus sprendimų priėmimą, valstybės tarnautojų veiklos atvirumą ir priartinimą prie visuomenės; </w:t>
      </w:r>
    </w:p>
    <w:p w:rsidR="00295F53" w:rsidRPr="002E76B4" w:rsidRDefault="00F076A0" w:rsidP="002E76B4">
      <w:pPr>
        <w:pStyle w:val="Sraopastraipa"/>
        <w:numPr>
          <w:ilvl w:val="1"/>
          <w:numId w:val="2"/>
        </w:numPr>
        <w:spacing w:after="0" w:line="276" w:lineRule="auto"/>
        <w:ind w:left="0" w:firstLine="709"/>
        <w:jc w:val="both"/>
        <w:rPr>
          <w:rFonts w:ascii="Times New Roman" w:eastAsia="MS Mincho" w:hAnsi="Times New Roman" w:cs="Times New Roman"/>
          <w:sz w:val="24"/>
          <w:szCs w:val="24"/>
        </w:rPr>
      </w:pPr>
      <w:r w:rsidRPr="002E76B4">
        <w:rPr>
          <w:rFonts w:ascii="Times New Roman" w:eastAsia="MS Mincho" w:hAnsi="Times New Roman" w:cs="Times New Roman"/>
          <w:sz w:val="24"/>
          <w:szCs w:val="24"/>
        </w:rPr>
        <w:t xml:space="preserve"> puoselėti šalies tradicijas, vidines bei dorovines vertybes, ugdyti vienybės, patriotizmo ir meilės savo šaliai jausmą, taip pat vystyti dvasinėmis vertybėmis, etikos ir moralės normomis pagrįstą švietėjišką veiklą kultūros, dvasinių vertybių bei pilietiškumo ugdymo </w:t>
      </w:r>
      <w:r w:rsidR="00315817" w:rsidRPr="002E76B4">
        <w:rPr>
          <w:rFonts w:ascii="Times New Roman" w:eastAsia="MS Mincho" w:hAnsi="Times New Roman" w:cs="Times New Roman"/>
          <w:sz w:val="24"/>
          <w:szCs w:val="24"/>
        </w:rPr>
        <w:t>srityse</w:t>
      </w:r>
      <w:r w:rsidRPr="002E76B4">
        <w:rPr>
          <w:rFonts w:ascii="Times New Roman" w:eastAsia="MS Mincho" w:hAnsi="Times New Roman" w:cs="Times New Roman"/>
          <w:sz w:val="24"/>
          <w:szCs w:val="24"/>
        </w:rPr>
        <w:t xml:space="preserve">; </w:t>
      </w:r>
    </w:p>
    <w:p w:rsidR="00295F53" w:rsidRPr="002E76B4" w:rsidRDefault="00F076A0" w:rsidP="002E76B4">
      <w:pPr>
        <w:pStyle w:val="Sraopastraipa"/>
        <w:numPr>
          <w:ilvl w:val="1"/>
          <w:numId w:val="2"/>
        </w:numPr>
        <w:spacing w:after="0" w:line="276" w:lineRule="auto"/>
        <w:ind w:left="0" w:firstLine="709"/>
        <w:jc w:val="both"/>
        <w:rPr>
          <w:rFonts w:ascii="Times New Roman" w:eastAsia="MS Mincho" w:hAnsi="Times New Roman" w:cs="Times New Roman"/>
          <w:sz w:val="24"/>
          <w:szCs w:val="24"/>
        </w:rPr>
      </w:pPr>
      <w:r w:rsidRPr="002E76B4">
        <w:rPr>
          <w:rFonts w:ascii="Times New Roman" w:eastAsia="MS Mincho" w:hAnsi="Times New Roman" w:cs="Times New Roman"/>
          <w:sz w:val="24"/>
          <w:szCs w:val="24"/>
        </w:rPr>
        <w:lastRenderedPageBreak/>
        <w:t>organizuoti ar dalyvauti įvairiuose projektuose, susijusiuose su saugaus eismo keliuose skatinimu, kultūros keliuose ugdymu, patriotizmo stiprinimu, nusikalstamumo prevencija, viešojo saugumo užtikrinimu</w:t>
      </w:r>
      <w:r w:rsidR="00707575" w:rsidRPr="002E76B4">
        <w:rPr>
          <w:rFonts w:ascii="Times New Roman" w:eastAsia="MS Mincho" w:hAnsi="Times New Roman" w:cs="Times New Roman"/>
          <w:sz w:val="24"/>
          <w:szCs w:val="24"/>
        </w:rPr>
        <w:t xml:space="preserve"> ir kitomis panašiomis sritimis;</w:t>
      </w:r>
    </w:p>
    <w:p w:rsidR="00707575" w:rsidRPr="002E76B4" w:rsidRDefault="00707575" w:rsidP="002E76B4">
      <w:pPr>
        <w:pStyle w:val="Sraopastraipa"/>
        <w:numPr>
          <w:ilvl w:val="1"/>
          <w:numId w:val="2"/>
        </w:numPr>
        <w:spacing w:after="0" w:line="276" w:lineRule="auto"/>
        <w:ind w:left="0" w:firstLine="709"/>
        <w:jc w:val="both"/>
        <w:rPr>
          <w:rFonts w:ascii="Times New Roman" w:eastAsia="MS Mincho" w:hAnsi="Times New Roman" w:cs="Times New Roman"/>
          <w:sz w:val="24"/>
          <w:szCs w:val="24"/>
        </w:rPr>
      </w:pPr>
      <w:r w:rsidRPr="002E76B4">
        <w:rPr>
          <w:rFonts w:ascii="Times New Roman" w:eastAsia="MS Mincho" w:hAnsi="Times New Roman" w:cs="Times New Roman"/>
          <w:sz w:val="24"/>
          <w:szCs w:val="24"/>
        </w:rPr>
        <w:t>teikti pagalbą nuo prekybos žmonėmis ar kitų nusikalstamų veiklų nukentėjusiems asmenims.</w:t>
      </w:r>
    </w:p>
    <w:p w:rsidR="00707575" w:rsidRPr="00315817" w:rsidRDefault="00707575" w:rsidP="00672BD8">
      <w:pPr>
        <w:spacing w:after="0" w:line="276" w:lineRule="auto"/>
        <w:ind w:firstLine="567"/>
        <w:jc w:val="both"/>
        <w:rPr>
          <w:rFonts w:ascii="Times New Roman" w:eastAsia="MS Mincho" w:hAnsi="Times New Roman" w:cs="Times New Roman"/>
          <w:sz w:val="24"/>
          <w:szCs w:val="24"/>
        </w:rPr>
      </w:pPr>
    </w:p>
    <w:p w:rsidR="00F076A0" w:rsidRPr="00315817" w:rsidRDefault="00F076A0" w:rsidP="00672BD8">
      <w:pPr>
        <w:spacing w:after="0" w:line="276" w:lineRule="auto"/>
        <w:ind w:firstLine="567"/>
        <w:jc w:val="both"/>
        <w:rPr>
          <w:rFonts w:ascii="Times New Roman" w:eastAsia="MS Mincho" w:hAnsi="Times New Roman" w:cs="Times New Roman"/>
          <w:sz w:val="24"/>
          <w:szCs w:val="24"/>
        </w:rPr>
      </w:pPr>
    </w:p>
    <w:p w:rsidR="00C018CE" w:rsidRPr="00315817" w:rsidRDefault="00C018CE" w:rsidP="00672BD8">
      <w:pPr>
        <w:pStyle w:val="tajtip"/>
        <w:spacing w:after="0" w:line="276" w:lineRule="auto"/>
        <w:ind w:firstLine="567"/>
        <w:jc w:val="center"/>
      </w:pPr>
      <w:r w:rsidRPr="00315817">
        <w:rPr>
          <w:b/>
          <w:bCs/>
        </w:rPr>
        <w:t>V SKYRIUS</w:t>
      </w:r>
    </w:p>
    <w:p w:rsidR="00C018CE" w:rsidRPr="00315817" w:rsidRDefault="00C018CE" w:rsidP="00672BD8">
      <w:pPr>
        <w:pStyle w:val="tactin"/>
        <w:spacing w:after="0" w:line="276" w:lineRule="auto"/>
        <w:ind w:firstLine="567"/>
        <w:jc w:val="center"/>
        <w:rPr>
          <w:b/>
          <w:bCs/>
        </w:rPr>
      </w:pPr>
      <w:r w:rsidRPr="00315817">
        <w:rPr>
          <w:b/>
          <w:bCs/>
        </w:rPr>
        <w:t>STEIGĖJO TURTINIAI ĮSIPAREIGOJIMAI, JŲ VYKDYMO TVARKA IR TERMINAI</w:t>
      </w:r>
    </w:p>
    <w:p w:rsidR="00F076A0" w:rsidRPr="00315817" w:rsidRDefault="00F076A0" w:rsidP="00672BD8">
      <w:pPr>
        <w:pStyle w:val="tactin"/>
        <w:spacing w:after="0" w:line="276" w:lineRule="auto"/>
        <w:ind w:firstLine="567"/>
        <w:jc w:val="both"/>
      </w:pPr>
    </w:p>
    <w:p w:rsidR="00C018CE" w:rsidRPr="00315817" w:rsidRDefault="00C018CE" w:rsidP="002E76B4">
      <w:pPr>
        <w:pStyle w:val="tactin"/>
        <w:numPr>
          <w:ilvl w:val="0"/>
          <w:numId w:val="2"/>
        </w:numPr>
        <w:tabs>
          <w:tab w:val="left" w:pos="1134"/>
        </w:tabs>
        <w:spacing w:after="0" w:line="276" w:lineRule="auto"/>
        <w:ind w:left="0" w:firstLine="709"/>
        <w:jc w:val="both"/>
      </w:pPr>
      <w:r w:rsidRPr="00315817">
        <w:t>Steigėjas per ______________  dienų nuo Įstaigos įregistravimo Juridinių asmenų registre įsipareigoja perduoti Įstaigai</w:t>
      </w:r>
      <w:r w:rsidR="00F076A0" w:rsidRPr="00315817">
        <w:t xml:space="preserve"> įnašą. Steigėjo įnašas daromas pinigais. </w:t>
      </w:r>
    </w:p>
    <w:p w:rsidR="00C018CE" w:rsidRPr="00315817" w:rsidRDefault="00C018CE" w:rsidP="002E76B4">
      <w:pPr>
        <w:pStyle w:val="tajtip"/>
        <w:numPr>
          <w:ilvl w:val="0"/>
          <w:numId w:val="2"/>
        </w:numPr>
        <w:tabs>
          <w:tab w:val="left" w:pos="1276"/>
        </w:tabs>
        <w:spacing w:after="0" w:line="276" w:lineRule="auto"/>
        <w:ind w:left="0" w:firstLine="709"/>
        <w:jc w:val="both"/>
      </w:pPr>
      <w:r w:rsidRPr="00315817">
        <w:t xml:space="preserve">Steigėjo įnašo suma (vertė) – </w:t>
      </w:r>
      <w:r w:rsidR="00002BA7">
        <w:t>20</w:t>
      </w:r>
      <w:r w:rsidR="009F0070">
        <w:t xml:space="preserve"> 000</w:t>
      </w:r>
      <w:r w:rsidR="009F0070" w:rsidRPr="00315817">
        <w:t xml:space="preserve"> </w:t>
      </w:r>
      <w:r w:rsidRPr="00315817">
        <w:t xml:space="preserve">eurų. </w:t>
      </w:r>
    </w:p>
    <w:p w:rsidR="00F076A0" w:rsidRPr="00315817" w:rsidRDefault="00C018CE" w:rsidP="002E76B4">
      <w:pPr>
        <w:pStyle w:val="tajtip"/>
        <w:numPr>
          <w:ilvl w:val="0"/>
          <w:numId w:val="2"/>
        </w:numPr>
        <w:tabs>
          <w:tab w:val="left" w:pos="1276"/>
        </w:tabs>
        <w:spacing w:after="0" w:line="276" w:lineRule="auto"/>
        <w:ind w:left="0" w:firstLine="709"/>
        <w:jc w:val="both"/>
        <w:rPr>
          <w:rFonts w:eastAsia="MS Mincho"/>
        </w:rPr>
      </w:pPr>
      <w:r w:rsidRPr="00315817">
        <w:t>St</w:t>
      </w:r>
      <w:r w:rsidR="00F076A0" w:rsidRPr="00315817">
        <w:t>eigėjas įnašą Įstaigai perduoda</w:t>
      </w:r>
      <w:r w:rsidR="00F076A0" w:rsidRPr="00315817">
        <w:rPr>
          <w:rFonts w:eastAsia="MS Mincho"/>
        </w:rPr>
        <w:t xml:space="preserve"> piniginiu įnašu į Įstaigos sąskaitą, esančią Lietuvos Respublikoje registruotame banke. </w:t>
      </w:r>
    </w:p>
    <w:p w:rsidR="00417319" w:rsidRPr="00315817" w:rsidRDefault="00417319" w:rsidP="00672BD8">
      <w:pPr>
        <w:pStyle w:val="tajtip"/>
        <w:spacing w:after="0" w:line="276" w:lineRule="auto"/>
        <w:ind w:firstLine="567"/>
        <w:jc w:val="both"/>
      </w:pPr>
    </w:p>
    <w:p w:rsidR="00C018CE" w:rsidRPr="00315817" w:rsidRDefault="00C018CE" w:rsidP="00672BD8">
      <w:pPr>
        <w:pStyle w:val="tip"/>
        <w:spacing w:after="0" w:line="276" w:lineRule="auto"/>
        <w:ind w:firstLine="567"/>
        <w:jc w:val="center"/>
      </w:pPr>
      <w:r w:rsidRPr="00315817">
        <w:rPr>
          <w:b/>
          <w:bCs/>
        </w:rPr>
        <w:t>VI SKYRIUS</w:t>
      </w:r>
    </w:p>
    <w:p w:rsidR="00C018CE" w:rsidRPr="00315817" w:rsidRDefault="00C018CE" w:rsidP="00672BD8">
      <w:pPr>
        <w:pStyle w:val="tactin"/>
        <w:spacing w:after="0" w:line="276" w:lineRule="auto"/>
        <w:ind w:firstLine="567"/>
        <w:jc w:val="center"/>
        <w:rPr>
          <w:b/>
          <w:bCs/>
        </w:rPr>
      </w:pPr>
      <w:r w:rsidRPr="00315817">
        <w:rPr>
          <w:b/>
          <w:bCs/>
        </w:rPr>
        <w:t>ĮSTAIGOS VADOVAS</w:t>
      </w:r>
    </w:p>
    <w:p w:rsidR="00F076A0" w:rsidRPr="00315817" w:rsidRDefault="00F076A0" w:rsidP="00672BD8">
      <w:pPr>
        <w:pStyle w:val="tactin"/>
        <w:spacing w:after="0" w:line="276" w:lineRule="auto"/>
        <w:ind w:firstLine="567"/>
        <w:jc w:val="both"/>
      </w:pPr>
    </w:p>
    <w:p w:rsidR="00C018CE" w:rsidRPr="00315817" w:rsidRDefault="00C018CE" w:rsidP="002E76B4">
      <w:pPr>
        <w:pStyle w:val="tajtip"/>
        <w:numPr>
          <w:ilvl w:val="0"/>
          <w:numId w:val="2"/>
        </w:numPr>
        <w:tabs>
          <w:tab w:val="left" w:pos="1276"/>
        </w:tabs>
        <w:spacing w:after="0" w:line="276" w:lineRule="auto"/>
        <w:ind w:left="0" w:firstLine="709"/>
        <w:jc w:val="both"/>
      </w:pPr>
      <w:r w:rsidRPr="00315817">
        <w:t>Įstaigos vadov</w:t>
      </w:r>
      <w:r w:rsidR="002C60EB">
        <w:t>ą</w:t>
      </w:r>
      <w:r w:rsidRPr="00315817">
        <w:t xml:space="preserve"> Steigėjas </w:t>
      </w:r>
      <w:r w:rsidR="00F076A0" w:rsidRPr="00315817">
        <w:t>paskiria Įstaigos įstatuose nu</w:t>
      </w:r>
      <w:r w:rsidR="00CC3A84">
        <w:t>statyta</w:t>
      </w:r>
      <w:bookmarkStart w:id="5" w:name="_GoBack"/>
      <w:bookmarkEnd w:id="5"/>
      <w:r w:rsidR="00F076A0" w:rsidRPr="00315817">
        <w:t xml:space="preserve"> tvarka.</w:t>
      </w:r>
      <w:r w:rsidRPr="00315817">
        <w:t xml:space="preserve"> </w:t>
      </w:r>
    </w:p>
    <w:p w:rsidR="00F076A0" w:rsidRPr="00315817" w:rsidRDefault="00C018CE" w:rsidP="002E76B4">
      <w:pPr>
        <w:pStyle w:val="tajtip"/>
        <w:numPr>
          <w:ilvl w:val="0"/>
          <w:numId w:val="2"/>
        </w:numPr>
        <w:tabs>
          <w:tab w:val="left" w:pos="1276"/>
        </w:tabs>
        <w:spacing w:after="0" w:line="276" w:lineRule="auto"/>
        <w:ind w:left="0" w:firstLine="709"/>
        <w:jc w:val="both"/>
      </w:pPr>
      <w:r w:rsidRPr="00315817">
        <w:t xml:space="preserve">Įstaigos vadovas pradeda eiti pareigas </w:t>
      </w:r>
      <w:r w:rsidR="00F076A0" w:rsidRPr="00315817">
        <w:t>nuo jo paskyrimo dienos, jeigu su juo sudarytoje sutartyje nenustatyta kitaip.</w:t>
      </w:r>
    </w:p>
    <w:p w:rsidR="00C018CE" w:rsidRPr="00315817" w:rsidRDefault="00C018CE" w:rsidP="002E76B4">
      <w:pPr>
        <w:pStyle w:val="tajtip"/>
        <w:numPr>
          <w:ilvl w:val="0"/>
          <w:numId w:val="2"/>
        </w:numPr>
        <w:tabs>
          <w:tab w:val="left" w:pos="1276"/>
        </w:tabs>
        <w:spacing w:after="0" w:line="276" w:lineRule="auto"/>
        <w:ind w:left="0" w:firstLine="709"/>
        <w:jc w:val="both"/>
      </w:pPr>
      <w:r w:rsidRPr="00315817">
        <w:t xml:space="preserve">Darbo sutartį su Įstaigos vadovu Įstaigos vardu sudaro </w:t>
      </w:r>
      <w:r w:rsidR="00F076A0" w:rsidRPr="00315817">
        <w:t>visuotinio dalininkų susirinkimo įgaliotas asmuo.</w:t>
      </w:r>
    </w:p>
    <w:p w:rsidR="00F076A0" w:rsidRPr="00315817" w:rsidRDefault="00F076A0" w:rsidP="00672BD8">
      <w:pPr>
        <w:pStyle w:val="tajtip"/>
        <w:spacing w:after="0" w:line="276" w:lineRule="auto"/>
        <w:ind w:firstLine="567"/>
        <w:jc w:val="both"/>
      </w:pPr>
    </w:p>
    <w:p w:rsidR="00C018CE" w:rsidRPr="00315817" w:rsidRDefault="00C018CE" w:rsidP="00672BD8">
      <w:pPr>
        <w:pStyle w:val="tajtip"/>
        <w:spacing w:after="0" w:line="276" w:lineRule="auto"/>
        <w:ind w:firstLine="567"/>
        <w:jc w:val="center"/>
      </w:pPr>
      <w:r w:rsidRPr="00315817">
        <w:rPr>
          <w:b/>
          <w:bCs/>
        </w:rPr>
        <w:t>VII SKYRIUS</w:t>
      </w:r>
    </w:p>
    <w:p w:rsidR="00C018CE" w:rsidRPr="00315817" w:rsidRDefault="00C018CE" w:rsidP="00672BD8">
      <w:pPr>
        <w:pStyle w:val="tactin"/>
        <w:spacing w:after="0" w:line="276" w:lineRule="auto"/>
        <w:ind w:firstLine="567"/>
        <w:jc w:val="center"/>
        <w:rPr>
          <w:b/>
          <w:bCs/>
        </w:rPr>
      </w:pPr>
      <w:r w:rsidRPr="00315817">
        <w:rPr>
          <w:b/>
          <w:bCs/>
        </w:rPr>
        <w:t>ĮSTAIGOS STEIGIMO IŠLAIDŲ KOMPENSAVIMO TVARKA</w:t>
      </w:r>
    </w:p>
    <w:p w:rsidR="00F076A0" w:rsidRPr="00315817" w:rsidRDefault="00F076A0" w:rsidP="00672BD8">
      <w:pPr>
        <w:pStyle w:val="tactin"/>
        <w:spacing w:after="0" w:line="276" w:lineRule="auto"/>
        <w:ind w:firstLine="567"/>
        <w:jc w:val="both"/>
      </w:pPr>
    </w:p>
    <w:p w:rsidR="00C018CE" w:rsidRPr="00315817" w:rsidRDefault="00C018CE" w:rsidP="002E76B4">
      <w:pPr>
        <w:pStyle w:val="tajtip"/>
        <w:numPr>
          <w:ilvl w:val="0"/>
          <w:numId w:val="2"/>
        </w:numPr>
        <w:tabs>
          <w:tab w:val="left" w:pos="1276"/>
        </w:tabs>
        <w:spacing w:after="0" w:line="276" w:lineRule="auto"/>
        <w:ind w:left="0" w:firstLine="709"/>
        <w:jc w:val="both"/>
      </w:pPr>
      <w:r w:rsidRPr="00315817">
        <w:t xml:space="preserve">Įstaigos steigimo išlaidas apmoka </w:t>
      </w:r>
      <w:r w:rsidR="00F076A0" w:rsidRPr="00315817">
        <w:t>Steigėjas</w:t>
      </w:r>
      <w:r w:rsidRPr="00315817">
        <w:t xml:space="preserve">. </w:t>
      </w:r>
    </w:p>
    <w:p w:rsidR="00F076A0" w:rsidRPr="00315817" w:rsidRDefault="00F076A0" w:rsidP="00672BD8">
      <w:pPr>
        <w:pStyle w:val="tajtip"/>
        <w:spacing w:after="0" w:line="276" w:lineRule="auto"/>
        <w:ind w:firstLine="567"/>
        <w:jc w:val="both"/>
      </w:pPr>
    </w:p>
    <w:p w:rsidR="00C018CE" w:rsidRPr="00315817" w:rsidRDefault="00C018CE" w:rsidP="00672BD8">
      <w:pPr>
        <w:pStyle w:val="tactin"/>
        <w:spacing w:after="0" w:line="276" w:lineRule="auto"/>
        <w:ind w:firstLine="567"/>
        <w:jc w:val="center"/>
      </w:pPr>
      <w:r w:rsidRPr="00315817">
        <w:rPr>
          <w:b/>
          <w:bCs/>
        </w:rPr>
        <w:t>VIII SKYRIUS</w:t>
      </w:r>
    </w:p>
    <w:p w:rsidR="00C018CE" w:rsidRPr="00315817" w:rsidRDefault="00C018CE" w:rsidP="00672BD8">
      <w:pPr>
        <w:pStyle w:val="tactin"/>
        <w:spacing w:after="0" w:line="276" w:lineRule="auto"/>
        <w:ind w:firstLine="567"/>
        <w:jc w:val="center"/>
      </w:pPr>
      <w:r w:rsidRPr="00315817">
        <w:rPr>
          <w:b/>
          <w:bCs/>
        </w:rPr>
        <w:t>BAIGIAMOSIOS NUOSTATOS</w:t>
      </w:r>
    </w:p>
    <w:p w:rsidR="00C018CE" w:rsidRPr="00315817" w:rsidRDefault="00C018CE" w:rsidP="00672BD8">
      <w:pPr>
        <w:pStyle w:val="tajtip"/>
        <w:spacing w:after="0" w:line="276" w:lineRule="auto"/>
        <w:ind w:firstLine="567"/>
        <w:jc w:val="both"/>
      </w:pPr>
      <w:r w:rsidRPr="00315817">
        <w:rPr>
          <w:b/>
          <w:bCs/>
        </w:rPr>
        <w:t> </w:t>
      </w:r>
    </w:p>
    <w:p w:rsidR="00295F53" w:rsidRDefault="00295F53" w:rsidP="002E76B4">
      <w:pPr>
        <w:pStyle w:val="tajtip"/>
        <w:numPr>
          <w:ilvl w:val="0"/>
          <w:numId w:val="2"/>
        </w:numPr>
        <w:tabs>
          <w:tab w:val="left" w:pos="1276"/>
        </w:tabs>
        <w:spacing w:after="0" w:line="276" w:lineRule="auto"/>
        <w:ind w:left="0" w:firstLine="709"/>
        <w:jc w:val="both"/>
      </w:pPr>
      <w:r w:rsidRPr="00295F53">
        <w:t>Aktas įsigalioja nuo jo sudarymo dienos. Aktas laikomas sudarytu, kai jį pasirašo Steigėjas ar jo įgaliotas asmuo. Akto sudarymo data – _________________.</w:t>
      </w:r>
    </w:p>
    <w:p w:rsidR="003153B2" w:rsidRDefault="00C018CE" w:rsidP="002E76B4">
      <w:pPr>
        <w:pStyle w:val="tajtip"/>
        <w:numPr>
          <w:ilvl w:val="0"/>
          <w:numId w:val="2"/>
        </w:numPr>
        <w:tabs>
          <w:tab w:val="left" w:pos="1276"/>
        </w:tabs>
        <w:spacing w:after="0" w:line="276" w:lineRule="auto"/>
        <w:ind w:left="0" w:firstLine="709"/>
        <w:jc w:val="both"/>
      </w:pPr>
      <w:r w:rsidRPr="00315817">
        <w:t xml:space="preserve">Aktas sudarytas </w:t>
      </w:r>
      <w:r w:rsidR="00672BD8" w:rsidRPr="00315817">
        <w:t>dviem</w:t>
      </w:r>
      <w:r w:rsidRPr="00315817">
        <w:t xml:space="preserve"> vienodą juridinę galią turinčiais egzemplioriais.</w:t>
      </w:r>
    </w:p>
    <w:p w:rsidR="003153B2" w:rsidRDefault="003153B2" w:rsidP="00AF379C">
      <w:pPr>
        <w:pStyle w:val="tajtip"/>
        <w:spacing w:after="0" w:line="276" w:lineRule="auto"/>
        <w:ind w:firstLine="567"/>
        <w:jc w:val="center"/>
      </w:pPr>
    </w:p>
    <w:p w:rsidR="003153B2" w:rsidRDefault="003153B2" w:rsidP="00AF379C">
      <w:pPr>
        <w:pStyle w:val="tajtip"/>
        <w:spacing w:after="0" w:line="276" w:lineRule="auto"/>
        <w:ind w:firstLine="567"/>
        <w:jc w:val="center"/>
      </w:pPr>
    </w:p>
    <w:p w:rsidR="006F3302" w:rsidRPr="00A038E1" w:rsidRDefault="003153B2" w:rsidP="002E76B4">
      <w:pPr>
        <w:pStyle w:val="tajtip"/>
        <w:spacing w:after="0" w:line="276" w:lineRule="auto"/>
        <w:jc w:val="center"/>
        <w:rPr>
          <w:lang w:val="en-US"/>
        </w:rPr>
      </w:pPr>
      <w:r w:rsidRPr="003153B2">
        <w:t>______________</w:t>
      </w:r>
      <w:r w:rsidR="002E76B4">
        <w:t>______</w:t>
      </w:r>
    </w:p>
    <w:sectPr w:rsidR="006F3302" w:rsidRPr="00A038E1" w:rsidSect="00A038E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193" w:rsidRDefault="00EC3193" w:rsidP="00C018CE">
      <w:pPr>
        <w:spacing w:after="0" w:line="240" w:lineRule="auto"/>
      </w:pPr>
      <w:r>
        <w:separator/>
      </w:r>
    </w:p>
  </w:endnote>
  <w:endnote w:type="continuationSeparator" w:id="0">
    <w:p w:rsidR="00EC3193" w:rsidRDefault="00EC3193" w:rsidP="00C0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193" w:rsidRDefault="00EC3193" w:rsidP="00C018CE">
      <w:pPr>
        <w:spacing w:after="0" w:line="240" w:lineRule="auto"/>
      </w:pPr>
      <w:r>
        <w:separator/>
      </w:r>
    </w:p>
  </w:footnote>
  <w:footnote w:type="continuationSeparator" w:id="0">
    <w:p w:rsidR="00EC3193" w:rsidRDefault="00EC3193" w:rsidP="00C01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093147"/>
      <w:docPartObj>
        <w:docPartGallery w:val="Page Numbers (Top of Page)"/>
        <w:docPartUnique/>
      </w:docPartObj>
    </w:sdtPr>
    <w:sdtEndPr/>
    <w:sdtContent>
      <w:p w:rsidR="006F3302" w:rsidRDefault="006F3302">
        <w:pPr>
          <w:pStyle w:val="Antrats"/>
          <w:jc w:val="center"/>
        </w:pPr>
        <w:r>
          <w:fldChar w:fldCharType="begin"/>
        </w:r>
        <w:r>
          <w:instrText>PAGE   \* MERGEFORMAT</w:instrText>
        </w:r>
        <w:r>
          <w:fldChar w:fldCharType="separate"/>
        </w:r>
        <w:r w:rsidR="00C57092">
          <w:rPr>
            <w:noProof/>
          </w:rPr>
          <w:t>2</w:t>
        </w:r>
        <w:r>
          <w:fldChar w:fldCharType="end"/>
        </w:r>
      </w:p>
    </w:sdtContent>
  </w:sdt>
  <w:p w:rsidR="00C018CE" w:rsidRPr="00A038E1" w:rsidRDefault="00C018CE" w:rsidP="00C018CE">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55D8B"/>
    <w:multiLevelType w:val="multilevel"/>
    <w:tmpl w:val="21144BB2"/>
    <w:lvl w:ilvl="0">
      <w:start w:val="1"/>
      <w:numFmt w:val="decimal"/>
      <w:lvlText w:val="%1."/>
      <w:lvlJc w:val="left"/>
      <w:pPr>
        <w:ind w:left="987" w:hanging="360"/>
      </w:pPr>
      <w:rPr>
        <w:rFonts w:hint="default"/>
      </w:rPr>
    </w:lvl>
    <w:lvl w:ilvl="1">
      <w:start w:val="1"/>
      <w:numFmt w:val="decimal"/>
      <w:isLgl/>
      <w:lvlText w:val="%1.%2."/>
      <w:lvlJc w:val="left"/>
      <w:pPr>
        <w:ind w:left="1167" w:hanging="54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1" w15:restartNumberingAfterBreak="0">
    <w:nsid w:val="22BC3A89"/>
    <w:multiLevelType w:val="hybridMultilevel"/>
    <w:tmpl w:val="AB94E592"/>
    <w:lvl w:ilvl="0" w:tplc="E79C00EE">
      <w:start w:val="1"/>
      <w:numFmt w:val="decimal"/>
      <w:lvlText w:val="%1."/>
      <w:lvlJc w:val="left"/>
      <w:pPr>
        <w:ind w:left="155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3D6167F4"/>
    <w:multiLevelType w:val="hybridMultilevel"/>
    <w:tmpl w:val="A9604EE0"/>
    <w:lvl w:ilvl="0" w:tplc="E79C00EE">
      <w:start w:val="1"/>
      <w:numFmt w:val="decimal"/>
      <w:lvlText w:val="%1."/>
      <w:lvlJc w:val="left"/>
      <w:pPr>
        <w:ind w:left="155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48343565"/>
    <w:multiLevelType w:val="multilevel"/>
    <w:tmpl w:val="21144BB2"/>
    <w:lvl w:ilvl="0">
      <w:start w:val="1"/>
      <w:numFmt w:val="decimal"/>
      <w:lvlText w:val="%1."/>
      <w:lvlJc w:val="left"/>
      <w:pPr>
        <w:ind w:left="987" w:hanging="360"/>
      </w:pPr>
      <w:rPr>
        <w:rFonts w:hint="default"/>
      </w:rPr>
    </w:lvl>
    <w:lvl w:ilvl="1">
      <w:start w:val="1"/>
      <w:numFmt w:val="decimal"/>
      <w:isLgl/>
      <w:lvlText w:val="%1.%2."/>
      <w:lvlJc w:val="left"/>
      <w:pPr>
        <w:ind w:left="1167" w:hanging="54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4" w15:restartNumberingAfterBreak="0">
    <w:nsid w:val="73456D5A"/>
    <w:multiLevelType w:val="multilevel"/>
    <w:tmpl w:val="21144BB2"/>
    <w:lvl w:ilvl="0">
      <w:start w:val="1"/>
      <w:numFmt w:val="decimal"/>
      <w:lvlText w:val="%1."/>
      <w:lvlJc w:val="left"/>
      <w:pPr>
        <w:ind w:left="987" w:hanging="360"/>
      </w:pPr>
      <w:rPr>
        <w:rFonts w:hint="default"/>
      </w:rPr>
    </w:lvl>
    <w:lvl w:ilvl="1">
      <w:start w:val="1"/>
      <w:numFmt w:val="decimal"/>
      <w:isLgl/>
      <w:lvlText w:val="%1.%2."/>
      <w:lvlJc w:val="left"/>
      <w:pPr>
        <w:ind w:left="1167" w:hanging="54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5" w15:restartNumberingAfterBreak="0">
    <w:nsid w:val="73C81D1C"/>
    <w:multiLevelType w:val="multilevel"/>
    <w:tmpl w:val="21144BB2"/>
    <w:lvl w:ilvl="0">
      <w:start w:val="1"/>
      <w:numFmt w:val="decimal"/>
      <w:lvlText w:val="%1."/>
      <w:lvlJc w:val="left"/>
      <w:pPr>
        <w:ind w:left="987" w:hanging="360"/>
      </w:pPr>
      <w:rPr>
        <w:rFonts w:hint="default"/>
      </w:rPr>
    </w:lvl>
    <w:lvl w:ilvl="1">
      <w:start w:val="1"/>
      <w:numFmt w:val="decimal"/>
      <w:isLgl/>
      <w:lvlText w:val="%1.%2."/>
      <w:lvlJc w:val="left"/>
      <w:pPr>
        <w:ind w:left="1167" w:hanging="54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6" w15:restartNumberingAfterBreak="0">
    <w:nsid w:val="7CAA690B"/>
    <w:multiLevelType w:val="hybridMultilevel"/>
    <w:tmpl w:val="11FA04F6"/>
    <w:lvl w:ilvl="0" w:tplc="0427000F">
      <w:start w:val="1"/>
      <w:numFmt w:val="decimal"/>
      <w:lvlText w:val="%1."/>
      <w:lvlJc w:val="left"/>
      <w:pPr>
        <w:ind w:left="1350" w:hanging="360"/>
      </w:p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CE"/>
    <w:rsid w:val="00002BA7"/>
    <w:rsid w:val="00033D6A"/>
    <w:rsid w:val="000F40BC"/>
    <w:rsid w:val="00120BD6"/>
    <w:rsid w:val="001A2B5E"/>
    <w:rsid w:val="001E15CB"/>
    <w:rsid w:val="00295F53"/>
    <w:rsid w:val="002C60EB"/>
    <w:rsid w:val="002E5941"/>
    <w:rsid w:val="002E76B4"/>
    <w:rsid w:val="003153B2"/>
    <w:rsid w:val="00315817"/>
    <w:rsid w:val="00376467"/>
    <w:rsid w:val="003D3AEA"/>
    <w:rsid w:val="00417319"/>
    <w:rsid w:val="00536BAB"/>
    <w:rsid w:val="00555B75"/>
    <w:rsid w:val="005F65EC"/>
    <w:rsid w:val="00617A22"/>
    <w:rsid w:val="00672BD8"/>
    <w:rsid w:val="006F3302"/>
    <w:rsid w:val="00707575"/>
    <w:rsid w:val="00781C8E"/>
    <w:rsid w:val="007E6EFE"/>
    <w:rsid w:val="007F334B"/>
    <w:rsid w:val="00801F3C"/>
    <w:rsid w:val="00955CFC"/>
    <w:rsid w:val="009F0070"/>
    <w:rsid w:val="00A038E1"/>
    <w:rsid w:val="00A840BE"/>
    <w:rsid w:val="00A85B57"/>
    <w:rsid w:val="00AF379C"/>
    <w:rsid w:val="00B81138"/>
    <w:rsid w:val="00BD7BF7"/>
    <w:rsid w:val="00C018CE"/>
    <w:rsid w:val="00C30CDC"/>
    <w:rsid w:val="00C57092"/>
    <w:rsid w:val="00C93B1D"/>
    <w:rsid w:val="00C93FE9"/>
    <w:rsid w:val="00CC3A84"/>
    <w:rsid w:val="00D30F8B"/>
    <w:rsid w:val="00D35B1A"/>
    <w:rsid w:val="00D572D7"/>
    <w:rsid w:val="00DE49FE"/>
    <w:rsid w:val="00E67C46"/>
    <w:rsid w:val="00E7107D"/>
    <w:rsid w:val="00EC3193"/>
    <w:rsid w:val="00ED7673"/>
    <w:rsid w:val="00F076A0"/>
    <w:rsid w:val="00F16F0E"/>
    <w:rsid w:val="00F747E8"/>
    <w:rsid w:val="00FA5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3AA39-C043-43C0-A1CA-8695EEE7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018CE"/>
    <w:rPr>
      <w:strike w:val="0"/>
      <w:dstrike w:val="0"/>
      <w:color w:val="6E717F"/>
      <w:u w:val="none"/>
      <w:effect w:val="none"/>
    </w:rPr>
  </w:style>
  <w:style w:type="paragraph" w:customStyle="1" w:styleId="tactin">
    <w:name w:val="tactin"/>
    <w:basedOn w:val="prastasis"/>
    <w:rsid w:val="00C018CE"/>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C018CE"/>
    <w:pPr>
      <w:spacing w:after="150"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C018CE"/>
    <w:pPr>
      <w:spacing w:after="150" w:line="240" w:lineRule="auto"/>
    </w:pPr>
    <w:rPr>
      <w:rFonts w:ascii="Times New Roman" w:eastAsia="Times New Roman" w:hAnsi="Times New Roman" w:cs="Times New Roman"/>
      <w:sz w:val="24"/>
      <w:szCs w:val="24"/>
      <w:lang w:eastAsia="lt-LT"/>
    </w:rPr>
  </w:style>
  <w:style w:type="paragraph" w:customStyle="1" w:styleId="tajtin">
    <w:name w:val="tajtin"/>
    <w:basedOn w:val="prastasis"/>
    <w:rsid w:val="00C018CE"/>
    <w:pPr>
      <w:spacing w:after="150" w:line="240" w:lineRule="auto"/>
    </w:pPr>
    <w:rPr>
      <w:rFonts w:ascii="Times New Roman" w:eastAsia="Times New Roman" w:hAnsi="Times New Roman" w:cs="Times New Roman"/>
      <w:sz w:val="24"/>
      <w:szCs w:val="24"/>
      <w:lang w:eastAsia="lt-LT"/>
    </w:rPr>
  </w:style>
  <w:style w:type="paragraph" w:customStyle="1" w:styleId="tip">
    <w:name w:val="tip"/>
    <w:basedOn w:val="prastasis"/>
    <w:rsid w:val="00C018CE"/>
    <w:pPr>
      <w:spacing w:after="150" w:line="240" w:lineRule="auto"/>
    </w:pPr>
    <w:rPr>
      <w:rFonts w:ascii="Times New Roman" w:eastAsia="Times New Roman" w:hAnsi="Times New Roman" w:cs="Times New Roman"/>
      <w:sz w:val="24"/>
      <w:szCs w:val="24"/>
      <w:lang w:eastAsia="lt-LT"/>
    </w:rPr>
  </w:style>
  <w:style w:type="paragraph" w:styleId="Antrats">
    <w:name w:val="header"/>
    <w:aliases w:val=" Char,Char,Char Char Char Char"/>
    <w:basedOn w:val="prastasis"/>
    <w:link w:val="AntratsDiagrama"/>
    <w:uiPriority w:val="99"/>
    <w:unhideWhenUsed/>
    <w:rsid w:val="00C018CE"/>
    <w:pPr>
      <w:tabs>
        <w:tab w:val="center" w:pos="4819"/>
        <w:tab w:val="right" w:pos="9638"/>
      </w:tabs>
      <w:spacing w:after="0" w:line="240" w:lineRule="auto"/>
    </w:pPr>
  </w:style>
  <w:style w:type="character" w:customStyle="1" w:styleId="AntratsDiagrama">
    <w:name w:val="Antraštės Diagrama"/>
    <w:aliases w:val=" Char Diagrama,Char Diagrama,Char Char Char Char Diagrama"/>
    <w:basedOn w:val="Numatytasispastraiposriftas"/>
    <w:link w:val="Antrats"/>
    <w:uiPriority w:val="99"/>
    <w:rsid w:val="00C018CE"/>
  </w:style>
  <w:style w:type="paragraph" w:styleId="Porat">
    <w:name w:val="footer"/>
    <w:basedOn w:val="prastasis"/>
    <w:link w:val="PoratDiagrama"/>
    <w:uiPriority w:val="99"/>
    <w:unhideWhenUsed/>
    <w:rsid w:val="00C01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18CE"/>
  </w:style>
  <w:style w:type="paragraph" w:styleId="Antrat">
    <w:name w:val="caption"/>
    <w:basedOn w:val="prastasis"/>
    <w:next w:val="prastasis"/>
    <w:qFormat/>
    <w:rsid w:val="00C018CE"/>
    <w:pPr>
      <w:spacing w:after="0" w:line="240" w:lineRule="auto"/>
      <w:jc w:val="center"/>
    </w:pPr>
    <w:rPr>
      <w:rFonts w:ascii="Times New Roman" w:eastAsia="Times New Roman" w:hAnsi="Times New Roman" w:cs="Times New Roman"/>
      <w:b/>
      <w:sz w:val="28"/>
      <w:szCs w:val="20"/>
    </w:rPr>
  </w:style>
  <w:style w:type="paragraph" w:styleId="Debesliotekstas">
    <w:name w:val="Balloon Text"/>
    <w:basedOn w:val="prastasis"/>
    <w:link w:val="DebesliotekstasDiagrama"/>
    <w:uiPriority w:val="99"/>
    <w:semiHidden/>
    <w:unhideWhenUsed/>
    <w:rsid w:val="003158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5817"/>
    <w:rPr>
      <w:rFonts w:ascii="Segoe UI" w:hAnsi="Segoe UI" w:cs="Segoe UI"/>
      <w:sz w:val="18"/>
      <w:szCs w:val="18"/>
    </w:rPr>
  </w:style>
  <w:style w:type="character" w:styleId="Komentaronuoroda">
    <w:name w:val="annotation reference"/>
    <w:basedOn w:val="Numatytasispastraiposriftas"/>
    <w:uiPriority w:val="99"/>
    <w:semiHidden/>
    <w:unhideWhenUsed/>
    <w:rsid w:val="00536BAB"/>
    <w:rPr>
      <w:sz w:val="16"/>
      <w:szCs w:val="16"/>
    </w:rPr>
  </w:style>
  <w:style w:type="paragraph" w:styleId="Komentarotekstas">
    <w:name w:val="annotation text"/>
    <w:basedOn w:val="prastasis"/>
    <w:link w:val="KomentarotekstasDiagrama"/>
    <w:uiPriority w:val="99"/>
    <w:semiHidden/>
    <w:unhideWhenUsed/>
    <w:rsid w:val="00536B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6BAB"/>
    <w:rPr>
      <w:sz w:val="20"/>
      <w:szCs w:val="20"/>
    </w:rPr>
  </w:style>
  <w:style w:type="paragraph" w:styleId="Komentarotema">
    <w:name w:val="annotation subject"/>
    <w:basedOn w:val="Komentarotekstas"/>
    <w:next w:val="Komentarotekstas"/>
    <w:link w:val="KomentarotemaDiagrama"/>
    <w:uiPriority w:val="99"/>
    <w:semiHidden/>
    <w:unhideWhenUsed/>
    <w:rsid w:val="00536BAB"/>
    <w:rPr>
      <w:b/>
      <w:bCs/>
    </w:rPr>
  </w:style>
  <w:style w:type="character" w:customStyle="1" w:styleId="KomentarotemaDiagrama">
    <w:name w:val="Komentaro tema Diagrama"/>
    <w:basedOn w:val="KomentarotekstasDiagrama"/>
    <w:link w:val="Komentarotema"/>
    <w:uiPriority w:val="99"/>
    <w:semiHidden/>
    <w:rsid w:val="00536BAB"/>
    <w:rPr>
      <w:b/>
      <w:bCs/>
      <w:sz w:val="20"/>
      <w:szCs w:val="20"/>
    </w:rPr>
  </w:style>
  <w:style w:type="paragraph" w:styleId="Sraopastraipa">
    <w:name w:val="List Paragraph"/>
    <w:basedOn w:val="prastasis"/>
    <w:uiPriority w:val="34"/>
    <w:qFormat/>
    <w:rsid w:val="00295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03248">
      <w:bodyDiv w:val="1"/>
      <w:marLeft w:val="0"/>
      <w:marRight w:val="0"/>
      <w:marTop w:val="0"/>
      <w:marBottom w:val="0"/>
      <w:divBdr>
        <w:top w:val="none" w:sz="0" w:space="0" w:color="auto"/>
        <w:left w:val="none" w:sz="0" w:space="0" w:color="auto"/>
        <w:bottom w:val="none" w:sz="0" w:space="0" w:color="auto"/>
        <w:right w:val="none" w:sz="0" w:space="0" w:color="auto"/>
      </w:divBdr>
      <w:divsChild>
        <w:div w:id="104077868">
          <w:marLeft w:val="0"/>
          <w:marRight w:val="0"/>
          <w:marTop w:val="0"/>
          <w:marBottom w:val="0"/>
          <w:divBdr>
            <w:top w:val="none" w:sz="0" w:space="0" w:color="auto"/>
            <w:left w:val="none" w:sz="0" w:space="0" w:color="auto"/>
            <w:bottom w:val="none" w:sz="0" w:space="0" w:color="auto"/>
            <w:right w:val="none" w:sz="0" w:space="0" w:color="auto"/>
          </w:divBdr>
          <w:divsChild>
            <w:div w:id="363289069">
              <w:marLeft w:val="0"/>
              <w:marRight w:val="0"/>
              <w:marTop w:val="0"/>
              <w:marBottom w:val="0"/>
              <w:divBdr>
                <w:top w:val="none" w:sz="0" w:space="0" w:color="auto"/>
                <w:left w:val="none" w:sz="0" w:space="0" w:color="auto"/>
                <w:bottom w:val="none" w:sz="0" w:space="0" w:color="auto"/>
                <w:right w:val="none" w:sz="0" w:space="0" w:color="auto"/>
              </w:divBdr>
              <w:divsChild>
                <w:div w:id="427653926">
                  <w:marLeft w:val="0"/>
                  <w:marRight w:val="0"/>
                  <w:marTop w:val="0"/>
                  <w:marBottom w:val="0"/>
                  <w:divBdr>
                    <w:top w:val="none" w:sz="0" w:space="0" w:color="auto"/>
                    <w:left w:val="none" w:sz="0" w:space="0" w:color="auto"/>
                    <w:bottom w:val="none" w:sz="0" w:space="0" w:color="auto"/>
                    <w:right w:val="none" w:sz="0" w:space="0" w:color="auto"/>
                  </w:divBdr>
                  <w:divsChild>
                    <w:div w:id="287860780">
                      <w:marLeft w:val="0"/>
                      <w:marRight w:val="0"/>
                      <w:marTop w:val="0"/>
                      <w:marBottom w:val="0"/>
                      <w:divBdr>
                        <w:top w:val="none" w:sz="0" w:space="0" w:color="auto"/>
                        <w:left w:val="none" w:sz="0" w:space="0" w:color="auto"/>
                        <w:bottom w:val="none" w:sz="0" w:space="0" w:color="auto"/>
                        <w:right w:val="none" w:sz="0" w:space="0" w:color="auto"/>
                      </w:divBdr>
                      <w:divsChild>
                        <w:div w:id="8626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98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2726</Words>
  <Characters>1554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Markauskas</dc:creator>
  <cp:keywords/>
  <dc:description/>
  <cp:lastModifiedBy>Augustė Jucienė</cp:lastModifiedBy>
  <cp:revision>10</cp:revision>
  <dcterms:created xsi:type="dcterms:W3CDTF">2019-04-10T06:33:00Z</dcterms:created>
  <dcterms:modified xsi:type="dcterms:W3CDTF">2019-05-22T08:36:00Z</dcterms:modified>
</cp:coreProperties>
</file>