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35" w:rsidRPr="00534D76" w:rsidRDefault="00E96E35" w:rsidP="00534D76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fb7f7a7608f14e6d8fd2097bf7ebb9eb"/>
      <w:bookmarkEnd w:id="0"/>
      <w:r w:rsidRPr="00534D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Projekto</w:t>
      </w:r>
    </w:p>
    <w:p w:rsidR="00E96E35" w:rsidRPr="00534D76" w:rsidRDefault="00E96E35" w:rsidP="00534D76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34D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:rsidR="00E96E35" w:rsidRPr="00534D76" w:rsidRDefault="00E96E35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467681" w:rsidRPr="00E54EB2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4D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VYRIAUSYBĖ</w:t>
      </w:r>
    </w:p>
    <w:p w:rsidR="00467681" w:rsidRPr="00E54EB2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4D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467681" w:rsidRPr="00E54EB2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de7519ab378747c2bb62eae042cb1f92"/>
      <w:bookmarkEnd w:id="1"/>
      <w:r w:rsidRPr="00534D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NUTARIMAS</w:t>
      </w:r>
    </w:p>
    <w:p w:rsidR="00467681" w:rsidRPr="00E54EB2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4D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Lietuvos Respublikos Vyriausybės 2010 m. SPALIO </w:t>
      </w:r>
      <w:r w:rsidR="00E96E35" w:rsidRPr="00534D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20 </w:t>
      </w:r>
      <w:r w:rsidRPr="00534D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d. nutarimo Nr. 1517 „DĖL ĮSTAIGŲ PRIE MINISTERIJŲ</w:t>
      </w:r>
      <w:r w:rsidRPr="00534D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“ </w:t>
      </w:r>
      <w:r w:rsidRPr="00534D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PAKEITIMO</w:t>
      </w:r>
    </w:p>
    <w:p w:rsidR="00467681" w:rsidRPr="00C17DDC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17DDC">
        <w:rPr>
          <w:rFonts w:ascii="Times New Roman" w:eastAsia="Times New Roman" w:hAnsi="Times New Roman" w:cs="Times New Roman"/>
          <w:b/>
          <w:bCs/>
          <w:sz w:val="26"/>
          <w:szCs w:val="26"/>
          <w:lang w:eastAsia="lt-LT"/>
        </w:rPr>
        <w:t> </w:t>
      </w:r>
    </w:p>
    <w:p w:rsidR="00467681" w:rsidRPr="00C17DDC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17DDC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C17D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                        d. Nr. </w:t>
      </w:r>
    </w:p>
    <w:p w:rsidR="00467681" w:rsidRPr="00C17DDC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17DDC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467681" w:rsidRPr="00C17DDC" w:rsidRDefault="00467681" w:rsidP="0046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17DDC">
        <w:rPr>
          <w:rFonts w:ascii="Times New Roman" w:eastAsia="Times New Roman" w:hAnsi="Times New Roman" w:cs="Times New Roman"/>
          <w:sz w:val="24"/>
          <w:szCs w:val="24"/>
          <w:lang w:eastAsia="lt-LT"/>
        </w:rPr>
        <w:t>  </w:t>
      </w:r>
    </w:p>
    <w:p w:rsidR="00E96E35" w:rsidRPr="00E96E35" w:rsidRDefault="00E96E35" w:rsidP="00E54EB2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="00E54E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lt-LT"/>
        </w:rPr>
        <w:t>n u t a r i a:</w:t>
      </w:r>
    </w:p>
    <w:p w:rsidR="00E96E35" w:rsidRPr="00E96E35" w:rsidRDefault="00E96E35" w:rsidP="00534D76">
      <w:pPr>
        <w:spacing w:after="0" w:line="360" w:lineRule="atLeast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c8d89045183148a58fc6393bd9807158"/>
      <w:bookmarkEnd w:id="2"/>
      <w:r w:rsidRPr="00E96E35">
        <w:rPr>
          <w:rFonts w:ascii="Times New Roman" w:eastAsia="Times New Roman" w:hAnsi="Times New Roman" w:cs="Times New Roman"/>
          <w:sz w:val="24"/>
          <w:szCs w:val="24"/>
          <w:lang w:eastAsia="lt-LT"/>
        </w:rPr>
        <w:t>1. Pakeisti Lietuvos Respublikos Vyriausybės 2010 m. spalio 20 d. nutarimą Nr. 1517 „Dėl įstaigų prie ministerijų“ ir 1.10.3 papunktį pripažinti netekusiu galios.</w:t>
      </w:r>
    </w:p>
    <w:p w:rsidR="00E96E35" w:rsidRDefault="00E96E35" w:rsidP="00534D76">
      <w:pPr>
        <w:spacing w:after="0" w:line="360" w:lineRule="atLeast"/>
        <w:ind w:right="-1"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3" w:name="part_b504beba9e834f82a30be9839765ccfb"/>
      <w:bookmarkEnd w:id="3"/>
      <w:r w:rsidRPr="00C172D0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1.10.3. Europos teisės departamento prie Teisingumo ministerijos;</w:t>
      </w:r>
    </w:p>
    <w:p w:rsidR="00E96E35" w:rsidRPr="00E96E35" w:rsidRDefault="00E96E35" w:rsidP="00534D76">
      <w:pPr>
        <w:spacing w:after="0" w:line="360" w:lineRule="atLeast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E96E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Šis nutarimas įsigalioja 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liepos 1 dieną.</w:t>
      </w:r>
    </w:p>
    <w:p w:rsidR="00467681" w:rsidRPr="00C17DDC" w:rsidRDefault="00467681" w:rsidP="0046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017e57f7e00f48b1a3ca557c563861fe"/>
      <w:bookmarkStart w:id="5" w:name="part_9b6a2f12f18b44f0a212df2e764a9138"/>
      <w:bookmarkStart w:id="6" w:name="part_6c3cca3ecc124b8ab70af7f778d1e690"/>
      <w:bookmarkStart w:id="7" w:name="part_0ce8baec721a4224891eec66ff7f263f"/>
      <w:bookmarkStart w:id="8" w:name="part_02569522ef274e8e82b69fcf713be154"/>
      <w:bookmarkStart w:id="9" w:name="part_867f20ada5e149e090dadd0852c56810"/>
      <w:bookmarkStart w:id="10" w:name="part_5a4d7a415f214cf5afaf44a92cb8f800"/>
      <w:bookmarkStart w:id="11" w:name="part_82ae9c8989e54229adb66497b5489ee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535"/>
        <w:gridCol w:w="3841"/>
      </w:tblGrid>
      <w:tr w:rsidR="00467681" w:rsidRPr="00C17DDC" w:rsidTr="00534D76">
        <w:trPr>
          <w:trHeight w:val="240"/>
        </w:trPr>
        <w:tc>
          <w:tcPr>
            <w:tcW w:w="4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681" w:rsidRPr="00C17DDC" w:rsidRDefault="00467681" w:rsidP="00A4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17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bookmarkStart w:id="12" w:name="part_e5435f36e7164d2e861a7b2559a8d907"/>
            <w:bookmarkEnd w:id="12"/>
          </w:p>
          <w:p w:rsidR="00467681" w:rsidRPr="00C17DDC" w:rsidRDefault="00467681" w:rsidP="00A40995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17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Ministras Pirmininkas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1" w:rsidRPr="00C17DDC" w:rsidRDefault="00467681" w:rsidP="00A4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1" w:rsidRPr="00C17DDC" w:rsidRDefault="00467681" w:rsidP="00A4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67681" w:rsidRPr="00C17DDC" w:rsidTr="00534D76">
        <w:trPr>
          <w:trHeight w:val="240"/>
        </w:trPr>
        <w:tc>
          <w:tcPr>
            <w:tcW w:w="4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681" w:rsidRPr="00C17DDC" w:rsidRDefault="00467681" w:rsidP="00A4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17DDC">
              <w:rPr>
                <w:rFonts w:ascii="Times New Roman" w:eastAsia="Times New Roman" w:hAnsi="Times New Roman" w:cs="Times New Roman"/>
                <w:sz w:val="42"/>
                <w:szCs w:val="42"/>
                <w:lang w:eastAsia="lt-LT"/>
              </w:rPr>
              <w:t> </w:t>
            </w:r>
          </w:p>
          <w:p w:rsidR="00467681" w:rsidRPr="00C17DDC" w:rsidRDefault="00534D76" w:rsidP="00A40995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Vidaus reikalų</w:t>
            </w:r>
            <w:bookmarkStart w:id="13" w:name="_GoBack"/>
            <w:bookmarkEnd w:id="13"/>
            <w:r w:rsidR="00467681" w:rsidRPr="00C17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ministras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1" w:rsidRPr="00C17DDC" w:rsidRDefault="00467681" w:rsidP="00A4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1" w:rsidRPr="00C17DDC" w:rsidRDefault="00467681" w:rsidP="00A4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67681" w:rsidRPr="00C17DDC" w:rsidRDefault="00467681" w:rsidP="0046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17DD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67681" w:rsidRPr="00C17DDC" w:rsidRDefault="00467681" w:rsidP="0046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17DDC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467681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7681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7681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7681" w:rsidRPr="00BE53B4" w:rsidRDefault="00467681" w:rsidP="0046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53B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613D2" w:rsidRDefault="00D613D2"/>
    <w:sectPr w:rsidR="00D613D2" w:rsidSect="00534D76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81"/>
    <w:rsid w:val="00467681"/>
    <w:rsid w:val="00534D76"/>
    <w:rsid w:val="00C172D0"/>
    <w:rsid w:val="00D613D2"/>
    <w:rsid w:val="00E54EB2"/>
    <w:rsid w:val="00E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514F6-3834-4996-9360-46FBA3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768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2019-03-01T09:01:00Z</dcterms:created>
  <dc:creator>Neringa Kalinauskienė</dc:creator>
  <cp:lastModifiedBy>Neringa Kalinauskienė</cp:lastModifiedBy>
  <dcterms:modified xsi:type="dcterms:W3CDTF">2019-03-04T12:15:00Z</dcterms:modified>
  <cp:revision>4</cp:revision>
</cp:coreProperties>
</file>