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15A6337" wp14:editId="039CD71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rsidR="006E3D25" w:rsidRPr="00C97FE4" w:rsidRDefault="006E3D25">
      <w:pPr>
        <w:jc w:val="both"/>
        <w:rPr>
          <w:rFonts w:ascii="Times New Roman" w:hAnsi="Times New Roman"/>
          <w:lang w:val="lt-LT"/>
        </w:rPr>
      </w:pPr>
    </w:p>
    <w:p w:rsidR="006E3D25" w:rsidRPr="00C97FE4" w:rsidRDefault="006E3D25">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rsidR="006A5859" w:rsidRPr="00C97FE4" w:rsidRDefault="006A5859">
      <w:pPr>
        <w:jc w:val="both"/>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rsidR="00D46316" w:rsidRPr="00C97FE4" w:rsidRDefault="00D46316" w:rsidP="004E4C91">
      <w:pPr>
        <w:pStyle w:val="apacia"/>
        <w:framePr w:w="9991" w:h="1456" w:wrap="notBeside" w:x="1530" w:y="14686"/>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rsidR="006E3D25" w:rsidRDefault="006E3D25">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rsidTr="00B92F23">
        <w:tc>
          <w:tcPr>
            <w:tcW w:w="201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7" w:history="1">
              <w:r w:rsidRPr="00D46316">
                <w:rPr>
                  <w:rStyle w:val="Hipersaitas"/>
                  <w:rFonts w:ascii="Times New Roman" w:hAnsi="Times New Roman"/>
                  <w:sz w:val="14"/>
                  <w:lang w:val="lt-LT"/>
                </w:rPr>
                <w:t>zum@zum.lt</w:t>
              </w:r>
            </w:hyperlink>
          </w:p>
          <w:p w:rsidR="00D46316" w:rsidRPr="00D46316" w:rsidRDefault="00514DCF"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00D46316" w:rsidRPr="00D46316">
              <w:rPr>
                <w:rFonts w:ascii="Times New Roman" w:hAnsi="Times New Roman"/>
                <w:sz w:val="14"/>
                <w:lang w:val="lt-LT"/>
              </w:rPr>
              <w:t xml:space="preserve">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rsidR="00D46316" w:rsidRPr="00D46316" w:rsidRDefault="004E4C91" w:rsidP="00B92F23">
            <w:pPr>
              <w:framePr w:w="9492" w:h="896" w:hSpace="181" w:wrap="around" w:vAnchor="page" w:hAnchor="page" w:x="1651" w:y="15032" w:anchorLock="1"/>
              <w:tabs>
                <w:tab w:val="left" w:pos="1808"/>
              </w:tabs>
              <w:ind w:right="-246"/>
              <w:rPr>
                <w:rFonts w:ascii="Times New Roman" w:hAnsi="Times New Roman"/>
                <w:sz w:val="14"/>
                <w:lang w:val="lt-LT"/>
              </w:rPr>
            </w:pPr>
            <w:r w:rsidRPr="004C4A63">
              <w:rPr>
                <w:noProof/>
                <w:lang w:val="lt-LT" w:eastAsia="lt-LT"/>
              </w:rPr>
              <w:drawing>
                <wp:anchor distT="0" distB="0" distL="114300" distR="114300" simplePos="0" relativeHeight="251659264" behindDoc="0" locked="0" layoutInCell="1" allowOverlap="1" wp14:anchorId="1A10EC0F" wp14:editId="163CCB40">
                  <wp:simplePos x="0" y="0"/>
                  <wp:positionH relativeFrom="column">
                    <wp:posOffset>233680</wp:posOffset>
                  </wp:positionH>
                  <wp:positionV relativeFrom="paragraph">
                    <wp:posOffset>0</wp:posOffset>
                  </wp:positionV>
                  <wp:extent cx="1043305" cy="485775"/>
                  <wp:effectExtent l="0" t="0" r="4445" b="9525"/>
                  <wp:wrapSquare wrapText="bothSides"/>
                  <wp:docPr id="1" name="Paveikslėlis 1" descr="BV_Certification_N&amp;B_ISO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V_Certification_N&amp;B_ISO9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85775"/>
                          </a:xfrm>
                          <a:prstGeom prst="rect">
                            <a:avLst/>
                          </a:prstGeom>
                          <a:noFill/>
                          <a:ln>
                            <a:noFill/>
                          </a:ln>
                        </pic:spPr>
                      </pic:pic>
                    </a:graphicData>
                  </a:graphic>
                </wp:anchor>
              </w:drawing>
            </w:r>
          </w:p>
        </w:tc>
        <w:tc>
          <w:tcPr>
            <w:tcW w:w="2291" w:type="dxa"/>
          </w:tcPr>
          <w:p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rsidR="00D46316" w:rsidRPr="00D46316" w:rsidRDefault="00D46316" w:rsidP="00D46316">
      <w:pPr>
        <w:framePr w:w="9492" w:h="896" w:hSpace="181" w:wrap="around" w:vAnchor="page" w:hAnchor="page" w:x="1651" w:y="15032" w:anchorLock="1"/>
        <w:rPr>
          <w:rFonts w:ascii="Times New Roman" w:hAnsi="Times New Roman"/>
          <w:sz w:val="14"/>
          <w:lang w:val="lt-LT"/>
        </w:rPr>
      </w:pPr>
    </w:p>
    <w:p w:rsidR="0006585C" w:rsidRDefault="0006585C">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96"/>
        <w:gridCol w:w="1719"/>
        <w:gridCol w:w="530"/>
        <w:gridCol w:w="2306"/>
      </w:tblGrid>
      <w:tr w:rsidR="001E15F2" w:rsidTr="001E15F2">
        <w:tc>
          <w:tcPr>
            <w:tcW w:w="4920" w:type="dxa"/>
            <w:vMerge w:val="restart"/>
          </w:tcPr>
          <w:p w:rsidR="001E15F2" w:rsidRDefault="00455E4E">
            <w:pPr>
              <w:jc w:val="both"/>
              <w:rPr>
                <w:rFonts w:ascii="Times New Roman" w:hAnsi="Times New Roman"/>
                <w:lang w:val="lt-LT"/>
              </w:rPr>
            </w:pPr>
            <w:r>
              <w:rPr>
                <w:rFonts w:ascii="Times New Roman" w:hAnsi="Times New Roman"/>
                <w:lang w:val="lt-LT"/>
              </w:rPr>
              <w:t>Lietuvos Respublikos finansų</w:t>
            </w:r>
          </w:p>
          <w:p w:rsidR="00455E4E" w:rsidRDefault="00455E4E">
            <w:pPr>
              <w:jc w:val="both"/>
              <w:rPr>
                <w:rFonts w:ascii="Times New Roman" w:hAnsi="Times New Roman"/>
                <w:lang w:val="lt-LT"/>
              </w:rPr>
            </w:pPr>
            <w:r>
              <w:rPr>
                <w:rFonts w:ascii="Times New Roman" w:hAnsi="Times New Roman"/>
                <w:lang w:val="lt-LT"/>
              </w:rPr>
              <w:t>ministerijai</w:t>
            </w:r>
          </w:p>
          <w:p w:rsidR="001E15F2" w:rsidRDefault="001E15F2" w:rsidP="001E15F2">
            <w:pPr>
              <w:jc w:val="both"/>
              <w:rPr>
                <w:rFonts w:ascii="Times New Roman" w:hAnsi="Times New Roman"/>
                <w:lang w:val="lt-LT"/>
              </w:rPr>
            </w:pPr>
          </w:p>
        </w:tc>
        <w:tc>
          <w:tcPr>
            <w:tcW w:w="296" w:type="dxa"/>
          </w:tcPr>
          <w:p w:rsidR="001E15F2" w:rsidRDefault="001E15F2">
            <w:pPr>
              <w:jc w:val="both"/>
              <w:rPr>
                <w:rFonts w:ascii="Times New Roman" w:hAnsi="Times New Roman"/>
                <w:lang w:val="lt-LT"/>
              </w:rPr>
            </w:pPr>
          </w:p>
        </w:tc>
        <w:tc>
          <w:tcPr>
            <w:tcW w:w="1755" w:type="dxa"/>
            <w:tcBorders>
              <w:bottom w:val="single" w:sz="4" w:space="0" w:color="auto"/>
            </w:tcBorders>
          </w:tcPr>
          <w:p w:rsidR="001E15F2" w:rsidRDefault="00455E4E">
            <w:pPr>
              <w:jc w:val="both"/>
              <w:rPr>
                <w:rFonts w:ascii="Times New Roman" w:hAnsi="Times New Roman"/>
                <w:lang w:val="lt-LT"/>
              </w:rPr>
            </w:pPr>
            <w:r>
              <w:rPr>
                <w:rFonts w:ascii="Times New Roman" w:hAnsi="Times New Roman"/>
                <w:lang w:val="lt-LT"/>
              </w:rPr>
              <w:t>2019-</w:t>
            </w:r>
          </w:p>
        </w:tc>
        <w:tc>
          <w:tcPr>
            <w:tcW w:w="530" w:type="dxa"/>
          </w:tcPr>
          <w:p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rsidR="001E15F2" w:rsidRDefault="001E15F2">
            <w:pPr>
              <w:jc w:val="both"/>
              <w:rPr>
                <w:rFonts w:ascii="Times New Roman" w:hAnsi="Times New Roman"/>
                <w:lang w:val="lt-LT"/>
              </w:rPr>
            </w:pPr>
          </w:p>
        </w:tc>
      </w:tr>
      <w:tr w:rsidR="001E15F2" w:rsidTr="001E15F2">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rsidR="001E15F2" w:rsidRDefault="00455E4E" w:rsidP="0006585C">
            <w:pPr>
              <w:spacing w:before="120"/>
              <w:jc w:val="both"/>
              <w:rPr>
                <w:rFonts w:ascii="Times New Roman" w:hAnsi="Times New Roman"/>
                <w:lang w:val="lt-LT"/>
              </w:rPr>
            </w:pPr>
            <w:r>
              <w:rPr>
                <w:rFonts w:ascii="Times New Roman" w:hAnsi="Times New Roman"/>
                <w:lang w:val="lt-LT"/>
              </w:rPr>
              <w:t>2019-08-13</w:t>
            </w:r>
          </w:p>
        </w:tc>
        <w:tc>
          <w:tcPr>
            <w:tcW w:w="530" w:type="dxa"/>
          </w:tcPr>
          <w:p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rsidR="001E15F2" w:rsidRDefault="00455E4E" w:rsidP="0006585C">
            <w:pPr>
              <w:spacing w:before="120"/>
              <w:jc w:val="both"/>
              <w:rPr>
                <w:rFonts w:ascii="Times New Roman" w:hAnsi="Times New Roman"/>
                <w:lang w:val="lt-LT"/>
              </w:rPr>
            </w:pPr>
            <w:r>
              <w:rPr>
                <w:rFonts w:ascii="Times New Roman" w:hAnsi="Times New Roman"/>
                <w:lang w:val="lt-LT"/>
              </w:rPr>
              <w:t>(29.4E)-6K-1904237</w:t>
            </w:r>
          </w:p>
        </w:tc>
      </w:tr>
      <w:tr w:rsidR="001E15F2" w:rsidTr="001E15F2">
        <w:trPr>
          <w:trHeight w:val="113"/>
        </w:trPr>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rsidR="001E15F2" w:rsidRDefault="001E15F2" w:rsidP="0006585C">
            <w:pPr>
              <w:spacing w:before="120"/>
              <w:jc w:val="both"/>
              <w:rPr>
                <w:rFonts w:ascii="Times New Roman" w:hAnsi="Times New Roman"/>
                <w:lang w:val="lt-LT"/>
              </w:rPr>
            </w:pPr>
          </w:p>
        </w:tc>
        <w:tc>
          <w:tcPr>
            <w:tcW w:w="530" w:type="dxa"/>
          </w:tcPr>
          <w:p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rsidR="001E15F2" w:rsidRDefault="001E15F2" w:rsidP="0006585C">
            <w:pPr>
              <w:spacing w:before="120"/>
              <w:jc w:val="both"/>
              <w:rPr>
                <w:rFonts w:ascii="Times New Roman" w:hAnsi="Times New Roman"/>
                <w:lang w:val="lt-LT"/>
              </w:rPr>
            </w:pPr>
          </w:p>
        </w:tc>
      </w:tr>
    </w:tbl>
    <w:p w:rsidR="0006585C" w:rsidRPr="00C97FE4" w:rsidRDefault="0006585C" w:rsidP="001E15F2">
      <w:pPr>
        <w:jc w:val="both"/>
        <w:rPr>
          <w:rFonts w:ascii="Times New Roman" w:hAnsi="Times New Roman"/>
          <w:lang w:val="lt-LT"/>
        </w:rPr>
      </w:pPr>
    </w:p>
    <w:p w:rsidR="006A5859" w:rsidRPr="00C97FE4" w:rsidRDefault="006A5859" w:rsidP="006A5859">
      <w:pPr>
        <w:jc w:val="both"/>
        <w:rPr>
          <w:rFonts w:ascii="Times New Roman" w:hAnsi="Times New Roman"/>
          <w:lang w:val="lt-LT"/>
        </w:rPr>
      </w:pPr>
    </w:p>
    <w:p w:rsidR="004F6DFE" w:rsidRPr="0006585C" w:rsidRDefault="00455E4E" w:rsidP="006A5859">
      <w:pPr>
        <w:jc w:val="both"/>
        <w:rPr>
          <w:rFonts w:ascii="Times New Roman" w:hAnsi="Times New Roman"/>
          <w:b/>
          <w:lang w:val="lt-LT"/>
        </w:rPr>
      </w:pPr>
      <w:r>
        <w:rPr>
          <w:rFonts w:ascii="Times New Roman" w:hAnsi="Times New Roman"/>
          <w:b/>
        </w:rPr>
        <w:t>DĖL PASIRENGIMO CENTRALIZUOTI PERSONALO ADMINISTRAVIMO FUNKCIJAS</w:t>
      </w:r>
    </w:p>
    <w:p w:rsidR="004F6DFE" w:rsidRPr="00C97FE4" w:rsidRDefault="004F6DFE" w:rsidP="006A5859">
      <w:pPr>
        <w:jc w:val="both"/>
        <w:rPr>
          <w:rFonts w:ascii="Times New Roman" w:hAnsi="Times New Roman"/>
          <w:lang w:val="lt-LT"/>
        </w:rPr>
      </w:pPr>
    </w:p>
    <w:p w:rsidR="004F6DFE" w:rsidRPr="00D46316" w:rsidRDefault="004F6DFE" w:rsidP="006A5859">
      <w:pPr>
        <w:jc w:val="both"/>
        <w:rPr>
          <w:rFonts w:ascii="Times New Roman" w:hAnsi="Times New Roman"/>
          <w:sz w:val="22"/>
          <w:lang w:val="lt-LT"/>
        </w:rPr>
      </w:pPr>
    </w:p>
    <w:p w:rsidR="006A5859" w:rsidRDefault="00455E4E" w:rsidP="006A5859">
      <w:pPr>
        <w:spacing w:line="360" w:lineRule="auto"/>
        <w:ind w:firstLine="720"/>
        <w:jc w:val="both"/>
        <w:rPr>
          <w:rFonts w:ascii="Times New Roman" w:hAnsi="Times New Roman"/>
          <w:szCs w:val="24"/>
          <w:lang w:val="lt-LT"/>
        </w:rPr>
      </w:pPr>
      <w:r w:rsidRPr="00455E4E">
        <w:rPr>
          <w:rFonts w:ascii="Times New Roman" w:hAnsi="Times New Roman"/>
          <w:szCs w:val="24"/>
          <w:lang w:val="lt-LT"/>
        </w:rPr>
        <w:t>Informuojame, kad</w:t>
      </w:r>
      <w:r>
        <w:rPr>
          <w:rFonts w:ascii="Times New Roman" w:hAnsi="Times New Roman"/>
          <w:szCs w:val="24"/>
          <w:lang w:val="lt-LT"/>
        </w:rPr>
        <w:t xml:space="preserve"> pastabų ir pasiūlymų dėl Lietuvos Respublikos Vyriausybės pasitarimo dėl personalo administravimo funkcijų, kurias atliks Nacionalinis bendrųjų funkcijų centras, centralizavimo procesų efektyvumo protokolo ir Pasirengimo centralizuoti valstybės įstaigų personalo administravimo funkcijas Nacionaliniame bendrųjų funkcijų centre priemonių plano projektų, neturime.</w:t>
      </w:r>
    </w:p>
    <w:p w:rsidR="00455E4E" w:rsidRDefault="00455E4E" w:rsidP="006A5859">
      <w:pPr>
        <w:spacing w:line="360" w:lineRule="auto"/>
        <w:ind w:firstLine="720"/>
        <w:jc w:val="both"/>
        <w:rPr>
          <w:rFonts w:ascii="Times New Roman" w:hAnsi="Times New Roman"/>
          <w:szCs w:val="24"/>
          <w:lang w:val="lt-LT"/>
        </w:rPr>
      </w:pPr>
    </w:p>
    <w:p w:rsidR="00455E4E" w:rsidRDefault="00455E4E" w:rsidP="006A5859">
      <w:pPr>
        <w:spacing w:line="360" w:lineRule="auto"/>
        <w:ind w:firstLine="720"/>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r>
        <w:rPr>
          <w:rFonts w:ascii="Times New Roman" w:hAnsi="Times New Roman"/>
          <w:szCs w:val="24"/>
          <w:lang w:val="lt-LT"/>
        </w:rPr>
        <w:t xml:space="preserve">Teisės ir personalo skyriaus vedėjas   </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Algirdas Sereika</w:t>
      </w: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455E4E" w:rsidRDefault="00455E4E" w:rsidP="00455E4E">
      <w:pPr>
        <w:spacing w:line="360" w:lineRule="auto"/>
        <w:jc w:val="both"/>
        <w:rPr>
          <w:rFonts w:ascii="Times New Roman" w:hAnsi="Times New Roman"/>
          <w:szCs w:val="24"/>
          <w:lang w:val="lt-LT"/>
        </w:rPr>
      </w:pPr>
    </w:p>
    <w:p w:rsidR="00514DCF" w:rsidRDefault="00514DCF" w:rsidP="00455E4E">
      <w:pPr>
        <w:spacing w:line="360" w:lineRule="auto"/>
        <w:jc w:val="both"/>
        <w:rPr>
          <w:rFonts w:ascii="Times New Roman" w:hAnsi="Times New Roman"/>
          <w:szCs w:val="24"/>
          <w:lang w:val="lt-LT"/>
        </w:rPr>
      </w:pPr>
      <w:bookmarkStart w:id="3" w:name="_GoBack"/>
      <w:bookmarkEnd w:id="3"/>
    </w:p>
    <w:p w:rsidR="00455E4E" w:rsidRPr="00455E4E" w:rsidRDefault="00455E4E" w:rsidP="00455E4E">
      <w:pPr>
        <w:spacing w:line="360" w:lineRule="auto"/>
        <w:jc w:val="both"/>
        <w:rPr>
          <w:rFonts w:ascii="Times New Roman" w:hAnsi="Times New Roman"/>
          <w:szCs w:val="24"/>
          <w:lang w:val="lt-LT"/>
        </w:rPr>
      </w:pPr>
      <w:r>
        <w:rPr>
          <w:rFonts w:ascii="Times New Roman" w:hAnsi="Times New Roman"/>
          <w:szCs w:val="24"/>
          <w:lang w:val="lt-LT"/>
        </w:rPr>
        <w:t>Jūratė Rusteikienė, tel. 239 1038, el. p. jurate@zum.lt</w:t>
      </w:r>
    </w:p>
    <w:p w:rsidR="00A10874" w:rsidRDefault="00A10874" w:rsidP="00813491">
      <w:pPr>
        <w:jc w:val="both"/>
        <w:rPr>
          <w:rFonts w:ascii="Times New Roman" w:hAnsi="Times New Roman"/>
          <w:lang w:val="lt-LT"/>
        </w:rPr>
      </w:pPr>
    </w:p>
    <w:sectPr w:rsidR="00A10874" w:rsidSect="009505A7">
      <w:footerReference w:type="default" r:id="rId10"/>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91D" w:rsidRDefault="0021791D">
      <w:r>
        <w:separator/>
      </w:r>
    </w:p>
  </w:endnote>
  <w:endnote w:type="continuationSeparator" w:id="0">
    <w:p w:rsidR="0021791D" w:rsidRDefault="0021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91D" w:rsidRDefault="0021791D">
      <w:bookmarkStart w:id="0" w:name="_Hlk483820012"/>
      <w:bookmarkEnd w:id="0"/>
      <w:r>
        <w:separator/>
      </w:r>
    </w:p>
  </w:footnote>
  <w:footnote w:type="continuationSeparator" w:id="0">
    <w:p w:rsidR="0021791D" w:rsidRDefault="00217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4E"/>
    <w:rsid w:val="00011A7F"/>
    <w:rsid w:val="00035096"/>
    <w:rsid w:val="000526CC"/>
    <w:rsid w:val="000574A9"/>
    <w:rsid w:val="0006585C"/>
    <w:rsid w:val="00071121"/>
    <w:rsid w:val="00081F87"/>
    <w:rsid w:val="00085AAF"/>
    <w:rsid w:val="000A4093"/>
    <w:rsid w:val="000A7C0D"/>
    <w:rsid w:val="000B41D8"/>
    <w:rsid w:val="000B642C"/>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1791D"/>
    <w:rsid w:val="00243C0A"/>
    <w:rsid w:val="0025222D"/>
    <w:rsid w:val="002850C7"/>
    <w:rsid w:val="002C5FAF"/>
    <w:rsid w:val="002D7DE4"/>
    <w:rsid w:val="002E04AA"/>
    <w:rsid w:val="002E6516"/>
    <w:rsid w:val="002E6AE4"/>
    <w:rsid w:val="002F3CCB"/>
    <w:rsid w:val="00304731"/>
    <w:rsid w:val="00305A62"/>
    <w:rsid w:val="003421E3"/>
    <w:rsid w:val="0035168A"/>
    <w:rsid w:val="0039714C"/>
    <w:rsid w:val="003E0159"/>
    <w:rsid w:val="003F3D65"/>
    <w:rsid w:val="00412143"/>
    <w:rsid w:val="0042659E"/>
    <w:rsid w:val="004555D8"/>
    <w:rsid w:val="00455E4E"/>
    <w:rsid w:val="0047204B"/>
    <w:rsid w:val="00473D2C"/>
    <w:rsid w:val="0048474E"/>
    <w:rsid w:val="004A1F23"/>
    <w:rsid w:val="004C08F6"/>
    <w:rsid w:val="004C3F1E"/>
    <w:rsid w:val="004C4A63"/>
    <w:rsid w:val="004D0D53"/>
    <w:rsid w:val="004D1E15"/>
    <w:rsid w:val="004D41C2"/>
    <w:rsid w:val="004D5163"/>
    <w:rsid w:val="004E4C91"/>
    <w:rsid w:val="004F6DFE"/>
    <w:rsid w:val="005015AA"/>
    <w:rsid w:val="00514DCF"/>
    <w:rsid w:val="00543887"/>
    <w:rsid w:val="0054395C"/>
    <w:rsid w:val="0055092F"/>
    <w:rsid w:val="00563A45"/>
    <w:rsid w:val="00567D6B"/>
    <w:rsid w:val="00576E74"/>
    <w:rsid w:val="005D7CD8"/>
    <w:rsid w:val="005E3297"/>
    <w:rsid w:val="005E7F8E"/>
    <w:rsid w:val="005F5FDE"/>
    <w:rsid w:val="0061481F"/>
    <w:rsid w:val="00647362"/>
    <w:rsid w:val="006476E9"/>
    <w:rsid w:val="00675CC3"/>
    <w:rsid w:val="00680CEF"/>
    <w:rsid w:val="006904A3"/>
    <w:rsid w:val="006A3FC3"/>
    <w:rsid w:val="006A5859"/>
    <w:rsid w:val="006B24F6"/>
    <w:rsid w:val="006E3D25"/>
    <w:rsid w:val="006F76E9"/>
    <w:rsid w:val="00701011"/>
    <w:rsid w:val="00764FAB"/>
    <w:rsid w:val="00787874"/>
    <w:rsid w:val="007B07EB"/>
    <w:rsid w:val="00813491"/>
    <w:rsid w:val="00825EE1"/>
    <w:rsid w:val="0085461F"/>
    <w:rsid w:val="008634C0"/>
    <w:rsid w:val="00867626"/>
    <w:rsid w:val="008A374A"/>
    <w:rsid w:val="008C0248"/>
    <w:rsid w:val="008D31B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E6CDA"/>
    <w:rsid w:val="00AF4D82"/>
    <w:rsid w:val="00B020E7"/>
    <w:rsid w:val="00B04929"/>
    <w:rsid w:val="00B056EF"/>
    <w:rsid w:val="00B247FE"/>
    <w:rsid w:val="00B92F23"/>
    <w:rsid w:val="00BA15C7"/>
    <w:rsid w:val="00BB6ED3"/>
    <w:rsid w:val="00BD055F"/>
    <w:rsid w:val="00C06856"/>
    <w:rsid w:val="00C50256"/>
    <w:rsid w:val="00C506F5"/>
    <w:rsid w:val="00C97FE4"/>
    <w:rsid w:val="00CA103D"/>
    <w:rsid w:val="00CA26FA"/>
    <w:rsid w:val="00CE31BF"/>
    <w:rsid w:val="00CF0BC4"/>
    <w:rsid w:val="00CF17D6"/>
    <w:rsid w:val="00CF31BC"/>
    <w:rsid w:val="00D20084"/>
    <w:rsid w:val="00D3073A"/>
    <w:rsid w:val="00D46316"/>
    <w:rsid w:val="00D54D71"/>
    <w:rsid w:val="00D572A3"/>
    <w:rsid w:val="00D9577D"/>
    <w:rsid w:val="00E12D5B"/>
    <w:rsid w:val="00E17BDE"/>
    <w:rsid w:val="00E35BEE"/>
    <w:rsid w:val="00E95EC0"/>
    <w:rsid w:val="00EA3D48"/>
    <w:rsid w:val="00EC2BD1"/>
    <w:rsid w:val="00F01E83"/>
    <w:rsid w:val="00F1454C"/>
    <w:rsid w:val="00F34C1F"/>
    <w:rsid w:val="00F424F1"/>
    <w:rsid w:val="00F53EC5"/>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35CAB4"/>
  <w15:docId w15:val="{6F5BB7B8-8633-45E0-90B5-58894C9D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3" Type="http://schemas.openxmlformats.org/officeDocument/2006/relationships/webSettings" Target="webSettings.xml"/><Relationship Id="rId7" Type="http://schemas.openxmlformats.org/officeDocument/2006/relationships/hyperlink" Target="mailto:zum@zu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um.lt\resursai\Blankai\Ra&#353;tams1N.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Raštams1N.dotx</Template>
  <TotalTime>13</TotalTime>
  <Pages>1</Pages>
  <Words>113</Words>
  <Characters>1094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Rusteikienė</dc:creator>
  <cp:lastModifiedBy>Dalia Lapinskienė</cp:lastModifiedBy>
  <cp:revision>2</cp:revision>
  <dcterms:created xsi:type="dcterms:W3CDTF">2019-08-14T10:11:00Z</dcterms:created>
  <dcterms:modified xsi:type="dcterms:W3CDTF">2019-08-14T10:32:00Z</dcterms:modified>
</cp:coreProperties>
</file>