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980DBA" w:rsidP="00384348">
      <w:pPr>
        <w:jc w:val="center"/>
        <w:rPr>
          <w:b/>
        </w:rPr>
      </w:pPr>
      <w:r w:rsidRPr="00980DBA">
        <w:rPr>
          <w:rFonts w:eastAsia="Calibri"/>
          <w:b/>
        </w:rPr>
        <w:t>2004 M. KOVO 10 D. EUROPOS PARLAMENTO IR TARYBOS REGLAMENTO (EB) NR. 549/2004, NUSTATANČIO BENDRO EUROPOS DANGAUS SUKŪRIMO PAGRINDĄ (PAGRINDŲ REGLAMENTAS),</w:t>
      </w:r>
      <w:r w:rsidRPr="00A0603D">
        <w:rPr>
          <w:rFonts w:eastAsia="Calibri"/>
        </w:rPr>
        <w:t xml:space="preserve"> </w:t>
      </w:r>
      <w:r w:rsidR="008B66AC" w:rsidRPr="00AA0C68">
        <w:rPr>
          <w:b/>
        </w:rPr>
        <w:t>IR</w:t>
      </w:r>
      <w:r w:rsidR="00384348"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384348" w:rsidRDefault="00980DBA" w:rsidP="00E66103">
            <w:pPr>
              <w:rPr>
                <w:rFonts w:eastAsia="Calibri"/>
                <w:b/>
              </w:rPr>
            </w:pPr>
            <w:smartTag w:uri="urn:schemas-microsoft-com:office:smarttags" w:element="metricconverter">
              <w:smartTagPr>
                <w:attr w:name="ProductID" w:val="2004 m"/>
              </w:smartTagPr>
              <w:r w:rsidRPr="00980DBA">
                <w:rPr>
                  <w:rFonts w:eastAsia="Calibri"/>
                  <w:b/>
                </w:rPr>
                <w:t>2004 m</w:t>
              </w:r>
            </w:smartTag>
            <w:r w:rsidRPr="00980DBA">
              <w:rPr>
                <w:rFonts w:eastAsia="Calibri"/>
                <w:b/>
              </w:rPr>
              <w:t>. kovo 10 d. Europos Parlamento ir Tarybos reglamentas (EB) Nr. 549/2004, nustatantis bendro Europos dangaus sukūrimo pagrindą (Pagrindų reglamentas)</w:t>
            </w:r>
          </w:p>
          <w:p w:rsidR="00980DBA" w:rsidRPr="00980DBA" w:rsidRDefault="00980DBA" w:rsidP="00E66103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E66103" w:rsidRPr="004A42E2" w:rsidRDefault="00E66103" w:rsidP="00E66103">
            <w:pPr>
              <w:autoSpaceDE w:val="0"/>
              <w:autoSpaceDN w:val="0"/>
              <w:adjustRightInd w:val="0"/>
              <w:rPr>
                <w:i/>
                <w:iCs/>
                <w:color w:val="231F20"/>
              </w:rPr>
            </w:pPr>
            <w:r w:rsidRPr="004A42E2">
              <w:rPr>
                <w:i/>
                <w:iCs/>
                <w:color w:val="231F20"/>
              </w:rPr>
              <w:t>4 straipsnis</w:t>
            </w:r>
          </w:p>
          <w:p w:rsidR="00E66103" w:rsidRPr="004A42E2" w:rsidRDefault="00E66103" w:rsidP="00E66103">
            <w:pPr>
              <w:autoSpaceDE w:val="0"/>
              <w:autoSpaceDN w:val="0"/>
              <w:adjustRightInd w:val="0"/>
              <w:rPr>
                <w:b/>
                <w:bCs/>
                <w:color w:val="231F20"/>
              </w:rPr>
            </w:pPr>
            <w:r w:rsidRPr="004A42E2">
              <w:rPr>
                <w:b/>
                <w:bCs/>
                <w:color w:val="231F20"/>
              </w:rPr>
              <w:t>Nacionalinės priežiūros institucijos</w:t>
            </w:r>
          </w:p>
          <w:p w:rsidR="0034268C" w:rsidRPr="004A42E2" w:rsidRDefault="00E66103" w:rsidP="002A07F0">
            <w:pPr>
              <w:autoSpaceDE w:val="0"/>
              <w:autoSpaceDN w:val="0"/>
              <w:adjustRightInd w:val="0"/>
              <w:rPr>
                <w:color w:val="231F20"/>
              </w:rPr>
            </w:pPr>
            <w:r w:rsidRPr="004A42E2">
              <w:rPr>
                <w:color w:val="231F20"/>
              </w:rPr>
              <w:t>1. Valstybės narės kartu ar atskirai arba paskiria, arba įsteigia įstaigą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arba įstaigas, kurios yra jų nacionalinės priežiūros institucijos, kad ši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arba šios prisiimtų užduotis, kurios tokiai institucijai skirtos pagal šį</w:t>
            </w:r>
            <w:r w:rsidR="002A07F0">
              <w:rPr>
                <w:color w:val="231F20"/>
              </w:rPr>
              <w:t xml:space="preserve"> </w:t>
            </w:r>
            <w:r w:rsidRPr="004A42E2">
              <w:rPr>
                <w:color w:val="231F20"/>
              </w:rPr>
              <w:t>reglamentą ir pagal 3 straipsnyje nurodytas priemones.</w:t>
            </w:r>
          </w:p>
          <w:p w:rsidR="00E66103" w:rsidRPr="00FE2AD2" w:rsidRDefault="00E66103" w:rsidP="00E66103">
            <w:r w:rsidRPr="004A42E2">
              <w:rPr>
                <w:color w:val="231F20"/>
              </w:rPr>
              <w:t>&lt;...&gt;.</w:t>
            </w:r>
          </w:p>
        </w:tc>
        <w:tc>
          <w:tcPr>
            <w:tcW w:w="3780" w:type="dxa"/>
          </w:tcPr>
          <w:p w:rsidR="0028268B" w:rsidRPr="00500EEB" w:rsidRDefault="0028268B" w:rsidP="0028268B">
            <w:pPr>
              <w:rPr>
                <w:b/>
              </w:rPr>
            </w:pPr>
            <w:r>
              <w:rPr>
                <w:b/>
              </w:rPr>
              <w:t>5</w:t>
            </w:r>
            <w:r w:rsidRPr="00500EEB">
              <w:rPr>
                <w:b/>
              </w:rPr>
              <w:t xml:space="preserve"> straipsnis. C</w:t>
            </w:r>
            <w:r>
              <w:rPr>
                <w:b/>
              </w:rPr>
              <w:t>AA</w:t>
            </w:r>
            <w:r w:rsidRPr="00500EEB">
              <w:rPr>
                <w:b/>
              </w:rPr>
              <w:t xml:space="preserve"> </w:t>
            </w:r>
          </w:p>
          <w:p w:rsidR="0028268B" w:rsidRDefault="0028268B" w:rsidP="0028268B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28268B" w:rsidRDefault="0028268B" w:rsidP="0028268B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28268B" w:rsidRDefault="0028268B" w:rsidP="0028268B">
            <w:r>
              <w:t>&lt;...&gt;</w:t>
            </w:r>
          </w:p>
          <w:p w:rsidR="002504F0" w:rsidRDefault="0028268B" w:rsidP="002504F0">
            <w:r>
              <w:t xml:space="preserve">5) </w:t>
            </w:r>
            <w:r w:rsidR="002504F0" w:rsidRPr="002745E1">
              <w:t xml:space="preserve">vykdo Reglamente (EB)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2504F0" w:rsidRDefault="002504F0" w:rsidP="002504F0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2504F0" w:rsidRDefault="002504F0" w:rsidP="002504F0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2504F0" w:rsidRDefault="002504F0" w:rsidP="002504F0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2504F0" w:rsidRDefault="002504F0" w:rsidP="002504F0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2504F0" w:rsidRPr="002745E1" w:rsidRDefault="002504F0" w:rsidP="002504F0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28268B" w:rsidP="002504F0">
            <w:bookmarkStart w:id="0" w:name="_GoBack"/>
            <w:bookmarkEnd w:id="0"/>
            <w:r>
              <w:t>&lt;...&gt;.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7FE" w:rsidRDefault="00D127FE" w:rsidP="00044E05">
      <w:r>
        <w:separator/>
      </w:r>
    </w:p>
  </w:endnote>
  <w:endnote w:type="continuationSeparator" w:id="0">
    <w:p w:rsidR="00D127FE" w:rsidRDefault="00D127F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7FE" w:rsidRDefault="00D127FE" w:rsidP="00044E05">
      <w:r>
        <w:separator/>
      </w:r>
    </w:p>
  </w:footnote>
  <w:footnote w:type="continuationSeparator" w:id="0">
    <w:p w:rsidR="00D127FE" w:rsidRDefault="00D127F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20FB">
      <w:rPr>
        <w:noProof/>
      </w:rPr>
      <w:t>4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F4B6B"/>
    <w:rsid w:val="001114C0"/>
    <w:rsid w:val="0013089A"/>
    <w:rsid w:val="001331C8"/>
    <w:rsid w:val="001358F5"/>
    <w:rsid w:val="00164CD6"/>
    <w:rsid w:val="00175117"/>
    <w:rsid w:val="001758FF"/>
    <w:rsid w:val="00183C61"/>
    <w:rsid w:val="00184D1D"/>
    <w:rsid w:val="001A3942"/>
    <w:rsid w:val="001A55E7"/>
    <w:rsid w:val="001B515A"/>
    <w:rsid w:val="001D4CB1"/>
    <w:rsid w:val="001D6CF4"/>
    <w:rsid w:val="00231FEC"/>
    <w:rsid w:val="002368F2"/>
    <w:rsid w:val="002504F0"/>
    <w:rsid w:val="00256EAE"/>
    <w:rsid w:val="00260D29"/>
    <w:rsid w:val="00280F04"/>
    <w:rsid w:val="0028268B"/>
    <w:rsid w:val="0029139F"/>
    <w:rsid w:val="00292677"/>
    <w:rsid w:val="002A07F0"/>
    <w:rsid w:val="002B022D"/>
    <w:rsid w:val="002B7E4C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05012"/>
    <w:rsid w:val="00431C66"/>
    <w:rsid w:val="004357F8"/>
    <w:rsid w:val="004564D6"/>
    <w:rsid w:val="004725FC"/>
    <w:rsid w:val="00480755"/>
    <w:rsid w:val="004816BA"/>
    <w:rsid w:val="00496F2F"/>
    <w:rsid w:val="004A42E2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A5C8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7042C"/>
    <w:rsid w:val="007C278B"/>
    <w:rsid w:val="007C5E17"/>
    <w:rsid w:val="007D443F"/>
    <w:rsid w:val="00830FAF"/>
    <w:rsid w:val="008B66AC"/>
    <w:rsid w:val="008C2C31"/>
    <w:rsid w:val="008C328F"/>
    <w:rsid w:val="008C732B"/>
    <w:rsid w:val="008E48B1"/>
    <w:rsid w:val="009426ED"/>
    <w:rsid w:val="00947358"/>
    <w:rsid w:val="00970094"/>
    <w:rsid w:val="00980DBA"/>
    <w:rsid w:val="00992D53"/>
    <w:rsid w:val="009973D3"/>
    <w:rsid w:val="009E5346"/>
    <w:rsid w:val="00A12B3D"/>
    <w:rsid w:val="00A27BD4"/>
    <w:rsid w:val="00A90D83"/>
    <w:rsid w:val="00A96D93"/>
    <w:rsid w:val="00AA0C68"/>
    <w:rsid w:val="00AB048B"/>
    <w:rsid w:val="00AB409A"/>
    <w:rsid w:val="00AE7135"/>
    <w:rsid w:val="00AF3A20"/>
    <w:rsid w:val="00B0276E"/>
    <w:rsid w:val="00B24B0F"/>
    <w:rsid w:val="00B414F5"/>
    <w:rsid w:val="00B67422"/>
    <w:rsid w:val="00B8516D"/>
    <w:rsid w:val="00B86618"/>
    <w:rsid w:val="00BB3481"/>
    <w:rsid w:val="00BC0A98"/>
    <w:rsid w:val="00BD642B"/>
    <w:rsid w:val="00C23B3E"/>
    <w:rsid w:val="00C31941"/>
    <w:rsid w:val="00C431F7"/>
    <w:rsid w:val="00C80733"/>
    <w:rsid w:val="00C83206"/>
    <w:rsid w:val="00CC0C7E"/>
    <w:rsid w:val="00CD1F9A"/>
    <w:rsid w:val="00CF4CD8"/>
    <w:rsid w:val="00D127FE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66103"/>
    <w:rsid w:val="00E814B8"/>
    <w:rsid w:val="00E8172C"/>
    <w:rsid w:val="00E82A60"/>
    <w:rsid w:val="00E94421"/>
    <w:rsid w:val="00EC2242"/>
    <w:rsid w:val="00EF6A6F"/>
    <w:rsid w:val="00F00148"/>
    <w:rsid w:val="00F109BF"/>
    <w:rsid w:val="00F417F3"/>
    <w:rsid w:val="00F44E09"/>
    <w:rsid w:val="00F46F8A"/>
    <w:rsid w:val="00F65710"/>
    <w:rsid w:val="00F76E8E"/>
    <w:rsid w:val="00F81D54"/>
    <w:rsid w:val="00F95CD3"/>
    <w:rsid w:val="00F97848"/>
    <w:rsid w:val="00FA0A06"/>
    <w:rsid w:val="00FC5648"/>
    <w:rsid w:val="00FC7279"/>
    <w:rsid w:val="00FD1A82"/>
    <w:rsid w:val="00FD52B3"/>
    <w:rsid w:val="00FE2AD2"/>
    <w:rsid w:val="00FE4666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E017-0C34-4D87-88F2-355969C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E33A-B0F2-4BFD-A2C1-AAE952C9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2017-03-15T07:23:00Z</dcterms:created>
  <dc:creator>SM</dc:creator>
  <cp:lastModifiedBy>Vlada Zeguniene</cp:lastModifiedBy>
  <cp:lastPrinted>2009-05-26T09:45:00Z</cp:lastPrinted>
  <dcterms:modified xsi:type="dcterms:W3CDTF">2018-06-12T14:14:00Z</dcterms:modified>
  <cp:revision>7</cp:revision>
  <dc:title>ES TEISĖS AKTO IR LIETUVOS RESPUBLIKOS</dc:title>
</cp:coreProperties>
</file>