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14ECC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2A814ECD" w14:textId="77777777" w:rsidR="004F720A" w:rsidRDefault="004F720A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2A814ECE" w14:textId="77777777" w:rsidR="004F720A" w:rsidRDefault="004F720A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2A814ECF" w14:textId="77777777" w:rsidR="000652C2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A814ED0" w14:textId="77777777" w:rsid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2A814ED2" w14:textId="77777777" w:rsidR="009433A4" w:rsidRDefault="009433A4">
      <w:pPr>
        <w:pStyle w:val="Antrats"/>
        <w:jc w:val="center"/>
        <w:divId w:val="1779643398"/>
      </w:pPr>
    </w:p>
    <w:p w14:paraId="2A814ED3" w14:textId="77777777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6616BDFA" w14:textId="77777777" w:rsidR="009B6B71" w:rsidRDefault="009B6B71">
      <w:pPr>
        <w:pStyle w:val="Antrats"/>
        <w:jc w:val="center"/>
        <w:divId w:val="1779643398"/>
      </w:pPr>
    </w:p>
    <w:p w14:paraId="2A814ED4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30D453B5" w14:textId="1B3BF445" w:rsidR="009B6B71" w:rsidRPr="009B6B71" w:rsidRDefault="009B6B71" w:rsidP="009B6B71">
      <w:pPr>
        <w:jc w:val="center"/>
        <w:divId w:val="1868059009"/>
      </w:pPr>
      <w:r w:rsidRPr="009B6B71">
        <w:t>Dėl Lietuvos Respublikos valstybės ir savivaldybių turto valdymo, naudojimo ir disponavimo juo įstatymo Nr. VIII-729 14 straipsnio pakeitimo įstatymo projekto Nr. XIIIP-3779</w:t>
      </w:r>
    </w:p>
    <w:p w14:paraId="3E8327F8" w14:textId="77777777" w:rsidR="00DB49D8" w:rsidRDefault="00DB49D8" w:rsidP="00640E7E">
      <w:pPr>
        <w:ind w:firstLine="1298"/>
        <w:jc w:val="both"/>
      </w:pPr>
    </w:p>
    <w:p w14:paraId="772E26D1" w14:textId="0970E5D7" w:rsidR="00EF729F" w:rsidRDefault="009B6B71" w:rsidP="00EF729F">
      <w:pPr>
        <w:spacing w:line="360" w:lineRule="atLeast"/>
        <w:ind w:firstLine="709"/>
        <w:jc w:val="both"/>
      </w:pPr>
      <w:r w:rsidRPr="009B6B71">
        <w:rPr>
          <w:lang w:eastAsia="en-US"/>
        </w:rPr>
        <w:t xml:space="preserve">Atsižvelgiant į tai, kad </w:t>
      </w:r>
      <w:r w:rsidR="005F74C5">
        <w:rPr>
          <w:lang w:eastAsia="en-US"/>
        </w:rPr>
        <w:t xml:space="preserve">dėl </w:t>
      </w:r>
      <w:r w:rsidR="005F74C5" w:rsidRPr="009B6B71">
        <w:t xml:space="preserve">Lietuvos Respublikos valstybės ir savivaldybių turto valdymo, naudojimo ir disponavimo juo įstatymo Nr. VIII-729 14 straipsnio pakeitimo įstatymo projekto </w:t>
      </w:r>
      <w:r w:rsidR="005F74C5">
        <w:br/>
      </w:r>
      <w:r w:rsidR="005F74C5" w:rsidRPr="009B6B71">
        <w:t>Nr. XIIIP-3779</w:t>
      </w:r>
      <w:r w:rsidR="005F74C5">
        <w:t xml:space="preserve"> (toliau – Įstatymo projektas) Vyriausybė </w:t>
      </w:r>
      <w:r w:rsidR="005F74C5" w:rsidRPr="00FA0071">
        <w:t xml:space="preserve">2019 m. gruodžio 4 d. nutarimu Nr.1212 </w:t>
      </w:r>
      <w:r w:rsidR="005F74C5">
        <w:t>„</w:t>
      </w:r>
      <w:r w:rsidR="005F74C5" w:rsidRPr="009B6B71">
        <w:t>Dėl Lietuvos Respublikos valstybės ir savivaldybių turto valdymo, naudojimo ir disponavimo juo įstatymo Nr. VIII-729 14 straipsnio pakeitimo įstatymo projekto Nr. XIIIP-3779</w:t>
      </w:r>
      <w:r w:rsidR="005F74C5">
        <w:t xml:space="preserve">“ pateikė savo išvadas, iš esmės pritardama </w:t>
      </w:r>
      <w:r w:rsidR="005F74C5" w:rsidRPr="00FA0071">
        <w:t xml:space="preserve">Įstatymo projekto tikslui – užtikrinti pagalbą patiriant krizinį nėštumą ir </w:t>
      </w:r>
      <w:proofErr w:type="spellStart"/>
      <w:r w:rsidR="005F74C5" w:rsidRPr="00FA0071">
        <w:t>paliatyviosios</w:t>
      </w:r>
      <w:proofErr w:type="spellEnd"/>
      <w:r w:rsidR="005F74C5" w:rsidRPr="00FA0071">
        <w:t xml:space="preserve"> pagalbos prieinamumą</w:t>
      </w:r>
      <w:r w:rsidR="008D2C73">
        <w:t xml:space="preserve"> ir </w:t>
      </w:r>
      <w:r w:rsidR="005F74C5" w:rsidRPr="00FA0071">
        <w:t>pasiūlydama Seimui svarstant Įstatymo projekte numatytas tikslo pasiekimo priemones įvertinti Vyriausybės išvadoje nurodytas aplinkybes ir pasiūlymus</w:t>
      </w:r>
      <w:r w:rsidR="008D2C73">
        <w:t xml:space="preserve">, </w:t>
      </w:r>
      <w:r w:rsidR="005F74C5">
        <w:t xml:space="preserve">Vyriausybės </w:t>
      </w:r>
      <w:r w:rsidR="005F74C5" w:rsidRPr="00FA0071">
        <w:t xml:space="preserve">2020 m. </w:t>
      </w:r>
      <w:r w:rsidR="00283E8C">
        <w:br/>
      </w:r>
      <w:r w:rsidR="005F74C5" w:rsidRPr="00FA0071">
        <w:t>kovo 4 d. nutarimu Nr.180</w:t>
      </w:r>
      <w:r w:rsidR="005F74C5">
        <w:t xml:space="preserve"> pateiktoje išvadoje Vyriausybė nepritarė Seimo </w:t>
      </w:r>
      <w:r w:rsidR="005F74C5" w:rsidRPr="002D6DE2">
        <w:t xml:space="preserve">narių grupės 2019 m. gruodžio 20 d. pasiūlymui </w:t>
      </w:r>
      <w:r w:rsidR="005F74C5">
        <w:t xml:space="preserve">Įstatymo projekte </w:t>
      </w:r>
      <w:r w:rsidR="005F74C5" w:rsidRPr="002D6DE2">
        <w:t>praplėsti valstybės arba savivaldybių turto panaudos galimybes, į panaudos subjektus įtraukiant viešąsias įstaigas – mokyklas</w:t>
      </w:r>
      <w:r w:rsidR="008D2C73">
        <w:t xml:space="preserve">, taip pat </w:t>
      </w:r>
      <w:r w:rsidR="00EF729F">
        <w:t>į tai, kad n</w:t>
      </w:r>
      <w:r w:rsidR="005F74C5">
        <w:t xml:space="preserve">uo paskutinės Vyriausybės išvados pateikimo Įstatymo projektas nebuvo keičiamas, Seime nėra registruotas patikslintas Įstatymo projektas, nėra registruotų </w:t>
      </w:r>
      <w:r w:rsidR="00EF729F">
        <w:t xml:space="preserve">naujų Seimo narių pasiūlymų, </w:t>
      </w:r>
      <w:r w:rsidR="005F74C5">
        <w:t>Seimo valdyba ne</w:t>
      </w:r>
      <w:r w:rsidR="00EF729F">
        <w:t xml:space="preserve">nurodė </w:t>
      </w:r>
      <w:r w:rsidR="005F74C5">
        <w:t xml:space="preserve">pakartotinės Vyriausybės išvados poreikį lėmusių priežasčių, </w:t>
      </w:r>
    </w:p>
    <w:p w14:paraId="34EBA07C" w14:textId="3E3C107C" w:rsidR="009B6B71" w:rsidRPr="009B6B71" w:rsidRDefault="009B6B71" w:rsidP="00EF729F">
      <w:pPr>
        <w:spacing w:line="360" w:lineRule="atLeast"/>
        <w:ind w:firstLine="709"/>
        <w:jc w:val="both"/>
        <w:rPr>
          <w:lang w:eastAsia="en-US"/>
        </w:rPr>
      </w:pPr>
      <w:r w:rsidRPr="009B6B71">
        <w:rPr>
          <w:lang w:eastAsia="en-US"/>
        </w:rPr>
        <w:t xml:space="preserve">pasiūlyti </w:t>
      </w:r>
      <w:r w:rsidR="00EF729F">
        <w:rPr>
          <w:lang w:eastAsia="en-US"/>
        </w:rPr>
        <w:t xml:space="preserve">Lietuvos Respublikos </w:t>
      </w:r>
      <w:r w:rsidRPr="009B6B71">
        <w:rPr>
          <w:lang w:eastAsia="en-US"/>
        </w:rPr>
        <w:t xml:space="preserve">Seimui vadovautis </w:t>
      </w:r>
      <w:r w:rsidR="00EF729F">
        <w:rPr>
          <w:lang w:eastAsia="en-US"/>
        </w:rPr>
        <w:t xml:space="preserve">Vyriausybės </w:t>
      </w:r>
      <w:r w:rsidRPr="009B6B71">
        <w:rPr>
          <w:lang w:eastAsia="en-US"/>
        </w:rPr>
        <w:t xml:space="preserve">išvada, išdėstyta </w:t>
      </w:r>
      <w:r w:rsidR="00EF729F" w:rsidRPr="00FA0071">
        <w:t>2019 m. gruodžio 4 d. nutarim</w:t>
      </w:r>
      <w:r w:rsidR="00283E8C">
        <w:t>e</w:t>
      </w:r>
      <w:bookmarkStart w:id="0" w:name="_GoBack"/>
      <w:bookmarkEnd w:id="0"/>
      <w:r w:rsidR="00EF729F" w:rsidRPr="00FA0071">
        <w:t xml:space="preserve"> Nr.1212 </w:t>
      </w:r>
      <w:r w:rsidR="00EF729F">
        <w:t>„</w:t>
      </w:r>
      <w:r w:rsidR="00EF729F" w:rsidRPr="009B6B71">
        <w:t xml:space="preserve">Dėl Lietuvos Respublikos valstybės ir savivaldybių turto valdymo, naudojimo ir disponavimo juo įstatymo Nr. VIII-729 14 straipsnio pakeitimo įstatymo projekto </w:t>
      </w:r>
      <w:r w:rsidR="00E96AE7">
        <w:br/>
      </w:r>
      <w:r w:rsidR="00EF729F" w:rsidRPr="009B6B71">
        <w:t>Nr. XIIIP-3779</w:t>
      </w:r>
      <w:r w:rsidR="00EF729F">
        <w:t xml:space="preserve">“. </w:t>
      </w:r>
    </w:p>
    <w:p w14:paraId="6004EC0B" w14:textId="77777777" w:rsidR="00E96AE7" w:rsidRDefault="00E96AE7" w:rsidP="00DB49D8">
      <w:pPr>
        <w:tabs>
          <w:tab w:val="left" w:pos="720"/>
        </w:tabs>
        <w:spacing w:line="360" w:lineRule="atLeast"/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26"/>
        <w:gridCol w:w="212"/>
      </w:tblGrid>
      <w:tr w:rsidR="000652C2" w:rsidRPr="00304644" w14:paraId="2A814EDC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A814EDA" w14:textId="37E0426E" w:rsidR="000652C2" w:rsidRPr="00304644" w:rsidRDefault="000652C2" w:rsidP="00E96AE7">
            <w:pPr>
              <w:spacing w:line="360" w:lineRule="atLeast"/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814EDB" w14:textId="77777777" w:rsidR="000652C2" w:rsidRPr="00304644" w:rsidRDefault="000652C2" w:rsidP="00DB49D8">
            <w:pPr>
              <w:spacing w:line="360" w:lineRule="atLeast"/>
              <w:jc w:val="both"/>
            </w:pPr>
          </w:p>
        </w:tc>
      </w:tr>
    </w:tbl>
    <w:p w14:paraId="2A814EDE" w14:textId="77777777" w:rsidR="00E44358" w:rsidRDefault="00E44358" w:rsidP="00DB49D8">
      <w:pPr>
        <w:spacing w:line="360" w:lineRule="atLeast"/>
        <w:jc w:val="both"/>
      </w:pPr>
    </w:p>
    <w:p w14:paraId="2A814EDF" w14:textId="77777777" w:rsidR="00E44358" w:rsidRDefault="00E44358" w:rsidP="00DB49D8">
      <w:pPr>
        <w:spacing w:line="360" w:lineRule="atLeast"/>
        <w:jc w:val="both"/>
      </w:pPr>
    </w:p>
    <w:sectPr w:rsidR="00E44358" w:rsidSect="005F74C5">
      <w:headerReference w:type="even" r:id="rId11"/>
      <w:pgSz w:w="11906" w:h="16838" w:code="9"/>
      <w:pgMar w:top="567" w:right="624" w:bottom="624" w:left="1134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14EE2" w14:textId="77777777" w:rsidR="00624FF2" w:rsidRDefault="00624FF2">
      <w:r>
        <w:separator/>
      </w:r>
    </w:p>
  </w:endnote>
  <w:endnote w:type="continuationSeparator" w:id="0">
    <w:p w14:paraId="2A814EE3" w14:textId="77777777" w:rsidR="00624FF2" w:rsidRDefault="0062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14EE0" w14:textId="77777777" w:rsidR="00624FF2" w:rsidRDefault="00624FF2">
      <w:r>
        <w:separator/>
      </w:r>
    </w:p>
  </w:footnote>
  <w:footnote w:type="continuationSeparator" w:id="0">
    <w:p w14:paraId="2A814EE1" w14:textId="77777777" w:rsidR="00624FF2" w:rsidRDefault="00624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14EE4" w14:textId="77777777" w:rsidR="00060E08" w:rsidRDefault="002500B1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A814EE5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002A8"/>
    <w:rsid w:val="00000E25"/>
    <w:rsid w:val="00011A02"/>
    <w:rsid w:val="00020AA8"/>
    <w:rsid w:val="00021870"/>
    <w:rsid w:val="00023EBE"/>
    <w:rsid w:val="000339A4"/>
    <w:rsid w:val="00052488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649F"/>
    <w:rsid w:val="00097D59"/>
    <w:rsid w:val="000A0F77"/>
    <w:rsid w:val="000B1229"/>
    <w:rsid w:val="000B31CF"/>
    <w:rsid w:val="000C42DA"/>
    <w:rsid w:val="000D4214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4509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102FC"/>
    <w:rsid w:val="00217999"/>
    <w:rsid w:val="00220C50"/>
    <w:rsid w:val="002253A7"/>
    <w:rsid w:val="00225531"/>
    <w:rsid w:val="00226DA8"/>
    <w:rsid w:val="00227910"/>
    <w:rsid w:val="002449FA"/>
    <w:rsid w:val="0024779D"/>
    <w:rsid w:val="002500B1"/>
    <w:rsid w:val="00250410"/>
    <w:rsid w:val="002535D6"/>
    <w:rsid w:val="00254771"/>
    <w:rsid w:val="00257DF6"/>
    <w:rsid w:val="002708F1"/>
    <w:rsid w:val="0027152C"/>
    <w:rsid w:val="00273EDA"/>
    <w:rsid w:val="00283E8C"/>
    <w:rsid w:val="00292F42"/>
    <w:rsid w:val="002A594A"/>
    <w:rsid w:val="002B079F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17502"/>
    <w:rsid w:val="003244A6"/>
    <w:rsid w:val="00324EE2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2B24"/>
    <w:rsid w:val="00394E45"/>
    <w:rsid w:val="00395B85"/>
    <w:rsid w:val="003A0402"/>
    <w:rsid w:val="003A34AC"/>
    <w:rsid w:val="003A6456"/>
    <w:rsid w:val="003B5437"/>
    <w:rsid w:val="003C38DC"/>
    <w:rsid w:val="003D1F49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0485"/>
    <w:rsid w:val="004472FA"/>
    <w:rsid w:val="00450A4E"/>
    <w:rsid w:val="0045560A"/>
    <w:rsid w:val="00455922"/>
    <w:rsid w:val="0047046C"/>
    <w:rsid w:val="00470824"/>
    <w:rsid w:val="004811EB"/>
    <w:rsid w:val="00491FA3"/>
    <w:rsid w:val="00493048"/>
    <w:rsid w:val="00493217"/>
    <w:rsid w:val="004969E0"/>
    <w:rsid w:val="00496DF3"/>
    <w:rsid w:val="004A1734"/>
    <w:rsid w:val="004B447C"/>
    <w:rsid w:val="004C0124"/>
    <w:rsid w:val="004C28CF"/>
    <w:rsid w:val="004C5609"/>
    <w:rsid w:val="004C766F"/>
    <w:rsid w:val="004D5DBB"/>
    <w:rsid w:val="004E2B1F"/>
    <w:rsid w:val="004E3483"/>
    <w:rsid w:val="004F359D"/>
    <w:rsid w:val="004F3928"/>
    <w:rsid w:val="004F3EF3"/>
    <w:rsid w:val="004F717A"/>
    <w:rsid w:val="004F720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66DC4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3D9B"/>
    <w:rsid w:val="00594562"/>
    <w:rsid w:val="0059578F"/>
    <w:rsid w:val="005A0E2A"/>
    <w:rsid w:val="005A44DB"/>
    <w:rsid w:val="005A4B41"/>
    <w:rsid w:val="005B41E1"/>
    <w:rsid w:val="005B53E6"/>
    <w:rsid w:val="005C3A2E"/>
    <w:rsid w:val="005C6BA5"/>
    <w:rsid w:val="005C7175"/>
    <w:rsid w:val="005D5898"/>
    <w:rsid w:val="005E18F8"/>
    <w:rsid w:val="005F74C5"/>
    <w:rsid w:val="00601F11"/>
    <w:rsid w:val="00603FC1"/>
    <w:rsid w:val="00615E9D"/>
    <w:rsid w:val="006178C6"/>
    <w:rsid w:val="00623886"/>
    <w:rsid w:val="00624FF2"/>
    <w:rsid w:val="00625925"/>
    <w:rsid w:val="00640E7E"/>
    <w:rsid w:val="00645B1B"/>
    <w:rsid w:val="00654F7F"/>
    <w:rsid w:val="006559B3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A4B6D"/>
    <w:rsid w:val="006C444B"/>
    <w:rsid w:val="006D38C0"/>
    <w:rsid w:val="006E32A0"/>
    <w:rsid w:val="006F2E4E"/>
    <w:rsid w:val="006F6788"/>
    <w:rsid w:val="006F77DB"/>
    <w:rsid w:val="007078A7"/>
    <w:rsid w:val="0070793A"/>
    <w:rsid w:val="007153F8"/>
    <w:rsid w:val="00724E36"/>
    <w:rsid w:val="00727028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95209"/>
    <w:rsid w:val="007A51DD"/>
    <w:rsid w:val="007D4293"/>
    <w:rsid w:val="007D4D5E"/>
    <w:rsid w:val="007D4D9F"/>
    <w:rsid w:val="007E74CC"/>
    <w:rsid w:val="007F127B"/>
    <w:rsid w:val="007F3A2F"/>
    <w:rsid w:val="007F453B"/>
    <w:rsid w:val="008011BF"/>
    <w:rsid w:val="0080469A"/>
    <w:rsid w:val="00810237"/>
    <w:rsid w:val="00811605"/>
    <w:rsid w:val="00812A1B"/>
    <w:rsid w:val="00822E69"/>
    <w:rsid w:val="00856A69"/>
    <w:rsid w:val="008744AD"/>
    <w:rsid w:val="008755A6"/>
    <w:rsid w:val="0088006E"/>
    <w:rsid w:val="008823FF"/>
    <w:rsid w:val="00884B27"/>
    <w:rsid w:val="0088625A"/>
    <w:rsid w:val="008911F1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2C7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3656F"/>
    <w:rsid w:val="0093671F"/>
    <w:rsid w:val="00940FD7"/>
    <w:rsid w:val="009433A4"/>
    <w:rsid w:val="009443D4"/>
    <w:rsid w:val="00950A34"/>
    <w:rsid w:val="009536B1"/>
    <w:rsid w:val="0096103B"/>
    <w:rsid w:val="00966AB2"/>
    <w:rsid w:val="00973560"/>
    <w:rsid w:val="00974431"/>
    <w:rsid w:val="00980FC7"/>
    <w:rsid w:val="0098287B"/>
    <w:rsid w:val="009849C7"/>
    <w:rsid w:val="00991F68"/>
    <w:rsid w:val="009B6B71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1E68"/>
    <w:rsid w:val="00A17DD3"/>
    <w:rsid w:val="00A20A75"/>
    <w:rsid w:val="00A30B4A"/>
    <w:rsid w:val="00A43D00"/>
    <w:rsid w:val="00A529D9"/>
    <w:rsid w:val="00A53A9C"/>
    <w:rsid w:val="00A775B9"/>
    <w:rsid w:val="00A90C9E"/>
    <w:rsid w:val="00AA6715"/>
    <w:rsid w:val="00AA6B36"/>
    <w:rsid w:val="00AC4FC9"/>
    <w:rsid w:val="00AF0FF4"/>
    <w:rsid w:val="00AF1951"/>
    <w:rsid w:val="00AF225D"/>
    <w:rsid w:val="00AF3EBE"/>
    <w:rsid w:val="00AF7B4D"/>
    <w:rsid w:val="00B022AB"/>
    <w:rsid w:val="00B2348F"/>
    <w:rsid w:val="00B25955"/>
    <w:rsid w:val="00B27EA2"/>
    <w:rsid w:val="00B31848"/>
    <w:rsid w:val="00B412D5"/>
    <w:rsid w:val="00B415EE"/>
    <w:rsid w:val="00B61701"/>
    <w:rsid w:val="00B6371D"/>
    <w:rsid w:val="00B90B2E"/>
    <w:rsid w:val="00B97C2A"/>
    <w:rsid w:val="00BA62A9"/>
    <w:rsid w:val="00BA6308"/>
    <w:rsid w:val="00BB6F12"/>
    <w:rsid w:val="00BC1253"/>
    <w:rsid w:val="00BC6C2D"/>
    <w:rsid w:val="00BE0EFD"/>
    <w:rsid w:val="00BE7C5F"/>
    <w:rsid w:val="00BF24E1"/>
    <w:rsid w:val="00BF737E"/>
    <w:rsid w:val="00C073A2"/>
    <w:rsid w:val="00C222F6"/>
    <w:rsid w:val="00C32FDA"/>
    <w:rsid w:val="00C45C71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213B"/>
    <w:rsid w:val="00CD40FE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34F4"/>
    <w:rsid w:val="00D44F56"/>
    <w:rsid w:val="00D50C38"/>
    <w:rsid w:val="00D5525D"/>
    <w:rsid w:val="00D55FC5"/>
    <w:rsid w:val="00D84E44"/>
    <w:rsid w:val="00D8687D"/>
    <w:rsid w:val="00D92117"/>
    <w:rsid w:val="00D96FA1"/>
    <w:rsid w:val="00DA3115"/>
    <w:rsid w:val="00DB49D8"/>
    <w:rsid w:val="00DB584A"/>
    <w:rsid w:val="00DB7987"/>
    <w:rsid w:val="00DC2E6E"/>
    <w:rsid w:val="00DC3DB1"/>
    <w:rsid w:val="00DC5373"/>
    <w:rsid w:val="00DC5C7C"/>
    <w:rsid w:val="00DC5DE6"/>
    <w:rsid w:val="00DE1905"/>
    <w:rsid w:val="00DF0597"/>
    <w:rsid w:val="00DF10B7"/>
    <w:rsid w:val="00DF4637"/>
    <w:rsid w:val="00DF6315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6504D"/>
    <w:rsid w:val="00E73700"/>
    <w:rsid w:val="00E820EC"/>
    <w:rsid w:val="00E82F1C"/>
    <w:rsid w:val="00E85138"/>
    <w:rsid w:val="00E94292"/>
    <w:rsid w:val="00E96AE7"/>
    <w:rsid w:val="00EA197E"/>
    <w:rsid w:val="00EA704C"/>
    <w:rsid w:val="00EB2849"/>
    <w:rsid w:val="00EB63E1"/>
    <w:rsid w:val="00EC1E27"/>
    <w:rsid w:val="00EC2553"/>
    <w:rsid w:val="00EC5623"/>
    <w:rsid w:val="00EC6A31"/>
    <w:rsid w:val="00ED28C1"/>
    <w:rsid w:val="00ED2939"/>
    <w:rsid w:val="00ED2BCE"/>
    <w:rsid w:val="00EE1A5F"/>
    <w:rsid w:val="00EF099C"/>
    <w:rsid w:val="00EF729F"/>
    <w:rsid w:val="00F01DC2"/>
    <w:rsid w:val="00F049F2"/>
    <w:rsid w:val="00F07211"/>
    <w:rsid w:val="00F13B84"/>
    <w:rsid w:val="00F200A0"/>
    <w:rsid w:val="00F204E0"/>
    <w:rsid w:val="00F407D1"/>
    <w:rsid w:val="00F505EB"/>
    <w:rsid w:val="00F5101C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51E7"/>
    <w:rsid w:val="00F97ECD"/>
    <w:rsid w:val="00FA6040"/>
    <w:rsid w:val="00FA67CF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814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  <w:style w:type="paragraph" w:styleId="Betarp">
    <w:name w:val="No Spacing"/>
    <w:uiPriority w:val="1"/>
    <w:qFormat/>
    <w:rsid w:val="005F74C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  <w:style w:type="paragraph" w:styleId="Betarp">
    <w:name w:val="No Spacing"/>
    <w:uiPriority w:val="1"/>
    <w:qFormat/>
    <w:rsid w:val="005F74C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7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B4942-A186-42F0-91E7-A91CDDA5F4E9}">
  <ds:schemaRefs>
    <ds:schemaRef ds:uri="bb015fb8-b812-438c-864a-626a01cc84fb"/>
    <ds:schemaRef ds:uri="0f2d233e-5e21-4e29-91b1-9fb33027148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237</Words>
  <Characters>1710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Laima Kalinauskienė</cp:lastModifiedBy>
  <cp:revision>4</cp:revision>
  <cp:lastPrinted>2008-04-04T07:03:00Z</cp:lastPrinted>
  <dcterms:created xsi:type="dcterms:W3CDTF">2020-06-10T10:33:00Z</dcterms:created>
  <dcterms:modified xsi:type="dcterms:W3CDTF">2020-06-11T10:41:00Z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