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RPr="000D7FE4" w:rsidTr="00F24EC4">
        <w:tc>
          <w:tcPr>
            <w:tcW w:w="4927" w:type="dxa"/>
          </w:tcPr>
          <w:p w:rsidR="00676E45" w:rsidRPr="00484C5E" w:rsidRDefault="00CD46D8">
            <w:pPr>
              <w:rPr>
                <w:szCs w:val="24"/>
              </w:rPr>
            </w:pPr>
            <w:permStart w:id="1005523286" w:edGrp="everyone"/>
            <w:r w:rsidRPr="00484C5E">
              <w:rPr>
                <w:szCs w:val="24"/>
              </w:rPr>
              <w:t>Užsienio reikalų</w:t>
            </w:r>
            <w:r w:rsidR="00796A08" w:rsidRPr="00484C5E">
              <w:rPr>
                <w:szCs w:val="24"/>
              </w:rPr>
              <w:t xml:space="preserve"> ministerijai</w:t>
            </w:r>
          </w:p>
          <w:p w:rsidR="00676E45" w:rsidRPr="00484C5E" w:rsidRDefault="00676E45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A075A0" w:rsidRPr="00484C5E" w:rsidRDefault="00A075A0">
            <w:pPr>
              <w:rPr>
                <w:szCs w:val="24"/>
              </w:rPr>
            </w:pPr>
          </w:p>
          <w:p w:rsidR="00CD46D8" w:rsidRDefault="00676E45">
            <w:pPr>
              <w:rPr>
                <w:color w:val="000000"/>
                <w:szCs w:val="24"/>
              </w:rPr>
            </w:pPr>
            <w:r w:rsidRPr="00484C5E">
              <w:rPr>
                <w:szCs w:val="24"/>
              </w:rPr>
              <w:t xml:space="preserve">Į  </w:t>
            </w:r>
            <w:r w:rsidR="00CD46D8" w:rsidRPr="00484C5E">
              <w:rPr>
                <w:szCs w:val="24"/>
              </w:rPr>
              <w:t>2020</w:t>
            </w:r>
            <w:r w:rsidRPr="00484C5E">
              <w:rPr>
                <w:szCs w:val="24"/>
              </w:rPr>
              <w:t>-0</w:t>
            </w:r>
            <w:r w:rsidR="00CD46D8" w:rsidRPr="00484C5E">
              <w:rPr>
                <w:szCs w:val="24"/>
              </w:rPr>
              <w:t>5</w:t>
            </w:r>
            <w:r w:rsidRPr="00484C5E">
              <w:rPr>
                <w:szCs w:val="24"/>
              </w:rPr>
              <w:t>-</w:t>
            </w:r>
            <w:r w:rsidR="00CD46D8" w:rsidRPr="00484C5E">
              <w:rPr>
                <w:szCs w:val="24"/>
              </w:rPr>
              <w:t xml:space="preserve">08 </w:t>
            </w:r>
            <w:r w:rsidRPr="00484C5E">
              <w:rPr>
                <w:szCs w:val="24"/>
              </w:rPr>
              <w:t xml:space="preserve">Nr. </w:t>
            </w:r>
            <w:r w:rsidR="00484C5E" w:rsidRPr="00484C5E">
              <w:rPr>
                <w:color w:val="000000"/>
                <w:szCs w:val="24"/>
              </w:rPr>
              <w:t>(19.3.1E) 3-2041</w:t>
            </w:r>
          </w:p>
          <w:p w:rsidR="00484C5E" w:rsidRPr="00484C5E" w:rsidRDefault="00484C5E">
            <w:pPr>
              <w:rPr>
                <w:szCs w:val="24"/>
              </w:rPr>
            </w:pPr>
          </w:p>
        </w:tc>
      </w:tr>
      <w:tr w:rsidR="00C612D0" w:rsidRPr="000D7FE4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2E6E70" w:rsidRDefault="002E6E70" w:rsidP="002E6E70">
            <w:pPr>
              <w:rPr>
                <w:b/>
                <w:szCs w:val="24"/>
              </w:rPr>
            </w:pPr>
            <w:r w:rsidRPr="002E6E70">
              <w:rPr>
                <w:b/>
                <w:bCs/>
                <w:color w:val="000000"/>
                <w:szCs w:val="24"/>
              </w:rPr>
              <w:t xml:space="preserve">DĖL LIETUVOS RESPUBLIKOS VYRIAUSYBĖS NUTARIMO NR. 1077 </w:t>
            </w:r>
            <w:r w:rsidR="004268CB">
              <w:rPr>
                <w:b/>
                <w:bCs/>
                <w:color w:val="000000"/>
                <w:szCs w:val="24"/>
              </w:rPr>
              <w:t xml:space="preserve">PAKEITIMO </w:t>
            </w:r>
            <w:r w:rsidRPr="002E6E70">
              <w:rPr>
                <w:b/>
                <w:bCs/>
                <w:color w:val="000000"/>
                <w:szCs w:val="24"/>
              </w:rPr>
              <w:t>PROJEKTO DERINIMO</w:t>
            </w:r>
          </w:p>
        </w:tc>
      </w:tr>
    </w:tbl>
    <w:p w:rsidR="00796A08" w:rsidRPr="00484C5E" w:rsidRDefault="00A3509C" w:rsidP="00A3509C">
      <w:pPr>
        <w:widowControl w:val="0"/>
        <w:spacing w:line="360" w:lineRule="atLeast"/>
        <w:ind w:firstLine="720"/>
        <w:jc w:val="both"/>
        <w:rPr>
          <w:szCs w:val="24"/>
        </w:rPr>
      </w:pPr>
      <w:r w:rsidRPr="00484C5E">
        <w:rPr>
          <w:szCs w:val="24"/>
        </w:rPr>
        <w:t>Lie</w:t>
      </w:r>
      <w:r w:rsidR="00796A08" w:rsidRPr="00484C5E">
        <w:rPr>
          <w:szCs w:val="24"/>
        </w:rPr>
        <w:t>tuvos Respublikos finansų ministerija, išnagrinėjusi su Jūsų 20</w:t>
      </w:r>
      <w:r w:rsidR="00DE3E99" w:rsidRPr="00484C5E">
        <w:rPr>
          <w:szCs w:val="24"/>
        </w:rPr>
        <w:t>20</w:t>
      </w:r>
      <w:r w:rsidR="00796A08" w:rsidRPr="00484C5E">
        <w:rPr>
          <w:szCs w:val="24"/>
        </w:rPr>
        <w:t xml:space="preserve"> m. </w:t>
      </w:r>
      <w:r w:rsidR="00DE3E99" w:rsidRPr="00484C5E">
        <w:rPr>
          <w:szCs w:val="24"/>
        </w:rPr>
        <w:t>gegužės 8</w:t>
      </w:r>
      <w:r w:rsidR="00796A08" w:rsidRPr="00484C5E">
        <w:rPr>
          <w:szCs w:val="24"/>
        </w:rPr>
        <w:t xml:space="preserve"> d. raštu Nr. </w:t>
      </w:r>
      <w:r w:rsidR="00484C5E" w:rsidRPr="00484C5E">
        <w:rPr>
          <w:color w:val="000000"/>
          <w:szCs w:val="24"/>
        </w:rPr>
        <w:t xml:space="preserve">(19.3.1E) 3-2041 </w:t>
      </w:r>
      <w:r w:rsidR="00796A08" w:rsidRPr="00484C5E">
        <w:rPr>
          <w:szCs w:val="24"/>
        </w:rPr>
        <w:t xml:space="preserve">pateiktą išvadoms gauti </w:t>
      </w:r>
      <w:r w:rsidR="00EA67AA" w:rsidRPr="0063675F">
        <w:rPr>
          <w:szCs w:val="24"/>
        </w:rPr>
        <w:t>Lietuvos Respublikos Vyriausybės nutarimo „</w:t>
      </w:r>
      <w:r w:rsidR="00EA67AA">
        <w:rPr>
          <w:szCs w:val="24"/>
        </w:rPr>
        <w:t>Dėl konsulinio mokesčio už prašymų išduoti nacionalines vizas priėmimą ir sprendimų dėl jų priėmimą lengvatos taikymo</w:t>
      </w:r>
      <w:r w:rsidR="00EA67AA" w:rsidRPr="00D97AFD">
        <w:rPr>
          <w:szCs w:val="24"/>
        </w:rPr>
        <w:t xml:space="preserve"> </w:t>
      </w:r>
      <w:r w:rsidR="00EA67AA">
        <w:rPr>
          <w:szCs w:val="24"/>
        </w:rPr>
        <w:t>Baltarusijos Respublikos piliečiams“ p</w:t>
      </w:r>
      <w:r w:rsidR="00796A08" w:rsidRPr="00484C5E">
        <w:rPr>
          <w:szCs w:val="24"/>
        </w:rPr>
        <w:t>rojektą, informuoja, kad pagal kompetenciją pastabų ir pasiūlymų neturi.</w:t>
      </w:r>
    </w:p>
    <w:p w:rsidR="00676E45" w:rsidRPr="00A24C64" w:rsidRDefault="00676E45" w:rsidP="00A3509C">
      <w:pPr>
        <w:spacing w:line="360" w:lineRule="atLeast"/>
        <w:ind w:firstLine="720"/>
        <w:jc w:val="both"/>
        <w:rPr>
          <w:szCs w:val="24"/>
        </w:rPr>
      </w:pPr>
    </w:p>
    <w:p w:rsidR="001303BC" w:rsidRPr="000D7FE4" w:rsidRDefault="001303BC" w:rsidP="00A3509C">
      <w:pPr>
        <w:spacing w:line="360" w:lineRule="atLeast"/>
        <w:ind w:firstLine="720"/>
        <w:jc w:val="both"/>
        <w:rPr>
          <w:szCs w:val="24"/>
        </w:rPr>
      </w:pPr>
    </w:p>
    <w:p w:rsidR="00676E45" w:rsidRPr="000D7FE4" w:rsidRDefault="00676E45" w:rsidP="00A3509C">
      <w:pPr>
        <w:spacing w:line="360" w:lineRule="atLeast"/>
        <w:ind w:firstLine="720"/>
        <w:jc w:val="both"/>
        <w:rPr>
          <w:szCs w:val="24"/>
        </w:rPr>
      </w:pPr>
    </w:p>
    <w:p w:rsidR="00676E45" w:rsidRDefault="00676E45" w:rsidP="00A57C87">
      <w:pPr>
        <w:spacing w:line="360" w:lineRule="atLeast"/>
        <w:ind w:firstLine="720"/>
      </w:pPr>
      <w:bookmarkStart w:id="0" w:name="_GoBack"/>
      <w:bookmarkEnd w:id="0"/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A3509C" w:rsidRDefault="00A3509C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D625E7" w:rsidRDefault="00D625E7">
      <w:pPr>
        <w:ind w:firstLine="720"/>
      </w:pPr>
    </w:p>
    <w:p w:rsidR="00A3509C" w:rsidRDefault="00A3509C">
      <w:pPr>
        <w:ind w:firstLine="720"/>
      </w:pPr>
    </w:p>
    <w:p w:rsidR="00A3509C" w:rsidRDefault="00A3509C">
      <w:pPr>
        <w:ind w:firstLine="720"/>
      </w:pPr>
    </w:p>
    <w:p w:rsidR="00A3509C" w:rsidRDefault="00A3509C">
      <w:pPr>
        <w:ind w:firstLine="720"/>
      </w:pPr>
    </w:p>
    <w:p w:rsidR="00A3509C" w:rsidRDefault="00A3509C">
      <w:pPr>
        <w:ind w:firstLine="720"/>
      </w:pPr>
    </w:p>
    <w:p w:rsidR="002141C8" w:rsidRDefault="002141C8">
      <w:pPr>
        <w:ind w:firstLine="720"/>
      </w:pPr>
    </w:p>
    <w:p w:rsidR="00A3509C" w:rsidRDefault="00A3509C">
      <w:pPr>
        <w:ind w:firstLine="720"/>
      </w:pPr>
    </w:p>
    <w:p w:rsidR="002141C8" w:rsidRDefault="002141C8">
      <w:pPr>
        <w:ind w:firstLine="720"/>
      </w:pPr>
    </w:p>
    <w:p w:rsidR="002141C8" w:rsidRDefault="002141C8">
      <w:pPr>
        <w:ind w:firstLine="720"/>
      </w:pPr>
    </w:p>
    <w:p w:rsidR="00AC4E3E" w:rsidRDefault="00AC4E3E">
      <w:pPr>
        <w:ind w:firstLine="720"/>
      </w:pPr>
    </w:p>
    <w:p w:rsidR="002141C8" w:rsidRDefault="002141C8" w:rsidP="002141C8">
      <w:pPr>
        <w:pStyle w:val="Bodytext21"/>
        <w:shd w:val="clear" w:color="auto" w:fill="auto"/>
        <w:spacing w:line="240" w:lineRule="auto"/>
        <w:jc w:val="left"/>
        <w:rPr>
          <w:sz w:val="16"/>
          <w:szCs w:val="16"/>
        </w:rPr>
      </w:pPr>
      <w:r w:rsidRPr="000E4056">
        <w:rPr>
          <w:sz w:val="16"/>
          <w:szCs w:val="16"/>
        </w:rPr>
        <w:t xml:space="preserve">Vilma </w:t>
      </w:r>
      <w:proofErr w:type="spellStart"/>
      <w:r w:rsidRPr="000E4056">
        <w:rPr>
          <w:sz w:val="16"/>
          <w:szCs w:val="16"/>
        </w:rPr>
        <w:t>Papšytė</w:t>
      </w:r>
      <w:proofErr w:type="spellEnd"/>
      <w:r w:rsidRPr="000E4056">
        <w:rPr>
          <w:sz w:val="16"/>
          <w:szCs w:val="16"/>
        </w:rPr>
        <w:t>, tel. (8 5) 2390 237, el. p</w:t>
      </w:r>
      <w:r>
        <w:rPr>
          <w:sz w:val="16"/>
          <w:szCs w:val="16"/>
        </w:rPr>
        <w:t xml:space="preserve">. </w:t>
      </w:r>
      <w:r w:rsidRPr="002141C8">
        <w:rPr>
          <w:color w:val="0000FF"/>
          <w:sz w:val="16"/>
          <w:szCs w:val="16"/>
        </w:rPr>
        <w:t xml:space="preserve"> </w:t>
      </w:r>
      <w:proofErr w:type="spellStart"/>
      <w:r w:rsidRPr="000E4056">
        <w:rPr>
          <w:color w:val="0000FF"/>
          <w:sz w:val="16"/>
          <w:szCs w:val="16"/>
        </w:rPr>
        <w:t>vilma.papsyte</w:t>
      </w:r>
      <w:proofErr w:type="spellEnd"/>
      <w:r w:rsidRPr="000E4056">
        <w:rPr>
          <w:color w:val="0000FF"/>
          <w:sz w:val="16"/>
          <w:szCs w:val="16"/>
          <w:lang w:val="en-US"/>
        </w:rPr>
        <w:t>@</w:t>
      </w:r>
      <w:proofErr w:type="spellStart"/>
      <w:r w:rsidRPr="000E4056">
        <w:rPr>
          <w:color w:val="0000FF"/>
          <w:sz w:val="16"/>
          <w:szCs w:val="16"/>
          <w:lang w:val="en-US"/>
        </w:rPr>
        <w:t>finmin.lt</w:t>
      </w:r>
      <w:proofErr w:type="spellEnd"/>
    </w:p>
    <w:p w:rsidR="00684B11" w:rsidRPr="00AC4E3E" w:rsidRDefault="00AC4E3E" w:rsidP="002141C8">
      <w:pPr>
        <w:pStyle w:val="Bodytext21"/>
        <w:shd w:val="clear" w:color="auto" w:fill="auto"/>
        <w:spacing w:line="240" w:lineRule="auto"/>
        <w:jc w:val="left"/>
        <w:rPr>
          <w:color w:val="0000FF"/>
          <w:sz w:val="16"/>
          <w:szCs w:val="16"/>
          <w:u w:val="single"/>
          <w:lang w:val="en-US"/>
        </w:rPr>
      </w:pPr>
      <w:r w:rsidRPr="00AC4E3E">
        <w:rPr>
          <w:sz w:val="16"/>
          <w:szCs w:val="16"/>
        </w:rPr>
        <w:t xml:space="preserve">Gabija Brazauskienė, tel. (8 5) 2390 277, el. p. </w:t>
      </w:r>
      <w:hyperlink r:id="rId13" w:history="1">
        <w:r w:rsidRPr="00AC4E3E">
          <w:rPr>
            <w:rStyle w:val="Hyperlink"/>
            <w:sz w:val="16"/>
            <w:szCs w:val="16"/>
          </w:rPr>
          <w:t>gabija.brazauskiene</w:t>
        </w:r>
        <w:r w:rsidRPr="00AC4E3E">
          <w:rPr>
            <w:rStyle w:val="Hyperlink"/>
            <w:sz w:val="16"/>
            <w:szCs w:val="16"/>
            <w:lang w:val="en-US"/>
          </w:rPr>
          <w:t>@</w:t>
        </w:r>
        <w:proofErr w:type="spellStart"/>
        <w:r w:rsidRPr="00AC4E3E">
          <w:rPr>
            <w:rStyle w:val="Hyperlink"/>
            <w:sz w:val="16"/>
            <w:szCs w:val="16"/>
            <w:lang w:val="en-US"/>
          </w:rPr>
          <w:t>finmin.lt</w:t>
        </w:r>
        <w:proofErr w:type="spellEnd"/>
      </w:hyperlink>
    </w:p>
    <w:permEnd w:id="1005523286"/>
    <w:p w:rsidR="00676E45" w:rsidRDefault="00676E45" w:rsidP="002141C8">
      <w:pPr>
        <w:rPr>
          <w:sz w:val="20"/>
        </w:rPr>
      </w:pPr>
    </w:p>
    <w:sectPr w:rsidR="00676E45" w:rsidSect="002141C8">
      <w:footerReference w:type="default" r:id="rId14"/>
      <w:type w:val="continuous"/>
      <w:pgSz w:w="11906" w:h="16838" w:code="9"/>
      <w:pgMar w:top="1134" w:right="851" w:bottom="1134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CA" w:rsidRDefault="00D12ECA">
      <w:r>
        <w:separator/>
      </w:r>
    </w:p>
  </w:endnote>
  <w:endnote w:type="continuationSeparator" w:id="0">
    <w:p w:rsidR="00D12ECA" w:rsidRDefault="00D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96A08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96A08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CA" w:rsidRDefault="00D12ECA">
      <w:r>
        <w:separator/>
      </w:r>
    </w:p>
  </w:footnote>
  <w:footnote w:type="continuationSeparator" w:id="0">
    <w:p w:rsidR="00D12ECA" w:rsidRDefault="00D1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41C8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08"/>
    <w:rsid w:val="0006460C"/>
    <w:rsid w:val="00066BC1"/>
    <w:rsid w:val="00076760"/>
    <w:rsid w:val="000D626C"/>
    <w:rsid w:val="000D7FE4"/>
    <w:rsid w:val="000E6336"/>
    <w:rsid w:val="000E66F2"/>
    <w:rsid w:val="00106272"/>
    <w:rsid w:val="001303BC"/>
    <w:rsid w:val="00144A3E"/>
    <w:rsid w:val="001A1D75"/>
    <w:rsid w:val="001B25B8"/>
    <w:rsid w:val="002141C8"/>
    <w:rsid w:val="002149E0"/>
    <w:rsid w:val="00214CDC"/>
    <w:rsid w:val="00215B65"/>
    <w:rsid w:val="0025434A"/>
    <w:rsid w:val="002E6E70"/>
    <w:rsid w:val="002F325D"/>
    <w:rsid w:val="00317D73"/>
    <w:rsid w:val="00390EEB"/>
    <w:rsid w:val="003D7384"/>
    <w:rsid w:val="004268CB"/>
    <w:rsid w:val="00463CCB"/>
    <w:rsid w:val="00471A03"/>
    <w:rsid w:val="00484C5E"/>
    <w:rsid w:val="004856BF"/>
    <w:rsid w:val="004F04DF"/>
    <w:rsid w:val="004F1AE4"/>
    <w:rsid w:val="005208D2"/>
    <w:rsid w:val="005F7A8D"/>
    <w:rsid w:val="00607612"/>
    <w:rsid w:val="00676E45"/>
    <w:rsid w:val="00684B11"/>
    <w:rsid w:val="00732BE0"/>
    <w:rsid w:val="00741C12"/>
    <w:rsid w:val="00775CB5"/>
    <w:rsid w:val="00796A08"/>
    <w:rsid w:val="007A71C3"/>
    <w:rsid w:val="007B1827"/>
    <w:rsid w:val="007D3DD9"/>
    <w:rsid w:val="0080493D"/>
    <w:rsid w:val="008151E8"/>
    <w:rsid w:val="008361AA"/>
    <w:rsid w:val="0096013A"/>
    <w:rsid w:val="009D7311"/>
    <w:rsid w:val="009E6D44"/>
    <w:rsid w:val="00A075A0"/>
    <w:rsid w:val="00A24C64"/>
    <w:rsid w:val="00A3509C"/>
    <w:rsid w:val="00A57C87"/>
    <w:rsid w:val="00AC4E3E"/>
    <w:rsid w:val="00AD4564"/>
    <w:rsid w:val="00AE35C4"/>
    <w:rsid w:val="00B62CC5"/>
    <w:rsid w:val="00BA238D"/>
    <w:rsid w:val="00BD3865"/>
    <w:rsid w:val="00C230C2"/>
    <w:rsid w:val="00C42950"/>
    <w:rsid w:val="00C612D0"/>
    <w:rsid w:val="00CA6BA9"/>
    <w:rsid w:val="00CA7055"/>
    <w:rsid w:val="00CD46D8"/>
    <w:rsid w:val="00CF662A"/>
    <w:rsid w:val="00D12ECA"/>
    <w:rsid w:val="00D625E7"/>
    <w:rsid w:val="00D925FB"/>
    <w:rsid w:val="00DA6D32"/>
    <w:rsid w:val="00DE3E99"/>
    <w:rsid w:val="00E43B49"/>
    <w:rsid w:val="00EA67AA"/>
    <w:rsid w:val="00F23A6E"/>
    <w:rsid w:val="00F24EC4"/>
    <w:rsid w:val="00F64FDA"/>
    <w:rsid w:val="00F66332"/>
    <w:rsid w:val="00F82BF7"/>
    <w:rsid w:val="00FA05DB"/>
    <w:rsid w:val="00FE1290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7180F7-F420-4446-A4DC-20F22AFA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Bodytext21">
    <w:name w:val="Body text (2)1"/>
    <w:basedOn w:val="Normal"/>
    <w:uiPriority w:val="99"/>
    <w:rsid w:val="00684B11"/>
    <w:pPr>
      <w:widowControl w:val="0"/>
      <w:shd w:val="clear" w:color="auto" w:fill="FFFFFF"/>
      <w:spacing w:line="240" w:lineRule="atLeast"/>
      <w:jc w:val="both"/>
    </w:pPr>
    <w:rPr>
      <w:sz w:val="22"/>
      <w:szCs w:val="22"/>
    </w:rPr>
  </w:style>
  <w:style w:type="character" w:styleId="Hyperlink">
    <w:name w:val="Hyperlink"/>
    <w:rsid w:val="00AC4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gabija.brazauskien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273D-FE2C-4A63-A716-30CD4920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12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2020-06-01T10:46:00Z</dcterms:created>
  <dc:creator>Vilma Papšytė</dc:creator>
  <cp:lastModifiedBy>Paulius Grigonis</cp:lastModifiedBy>
  <cp:lastPrinted>2017-02-13T14:05:00Z</cp:lastPrinted>
  <dcterms:modified xsi:type="dcterms:W3CDTF">2020-06-01T10:46:00Z</dcterms:modified>
  <cp:revision>2</cp:revision>
</cp:coreProperties>
</file>