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1457" w:type="dxa"/>
        <w:tblLook w:val="04A0" w:firstRow="1" w:lastRow="0" w:firstColumn="1" w:lastColumn="0" w:noHBand="0" w:noVBand="1"/>
      </w:tblPr>
      <w:tblGrid>
        <w:gridCol w:w="709"/>
        <w:gridCol w:w="2410"/>
        <w:gridCol w:w="3685"/>
        <w:gridCol w:w="992"/>
        <w:gridCol w:w="1559"/>
        <w:gridCol w:w="1135"/>
        <w:gridCol w:w="283"/>
        <w:gridCol w:w="1700"/>
        <w:gridCol w:w="1613"/>
        <w:gridCol w:w="89"/>
        <w:gridCol w:w="992"/>
        <w:gridCol w:w="1559"/>
        <w:gridCol w:w="1418"/>
        <w:gridCol w:w="3313"/>
      </w:tblGrid>
      <w:tr w:rsidR="00D5599E" w:rsidRPr="00D5599E" w14:paraId="4BCBD0FE" w14:textId="77777777" w:rsidTr="00E57779">
        <w:trPr>
          <w:trHeight w:val="28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CFEC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403D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F5A9" w14:textId="77777777" w:rsidR="00E57779" w:rsidRPr="00BA3452" w:rsidRDefault="00E57779" w:rsidP="00E5777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A3452">
              <w:rPr>
                <w:rFonts w:ascii="Times New Roman" w:hAnsi="Times New Roman"/>
                <w:sz w:val="24"/>
                <w:szCs w:val="24"/>
              </w:rPr>
              <w:t>Lietuvos Respublikos Vyriausybės</w:t>
            </w:r>
          </w:p>
          <w:p w14:paraId="06123BCD" w14:textId="77777777" w:rsidR="00E57779" w:rsidRPr="00BA3452" w:rsidRDefault="00E57779" w:rsidP="00E5777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A3452">
              <w:rPr>
                <w:rFonts w:ascii="Times New Roman" w:hAnsi="Times New Roman"/>
                <w:sz w:val="24"/>
                <w:szCs w:val="24"/>
              </w:rPr>
              <w:t>2020 m.      d. nutarimo Nr.</w:t>
            </w:r>
          </w:p>
          <w:p w14:paraId="048CCE11" w14:textId="77777777" w:rsidR="00E57779" w:rsidRDefault="00E57779" w:rsidP="00E5777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BA3452">
              <w:rPr>
                <w:rFonts w:ascii="Times New Roman" w:hAnsi="Times New Roman"/>
                <w:sz w:val="24"/>
                <w:szCs w:val="24"/>
              </w:rPr>
              <w:t xml:space="preserve"> priedas</w:t>
            </w:r>
            <w:r w:rsidRPr="00590FD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C804424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1889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F232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4B5F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41DF" w14:textId="43C4D8B2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</w:tr>
      <w:tr w:rsidR="00D5599E" w:rsidRPr="00D5599E" w14:paraId="5C745527" w14:textId="77777777" w:rsidTr="00E57779">
        <w:trPr>
          <w:gridAfter w:val="5"/>
          <w:wAfter w:w="7371" w:type="dxa"/>
          <w:trHeight w:val="28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76F7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C1A4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773D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1DA6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55DF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53C9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FE97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C604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D5599E" w:rsidRPr="00D5599E" w14:paraId="102CB970" w14:textId="77777777" w:rsidTr="00E57779">
        <w:trPr>
          <w:gridAfter w:val="5"/>
          <w:wAfter w:w="7371" w:type="dxa"/>
          <w:trHeight w:val="28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A0DE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4D7A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F94B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8006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2E7D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2FC0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B763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1441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D5599E" w:rsidRPr="00D5599E" w14:paraId="15BDB498" w14:textId="77777777" w:rsidTr="00E57779">
        <w:trPr>
          <w:gridAfter w:val="5"/>
          <w:wAfter w:w="7371" w:type="dxa"/>
          <w:trHeight w:val="870"/>
        </w:trPr>
        <w:tc>
          <w:tcPr>
            <w:tcW w:w="140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2BD87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ILGALAIKIO MATERIALAUS TURTO, PERDUODAMO VALSTYBĖS ĮMONEI TURTO BANKUI, KURIO BALANSINĖ LIKUTINĖ VERTĖ 2020 M. BIRŽELIO 30 D. YRA DIDESNĖ NEI 500,00 EURŲ, SĄRAŠAS</w:t>
            </w:r>
          </w:p>
        </w:tc>
      </w:tr>
      <w:tr w:rsidR="00D5599E" w:rsidRPr="00D5599E" w14:paraId="00E20873" w14:textId="77777777" w:rsidTr="00E57779">
        <w:trPr>
          <w:gridAfter w:val="5"/>
          <w:wAfter w:w="7371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E8D0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32E1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A7DE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F073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4EE9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0009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265E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E0D4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D5599E" w:rsidRPr="00D5599E" w14:paraId="50960F33" w14:textId="77777777" w:rsidTr="00E57779">
        <w:trPr>
          <w:gridAfter w:val="5"/>
          <w:wAfter w:w="7371" w:type="dxa"/>
          <w:trHeight w:val="17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D8AC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Eil. Nr.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47D4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Perduodamų inžinerinių sistemų turto valdytojas, Valstybės nekilnojamas turtas (pavadinimas, adresas, unikalus numeris), kuriam priskiriamos inžinerinės sistemos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7372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Ilgalaikio materialiojo turto - Inžinerinių sistemų pavadinimas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B7C0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Kiekis, 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2AB2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Inventorinis numeris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E8B9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Turto vieneto įsigijimo vertė, eurais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D700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Turto vieneto likutinė vertė 2020 m. birželio 30 d., eurais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F404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Bendra turto likutinė vertė 2020 m. birželio 30 d., eurais</w:t>
            </w:r>
          </w:p>
        </w:tc>
      </w:tr>
      <w:tr w:rsidR="00D5599E" w:rsidRPr="00D5599E" w14:paraId="7DED722A" w14:textId="77777777" w:rsidTr="00E57779">
        <w:trPr>
          <w:gridAfter w:val="5"/>
          <w:wAfter w:w="7371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F7E3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1.</w:t>
            </w:r>
          </w:p>
        </w:tc>
        <w:tc>
          <w:tcPr>
            <w:tcW w:w="133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F8992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Turto valdytojo pavadinimas Nacionalinis maisto ir veterinarijos rizikos vertinimo institutas</w:t>
            </w:r>
          </w:p>
        </w:tc>
      </w:tr>
      <w:tr w:rsidR="00D5599E" w:rsidRPr="00D5599E" w14:paraId="6EA10DC2" w14:textId="77777777" w:rsidTr="00E57779">
        <w:trPr>
          <w:gridAfter w:val="5"/>
          <w:wAfter w:w="7371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A414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1.1.</w:t>
            </w:r>
          </w:p>
        </w:tc>
        <w:tc>
          <w:tcPr>
            <w:tcW w:w="1337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405F9F" w14:textId="36FDABCA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Objekto, kuriame randasi ilgalaikis materialus turtas, adresas, unikalus numeris (Administracinė,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</w:t>
            </w: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Naujalio 21,Kaunas)</w:t>
            </w:r>
          </w:p>
        </w:tc>
      </w:tr>
      <w:tr w:rsidR="00D5599E" w:rsidRPr="00D5599E" w14:paraId="4CB30D00" w14:textId="77777777" w:rsidTr="00E57779">
        <w:trPr>
          <w:gridAfter w:val="5"/>
          <w:wAfter w:w="7371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B1C1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1.1.1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510B5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9EB031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Tvora su apsaugos sistema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A29BC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7FD448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0132299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FFB6D5" w14:textId="77777777" w:rsidR="00D5599E" w:rsidRPr="00D5599E" w:rsidRDefault="00D5599E" w:rsidP="00D55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81 078,26  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5E52B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59 884,10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569A7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59 884,10  </w:t>
            </w:r>
          </w:p>
        </w:tc>
      </w:tr>
      <w:tr w:rsidR="00D5599E" w:rsidRPr="00D5599E" w14:paraId="4557B519" w14:textId="77777777" w:rsidTr="00E57779">
        <w:trPr>
          <w:gridAfter w:val="5"/>
          <w:wAfter w:w="7371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90F8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1.1.2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43702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EF3B6B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Vartai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73CBA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1A900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0132334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D418A" w14:textId="77777777" w:rsidR="00D5599E" w:rsidRPr="00D5599E" w:rsidRDefault="00D5599E" w:rsidP="00D55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9 762,77 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80B1F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7 081,69 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F82BF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7 081,69  </w:t>
            </w:r>
          </w:p>
        </w:tc>
      </w:tr>
      <w:tr w:rsidR="00D5599E" w:rsidRPr="00D5599E" w14:paraId="25D03FE2" w14:textId="77777777" w:rsidTr="00E57779">
        <w:trPr>
          <w:gridAfter w:val="5"/>
          <w:wAfter w:w="7371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6682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1.1.3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86EAE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AE0CD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Lauko lietaus ir buitinių nuotekų tinklai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EFF47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4025D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0132339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B6CC6" w14:textId="77777777" w:rsidR="00D5599E" w:rsidRPr="00D5599E" w:rsidRDefault="00D5599E" w:rsidP="00D55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58 346,33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8AA3D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8 757,44 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7DCD9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8 757,44  </w:t>
            </w:r>
          </w:p>
        </w:tc>
      </w:tr>
      <w:tr w:rsidR="00D5599E" w:rsidRPr="00D5599E" w14:paraId="27E9E634" w14:textId="77777777" w:rsidTr="00E57779">
        <w:trPr>
          <w:gridAfter w:val="5"/>
          <w:wAfter w:w="7371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8CC8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1.1.4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899AA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6BF3C4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Asfalto danga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353FC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9C3B7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0132330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5FCCD" w14:textId="77777777" w:rsidR="00D5599E" w:rsidRPr="00D5599E" w:rsidRDefault="00D5599E" w:rsidP="00D55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6 372,77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01C96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743,14 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597B6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743,14  </w:t>
            </w:r>
          </w:p>
        </w:tc>
      </w:tr>
      <w:tr w:rsidR="00D5599E" w:rsidRPr="00D5599E" w14:paraId="5C1E66D1" w14:textId="77777777" w:rsidTr="00E57779">
        <w:trPr>
          <w:gridAfter w:val="5"/>
          <w:wAfter w:w="7371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1E80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1.1.5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BE487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2AC238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Trinkelių grindinys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9BA81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4D0BD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0132332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8AF77" w14:textId="77777777" w:rsidR="00D5599E" w:rsidRPr="00D5599E" w:rsidRDefault="00D5599E" w:rsidP="00D55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14 300,16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2022AC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2 705,97  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F1465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2 705,97  </w:t>
            </w:r>
          </w:p>
        </w:tc>
      </w:tr>
      <w:tr w:rsidR="00D5599E" w:rsidRPr="00D5599E" w14:paraId="1FE9CC85" w14:textId="77777777" w:rsidTr="00E57779">
        <w:trPr>
          <w:gridAfter w:val="5"/>
          <w:wAfter w:w="7371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5125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1.1.6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BD86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7A9A7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Vartai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A43BC4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95AEB6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0132335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5C5428" w14:textId="77777777" w:rsidR="00D5599E" w:rsidRPr="00D5599E" w:rsidRDefault="00D5599E" w:rsidP="00D55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9762,77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8156CC8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7 081,69  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AFDDD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7 081,69  </w:t>
            </w:r>
          </w:p>
        </w:tc>
      </w:tr>
      <w:tr w:rsidR="00D5599E" w:rsidRPr="00D5599E" w14:paraId="403F9A90" w14:textId="77777777" w:rsidTr="00E57779">
        <w:trPr>
          <w:gridAfter w:val="5"/>
          <w:wAfter w:w="7371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DDDC" w14:textId="77777777" w:rsidR="00D5599E" w:rsidRPr="00D5599E" w:rsidRDefault="00D5599E" w:rsidP="00D55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/>
              </w:rPr>
            </w:pPr>
            <w:r w:rsidRPr="00D5599E">
              <w:rPr>
                <w:rFonts w:ascii="Calibri" w:eastAsia="Times New Roman" w:hAnsi="Calibri" w:cs="Calibri"/>
                <w:color w:val="000000"/>
                <w:lang w:val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72F11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57977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Viso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19F59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B005D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999E6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 xml:space="preserve">169 860,29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C1C32E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 xml:space="preserve">86 254,03  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97F25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  <w:r w:rsidRPr="00D5599E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 xml:space="preserve">86 254,03  </w:t>
            </w:r>
          </w:p>
        </w:tc>
      </w:tr>
      <w:tr w:rsidR="00D5599E" w:rsidRPr="00D5599E" w14:paraId="0CA583E9" w14:textId="77777777" w:rsidTr="00E57779">
        <w:trPr>
          <w:gridAfter w:val="5"/>
          <w:wAfter w:w="7371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6445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A2BA" w14:textId="77777777" w:rsidR="00D5599E" w:rsidRPr="00D5599E" w:rsidRDefault="00D5599E" w:rsidP="00D5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967C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CF83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C4D5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FCF8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648C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4060" w14:textId="77777777" w:rsidR="00D5599E" w:rsidRPr="00D5599E" w:rsidRDefault="00D5599E" w:rsidP="00D5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14:paraId="6D52B9F2" w14:textId="77777777" w:rsidR="0072760A" w:rsidRPr="00D5599E" w:rsidRDefault="0072760A">
      <w:pPr>
        <w:rPr>
          <w:lang w:val="lt-LT"/>
        </w:rPr>
      </w:pPr>
    </w:p>
    <w:sectPr w:rsidR="0072760A" w:rsidRPr="00D5599E" w:rsidSect="00E57779">
      <w:pgSz w:w="15840" w:h="12240" w:orient="landscape"/>
      <w:pgMar w:top="851" w:right="81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9E"/>
    <w:rsid w:val="0072760A"/>
    <w:rsid w:val="00D5599E"/>
    <w:rsid w:val="00E5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5A4ED"/>
  <w15:chartTrackingRefBased/>
  <w15:docId w15:val="{E2ABF3A3-3D75-4F19-8CC2-886760B3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7779"/>
    <w:pPr>
      <w:spacing w:after="0" w:line="240" w:lineRule="auto"/>
    </w:pPr>
    <w:rPr>
      <w:rFonts w:ascii="Calibri" w:eastAsia="Calibri" w:hAnsi="Calibri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7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Aleksiūnaitė</dc:creator>
  <cp:keywords/>
  <dc:description/>
  <cp:lastModifiedBy>Agnė Aleksiūnaitė</cp:lastModifiedBy>
  <cp:revision>2</cp:revision>
  <dcterms:created xsi:type="dcterms:W3CDTF">2020-05-14T10:06:00Z</dcterms:created>
  <dcterms:modified xsi:type="dcterms:W3CDTF">2020-05-14T10:44:00Z</dcterms:modified>
</cp:coreProperties>
</file>