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16D460" w14:textId="77777777" w:rsidR="00567177" w:rsidRPr="006C3193" w:rsidRDefault="00567177" w:rsidP="00567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bCs/>
        </w:rPr>
      </w:pPr>
      <w:r w:rsidRPr="006C3193">
        <w:rPr>
          <w:b/>
          <w:bCs/>
        </w:rPr>
        <w:t>LIETUVOS RESPUBLIKOS</w:t>
      </w:r>
    </w:p>
    <w:p w14:paraId="401F0D09" w14:textId="77777777" w:rsidR="002827B5" w:rsidRPr="006C3193" w:rsidRDefault="00567177" w:rsidP="00567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bCs/>
        </w:rPr>
      </w:pPr>
      <w:bookmarkStart w:id="0" w:name="antraste"/>
      <w:bookmarkEnd w:id="0"/>
      <w:r w:rsidRPr="006C3193">
        <w:rPr>
          <w:b/>
          <w:bCs/>
        </w:rPr>
        <w:t>KELIŲ PRIEŽIŪROS IR PLĖTROS PROGRAMOS FINANSAVIMO ĮSTATYMO</w:t>
      </w:r>
    </w:p>
    <w:p w14:paraId="4C16D461" w14:textId="5B077B46" w:rsidR="00567177" w:rsidRPr="006C3193" w:rsidRDefault="00567177" w:rsidP="00567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bCs/>
        </w:rPr>
      </w:pPr>
      <w:r w:rsidRPr="006C3193">
        <w:rPr>
          <w:b/>
          <w:bCs/>
        </w:rPr>
        <w:t xml:space="preserve">NR. VIII-2032 6 </w:t>
      </w:r>
      <w:r w:rsidR="0004138B" w:rsidRPr="006C3193">
        <w:rPr>
          <w:b/>
          <w:bCs/>
        </w:rPr>
        <w:t>IR</w:t>
      </w:r>
      <w:r w:rsidRPr="006C3193">
        <w:rPr>
          <w:b/>
          <w:bCs/>
        </w:rPr>
        <w:t xml:space="preserve"> 9 STRAIPSNIŲ PAKEITIMO</w:t>
      </w:r>
    </w:p>
    <w:p w14:paraId="4C16D462" w14:textId="77777777" w:rsidR="00321808" w:rsidRPr="006C3193" w:rsidRDefault="00567177" w:rsidP="00567177">
      <w:pPr>
        <w:jc w:val="center"/>
        <w:rPr>
          <w:b/>
        </w:rPr>
      </w:pPr>
      <w:r w:rsidRPr="006C3193">
        <w:rPr>
          <w:b/>
          <w:bCs/>
        </w:rPr>
        <w:t>ĮSTATYMO</w:t>
      </w:r>
      <w:r w:rsidRPr="006C3193">
        <w:rPr>
          <w:b/>
        </w:rPr>
        <w:t xml:space="preserve"> </w:t>
      </w:r>
      <w:r w:rsidR="001C38A2" w:rsidRPr="006C3193">
        <w:rPr>
          <w:b/>
        </w:rPr>
        <w:t xml:space="preserve">PROJEKTO </w:t>
      </w:r>
      <w:r w:rsidR="00321808" w:rsidRPr="006C3193">
        <w:rPr>
          <w:b/>
        </w:rPr>
        <w:t>AIŠKINAMASIS RAŠTAS</w:t>
      </w:r>
    </w:p>
    <w:p w14:paraId="4C16D463" w14:textId="77777777" w:rsidR="005C1221" w:rsidRPr="006C3193" w:rsidRDefault="005C1221" w:rsidP="00301E0E">
      <w:pPr>
        <w:ind w:firstLine="709"/>
        <w:jc w:val="center"/>
        <w:rPr>
          <w:b/>
        </w:rPr>
      </w:pPr>
    </w:p>
    <w:p w14:paraId="4C16D464" w14:textId="77777777" w:rsidR="00595E2E" w:rsidRPr="006C3193" w:rsidRDefault="00595E2E" w:rsidP="00301E0E">
      <w:pPr>
        <w:ind w:firstLine="709"/>
        <w:jc w:val="center"/>
        <w:rPr>
          <w:b/>
        </w:rPr>
      </w:pPr>
    </w:p>
    <w:p w14:paraId="4C16D465" w14:textId="77777777" w:rsidR="006340C0" w:rsidRPr="006C3193" w:rsidRDefault="006340C0" w:rsidP="00567177">
      <w:pPr>
        <w:pStyle w:val="HTMLiankstoformatuotas"/>
        <w:numPr>
          <w:ilvl w:val="0"/>
          <w:numId w:val="12"/>
        </w:numPr>
        <w:jc w:val="both"/>
        <w:rPr>
          <w:rFonts w:ascii="Times New Roman" w:hAnsi="Times New Roman"/>
          <w:b/>
          <w:sz w:val="24"/>
          <w:szCs w:val="24"/>
          <w:lang w:val="lt-LT"/>
        </w:rPr>
      </w:pPr>
      <w:r w:rsidRPr="006C3193">
        <w:rPr>
          <w:rFonts w:ascii="Times New Roman" w:hAnsi="Times New Roman"/>
          <w:b/>
          <w:sz w:val="24"/>
          <w:szCs w:val="24"/>
          <w:lang w:val="lt-LT"/>
        </w:rPr>
        <w:t xml:space="preserve">Įstatymo projekto rengimą paskatinusios priežastys, tikslai ir uždaviniai </w:t>
      </w:r>
    </w:p>
    <w:p w14:paraId="4C16D466" w14:textId="7B75BCDF" w:rsidR="00567177" w:rsidRPr="006C3193" w:rsidRDefault="00567177" w:rsidP="005671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firstLine="709"/>
        <w:jc w:val="both"/>
      </w:pPr>
      <w:r w:rsidRPr="006C3193">
        <w:rPr>
          <w:bCs/>
        </w:rPr>
        <w:t xml:space="preserve">Lietuvos Respublikos kelių priežiūros ir plėtros programos finansavimo įstatymo Nr. VIII-2032 6 ir 9 straipsnių pakeitimo </w:t>
      </w:r>
      <w:r w:rsidRPr="006C3193">
        <w:t>įstatymo projektas</w:t>
      </w:r>
      <w:r w:rsidR="003B7AFB" w:rsidRPr="006C3193">
        <w:t xml:space="preserve"> (toliau – įstatymas projektas)</w:t>
      </w:r>
      <w:r w:rsidRPr="006C3193">
        <w:t xml:space="preserve"> parengtas siekiant</w:t>
      </w:r>
      <w:r w:rsidR="003B7AFB" w:rsidRPr="006C3193">
        <w:t xml:space="preserve"> sudaryti sąlygas efektyvia</w:t>
      </w:r>
      <w:r w:rsidR="00FA1648" w:rsidRPr="006C3193">
        <w:t>i</w:t>
      </w:r>
      <w:r w:rsidR="003B7AFB" w:rsidRPr="006C3193">
        <w:t xml:space="preserve"> </w:t>
      </w:r>
      <w:r w:rsidR="00FA1648" w:rsidRPr="006C3193">
        <w:t xml:space="preserve">paskirstyti </w:t>
      </w:r>
      <w:r w:rsidR="003B7AFB" w:rsidRPr="006C3193">
        <w:t>K</w:t>
      </w:r>
      <w:r w:rsidRPr="006C3193">
        <w:t xml:space="preserve">elių priežiūros ir plėtros programos (toliau – </w:t>
      </w:r>
      <w:r w:rsidR="00FA1648" w:rsidRPr="006C3193">
        <w:t>P</w:t>
      </w:r>
      <w:r w:rsidRPr="006C3193">
        <w:t>rograma) lėš</w:t>
      </w:r>
      <w:r w:rsidR="00FA1648" w:rsidRPr="006C3193">
        <w:t>as</w:t>
      </w:r>
      <w:r w:rsidRPr="006C3193">
        <w:t xml:space="preserve"> ir panaudo</w:t>
      </w:r>
      <w:r w:rsidR="00FA1648" w:rsidRPr="006C3193">
        <w:t>t</w:t>
      </w:r>
      <w:r w:rsidRPr="006C3193">
        <w:t>i</w:t>
      </w:r>
      <w:r w:rsidR="00FA1648" w:rsidRPr="006C3193">
        <w:t xml:space="preserve"> jas</w:t>
      </w:r>
      <w:r w:rsidRPr="006C3193">
        <w:t xml:space="preserve"> valstybinės ir vietinės reikšmės kelių tinkl</w:t>
      </w:r>
      <w:r w:rsidR="00FA1648" w:rsidRPr="006C3193">
        <w:t>ui plėtoti</w:t>
      </w:r>
      <w:r w:rsidRPr="006C3193">
        <w:t>.</w:t>
      </w:r>
    </w:p>
    <w:p w14:paraId="4C16D467" w14:textId="77777777" w:rsidR="006340C0" w:rsidRPr="006C3193" w:rsidRDefault="006340C0" w:rsidP="00B4751B">
      <w:pPr>
        <w:pStyle w:val="Pagrindinistekstas"/>
        <w:spacing w:after="0"/>
        <w:ind w:firstLine="709"/>
        <w:rPr>
          <w:b/>
          <w:lang w:val="lt-LT"/>
        </w:rPr>
      </w:pPr>
      <w:r w:rsidRPr="006C3193">
        <w:rPr>
          <w:b/>
          <w:lang w:val="lt-LT"/>
        </w:rPr>
        <w:t xml:space="preserve">2. Įstatymo projekto iniciatoriai ir rengėjai </w:t>
      </w:r>
    </w:p>
    <w:p w14:paraId="4C16D468" w14:textId="685D90FC" w:rsidR="00993EAF" w:rsidRPr="006C3193" w:rsidRDefault="00993EAF" w:rsidP="00B4751B">
      <w:pPr>
        <w:ind w:firstLine="709"/>
        <w:jc w:val="both"/>
        <w:rPr>
          <w:lang w:eastAsia="en-US"/>
        </w:rPr>
      </w:pPr>
      <w:r w:rsidRPr="006C3193">
        <w:rPr>
          <w:lang w:eastAsia="en-US"/>
        </w:rPr>
        <w:t xml:space="preserve">Įstatymo projektą parengė </w:t>
      </w:r>
      <w:r w:rsidRPr="006C3193">
        <w:t>Lietuvos Respublikos s</w:t>
      </w:r>
      <w:r w:rsidRPr="006C3193">
        <w:rPr>
          <w:lang w:eastAsia="en-US"/>
        </w:rPr>
        <w:t>usisiekimo ministerijos</w:t>
      </w:r>
      <w:r w:rsidR="004503CE" w:rsidRPr="006C3193">
        <w:rPr>
          <w:lang w:eastAsia="en-US"/>
        </w:rPr>
        <w:t xml:space="preserve"> </w:t>
      </w:r>
      <w:r w:rsidRPr="006C3193">
        <w:rPr>
          <w:lang w:eastAsia="en-US"/>
        </w:rPr>
        <w:t xml:space="preserve">Kelių transporto ir civilinės aviacijos politikos departamento </w:t>
      </w:r>
      <w:r w:rsidR="0004138B" w:rsidRPr="006C3193">
        <w:rPr>
          <w:lang w:eastAsia="en-US"/>
        </w:rPr>
        <w:t>(</w:t>
      </w:r>
      <w:r w:rsidR="00567177" w:rsidRPr="006C3193">
        <w:t>l. e. direktoriaus pareigas Vladislav</w:t>
      </w:r>
      <w:r w:rsidR="0004138B" w:rsidRPr="006C3193">
        <w:t>as</w:t>
      </w:r>
      <w:r w:rsidR="00567177" w:rsidRPr="006C3193">
        <w:t xml:space="preserve"> Kondratovič</w:t>
      </w:r>
      <w:r w:rsidR="0004138B" w:rsidRPr="006C3193">
        <w:t>ius,</w:t>
      </w:r>
      <w:r w:rsidR="004B56F4" w:rsidRPr="006C3193">
        <w:t xml:space="preserve"> </w:t>
      </w:r>
      <w:r w:rsidR="00567177" w:rsidRPr="006C3193">
        <w:t xml:space="preserve">tel. 239 3867, el. p. vladislav.kondratovic@sumin.lt) </w:t>
      </w:r>
      <w:r w:rsidR="00E036D9" w:rsidRPr="006C3193">
        <w:t xml:space="preserve">Kelių transporto skyriaus </w:t>
      </w:r>
      <w:r w:rsidR="00FA3FD1" w:rsidRPr="006C3193">
        <w:t>(</w:t>
      </w:r>
      <w:r w:rsidR="00E036D9" w:rsidRPr="006C3193">
        <w:t>vedėjas Dmitrij</w:t>
      </w:r>
      <w:r w:rsidR="0004138B" w:rsidRPr="006C3193">
        <w:t>us</w:t>
      </w:r>
      <w:r w:rsidR="00E036D9" w:rsidRPr="006C3193">
        <w:t xml:space="preserve"> Bial</w:t>
      </w:r>
      <w:r w:rsidR="0004138B" w:rsidRPr="006C3193">
        <w:t>as</w:t>
      </w:r>
      <w:r w:rsidR="00FA3FD1" w:rsidRPr="006C3193">
        <w:t>,</w:t>
      </w:r>
      <w:r w:rsidR="00E036D9" w:rsidRPr="006C3193">
        <w:t xml:space="preserve"> tel. 239 3937, el. p. dmitrij.bial@sumin.lt)</w:t>
      </w:r>
      <w:r w:rsidR="004B56F4" w:rsidRPr="006C3193">
        <w:t xml:space="preserve"> vyresnysis patarėjas Sergėjus Volkovas (tel. 239 3877, el. p. sergejus.volkovas@sumin.lt)</w:t>
      </w:r>
      <w:r w:rsidRPr="006C3193">
        <w:rPr>
          <w:lang w:eastAsia="en-US"/>
        </w:rPr>
        <w:t>.</w:t>
      </w:r>
    </w:p>
    <w:p w14:paraId="4C16D469" w14:textId="77777777" w:rsidR="006340C0" w:rsidRPr="006C3193" w:rsidRDefault="006340C0" w:rsidP="00B4751B">
      <w:pPr>
        <w:ind w:firstLine="709"/>
        <w:jc w:val="both"/>
        <w:rPr>
          <w:rStyle w:val="fontstyle53"/>
          <w:b/>
        </w:rPr>
      </w:pPr>
      <w:r w:rsidRPr="006C3193">
        <w:rPr>
          <w:b/>
          <w:bCs/>
        </w:rPr>
        <w:t xml:space="preserve">3. </w:t>
      </w:r>
      <w:r w:rsidRPr="006C3193">
        <w:rPr>
          <w:rStyle w:val="fontstyle53"/>
          <w:b/>
        </w:rPr>
        <w:t>Kaip šiuo metu yra reguliuojami įstatymo projekte aptarti teisiniai santykiai</w:t>
      </w:r>
    </w:p>
    <w:p w14:paraId="2A5BEAE9" w14:textId="461A1CA5" w:rsidR="000C5FD6" w:rsidRDefault="000C5FD6" w:rsidP="000C5FD6">
      <w:pPr>
        <w:tabs>
          <w:tab w:val="left" w:pos="1080"/>
        </w:tabs>
        <w:ind w:firstLine="720"/>
        <w:jc w:val="both"/>
        <w:rPr>
          <w:bCs/>
        </w:rPr>
      </w:pPr>
      <w:r>
        <w:rPr>
          <w:bCs/>
        </w:rPr>
        <w:t>Lietuvos Respublikos k</w:t>
      </w:r>
      <w:r w:rsidRPr="00174509">
        <w:rPr>
          <w:bCs/>
        </w:rPr>
        <w:t>elių priežiūros ir plėtros programos įgyvendinimo įstatymo</w:t>
      </w:r>
      <w:r>
        <w:rPr>
          <w:bCs/>
        </w:rPr>
        <w:t xml:space="preserve"> </w:t>
      </w:r>
      <w:r w:rsidRPr="00174509">
        <w:rPr>
          <w:bCs/>
        </w:rPr>
        <w:t>9 straipsn</w:t>
      </w:r>
      <w:r>
        <w:rPr>
          <w:bCs/>
        </w:rPr>
        <w:t>io 2 dalyje</w:t>
      </w:r>
      <w:r w:rsidRPr="00174509">
        <w:rPr>
          <w:bCs/>
        </w:rPr>
        <w:t xml:space="preserve"> </w:t>
      </w:r>
      <w:r>
        <w:rPr>
          <w:bCs/>
        </w:rPr>
        <w:t xml:space="preserve">nustatyta, kad </w:t>
      </w:r>
      <w:r w:rsidRPr="00174509">
        <w:rPr>
          <w:bCs/>
        </w:rPr>
        <w:t>Programos finansavimo lėšos naudojamos vietinės reikšmės kelių (gatvių) tinklui plėsti ir užtikrinti, kad šis tinklas veiktų, tačiau nėra nustatyta</w:t>
      </w:r>
      <w:r w:rsidR="008955DA">
        <w:rPr>
          <w:bCs/>
        </w:rPr>
        <w:t>,</w:t>
      </w:r>
      <w:r w:rsidRPr="00174509">
        <w:rPr>
          <w:bCs/>
        </w:rPr>
        <w:t xml:space="preserve"> kokie vietinės reikšmės keliai gali būti finansuojami. </w:t>
      </w:r>
      <w:r>
        <w:rPr>
          <w:bCs/>
        </w:rPr>
        <w:t xml:space="preserve">Kadangi vietinės reikšmės keliai gali priklausyti fiziniams ir privatiems juridiniams asmenims, </w:t>
      </w:r>
      <w:r w:rsidRPr="00174509">
        <w:rPr>
          <w:bCs/>
        </w:rPr>
        <w:t>būtina patikslinti</w:t>
      </w:r>
      <w:r>
        <w:rPr>
          <w:bCs/>
        </w:rPr>
        <w:t xml:space="preserve"> šią nuostatą.  </w:t>
      </w:r>
    </w:p>
    <w:p w14:paraId="25D2DEAB" w14:textId="24B8FD2D" w:rsidR="00174509" w:rsidRPr="00174509" w:rsidRDefault="00456A4F" w:rsidP="00ED261D">
      <w:pPr>
        <w:tabs>
          <w:tab w:val="left" w:pos="1080"/>
        </w:tabs>
        <w:ind w:firstLine="720"/>
        <w:jc w:val="both"/>
        <w:rPr>
          <w:bCs/>
        </w:rPr>
      </w:pPr>
      <w:r>
        <w:rPr>
          <w:bCs/>
        </w:rPr>
        <w:t>P</w:t>
      </w:r>
      <w:r w:rsidR="000C5FD6">
        <w:rPr>
          <w:bCs/>
        </w:rPr>
        <w:t xml:space="preserve">agal </w:t>
      </w:r>
      <w:r w:rsidR="00174509" w:rsidRPr="00174509">
        <w:rPr>
          <w:bCs/>
        </w:rPr>
        <w:t>šiuo metu</w:t>
      </w:r>
      <w:r w:rsidR="000C5FD6">
        <w:rPr>
          <w:bCs/>
        </w:rPr>
        <w:t xml:space="preserve"> galiojančią</w:t>
      </w:r>
      <w:r w:rsidR="00174509" w:rsidRPr="00174509">
        <w:rPr>
          <w:bCs/>
        </w:rPr>
        <w:t> Lietuvos Respublikos kelių priežiūros ir plėtros programos įgyvendinimo įstatymo 9 straipsn</w:t>
      </w:r>
      <w:r w:rsidR="006D3DD0">
        <w:rPr>
          <w:bCs/>
        </w:rPr>
        <w:t>io 2 dal</w:t>
      </w:r>
      <w:r w:rsidR="000C5FD6">
        <w:rPr>
          <w:bCs/>
        </w:rPr>
        <w:t>ies redakciją</w:t>
      </w:r>
      <w:r w:rsidR="006D3DD0">
        <w:rPr>
          <w:bCs/>
        </w:rPr>
        <w:t xml:space="preserve"> </w:t>
      </w:r>
      <w:r w:rsidR="000C5FD6">
        <w:rPr>
          <w:bCs/>
        </w:rPr>
        <w:t xml:space="preserve">savivaldybės ir kiti vietinės reikšmės kelių valdytojai </w:t>
      </w:r>
      <w:r w:rsidRPr="00174509">
        <w:rPr>
          <w:bCs/>
        </w:rPr>
        <w:t>negali naudo</w:t>
      </w:r>
      <w:r>
        <w:rPr>
          <w:bCs/>
        </w:rPr>
        <w:t xml:space="preserve">ti </w:t>
      </w:r>
      <w:r w:rsidR="00174509" w:rsidRPr="00174509">
        <w:rPr>
          <w:bCs/>
        </w:rPr>
        <w:t>Programos finansavimo lėš</w:t>
      </w:r>
      <w:r>
        <w:rPr>
          <w:bCs/>
        </w:rPr>
        <w:t>ų</w:t>
      </w:r>
      <w:r w:rsidR="00174509" w:rsidRPr="00174509">
        <w:rPr>
          <w:bCs/>
        </w:rPr>
        <w:t>, skirt</w:t>
      </w:r>
      <w:r>
        <w:rPr>
          <w:bCs/>
        </w:rPr>
        <w:t>ų</w:t>
      </w:r>
      <w:r w:rsidR="00174509" w:rsidRPr="00174509">
        <w:rPr>
          <w:bCs/>
        </w:rPr>
        <w:t xml:space="preserve"> </w:t>
      </w:r>
      <w:r w:rsidR="00174509" w:rsidRPr="002A3453">
        <w:rPr>
          <w:b/>
          <w:bCs/>
        </w:rPr>
        <w:t>vietinės reikšmės kelių tinklui</w:t>
      </w:r>
      <w:r w:rsidR="00174509" w:rsidRPr="00174509">
        <w:rPr>
          <w:bCs/>
        </w:rPr>
        <w:t>, išlaidoms už žemę</w:t>
      </w:r>
      <w:r w:rsidR="00393C15">
        <w:rPr>
          <w:bCs/>
        </w:rPr>
        <w:t>,</w:t>
      </w:r>
      <w:r w:rsidR="00393C15" w:rsidRPr="00393C15">
        <w:rPr>
          <w:bCs/>
        </w:rPr>
        <w:t xml:space="preserve"> </w:t>
      </w:r>
      <w:r w:rsidR="00393C15" w:rsidRPr="006D3DD0">
        <w:rPr>
          <w:bCs/>
        </w:rPr>
        <w:t>nukeliamus ar (ir) griaunamus pastatus ir kitus statinius, želdinius ir kitas naudmenas, tiesiant, rekonstruojant, taisant (remontuojant), prižiūrint kelius</w:t>
      </w:r>
      <w:r w:rsidR="00393C15">
        <w:rPr>
          <w:bCs/>
        </w:rPr>
        <w:t>,</w:t>
      </w:r>
      <w:r w:rsidR="00174509" w:rsidRPr="00174509">
        <w:rPr>
          <w:bCs/>
        </w:rPr>
        <w:t xml:space="preserve"> </w:t>
      </w:r>
      <w:r w:rsidR="006D3DD0">
        <w:rPr>
          <w:bCs/>
        </w:rPr>
        <w:t>apmokėti</w:t>
      </w:r>
      <w:r w:rsidR="00174509" w:rsidRPr="00174509">
        <w:rPr>
          <w:bCs/>
        </w:rPr>
        <w:t xml:space="preserve">. </w:t>
      </w:r>
      <w:r>
        <w:rPr>
          <w:bCs/>
        </w:rPr>
        <w:t>O</w:t>
      </w:r>
      <w:r w:rsidR="006D3DD0">
        <w:rPr>
          <w:bCs/>
        </w:rPr>
        <w:t xml:space="preserve"> </w:t>
      </w:r>
      <w:r w:rsidR="00AB7470">
        <w:rPr>
          <w:bCs/>
        </w:rPr>
        <w:t xml:space="preserve">pagal </w:t>
      </w:r>
      <w:r w:rsidRPr="00174509">
        <w:rPr>
          <w:bCs/>
        </w:rPr>
        <w:t xml:space="preserve">Lietuvos Respublikos </w:t>
      </w:r>
      <w:r>
        <w:rPr>
          <w:bCs/>
        </w:rPr>
        <w:t>k</w:t>
      </w:r>
      <w:r w:rsidR="00AB7470" w:rsidRPr="00174509">
        <w:rPr>
          <w:bCs/>
        </w:rPr>
        <w:t>elių priežiūros ir plėtros programos įgyvendinimo įstatymo 9 straipsn</w:t>
      </w:r>
      <w:r w:rsidR="00AB7470">
        <w:rPr>
          <w:bCs/>
        </w:rPr>
        <w:t xml:space="preserve">io 1 dalį </w:t>
      </w:r>
      <w:r w:rsidR="000C5FD6">
        <w:rPr>
          <w:bCs/>
        </w:rPr>
        <w:t xml:space="preserve">Lietuvos automobilių kelių direkcija prie Susisiekimo ministerijos </w:t>
      </w:r>
      <w:r w:rsidR="006D3DD0">
        <w:rPr>
          <w:bCs/>
        </w:rPr>
        <w:t>Programos finansavimo lėša</w:t>
      </w:r>
      <w:r w:rsidR="006D3DD0" w:rsidRPr="006D3DD0">
        <w:rPr>
          <w:bCs/>
        </w:rPr>
        <w:t>s</w:t>
      </w:r>
      <w:r w:rsidR="006D3DD0">
        <w:rPr>
          <w:bCs/>
        </w:rPr>
        <w:t xml:space="preserve">, </w:t>
      </w:r>
      <w:r w:rsidR="006D3DD0" w:rsidRPr="00393C15">
        <w:rPr>
          <w:bCs/>
        </w:rPr>
        <w:t>skirtas</w:t>
      </w:r>
      <w:r w:rsidR="006D3DD0" w:rsidRPr="002A3453">
        <w:rPr>
          <w:b/>
          <w:bCs/>
        </w:rPr>
        <w:t xml:space="preserve"> valstybinės reikšmės kelių tinklui</w:t>
      </w:r>
      <w:r w:rsidR="006D3DD0">
        <w:rPr>
          <w:bCs/>
        </w:rPr>
        <w:t xml:space="preserve">, gali naudoti </w:t>
      </w:r>
      <w:r w:rsidR="006D3DD0" w:rsidRPr="006D3DD0">
        <w:rPr>
          <w:bCs/>
        </w:rPr>
        <w:t>išlaidoms už skirtą žemę, nukeliamus ar (ir) griaunamus pastatus ir kitus statinius, želdinius ir kitas naudmenas, tiesiant, rekonstruojant, taisant (remontuojan</w:t>
      </w:r>
      <w:r w:rsidR="00393C15">
        <w:rPr>
          <w:bCs/>
        </w:rPr>
        <w:t>t), prižiūrint kelius, apmokėti</w:t>
      </w:r>
      <w:r w:rsidR="006D3DD0">
        <w:rPr>
          <w:bCs/>
        </w:rPr>
        <w:t>.</w:t>
      </w:r>
      <w:r w:rsidR="00393C15">
        <w:rPr>
          <w:bCs/>
        </w:rPr>
        <w:t xml:space="preserve"> </w:t>
      </w:r>
      <w:r w:rsidR="002A07FD">
        <w:rPr>
          <w:bCs/>
        </w:rPr>
        <w:t xml:space="preserve">Atsižvelgiant į tai, būtina suvienodinti vietinės ir valstybinės reikšmės kelių finansavimo sąlygas. </w:t>
      </w:r>
    </w:p>
    <w:p w14:paraId="721F3E31" w14:textId="700CE370" w:rsidR="000C5FD6" w:rsidRDefault="000C5FD6" w:rsidP="00ED261D">
      <w:pPr>
        <w:tabs>
          <w:tab w:val="left" w:pos="1080"/>
        </w:tabs>
        <w:ind w:firstLine="720"/>
        <w:jc w:val="both"/>
        <w:rPr>
          <w:bCs/>
        </w:rPr>
      </w:pPr>
      <w:r>
        <w:rPr>
          <w:bCs/>
        </w:rPr>
        <w:t xml:space="preserve">Atkreiptinas dėmesys į tai, kad pagal galiojančią </w:t>
      </w:r>
      <w:r w:rsidRPr="00174509">
        <w:rPr>
          <w:bCs/>
        </w:rPr>
        <w:t>Lietuvos Respublikos kelių priežiūros ir plėtros programos įgyvendinimo įstatymo</w:t>
      </w:r>
      <w:r>
        <w:rPr>
          <w:bCs/>
        </w:rPr>
        <w:t xml:space="preserve"> redakciją </w:t>
      </w:r>
      <w:r w:rsidRPr="000C5FD6">
        <w:rPr>
          <w:bCs/>
        </w:rPr>
        <w:t>vietinės reikšmės kelių tinklui</w:t>
      </w:r>
      <w:r>
        <w:rPr>
          <w:bCs/>
        </w:rPr>
        <w:t xml:space="preserve"> skirtos Programos finansavimo lėšos negali būti naudojamos </w:t>
      </w:r>
      <w:r w:rsidR="00114D05" w:rsidRPr="00D223A3">
        <w:rPr>
          <w:rFonts w:eastAsia="Calibri"/>
        </w:rPr>
        <w:t>privačiojo ir viešojo transporto jungties</w:t>
      </w:r>
      <w:r w:rsidR="00114D05">
        <w:rPr>
          <w:rFonts w:eastAsia="Calibri"/>
        </w:rPr>
        <w:t>, o taip pat</w:t>
      </w:r>
      <w:r w:rsidRPr="004627BA">
        <w:rPr>
          <w:rFonts w:eastAsia="Calibri"/>
        </w:rPr>
        <w:t xml:space="preserve"> </w:t>
      </w:r>
      <w:r w:rsidR="00114D05" w:rsidRPr="00720ABC">
        <w:rPr>
          <w:rFonts w:eastAsia="Calibri"/>
        </w:rPr>
        <w:t xml:space="preserve">dviračių ir viešojo transporto jungties </w:t>
      </w:r>
      <w:bookmarkStart w:id="1" w:name="_GoBack"/>
      <w:bookmarkEnd w:id="1"/>
      <w:r>
        <w:rPr>
          <w:rFonts w:eastAsia="Calibri"/>
        </w:rPr>
        <w:t>aikštel</w:t>
      </w:r>
      <w:r w:rsidR="00456A4F">
        <w:rPr>
          <w:rFonts w:eastAsia="Calibri"/>
        </w:rPr>
        <w:t>ėms</w:t>
      </w:r>
      <w:r>
        <w:rPr>
          <w:rFonts w:eastAsia="Calibri"/>
        </w:rPr>
        <w:t xml:space="preserve">, kurios padeda </w:t>
      </w:r>
      <w:r>
        <w:t>spręsti eismo spūsčių ir automobili</w:t>
      </w:r>
      <w:r w:rsidR="00456A4F">
        <w:t>ų</w:t>
      </w:r>
      <w:r>
        <w:t xml:space="preserve"> statymo problemas miestuose, skatina gyventojus naudotis viešuoju transportu ir dviračiais</w:t>
      </w:r>
      <w:r w:rsidR="00456A4F">
        <w:t xml:space="preserve"> ir</w:t>
      </w:r>
      <w:r>
        <w:t xml:space="preserve"> mažin</w:t>
      </w:r>
      <w:r w:rsidR="00456A4F">
        <w:t>ti</w:t>
      </w:r>
      <w:r>
        <w:t xml:space="preserve"> tarš</w:t>
      </w:r>
      <w:r w:rsidR="00456A4F">
        <w:t>ą</w:t>
      </w:r>
      <w:r>
        <w:t>,</w:t>
      </w:r>
      <w:r>
        <w:rPr>
          <w:rFonts w:eastAsia="Calibri"/>
        </w:rPr>
        <w:t xml:space="preserve"> įreng</w:t>
      </w:r>
      <w:r w:rsidR="00456A4F">
        <w:rPr>
          <w:rFonts w:eastAsia="Calibri"/>
        </w:rPr>
        <w:t>t</w:t>
      </w:r>
      <w:r>
        <w:rPr>
          <w:rFonts w:eastAsia="Calibri"/>
        </w:rPr>
        <w:t xml:space="preserve">i. </w:t>
      </w:r>
    </w:p>
    <w:p w14:paraId="4C16D46C" w14:textId="77777777" w:rsidR="006340C0" w:rsidRPr="006C3193" w:rsidRDefault="006340C0" w:rsidP="00B4751B">
      <w:pPr>
        <w:ind w:firstLine="709"/>
        <w:jc w:val="both"/>
        <w:rPr>
          <w:bCs/>
        </w:rPr>
      </w:pPr>
      <w:r w:rsidRPr="006C3193">
        <w:rPr>
          <w:b/>
        </w:rPr>
        <w:t>4. Kokios siūlomos naujos teisinio reguliavimo nuostatos ir kokių teigiamų rezultatų laukiama</w:t>
      </w:r>
    </w:p>
    <w:p w14:paraId="2A3085FA" w14:textId="3F6A83C2" w:rsidR="00103F64" w:rsidRPr="004320AB" w:rsidRDefault="007423BE" w:rsidP="0045441A">
      <w:pPr>
        <w:ind w:firstLine="709"/>
        <w:jc w:val="both"/>
        <w:rPr>
          <w:color w:val="000000"/>
        </w:rPr>
      </w:pPr>
      <w:r>
        <w:t xml:space="preserve">4.1. </w:t>
      </w:r>
      <w:r w:rsidR="0045441A">
        <w:t>Pagal Lietuvos Respublikos kelių įstatymą vietinės reikšmės</w:t>
      </w:r>
      <w:r w:rsidR="00BE48D0">
        <w:t xml:space="preserve"> vidaus</w:t>
      </w:r>
      <w:r w:rsidR="0045441A">
        <w:t xml:space="preserve"> keliai gali priklausyti fiziniams ar juridiniams asmenims. </w:t>
      </w:r>
      <w:r w:rsidR="001533A6">
        <w:t>Pagal g</w:t>
      </w:r>
      <w:r w:rsidR="00EB00FC">
        <w:t>aliojanči</w:t>
      </w:r>
      <w:r w:rsidR="001533A6">
        <w:t>ą</w:t>
      </w:r>
      <w:r w:rsidR="00EB00FC">
        <w:t xml:space="preserve"> </w:t>
      </w:r>
      <w:r w:rsidR="00D223A3">
        <w:t>K</w:t>
      </w:r>
      <w:r w:rsidR="00D223A3" w:rsidRPr="00174509">
        <w:rPr>
          <w:bCs/>
        </w:rPr>
        <w:t>elių priežiūros ir plėtros programos įgyvendinimo įstatymo</w:t>
      </w:r>
      <w:r w:rsidR="00D223A3">
        <w:rPr>
          <w:bCs/>
        </w:rPr>
        <w:t xml:space="preserve"> </w:t>
      </w:r>
      <w:r w:rsidR="00EB00FC">
        <w:t>redakcij</w:t>
      </w:r>
      <w:r w:rsidR="001533A6">
        <w:t>ą</w:t>
      </w:r>
      <w:r w:rsidR="00EB00FC">
        <w:t xml:space="preserve"> </w:t>
      </w:r>
      <w:r w:rsidR="00EB00FC" w:rsidRPr="00EB00FC">
        <w:t>Programos finansavimo lėšos</w:t>
      </w:r>
      <w:r w:rsidR="00EB00FC">
        <w:t xml:space="preserve"> gali būti</w:t>
      </w:r>
      <w:r w:rsidR="00EB00FC" w:rsidRPr="00EB00FC">
        <w:t xml:space="preserve"> naudojamos </w:t>
      </w:r>
      <w:r w:rsidR="00EB00FC" w:rsidRPr="00D223A3">
        <w:rPr>
          <w:b/>
        </w:rPr>
        <w:t>vietinės reikšmės kelių (gatvių) tinklui plėsti</w:t>
      </w:r>
      <w:r w:rsidR="00EB00FC">
        <w:t>,</w:t>
      </w:r>
      <w:r w:rsidR="004D692A">
        <w:t xml:space="preserve"> t. y. </w:t>
      </w:r>
      <w:r w:rsidR="00EB00FC">
        <w:t>neapriboja</w:t>
      </w:r>
      <w:r w:rsidR="00A219D8">
        <w:t xml:space="preserve">ma </w:t>
      </w:r>
      <w:r w:rsidR="00EB00FC">
        <w:t xml:space="preserve">galimybė </w:t>
      </w:r>
      <w:r w:rsidR="001533A6">
        <w:t xml:space="preserve">gauti </w:t>
      </w:r>
      <w:r w:rsidR="00EB00FC">
        <w:t>finansavimą fizinių ir</w:t>
      </w:r>
      <w:r w:rsidR="000B30F8">
        <w:t xml:space="preserve"> privačių</w:t>
      </w:r>
      <w:r w:rsidR="00EB00FC">
        <w:t xml:space="preserve"> juridinių asmenų valdomiems vietinės reikšmės keliams tvarkyti. </w:t>
      </w:r>
      <w:r w:rsidR="000B30F8" w:rsidRPr="00103F64">
        <w:t>Vadovaujantis Valstybės lėšų, skirtų valstybės kapitalo investicijoms, planavimo, tikslinimo, naudojimo, apskaitos ir kontrolės taisyklių</w:t>
      </w:r>
      <w:r w:rsidR="000B30F8" w:rsidRPr="004320AB">
        <w:t xml:space="preserve">, patvirtintų Lietuvos Respublikos Vyriausybės </w:t>
      </w:r>
      <w:r w:rsidR="000B30F8" w:rsidRPr="004D692A">
        <w:t xml:space="preserve">2001 m. balandžio 26 d. nutarimu Nr. 478 </w:t>
      </w:r>
      <w:r w:rsidR="000B30F8" w:rsidRPr="007F79BA">
        <w:t>„Dėl Valstybės lėšų, skirtų valstybės kapitalo investicijoms, planavimo, tikslinimo, naudojimo, apskaitos ir kontrolės taisyklių patvirtinimo“</w:t>
      </w:r>
      <w:r w:rsidR="00A219D8">
        <w:t>,</w:t>
      </w:r>
      <w:r w:rsidR="000B30F8" w:rsidRPr="007F79BA">
        <w:t xml:space="preserve"> </w:t>
      </w:r>
      <w:r w:rsidR="000B30F8" w:rsidRPr="007F79BA">
        <w:rPr>
          <w:color w:val="000000"/>
        </w:rPr>
        <w:t xml:space="preserve">32 punktu, valstybės kapitalo </w:t>
      </w:r>
      <w:r w:rsidR="000B30F8" w:rsidRPr="007F79BA">
        <w:rPr>
          <w:color w:val="000000"/>
        </w:rPr>
        <w:lastRenderedPageBreak/>
        <w:t xml:space="preserve">investicijoms skirtos lėšos </w:t>
      </w:r>
      <w:r w:rsidR="000B30F8" w:rsidRPr="000B30F8">
        <w:rPr>
          <w:b/>
          <w:color w:val="000000"/>
        </w:rPr>
        <w:t>negali būti</w:t>
      </w:r>
      <w:r w:rsidR="000B30F8" w:rsidRPr="000B30F8">
        <w:rPr>
          <w:color w:val="000000"/>
        </w:rPr>
        <w:t xml:space="preserve"> </w:t>
      </w:r>
      <w:r w:rsidR="000B30F8" w:rsidRPr="000B30F8">
        <w:rPr>
          <w:b/>
          <w:color w:val="000000"/>
        </w:rPr>
        <w:t>investuojamos į fizinių asmenų veiklą ar privačius juridinius asmenis</w:t>
      </w:r>
      <w:r w:rsidR="000B30F8" w:rsidRPr="000B30F8">
        <w:rPr>
          <w:color w:val="000000"/>
        </w:rPr>
        <w:t xml:space="preserve">, išskyrus atvejus, numatytus Lietuvos Respublikos įstatymuose ir tarptautinėse sutartyse. </w:t>
      </w:r>
      <w:r w:rsidR="001533A6">
        <w:rPr>
          <w:color w:val="000000"/>
        </w:rPr>
        <w:t xml:space="preserve">Pagal </w:t>
      </w:r>
      <w:r w:rsidR="000B30F8">
        <w:rPr>
          <w:color w:val="000000"/>
        </w:rPr>
        <w:t>Lietuvos Respublikos akcinių bendrovių įstatym</w:t>
      </w:r>
      <w:r w:rsidR="001533A6">
        <w:rPr>
          <w:color w:val="000000"/>
        </w:rPr>
        <w:t>ą</w:t>
      </w:r>
      <w:r w:rsidR="000B30F8">
        <w:rPr>
          <w:color w:val="000000"/>
        </w:rPr>
        <w:t xml:space="preserve"> b</w:t>
      </w:r>
      <w:r w:rsidR="000B30F8" w:rsidRPr="004320AB">
        <w:rPr>
          <w:color w:val="000000"/>
        </w:rPr>
        <w:t xml:space="preserve">endrovė yra ribotos civilinės atsakomybės </w:t>
      </w:r>
      <w:r w:rsidR="000B30F8" w:rsidRPr="000B30F8">
        <w:rPr>
          <w:b/>
          <w:color w:val="000000"/>
        </w:rPr>
        <w:t>privatusis juridinis asmuo</w:t>
      </w:r>
      <w:r w:rsidR="000B30F8" w:rsidRPr="004320AB">
        <w:rPr>
          <w:color w:val="000000"/>
        </w:rPr>
        <w:t>.</w:t>
      </w:r>
      <w:r w:rsidR="000B30F8">
        <w:rPr>
          <w:color w:val="000000"/>
        </w:rPr>
        <w:t xml:space="preserve"> </w:t>
      </w:r>
      <w:r w:rsidR="0045441A">
        <w:t>Siekiant, k</w:t>
      </w:r>
      <w:r w:rsidR="00BE48D0">
        <w:t xml:space="preserve">ad Programos finansavimo lėšos </w:t>
      </w:r>
      <w:r w:rsidR="0045441A">
        <w:t xml:space="preserve">būtų naudojamos tik viešajam interesui tenkinti, </w:t>
      </w:r>
      <w:r w:rsidR="001533A6">
        <w:t>į</w:t>
      </w:r>
      <w:r w:rsidR="0045441A">
        <w:t>statymo projektu siūloma nustatyti, k</w:t>
      </w:r>
      <w:r w:rsidR="00BE48D0">
        <w:t>ieno</w:t>
      </w:r>
      <w:r>
        <w:t xml:space="preserve"> valdomi</w:t>
      </w:r>
      <w:r w:rsidR="00BE48D0">
        <w:t xml:space="preserve"> </w:t>
      </w:r>
      <w:r w:rsidR="0045441A">
        <w:t>vietinės reikšmės keliai gali būti finansuojami Programos finansavimo lėšomis. Atsižv</w:t>
      </w:r>
      <w:r w:rsidR="00D80B4A">
        <w:t xml:space="preserve">elgiant į tai, </w:t>
      </w:r>
      <w:r w:rsidR="001533A6">
        <w:t>į</w:t>
      </w:r>
      <w:r w:rsidR="00D80B4A">
        <w:t>statymo projektu</w:t>
      </w:r>
      <w:r w:rsidR="0045441A">
        <w:t xml:space="preserve"> patikslinama, kokie vietinės reikšmės keliai gali būti finansuojami </w:t>
      </w:r>
      <w:r>
        <w:t>Programos finansavimo lėšomis (</w:t>
      </w:r>
      <w:r w:rsidR="00A219D8">
        <w:t>„</w:t>
      </w:r>
      <w:r w:rsidR="0045441A">
        <w:t>valstybės institucijų ar jų įsteigtų viešųjų įstaigų, valstybės įmonių ir savivaldybių ar jų įsteigtų viešųjų įstaigų, s</w:t>
      </w:r>
      <w:r>
        <w:t>avivaldybių įmonių valdomi vi</w:t>
      </w:r>
      <w:r w:rsidR="0045441A">
        <w:t>etinės reikšmės keli</w:t>
      </w:r>
      <w:r>
        <w:t>ai</w:t>
      </w:r>
      <w:r w:rsidR="00A219D8">
        <w:t>“</w:t>
      </w:r>
      <w:r w:rsidR="0045441A">
        <w:t>).</w:t>
      </w:r>
      <w:r w:rsidR="00001821">
        <w:t xml:space="preserve"> </w:t>
      </w:r>
      <w:r w:rsidR="00EB00FC" w:rsidRPr="004320AB">
        <w:t>Pagal siūlomą pataisą uždarųjų akcinių bendrovių ar akcinių bendrovių (nesvarbu</w:t>
      </w:r>
      <w:r w:rsidR="000B30F8">
        <w:t>, ar</w:t>
      </w:r>
      <w:r w:rsidR="00EB00FC" w:rsidRPr="004320AB">
        <w:t xml:space="preserve"> </w:t>
      </w:r>
      <w:r w:rsidR="00A219D8">
        <w:t xml:space="preserve">jų </w:t>
      </w:r>
      <w:r w:rsidR="00EB00FC" w:rsidRPr="004320AB">
        <w:t xml:space="preserve">akcininkas </w:t>
      </w:r>
      <w:r w:rsidR="00A219D8">
        <w:t xml:space="preserve">yra </w:t>
      </w:r>
      <w:r w:rsidR="00EB00FC" w:rsidRPr="004320AB">
        <w:t>privatus asmuo</w:t>
      </w:r>
      <w:r w:rsidR="001533A6">
        <w:t>,</w:t>
      </w:r>
      <w:r w:rsidR="00EB00FC" w:rsidRPr="004320AB">
        <w:t xml:space="preserve"> ar valstybė) valdomi vietinės reikmės keliai </w:t>
      </w:r>
      <w:r w:rsidR="00EB00FC" w:rsidRPr="00354162">
        <w:rPr>
          <w:b/>
        </w:rPr>
        <w:t>negalėtų būti finansuojami Programos finansavimo lėšomis</w:t>
      </w:r>
      <w:r w:rsidR="00EB00FC" w:rsidRPr="004320AB">
        <w:t xml:space="preserve">. </w:t>
      </w:r>
      <w:r w:rsidR="00333D3E">
        <w:t>Pagal</w:t>
      </w:r>
      <w:r w:rsidR="00333D3E" w:rsidRPr="004320AB">
        <w:t xml:space="preserve"> </w:t>
      </w:r>
      <w:r w:rsidR="004B1701" w:rsidRPr="004320AB">
        <w:t>Lietuvos Respublikos valstybės ir savivaldybės įmonių įstatym</w:t>
      </w:r>
      <w:r w:rsidR="00333D3E">
        <w:t>ą</w:t>
      </w:r>
      <w:r w:rsidR="004B1701" w:rsidRPr="004320AB">
        <w:t xml:space="preserve"> v</w:t>
      </w:r>
      <w:r w:rsidR="004B1701" w:rsidRPr="004320AB">
        <w:rPr>
          <w:color w:val="000000"/>
        </w:rPr>
        <w:t>alstybės į</w:t>
      </w:r>
      <w:r w:rsidR="00A219D8">
        <w:rPr>
          <w:color w:val="000000"/>
        </w:rPr>
        <w:t>monė</w:t>
      </w:r>
      <w:r w:rsidR="004B1701" w:rsidRPr="004320AB">
        <w:rPr>
          <w:color w:val="000000"/>
        </w:rPr>
        <w:t xml:space="preserve"> </w:t>
      </w:r>
      <w:r w:rsidR="004B1701" w:rsidRPr="00103F64">
        <w:rPr>
          <w:color w:val="000000"/>
        </w:rPr>
        <w:t>ir savivaldybės įmonė</w:t>
      </w:r>
      <w:r w:rsidR="00A219D8">
        <w:rPr>
          <w:color w:val="000000"/>
        </w:rPr>
        <w:t xml:space="preserve"> </w:t>
      </w:r>
      <w:r w:rsidR="00A219D8" w:rsidRPr="00A219D8">
        <w:rPr>
          <w:color w:val="000000"/>
        </w:rPr>
        <w:t xml:space="preserve">yra ribotos civilinės atsakomybės </w:t>
      </w:r>
      <w:r w:rsidR="00A219D8" w:rsidRPr="00A219D8">
        <w:rPr>
          <w:b/>
          <w:color w:val="000000"/>
        </w:rPr>
        <w:t>viešasis juridinis asmuo</w:t>
      </w:r>
      <w:r w:rsidR="00A219D8">
        <w:rPr>
          <w:color w:val="000000"/>
        </w:rPr>
        <w:t>, kurio</w:t>
      </w:r>
      <w:r w:rsidR="004B1701" w:rsidRPr="00103F64">
        <w:rPr>
          <w:color w:val="000000"/>
        </w:rPr>
        <w:t xml:space="preserve"> tikslas – teikti viešąsias paslaugas, gaminti produkciją ir vykdyti kitą veiklą siekiant </w:t>
      </w:r>
      <w:r w:rsidR="004B1701" w:rsidRPr="00A219D8">
        <w:rPr>
          <w:b/>
          <w:color w:val="000000"/>
        </w:rPr>
        <w:t>tenkinti viešuosius interesus</w:t>
      </w:r>
      <w:r w:rsidR="004B1701" w:rsidRPr="00103F64">
        <w:rPr>
          <w:color w:val="000000"/>
        </w:rPr>
        <w:t xml:space="preserve">. Atsižvelgiant į tai, valstybės įmonių ar savivaldybių įmonių valdomi vietinės reikšmės keliai </w:t>
      </w:r>
      <w:r w:rsidR="001533A6">
        <w:rPr>
          <w:color w:val="000000"/>
        </w:rPr>
        <w:t>galėtų būti finansuojami</w:t>
      </w:r>
      <w:r w:rsidR="004B1701" w:rsidRPr="00103F64">
        <w:rPr>
          <w:color w:val="000000"/>
        </w:rPr>
        <w:t xml:space="preserve"> </w:t>
      </w:r>
      <w:r w:rsidR="004B1701" w:rsidRPr="004320AB">
        <w:rPr>
          <w:color w:val="000000"/>
        </w:rPr>
        <w:t>Programos finansavimo lėš</w:t>
      </w:r>
      <w:r w:rsidR="00333D3E">
        <w:rPr>
          <w:color w:val="000000"/>
        </w:rPr>
        <w:t>omis</w:t>
      </w:r>
      <w:r w:rsidR="004B1701" w:rsidRPr="004320AB">
        <w:rPr>
          <w:color w:val="000000"/>
        </w:rPr>
        <w:t xml:space="preserve">. </w:t>
      </w:r>
    </w:p>
    <w:p w14:paraId="73F50F79" w14:textId="59715823" w:rsidR="0045441A" w:rsidRDefault="00436DCD" w:rsidP="0045441A">
      <w:pPr>
        <w:ind w:firstLine="709"/>
        <w:jc w:val="both"/>
      </w:pPr>
      <w:r>
        <w:t>Skiriant Programos finansavimo lėšas, buvo pasirinktas v</w:t>
      </w:r>
      <w:r w:rsidR="00001821">
        <w:t>aldymo, o ne nuosavybės kriterijus,</w:t>
      </w:r>
      <w:r>
        <w:t xml:space="preserve"> nes</w:t>
      </w:r>
      <w:r w:rsidR="00001821">
        <w:t xml:space="preserve"> Lietuvoje įregistruoti </w:t>
      </w:r>
      <w:r w:rsidR="00A219D8">
        <w:t xml:space="preserve">vietinės reikšmės keliai </w:t>
      </w:r>
      <w:r w:rsidR="000B30F8">
        <w:t xml:space="preserve">(t. y. </w:t>
      </w:r>
      <w:r w:rsidR="00A219D8">
        <w:t xml:space="preserve">įregistruoti Nekilnojamojo turto registre ir </w:t>
      </w:r>
      <w:r w:rsidR="000B30F8">
        <w:t xml:space="preserve">nuosavybės teise priklausantys savivaldybėms) </w:t>
      </w:r>
      <w:r w:rsidR="00001821">
        <w:t xml:space="preserve">sudaro apie 10 proc. visų savivaldybių valdomų kelių.  </w:t>
      </w:r>
      <w:r w:rsidR="0045441A">
        <w:t xml:space="preserve"> </w:t>
      </w:r>
    </w:p>
    <w:p w14:paraId="03F55121" w14:textId="0500ED7E" w:rsidR="007423BE" w:rsidRDefault="007423BE" w:rsidP="0045441A">
      <w:pPr>
        <w:ind w:firstLine="709"/>
        <w:jc w:val="both"/>
      </w:pPr>
      <w:r>
        <w:t>4.</w:t>
      </w:r>
      <w:r w:rsidR="0045441A">
        <w:t xml:space="preserve">2. Įstatymo projektu siūloma pakeisti </w:t>
      </w:r>
      <w:r w:rsidR="00D223A3">
        <w:t>K</w:t>
      </w:r>
      <w:r w:rsidR="00D223A3" w:rsidRPr="00174509">
        <w:rPr>
          <w:bCs/>
        </w:rPr>
        <w:t>elių priežiūros ir plėtros programos įgyvendinimo įstatymo</w:t>
      </w:r>
      <w:r w:rsidR="0045441A">
        <w:t xml:space="preserve"> 9 straipsnio 2 dalies 2 punktą</w:t>
      </w:r>
      <w:r>
        <w:t xml:space="preserve"> ir</w:t>
      </w:r>
      <w:r w:rsidR="0045441A">
        <w:t xml:space="preserve"> išbraukti žodį „inventorizaciją“</w:t>
      </w:r>
      <w:r w:rsidR="00D80B4A">
        <w:t xml:space="preserve">, </w:t>
      </w:r>
      <w:r>
        <w:t xml:space="preserve">nustatyti, kad Programos finansavimo lėšos </w:t>
      </w:r>
      <w:r w:rsidR="00D80B4A">
        <w:t xml:space="preserve">gali būti </w:t>
      </w:r>
      <w:r>
        <w:t>naudojamos</w:t>
      </w:r>
      <w:r w:rsidR="00694408">
        <w:t xml:space="preserve"> </w:t>
      </w:r>
      <w:r w:rsidR="00E52ECD">
        <w:t xml:space="preserve">kelių, kelių </w:t>
      </w:r>
      <w:r w:rsidR="00694408" w:rsidRPr="00694408">
        <w:t xml:space="preserve">statinių ir jų </w:t>
      </w:r>
      <w:r>
        <w:t xml:space="preserve">užimamos žemės teisinei registracijai būtinoms procedūroms atlikti ir daiktinių teisių į žemę, šių teisių suvaržymų, juridinių faktų registracijai. </w:t>
      </w:r>
      <w:r w:rsidR="00A9709E">
        <w:t>„</w:t>
      </w:r>
      <w:r w:rsidR="00A54B24">
        <w:t>I</w:t>
      </w:r>
      <w:r>
        <w:t xml:space="preserve">nventorizacija“ yra gana </w:t>
      </w:r>
      <w:r w:rsidR="00A54B24">
        <w:t xml:space="preserve">siaura </w:t>
      </w:r>
      <w:r>
        <w:t>sąvoka</w:t>
      </w:r>
      <w:r w:rsidR="00277E52">
        <w:t>, apim</w:t>
      </w:r>
      <w:r w:rsidR="00A54B24">
        <w:t xml:space="preserve">anti </w:t>
      </w:r>
      <w:r w:rsidR="00A54B24" w:rsidRPr="00A54B24">
        <w:t>materialinių ir nematerialinių vertybių faktin</w:t>
      </w:r>
      <w:r w:rsidR="00A54B24">
        <w:t>į</w:t>
      </w:r>
      <w:r w:rsidR="00A54B24" w:rsidRPr="00A54B24">
        <w:t xml:space="preserve"> sutikrinim</w:t>
      </w:r>
      <w:r w:rsidR="00A54B24">
        <w:t>ą</w:t>
      </w:r>
      <w:r w:rsidR="00A54B24" w:rsidRPr="00A54B24">
        <w:t xml:space="preserve"> su apskaitos duomenimis arba tokių vertybių sąrašo sudarym</w:t>
      </w:r>
      <w:r w:rsidR="00A54B24">
        <w:t>ą.</w:t>
      </w:r>
      <w:r w:rsidR="00A9709E">
        <w:t xml:space="preserve"> </w:t>
      </w:r>
      <w:r w:rsidR="0034348F">
        <w:t>Šiuo metu problem</w:t>
      </w:r>
      <w:r w:rsidR="00333D3E">
        <w:t>ų kyla dėl</w:t>
      </w:r>
      <w:r w:rsidR="00AA7044">
        <w:t xml:space="preserve"> to</w:t>
      </w:r>
      <w:r w:rsidR="0034348F">
        <w:t>, k</w:t>
      </w:r>
      <w:r w:rsidR="00AA7044">
        <w:t>ad</w:t>
      </w:r>
      <w:r w:rsidR="0034348F">
        <w:t xml:space="preserve"> d</w:t>
      </w:r>
      <w:r w:rsidR="00A54B24">
        <w:t>idelė dalis savivaldybėse esančių kelių nėra registruoti. Siekiant efektyviai paskirstyti Programos finans</w:t>
      </w:r>
      <w:r w:rsidR="00AA7044">
        <w:t>avimo</w:t>
      </w:r>
      <w:r w:rsidR="00A54B24">
        <w:t xml:space="preserve"> lėšas ir panaudoti jas vietinės reikšmės kelių tinkl</w:t>
      </w:r>
      <w:r w:rsidR="00694408">
        <w:t>o</w:t>
      </w:r>
      <w:r w:rsidR="00A54B24">
        <w:t xml:space="preserve"> plėt</w:t>
      </w:r>
      <w:r w:rsidR="00694408">
        <w:t>rai</w:t>
      </w:r>
      <w:r w:rsidR="00A54B24">
        <w:t>, būtina atlikti šių kelių teisinę registraciją</w:t>
      </w:r>
      <w:r w:rsidR="00AA7044">
        <w:t>, nes</w:t>
      </w:r>
      <w:r w:rsidR="00A54B24">
        <w:t xml:space="preserve"> </w:t>
      </w:r>
      <w:r w:rsidR="00AA7044">
        <w:t>s</w:t>
      </w:r>
      <w:r w:rsidR="0061060D">
        <w:t>avivaldybės valdom</w:t>
      </w:r>
      <w:r w:rsidR="00AA7044">
        <w:t>ų</w:t>
      </w:r>
      <w:r w:rsidR="0061060D">
        <w:t xml:space="preserve"> keli</w:t>
      </w:r>
      <w:r w:rsidR="00AA7044">
        <w:t>ų</w:t>
      </w:r>
      <w:r w:rsidR="0061060D">
        <w:t xml:space="preserve"> </w:t>
      </w:r>
      <w:r w:rsidR="00AA7044">
        <w:t xml:space="preserve">inventorizacija </w:t>
      </w:r>
      <w:r w:rsidR="0061060D">
        <w:t xml:space="preserve">neprisideda prie vietinės reikšmės kelių tinklo plėtros. </w:t>
      </w:r>
      <w:r w:rsidR="00A54B24">
        <w:t xml:space="preserve">Įstatymo projektu </w:t>
      </w:r>
      <w:r>
        <w:t xml:space="preserve">siūloma </w:t>
      </w:r>
      <w:r w:rsidR="00505004">
        <w:t xml:space="preserve">nustatyti, kad </w:t>
      </w:r>
      <w:r w:rsidR="00694408">
        <w:t xml:space="preserve">Programos finansavimo lėšomis būtų galima </w:t>
      </w:r>
      <w:r w:rsidR="00694408" w:rsidRPr="00D223A3">
        <w:t>atlikti visas teisinei registracijai būtinas procedūras:</w:t>
      </w:r>
      <w:r w:rsidR="00694408">
        <w:t xml:space="preserve"> </w:t>
      </w:r>
      <w:r w:rsidR="00AA7044">
        <w:t xml:space="preserve">atlikti </w:t>
      </w:r>
      <w:r w:rsidR="0061060D">
        <w:t xml:space="preserve">kelių, kelių statinių ir jų užimamos žemės </w:t>
      </w:r>
      <w:r w:rsidR="00694408">
        <w:t>kadastrini</w:t>
      </w:r>
      <w:r w:rsidR="00E7308C">
        <w:t xml:space="preserve">us </w:t>
      </w:r>
      <w:r w:rsidR="00694408">
        <w:t>matavim</w:t>
      </w:r>
      <w:r w:rsidR="00E7308C">
        <w:t>us</w:t>
      </w:r>
      <w:r w:rsidR="00694408">
        <w:t>,</w:t>
      </w:r>
      <w:r w:rsidR="007C7A2A" w:rsidRPr="007C7A2A">
        <w:rPr>
          <w:color w:val="000000"/>
        </w:rPr>
        <w:t xml:space="preserve"> </w:t>
      </w:r>
      <w:r w:rsidR="00AA7044">
        <w:rPr>
          <w:color w:val="000000"/>
        </w:rPr>
        <w:t xml:space="preserve">formuoti </w:t>
      </w:r>
      <w:r w:rsidR="007C7A2A">
        <w:rPr>
          <w:color w:val="000000"/>
        </w:rPr>
        <w:t>kadastro duomenų byl</w:t>
      </w:r>
      <w:r w:rsidR="00AA7044">
        <w:rPr>
          <w:color w:val="000000"/>
        </w:rPr>
        <w:t>as</w:t>
      </w:r>
      <w:r w:rsidR="00E7308C">
        <w:rPr>
          <w:color w:val="000000"/>
        </w:rPr>
        <w:t xml:space="preserve"> ir kitus veiksmus</w:t>
      </w:r>
      <w:r w:rsidR="00694408">
        <w:t>.</w:t>
      </w:r>
      <w:r w:rsidR="00680E9F">
        <w:t xml:space="preserve"> </w:t>
      </w:r>
    </w:p>
    <w:p w14:paraId="4269B654" w14:textId="501E047E" w:rsidR="00680E9F" w:rsidRDefault="00680E9F" w:rsidP="0045441A">
      <w:pPr>
        <w:ind w:firstLine="709"/>
        <w:jc w:val="both"/>
      </w:pPr>
      <w:r>
        <w:t>4.</w:t>
      </w:r>
      <w:r w:rsidR="0045441A">
        <w:t xml:space="preserve">3. Įstatymo projektu siūloma papildyti </w:t>
      </w:r>
      <w:r w:rsidR="00D223A3">
        <w:t>K</w:t>
      </w:r>
      <w:r w:rsidR="00D223A3" w:rsidRPr="00174509">
        <w:rPr>
          <w:bCs/>
        </w:rPr>
        <w:t>elių priežiūros ir plėtros programos įgyvendinimo įstatymo</w:t>
      </w:r>
      <w:r w:rsidR="0045441A">
        <w:t xml:space="preserve"> 9 straipsnio 2 dalį</w:t>
      </w:r>
      <w:r w:rsidR="007E5563">
        <w:t xml:space="preserve"> 12 punktu</w:t>
      </w:r>
      <w:r w:rsidR="0045441A">
        <w:t xml:space="preserve">, </w:t>
      </w:r>
      <w:r w:rsidR="00D223A3">
        <w:t xml:space="preserve">pagal kurį </w:t>
      </w:r>
      <w:r w:rsidR="0045441A">
        <w:t xml:space="preserve">savivaldybės Programos finansavimo lėšas </w:t>
      </w:r>
      <w:r w:rsidR="00D223A3">
        <w:t xml:space="preserve">galės </w:t>
      </w:r>
      <w:r w:rsidR="0045441A">
        <w:t>naudoti išlaidoms už skirtą žemę, nukeliamus ar (ir) griaunamus pastatus ir kitus statinius, želdinius ir kitas naudmenas, tiesiant, rekonstruojant, taisant (remontuojant), prižiūrint kelius, apmokėti, aplinkos apsaugos reikmėms, žemės rekultivavimo darbams vykdyti tiesiant ir taisant (remontuojant) kelius</w:t>
      </w:r>
      <w:r>
        <w:t xml:space="preserve">. </w:t>
      </w:r>
      <w:r w:rsidR="0080721F" w:rsidRPr="006C3193">
        <w:rPr>
          <w:color w:val="000000"/>
        </w:rPr>
        <w:t>T</w:t>
      </w:r>
      <w:r w:rsidR="0066462E">
        <w:rPr>
          <w:color w:val="000000"/>
        </w:rPr>
        <w:t>aip</w:t>
      </w:r>
      <w:r w:rsidR="0080721F" w:rsidRPr="006C3193">
        <w:rPr>
          <w:color w:val="000000"/>
        </w:rPr>
        <w:t xml:space="preserve"> būtų suvienodinamos valstybinės reikšmės ir vietinės reikšmės kelių finansavimo sąlygos, </w:t>
      </w:r>
      <w:r w:rsidR="00D80B4A">
        <w:rPr>
          <w:color w:val="000000"/>
        </w:rPr>
        <w:t>kadangi Lietuvos automobilių kelių direkcija prie Susisiekimo ministerijos turi teisę</w:t>
      </w:r>
      <w:r w:rsidR="00001821">
        <w:rPr>
          <w:color w:val="000000"/>
        </w:rPr>
        <w:t xml:space="preserve"> </w:t>
      </w:r>
      <w:r w:rsidR="007E5563">
        <w:t xml:space="preserve">apmokėti </w:t>
      </w:r>
      <w:r w:rsidR="00001821">
        <w:t>išlaid</w:t>
      </w:r>
      <w:r w:rsidR="007E5563">
        <w:t>a</w:t>
      </w:r>
      <w:r w:rsidR="00001821">
        <w:t xml:space="preserve">s už skirtą žemę, nukeliamus ar (ir) griaunamus pastatus ir kitus statinius, želdinius ir kitas naudmenas, tiesiant, rekonstruojant, taisant (remontuojant), prižiūrint </w:t>
      </w:r>
      <w:r w:rsidR="00D223A3">
        <w:t xml:space="preserve">valstybinės reikšmės </w:t>
      </w:r>
      <w:r w:rsidR="00001821">
        <w:t xml:space="preserve">kelius. </w:t>
      </w:r>
    </w:p>
    <w:p w14:paraId="2F2BA4D3" w14:textId="6F48E69F" w:rsidR="00AF58F3" w:rsidRDefault="00680E9F" w:rsidP="00AF58F3">
      <w:pPr>
        <w:ind w:firstLine="709"/>
        <w:jc w:val="both"/>
        <w:rPr>
          <w:rFonts w:eastAsia="Calibri"/>
        </w:rPr>
      </w:pPr>
      <w:r>
        <w:t>4.4. Įstatymo projektu</w:t>
      </w:r>
      <w:r w:rsidR="0045441A">
        <w:t xml:space="preserve"> taip pat</w:t>
      </w:r>
      <w:r>
        <w:t xml:space="preserve"> siūloma </w:t>
      </w:r>
      <w:r w:rsidR="00436DCD">
        <w:t xml:space="preserve">papildyti </w:t>
      </w:r>
      <w:r w:rsidR="00D223A3">
        <w:t>K</w:t>
      </w:r>
      <w:r w:rsidR="00D223A3" w:rsidRPr="00174509">
        <w:rPr>
          <w:bCs/>
        </w:rPr>
        <w:t>elių priežiūros ir plėtros programos įgyvendinimo įstatymo</w:t>
      </w:r>
      <w:r w:rsidR="00436DCD">
        <w:t xml:space="preserve"> 9 straipsnio 2 dalį 13 punktu,</w:t>
      </w:r>
      <w:r w:rsidR="00D223A3">
        <w:t xml:space="preserve"> </w:t>
      </w:r>
      <w:r w:rsidR="00D223A3">
        <w:t>pagal kurį savivaldybės</w:t>
      </w:r>
      <w:r w:rsidR="00436DCD">
        <w:t xml:space="preserve"> </w:t>
      </w:r>
      <w:r>
        <w:t>Programos finansavimo lėš</w:t>
      </w:r>
      <w:r w:rsidR="00436DCD">
        <w:t>a</w:t>
      </w:r>
      <w:r>
        <w:t>s</w:t>
      </w:r>
      <w:r w:rsidR="00D223A3">
        <w:t xml:space="preserve"> galės</w:t>
      </w:r>
      <w:r>
        <w:t xml:space="preserve"> naudoti </w:t>
      </w:r>
      <w:r w:rsidR="0045441A">
        <w:t xml:space="preserve">stovėjimo aikštelėms, skirtoms </w:t>
      </w:r>
      <w:r w:rsidR="005C30D5">
        <w:t>motorinei transporto priemonei</w:t>
      </w:r>
      <w:r w:rsidR="0045441A">
        <w:t xml:space="preserve"> arba dviračiui palikti, kad būtų galima tęsti kelionę viešuoju transportu, įrengti, jeigu už naudojimąsi jomis neimamas atlygis.</w:t>
      </w:r>
      <w:r w:rsidR="00AF58F3">
        <w:t xml:space="preserve"> </w:t>
      </w:r>
      <w:r w:rsidR="00AF58F3" w:rsidRPr="004627BA">
        <w:rPr>
          <w:rFonts w:eastAsia="Calibri"/>
        </w:rPr>
        <w:t xml:space="preserve">Programos </w:t>
      </w:r>
      <w:r w:rsidR="005C30D5">
        <w:rPr>
          <w:rFonts w:eastAsia="Calibri"/>
        </w:rPr>
        <w:t xml:space="preserve">finansavimo </w:t>
      </w:r>
      <w:r w:rsidR="00AF58F3" w:rsidRPr="004627BA">
        <w:rPr>
          <w:rFonts w:eastAsia="Calibri"/>
        </w:rPr>
        <w:t>lėšomis būtų finansuojam</w:t>
      </w:r>
      <w:r w:rsidR="00436DCD">
        <w:rPr>
          <w:rFonts w:eastAsia="Calibri"/>
        </w:rPr>
        <w:t>as</w:t>
      </w:r>
      <w:r w:rsidR="0080721F">
        <w:rPr>
          <w:rFonts w:eastAsia="Calibri"/>
        </w:rPr>
        <w:t xml:space="preserve"> speciali</w:t>
      </w:r>
      <w:r w:rsidR="00436DCD">
        <w:rPr>
          <w:rFonts w:eastAsia="Calibri"/>
        </w:rPr>
        <w:t>ųjų viešųjų</w:t>
      </w:r>
      <w:r w:rsidR="005C30D5">
        <w:rPr>
          <w:rFonts w:eastAsia="Calibri"/>
        </w:rPr>
        <w:t xml:space="preserve"> </w:t>
      </w:r>
      <w:r w:rsidR="00AF58F3" w:rsidRPr="004627BA">
        <w:rPr>
          <w:rFonts w:eastAsia="Calibri"/>
        </w:rPr>
        <w:t>aikštel</w:t>
      </w:r>
      <w:r w:rsidR="00436DCD">
        <w:rPr>
          <w:rFonts w:eastAsia="Calibri"/>
        </w:rPr>
        <w:t xml:space="preserve">ių įrengimas. Minėtos aikštelės </w:t>
      </w:r>
      <w:r w:rsidR="00AF58F3">
        <w:rPr>
          <w:rFonts w:eastAsia="Calibri"/>
        </w:rPr>
        <w:t xml:space="preserve">privalės atitikti </w:t>
      </w:r>
      <w:r w:rsidR="00D223A3" w:rsidRPr="00D223A3">
        <w:rPr>
          <w:rFonts w:eastAsia="Calibri"/>
        </w:rPr>
        <w:t>privačiojo ir viešojo transporto jungties aikštelė</w:t>
      </w:r>
      <w:r w:rsidR="00D223A3">
        <w:rPr>
          <w:rFonts w:eastAsia="Calibri"/>
        </w:rPr>
        <w:t>s</w:t>
      </w:r>
      <w:r w:rsidR="00720ABC">
        <w:rPr>
          <w:rFonts w:eastAsia="Calibri"/>
        </w:rPr>
        <w:t xml:space="preserve"> (ang. </w:t>
      </w:r>
      <w:r w:rsidR="00AF58F3" w:rsidRPr="00720ABC">
        <w:rPr>
          <w:rFonts w:eastAsia="Calibri"/>
          <w:i/>
        </w:rPr>
        <w:t>Park and Ride</w:t>
      </w:r>
      <w:r w:rsidR="00720ABC">
        <w:rPr>
          <w:rFonts w:eastAsia="Calibri"/>
        </w:rPr>
        <w:t>)</w:t>
      </w:r>
      <w:r w:rsidR="00AF58F3" w:rsidRPr="004627BA">
        <w:rPr>
          <w:rFonts w:eastAsia="Calibri"/>
        </w:rPr>
        <w:t xml:space="preserve"> </w:t>
      </w:r>
      <w:r w:rsidR="00AF58F3">
        <w:rPr>
          <w:rFonts w:eastAsia="Calibri"/>
        </w:rPr>
        <w:t xml:space="preserve">principą. </w:t>
      </w:r>
      <w:r w:rsidR="00AF58F3" w:rsidRPr="004627BA">
        <w:rPr>
          <w:rFonts w:eastAsia="Calibri"/>
        </w:rPr>
        <w:t>Naudojant š</w:t>
      </w:r>
      <w:r w:rsidR="00AF58F3">
        <w:rPr>
          <w:rFonts w:eastAsia="Calibri"/>
        </w:rPr>
        <w:t xml:space="preserve">į </w:t>
      </w:r>
      <w:r w:rsidR="00AF58F3" w:rsidRPr="004627BA">
        <w:rPr>
          <w:rFonts w:eastAsia="Calibri"/>
        </w:rPr>
        <w:t>princip</w:t>
      </w:r>
      <w:r w:rsidR="00AF58F3">
        <w:rPr>
          <w:rFonts w:eastAsia="Calibri"/>
        </w:rPr>
        <w:t>ą</w:t>
      </w:r>
      <w:r w:rsidR="00AF58F3" w:rsidRPr="004627BA">
        <w:rPr>
          <w:rFonts w:eastAsia="Calibri"/>
        </w:rPr>
        <w:t xml:space="preserve">, netoli viešojo transporto, skirto artimajam susisiekimui, stotelių </w:t>
      </w:r>
      <w:r w:rsidR="00AF58F3">
        <w:rPr>
          <w:rFonts w:eastAsia="Calibri"/>
        </w:rPr>
        <w:t xml:space="preserve">būtų </w:t>
      </w:r>
      <w:r w:rsidR="00720ABC">
        <w:rPr>
          <w:rFonts w:eastAsia="Calibri"/>
        </w:rPr>
        <w:t xml:space="preserve">įrengiamos </w:t>
      </w:r>
      <w:r w:rsidR="00AF58F3">
        <w:rPr>
          <w:rFonts w:eastAsia="Calibri"/>
        </w:rPr>
        <w:t xml:space="preserve">viešosios </w:t>
      </w:r>
      <w:r w:rsidR="00AF58F3" w:rsidRPr="004627BA">
        <w:rPr>
          <w:rFonts w:eastAsia="Calibri"/>
        </w:rPr>
        <w:t xml:space="preserve">stovėjimo aikštelės, kuriomis gali </w:t>
      </w:r>
      <w:r w:rsidR="00AF58F3" w:rsidRPr="004627BA">
        <w:rPr>
          <w:rFonts w:eastAsia="Calibri"/>
        </w:rPr>
        <w:lastRenderedPageBreak/>
        <w:t>naudotis lengvųjų automobilių, taip pat motociklų bei autobusų vairuotojai ir toliau keliauti viešuoju tran</w:t>
      </w:r>
      <w:r w:rsidR="00AF58F3">
        <w:rPr>
          <w:rFonts w:eastAsia="Calibri"/>
        </w:rPr>
        <w:t>sportu</w:t>
      </w:r>
      <w:r w:rsidR="00AF58F3" w:rsidRPr="004627BA">
        <w:rPr>
          <w:rFonts w:eastAsia="Calibri"/>
        </w:rPr>
        <w:t>. Tai ypač patogu dirbantiems asmenims, kurie gali palikti asmeninę transporto priemonę miesto pakraštyje ir, naudo</w:t>
      </w:r>
      <w:r w:rsidR="0080418A">
        <w:rPr>
          <w:rFonts w:eastAsia="Calibri"/>
        </w:rPr>
        <w:t>damiesi</w:t>
      </w:r>
      <w:r w:rsidR="00AF58F3" w:rsidRPr="004627BA">
        <w:rPr>
          <w:rFonts w:eastAsia="Calibri"/>
        </w:rPr>
        <w:t xml:space="preserve"> vieš</w:t>
      </w:r>
      <w:r w:rsidR="0080418A">
        <w:rPr>
          <w:rFonts w:eastAsia="Calibri"/>
        </w:rPr>
        <w:t>uoju</w:t>
      </w:r>
      <w:r w:rsidR="00AF58F3" w:rsidRPr="004627BA">
        <w:rPr>
          <w:rFonts w:eastAsia="Calibri"/>
        </w:rPr>
        <w:t xml:space="preserve"> transport</w:t>
      </w:r>
      <w:r w:rsidR="0080418A">
        <w:rPr>
          <w:rFonts w:eastAsia="Calibri"/>
        </w:rPr>
        <w:t>u</w:t>
      </w:r>
      <w:r w:rsidR="00AF58F3" w:rsidRPr="004627BA">
        <w:rPr>
          <w:rFonts w:eastAsia="Calibri"/>
        </w:rPr>
        <w:t>, patekti į miesto centrą</w:t>
      </w:r>
      <w:r w:rsidR="0080418A">
        <w:rPr>
          <w:rFonts w:eastAsia="Calibri"/>
        </w:rPr>
        <w:t xml:space="preserve"> ir</w:t>
      </w:r>
      <w:r w:rsidR="00AF58F3" w:rsidRPr="004627BA">
        <w:rPr>
          <w:rFonts w:eastAsia="Calibri"/>
        </w:rPr>
        <w:t xml:space="preserve"> išveng</w:t>
      </w:r>
      <w:r w:rsidR="00114D05">
        <w:rPr>
          <w:rFonts w:eastAsia="Calibri"/>
        </w:rPr>
        <w:t>ti</w:t>
      </w:r>
      <w:r w:rsidR="00AF58F3" w:rsidRPr="004627BA">
        <w:rPr>
          <w:rFonts w:eastAsia="Calibri"/>
        </w:rPr>
        <w:t xml:space="preserve"> automobilio statymo problem</w:t>
      </w:r>
      <w:r w:rsidR="0080418A">
        <w:rPr>
          <w:rFonts w:eastAsia="Calibri"/>
        </w:rPr>
        <w:t>ų</w:t>
      </w:r>
      <w:r w:rsidR="00AF58F3" w:rsidRPr="004627BA">
        <w:rPr>
          <w:rFonts w:eastAsia="Calibri"/>
        </w:rPr>
        <w:t xml:space="preserve">. Šio principo taikymas taip pat padeda suvaldyti transporto bei eismo problemas, kurios neišvengiamai atsiranda masinių renginių </w:t>
      </w:r>
      <w:r w:rsidR="00227B9E">
        <w:rPr>
          <w:rFonts w:eastAsia="Calibri"/>
        </w:rPr>
        <w:t>(sporto varžybų</w:t>
      </w:r>
      <w:r w:rsidR="00AF58F3" w:rsidRPr="004627BA">
        <w:rPr>
          <w:rFonts w:eastAsia="Calibri"/>
        </w:rPr>
        <w:t>, muzikos koncertų ir miesto švenčių</w:t>
      </w:r>
      <w:r w:rsidR="00227B9E">
        <w:rPr>
          <w:rFonts w:eastAsia="Calibri"/>
        </w:rPr>
        <w:t>)</w:t>
      </w:r>
      <w:r w:rsidR="00AF58F3" w:rsidRPr="004627BA">
        <w:rPr>
          <w:rFonts w:eastAsia="Calibri"/>
        </w:rPr>
        <w:t xml:space="preserve"> metu.</w:t>
      </w:r>
      <w:r w:rsidR="00AF58F3">
        <w:rPr>
          <w:rFonts w:eastAsia="Calibri"/>
        </w:rPr>
        <w:t xml:space="preserve"> Panašus į </w:t>
      </w:r>
      <w:r w:rsidR="00720ABC" w:rsidRPr="00D223A3">
        <w:rPr>
          <w:rFonts w:eastAsia="Calibri"/>
        </w:rPr>
        <w:t>privačiojo ir viešojo transporto jungties aikštelė</w:t>
      </w:r>
      <w:r w:rsidR="00720ABC">
        <w:rPr>
          <w:rFonts w:eastAsia="Calibri"/>
        </w:rPr>
        <w:t>s</w:t>
      </w:r>
      <w:r w:rsidR="00AF58F3" w:rsidRPr="004627BA">
        <w:rPr>
          <w:rFonts w:eastAsia="Calibri"/>
        </w:rPr>
        <w:t xml:space="preserve"> yra </w:t>
      </w:r>
      <w:r w:rsidR="00720ABC" w:rsidRPr="00720ABC">
        <w:rPr>
          <w:rFonts w:eastAsia="Calibri"/>
        </w:rPr>
        <w:t>dviračių ir viešojo transporto jungties aikštelė</w:t>
      </w:r>
      <w:r w:rsidR="00720ABC">
        <w:rPr>
          <w:rFonts w:eastAsia="Calibri"/>
        </w:rPr>
        <w:t xml:space="preserve">s (ang. </w:t>
      </w:r>
      <w:r w:rsidR="00AF58F3" w:rsidRPr="00720ABC">
        <w:rPr>
          <w:rFonts w:eastAsia="Calibri"/>
          <w:i/>
        </w:rPr>
        <w:t>Bike and Ride</w:t>
      </w:r>
      <w:r w:rsidR="00720ABC">
        <w:rPr>
          <w:rFonts w:eastAsia="Calibri"/>
        </w:rPr>
        <w:t>)</w:t>
      </w:r>
      <w:r w:rsidR="00AF58F3" w:rsidRPr="004627BA">
        <w:rPr>
          <w:rFonts w:eastAsia="Calibri"/>
        </w:rPr>
        <w:t xml:space="preserve"> principas: aikštelėse įrengiami </w:t>
      </w:r>
      <w:r w:rsidR="00AF58F3">
        <w:rPr>
          <w:rFonts w:eastAsia="Calibri"/>
        </w:rPr>
        <w:t xml:space="preserve">viešieji </w:t>
      </w:r>
      <w:r w:rsidR="00AF58F3" w:rsidRPr="004627BA">
        <w:rPr>
          <w:rFonts w:eastAsia="Calibri"/>
        </w:rPr>
        <w:t>stovai dviračiams prirakinti, traukinių stotyse pastatomi specialūs gar</w:t>
      </w:r>
      <w:r w:rsidR="00AF58F3">
        <w:rPr>
          <w:rFonts w:eastAsia="Calibri"/>
        </w:rPr>
        <w:t>ažai, skirti dvirači</w:t>
      </w:r>
      <w:r w:rsidR="0080418A">
        <w:rPr>
          <w:rFonts w:eastAsia="Calibri"/>
        </w:rPr>
        <w:t>ams</w:t>
      </w:r>
      <w:r w:rsidR="00AF58F3">
        <w:rPr>
          <w:rFonts w:eastAsia="Calibri"/>
        </w:rPr>
        <w:t>.</w:t>
      </w:r>
      <w:r w:rsidR="0080721F">
        <w:rPr>
          <w:rFonts w:eastAsia="Calibri"/>
        </w:rPr>
        <w:t xml:space="preserve"> Už motorinės transporto priemonės statymą specialioje aikštelėje gali būti </w:t>
      </w:r>
      <w:r w:rsidR="00436DCD">
        <w:rPr>
          <w:rFonts w:eastAsia="Calibri"/>
        </w:rPr>
        <w:t>numatyta</w:t>
      </w:r>
      <w:r w:rsidR="006F284B">
        <w:rPr>
          <w:rFonts w:eastAsia="Calibri"/>
        </w:rPr>
        <w:t>s reikalavimas</w:t>
      </w:r>
      <w:r w:rsidR="00436DCD">
        <w:rPr>
          <w:rFonts w:eastAsia="Calibri"/>
        </w:rPr>
        <w:t xml:space="preserve"> </w:t>
      </w:r>
      <w:r w:rsidR="0080721F">
        <w:rPr>
          <w:rFonts w:eastAsia="Calibri"/>
        </w:rPr>
        <w:t xml:space="preserve">įsigyti bilietą, kuris galiotų iki dienos pabaigos ir suteiktų teisę važiuoti viešuoju transportu. </w:t>
      </w:r>
      <w:r w:rsidR="0080721F">
        <w:t>T</w:t>
      </w:r>
      <w:r w:rsidR="0080418A">
        <w:t>aip</w:t>
      </w:r>
      <w:r w:rsidR="0080721F">
        <w:t xml:space="preserve"> </w:t>
      </w:r>
      <w:r w:rsidR="0080418A">
        <w:t xml:space="preserve">savivaldybės </w:t>
      </w:r>
      <w:r w:rsidR="0080721F">
        <w:t xml:space="preserve">Programos finansavimo lėšomis </w:t>
      </w:r>
      <w:r w:rsidR="0080418A">
        <w:t xml:space="preserve">galėtų </w:t>
      </w:r>
      <w:r w:rsidR="0080721F">
        <w:t>spr</w:t>
      </w:r>
      <w:r w:rsidR="007E5563">
        <w:t xml:space="preserve">ęsti </w:t>
      </w:r>
      <w:r w:rsidR="0080721F">
        <w:t>eismo spūsčių ir automobilio statymo problem</w:t>
      </w:r>
      <w:r w:rsidR="007E5563">
        <w:t>a</w:t>
      </w:r>
      <w:r w:rsidR="0080721F">
        <w:t xml:space="preserve">s miestuose, </w:t>
      </w:r>
      <w:r w:rsidR="0080418A">
        <w:t xml:space="preserve">o gyventojai </w:t>
      </w:r>
      <w:r w:rsidR="0080721F">
        <w:t>skatinam</w:t>
      </w:r>
      <w:r w:rsidR="0080418A">
        <w:t>i</w:t>
      </w:r>
      <w:r w:rsidR="0080721F">
        <w:t xml:space="preserve"> naudotis viešuoju transportu ir dviračiais, mažinama tarša.</w:t>
      </w:r>
    </w:p>
    <w:p w14:paraId="66AD290F" w14:textId="4C98EC1A" w:rsidR="0045441A" w:rsidRDefault="0080721F" w:rsidP="0045441A">
      <w:pPr>
        <w:ind w:firstLine="709"/>
        <w:jc w:val="both"/>
      </w:pPr>
      <w:r>
        <w:t xml:space="preserve">4.5. </w:t>
      </w:r>
      <w:r w:rsidR="0045441A">
        <w:t xml:space="preserve">Įstatymo projektu taip pat siūloma išbraukti žodį „gatvė“, kadangi pagal Lietuvos Respublikos kelių įstatymą gatvė – tai kelias, turintis pavadinimą. </w:t>
      </w:r>
    </w:p>
    <w:p w14:paraId="4C16D470" w14:textId="77777777" w:rsidR="006340C0" w:rsidRPr="006C3193" w:rsidRDefault="006340C0" w:rsidP="00B4751B">
      <w:pPr>
        <w:ind w:firstLine="709"/>
        <w:jc w:val="both"/>
      </w:pPr>
      <w:r w:rsidRPr="006C3193">
        <w:rPr>
          <w:b/>
        </w:rPr>
        <w:t xml:space="preserve">5. </w:t>
      </w:r>
      <w:r w:rsidRPr="006C3193">
        <w:rPr>
          <w:b/>
          <w:bCs/>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4C16D471" w14:textId="4B564C45" w:rsidR="00437B60" w:rsidRPr="006C3193" w:rsidRDefault="006340C0" w:rsidP="00B4751B">
      <w:pPr>
        <w:ind w:firstLine="709"/>
        <w:jc w:val="both"/>
      </w:pPr>
      <w:r w:rsidRPr="006C3193">
        <w:t xml:space="preserve">Priėmus įstatymo projektą, neigiamų pasekmių nenumatoma. Įstatymo projekto nuostatos neturės neigiamų pasekmių ekonomikai, socialinei aplinkai ar viešajam administravimui. </w:t>
      </w:r>
    </w:p>
    <w:p w14:paraId="4C16D472" w14:textId="77777777" w:rsidR="006340C0" w:rsidRPr="006C3193" w:rsidRDefault="006340C0" w:rsidP="00B4751B">
      <w:pPr>
        <w:ind w:firstLine="709"/>
        <w:jc w:val="both"/>
      </w:pPr>
      <w:r w:rsidRPr="006C3193">
        <w:rPr>
          <w:b/>
          <w:bCs/>
        </w:rPr>
        <w:t xml:space="preserve">6. </w:t>
      </w:r>
      <w:r w:rsidRPr="006C3193">
        <w:rPr>
          <w:b/>
        </w:rPr>
        <w:t>Kokią įtaką priimtas įstatymas turės kriminogeninei situacijai, korupcijai</w:t>
      </w:r>
    </w:p>
    <w:p w14:paraId="4C16D473" w14:textId="366548F4" w:rsidR="00926962" w:rsidRPr="006C3193" w:rsidRDefault="00926962" w:rsidP="00926962">
      <w:pPr>
        <w:tabs>
          <w:tab w:val="left" w:pos="720"/>
          <w:tab w:val="left" w:pos="960"/>
          <w:tab w:val="left" w:pos="1080"/>
        </w:tabs>
        <w:ind w:left="720"/>
        <w:jc w:val="both"/>
      </w:pPr>
      <w:r w:rsidRPr="006C3193">
        <w:t xml:space="preserve">Priimtas </w:t>
      </w:r>
      <w:r w:rsidR="003C62B6" w:rsidRPr="006C3193">
        <w:t>į</w:t>
      </w:r>
      <w:r w:rsidRPr="006C3193">
        <w:t>statymo projektas kriminogeninei situacijai ir korupcijai įtakos neturės.</w:t>
      </w:r>
    </w:p>
    <w:p w14:paraId="4C16D474" w14:textId="66AC872A" w:rsidR="006340C0" w:rsidRPr="006C3193" w:rsidRDefault="006340C0" w:rsidP="00926962">
      <w:pPr>
        <w:ind w:firstLine="709"/>
        <w:jc w:val="both"/>
        <w:rPr>
          <w:b/>
        </w:rPr>
      </w:pPr>
      <w:r w:rsidRPr="006C3193">
        <w:rPr>
          <w:b/>
          <w:bCs/>
        </w:rPr>
        <w:t xml:space="preserve">7. </w:t>
      </w:r>
      <w:r w:rsidRPr="006C3193">
        <w:rPr>
          <w:b/>
        </w:rPr>
        <w:t>Kaip įstatymo įgyvendinimas atsilieps verslo sąlygoms ir jo plėtrai</w:t>
      </w:r>
    </w:p>
    <w:p w14:paraId="4C16D475" w14:textId="03CA3DE3" w:rsidR="00926962" w:rsidRPr="006C3193" w:rsidRDefault="00926962" w:rsidP="00926962">
      <w:pPr>
        <w:ind w:firstLine="720"/>
        <w:jc w:val="both"/>
      </w:pPr>
      <w:r w:rsidRPr="006C3193">
        <w:t xml:space="preserve">Įgyvendinus </w:t>
      </w:r>
      <w:r w:rsidR="003C62B6" w:rsidRPr="006C3193">
        <w:t>į</w:t>
      </w:r>
      <w:r w:rsidRPr="006C3193">
        <w:t xml:space="preserve">statymo projekto nuostatas, bus sudarytos palankesnės sąlygos plėtoti kelių infrastruktūrą. </w:t>
      </w:r>
    </w:p>
    <w:p w14:paraId="4C16D476" w14:textId="77777777" w:rsidR="006340C0" w:rsidRPr="006C3193" w:rsidRDefault="00926962" w:rsidP="00926962">
      <w:pPr>
        <w:ind w:firstLine="709"/>
        <w:jc w:val="both"/>
        <w:rPr>
          <w:b/>
          <w:bCs/>
        </w:rPr>
      </w:pPr>
      <w:r w:rsidRPr="006C3193">
        <w:rPr>
          <w:b/>
        </w:rPr>
        <w:t xml:space="preserve"> </w:t>
      </w:r>
      <w:r w:rsidR="006340C0" w:rsidRPr="006C3193">
        <w:rPr>
          <w:b/>
        </w:rPr>
        <w:t>8. Įstatymo inkorporavimas į teisinę sistemą, kokius teisės aktus būtina priimti, kokius galiojančius teisės aktus reikia pakeisti ar pripažinti netekusiais galios</w:t>
      </w:r>
    </w:p>
    <w:p w14:paraId="4C16D477" w14:textId="537EFA6E" w:rsidR="004D5A7E" w:rsidRPr="006C3193" w:rsidRDefault="00437B60" w:rsidP="00B4751B">
      <w:pPr>
        <w:tabs>
          <w:tab w:val="left" w:pos="993"/>
        </w:tabs>
        <w:ind w:firstLine="709"/>
        <w:jc w:val="both"/>
      </w:pPr>
      <w:r w:rsidRPr="006C3193">
        <w:t>Priėmus įstatymo projektą</w:t>
      </w:r>
      <w:r w:rsidR="00F87BEA" w:rsidRPr="006C3193">
        <w:t>,</w:t>
      </w:r>
      <w:r w:rsidRPr="006C3193">
        <w:t xml:space="preserve"> </w:t>
      </w:r>
      <w:r w:rsidR="002827B5" w:rsidRPr="006C3193">
        <w:t xml:space="preserve">kitų teisės aktų keisti nereikės. </w:t>
      </w:r>
    </w:p>
    <w:p w14:paraId="4C16D478" w14:textId="77777777" w:rsidR="006340C0" w:rsidRPr="006C3193" w:rsidRDefault="006340C0" w:rsidP="00B4751B">
      <w:pPr>
        <w:pStyle w:val="Pagrindinistekstas"/>
        <w:spacing w:after="0"/>
        <w:ind w:firstLine="709"/>
        <w:jc w:val="both"/>
        <w:rPr>
          <w:b/>
          <w:lang w:val="lt-LT"/>
        </w:rPr>
      </w:pPr>
      <w:r w:rsidRPr="006C3193">
        <w:rPr>
          <w:b/>
          <w:lang w:val="lt-LT"/>
        </w:rPr>
        <w:t>9. Ar įstatymo projektas parengtas laikantis Lietuvos Respublikos</w:t>
      </w:r>
      <w:r w:rsidRPr="006C3193">
        <w:rPr>
          <w:lang w:val="lt-LT"/>
        </w:rPr>
        <w:t xml:space="preserve"> </w:t>
      </w:r>
      <w:r w:rsidRPr="006C3193">
        <w:rPr>
          <w:b/>
          <w:lang w:val="lt-LT"/>
        </w:rPr>
        <w:t>valstybinės kalbos, Teisėkūros pagrindų įstatymų reikalavimų, o įstatymo projekto sąvokos ir jas įvardijantys terminai įvertinti Terminų banko įstatymo ir jo įgyvendinamųjų teisės aktų nustatyta tvarka</w:t>
      </w:r>
    </w:p>
    <w:p w14:paraId="4C16D479" w14:textId="3CFA7978" w:rsidR="00437B60" w:rsidRPr="006C3193" w:rsidRDefault="00437B60" w:rsidP="00B4751B">
      <w:pPr>
        <w:pStyle w:val="Pagrindinistekstas"/>
        <w:spacing w:after="0"/>
        <w:ind w:firstLine="709"/>
        <w:jc w:val="both"/>
        <w:rPr>
          <w:b/>
          <w:lang w:val="lt-LT"/>
        </w:rPr>
      </w:pPr>
      <w:r w:rsidRPr="006C3193">
        <w:rPr>
          <w:lang w:val="lt-LT"/>
        </w:rPr>
        <w:t>Įstatymo projektas parengt</w:t>
      </w:r>
      <w:r w:rsidR="00A300CB" w:rsidRPr="006C3193">
        <w:rPr>
          <w:lang w:val="lt-LT"/>
        </w:rPr>
        <w:t>as</w:t>
      </w:r>
      <w:r w:rsidRPr="006C3193">
        <w:rPr>
          <w:lang w:val="lt-LT"/>
        </w:rPr>
        <w:t xml:space="preserve"> laikantis </w:t>
      </w:r>
      <w:r w:rsidR="00C04FC0" w:rsidRPr="006C3193">
        <w:rPr>
          <w:lang w:val="lt-LT"/>
        </w:rPr>
        <w:t>Lietuvos Respublikos v</w:t>
      </w:r>
      <w:r w:rsidRPr="006C3193">
        <w:rPr>
          <w:lang w:val="lt-LT"/>
        </w:rPr>
        <w:t>alstybinės kalbos</w:t>
      </w:r>
      <w:r w:rsidR="00C04FC0" w:rsidRPr="006C3193">
        <w:rPr>
          <w:lang w:val="lt-LT"/>
        </w:rPr>
        <w:t xml:space="preserve"> ir</w:t>
      </w:r>
      <w:r w:rsidRPr="006C3193">
        <w:rPr>
          <w:lang w:val="lt-LT"/>
        </w:rPr>
        <w:t xml:space="preserve"> </w:t>
      </w:r>
      <w:r w:rsidR="00C04FC0" w:rsidRPr="006C3193">
        <w:rPr>
          <w:lang w:val="lt-LT"/>
        </w:rPr>
        <w:t>Lietuvos Respublikos t</w:t>
      </w:r>
      <w:r w:rsidRPr="006C3193">
        <w:rPr>
          <w:lang w:val="lt-LT"/>
        </w:rPr>
        <w:t>eisėkūros pagrindų įstatymų reikalavimų</w:t>
      </w:r>
      <w:r w:rsidR="00E94697" w:rsidRPr="006C3193">
        <w:rPr>
          <w:lang w:val="lt-LT"/>
        </w:rPr>
        <w:t>. Įstatym</w:t>
      </w:r>
      <w:r w:rsidR="00A300CB" w:rsidRPr="006C3193">
        <w:rPr>
          <w:lang w:val="lt-LT"/>
        </w:rPr>
        <w:t>o</w:t>
      </w:r>
      <w:r w:rsidR="00E94697" w:rsidRPr="006C3193">
        <w:rPr>
          <w:lang w:val="lt-LT"/>
        </w:rPr>
        <w:t xml:space="preserve"> projekt</w:t>
      </w:r>
      <w:r w:rsidR="00C04FC0" w:rsidRPr="006C3193">
        <w:rPr>
          <w:lang w:val="lt-LT"/>
        </w:rPr>
        <w:t xml:space="preserve">e </w:t>
      </w:r>
      <w:r w:rsidR="002E400E" w:rsidRPr="006C3193">
        <w:rPr>
          <w:lang w:val="lt-LT"/>
        </w:rPr>
        <w:t>neteikiama</w:t>
      </w:r>
      <w:r w:rsidR="00F121D6" w:rsidRPr="006C3193">
        <w:rPr>
          <w:lang w:val="lt-LT"/>
        </w:rPr>
        <w:t xml:space="preserve"> naujų</w:t>
      </w:r>
      <w:r w:rsidR="002E400E" w:rsidRPr="006C3193">
        <w:rPr>
          <w:lang w:val="lt-LT"/>
        </w:rPr>
        <w:t xml:space="preserve"> </w:t>
      </w:r>
      <w:r w:rsidR="00E94697" w:rsidRPr="006C3193">
        <w:rPr>
          <w:lang w:val="lt-LT"/>
        </w:rPr>
        <w:t>sąvok</w:t>
      </w:r>
      <w:r w:rsidR="00F121D6" w:rsidRPr="006C3193">
        <w:rPr>
          <w:lang w:val="lt-LT"/>
        </w:rPr>
        <w:t>ų</w:t>
      </w:r>
      <w:r w:rsidR="00E94697" w:rsidRPr="006C3193">
        <w:rPr>
          <w:lang w:val="lt-LT"/>
        </w:rPr>
        <w:t xml:space="preserve"> ir jas įvardijan</w:t>
      </w:r>
      <w:r w:rsidR="00F121D6" w:rsidRPr="006C3193">
        <w:rPr>
          <w:lang w:val="lt-LT"/>
        </w:rPr>
        <w:t>čių</w:t>
      </w:r>
      <w:r w:rsidR="00E94697" w:rsidRPr="006C3193">
        <w:rPr>
          <w:lang w:val="lt-LT"/>
        </w:rPr>
        <w:t xml:space="preserve"> termin</w:t>
      </w:r>
      <w:r w:rsidR="00F121D6" w:rsidRPr="006C3193">
        <w:rPr>
          <w:lang w:val="lt-LT"/>
        </w:rPr>
        <w:t>ų, kuriuos reikėtų</w:t>
      </w:r>
      <w:r w:rsidR="00E94697" w:rsidRPr="006C3193">
        <w:rPr>
          <w:lang w:val="lt-LT"/>
        </w:rPr>
        <w:t xml:space="preserve"> įvertinti Terminų banko įstatymo ir jo įgyvendinamųjų teisės aktų nustatyta tvarka. </w:t>
      </w:r>
    </w:p>
    <w:p w14:paraId="4C16D47A" w14:textId="77777777" w:rsidR="006340C0" w:rsidRPr="006C3193" w:rsidRDefault="006340C0" w:rsidP="00B4751B">
      <w:pPr>
        <w:pStyle w:val="Pagrindinistekstas"/>
        <w:spacing w:after="0"/>
        <w:ind w:firstLine="709"/>
        <w:jc w:val="both"/>
        <w:rPr>
          <w:b/>
          <w:bCs/>
          <w:lang w:val="lt-LT"/>
        </w:rPr>
      </w:pPr>
      <w:r w:rsidRPr="006C3193">
        <w:rPr>
          <w:b/>
          <w:lang w:val="lt-LT"/>
        </w:rPr>
        <w:t xml:space="preserve">10. </w:t>
      </w:r>
      <w:r w:rsidRPr="006C3193">
        <w:rPr>
          <w:b/>
          <w:bCs/>
          <w:lang w:val="lt-LT"/>
        </w:rPr>
        <w:t>Ar įstatymo projektas atitinka Žmogaus teisių ir pagrindinių laisvių apsaugos konvencijos nuostatas ir Europos Sąjungos dokumentus</w:t>
      </w:r>
    </w:p>
    <w:p w14:paraId="4C16D47B" w14:textId="77777777" w:rsidR="006340C0" w:rsidRPr="006C3193" w:rsidRDefault="006340C0" w:rsidP="00B4751B">
      <w:pPr>
        <w:pStyle w:val="Pagrindinistekstas"/>
        <w:spacing w:after="0"/>
        <w:ind w:firstLine="709"/>
        <w:jc w:val="both"/>
        <w:rPr>
          <w:lang w:val="lt-LT"/>
        </w:rPr>
      </w:pPr>
      <w:r w:rsidRPr="006C3193">
        <w:rPr>
          <w:lang w:val="lt-LT"/>
        </w:rPr>
        <w:t>Įstatymo projektas atitinka Žmogaus teisių ir pagrindinių laisvių apsaugos konvencijos nuostatas, Europos Sąjungos teisei neprieštarauja.</w:t>
      </w:r>
    </w:p>
    <w:p w14:paraId="4C16D47C" w14:textId="77777777" w:rsidR="006340C0" w:rsidRPr="006C3193" w:rsidRDefault="006340C0" w:rsidP="00B4751B">
      <w:pPr>
        <w:pStyle w:val="Pagrindinistekstas"/>
        <w:spacing w:after="0"/>
        <w:ind w:firstLine="709"/>
        <w:jc w:val="both"/>
        <w:rPr>
          <w:b/>
          <w:lang w:val="lt-LT"/>
        </w:rPr>
      </w:pPr>
      <w:r w:rsidRPr="006C3193">
        <w:rPr>
          <w:b/>
          <w:lang w:val="lt-LT"/>
        </w:rPr>
        <w:t>11. Jeigu įstatymui įgyvendinti reikia įstatymo įgyvendinamųjų aktų, – kas ir kada juos turėtų parengti</w:t>
      </w:r>
    </w:p>
    <w:p w14:paraId="4C16D47D" w14:textId="50AB71F5" w:rsidR="00720CD8" w:rsidRPr="006C3193" w:rsidRDefault="00720CD8" w:rsidP="007E5563">
      <w:pPr>
        <w:ind w:firstLine="720"/>
        <w:jc w:val="both"/>
      </w:pPr>
      <w:r w:rsidRPr="006C3193">
        <w:t xml:space="preserve">Priėmus </w:t>
      </w:r>
      <w:r w:rsidR="00F121D6" w:rsidRPr="006C3193">
        <w:t>į</w:t>
      </w:r>
      <w:r w:rsidRPr="006C3193">
        <w:t xml:space="preserve">statymo projektą reikės pakeisti Kelių priežiūros ir plėtros programos finansavimo lėšų naudojimo tvarkos aprašą, patvirtintą Lietuvos Respublikos Vyriausybės 2005 m. balandžio </w:t>
      </w:r>
      <w:r w:rsidR="007E5563">
        <w:br/>
      </w:r>
      <w:r w:rsidRPr="006C3193">
        <w:t>21 d. nutarimu Nr. 447 „Dėl Lietuvos Respublikos kelių priežiūros ir plėtros programos finansavimo įstatymo įgyvendinimo“.</w:t>
      </w:r>
    </w:p>
    <w:p w14:paraId="4C16D47E" w14:textId="77777777" w:rsidR="006340C0" w:rsidRPr="006C3193" w:rsidRDefault="006340C0" w:rsidP="00B4751B">
      <w:pPr>
        <w:pStyle w:val="Pagrindinistekstas"/>
        <w:spacing w:after="0"/>
        <w:ind w:firstLine="709"/>
        <w:jc w:val="both"/>
        <w:rPr>
          <w:b/>
          <w:lang w:val="lt-LT"/>
        </w:rPr>
      </w:pPr>
      <w:r w:rsidRPr="006C3193">
        <w:rPr>
          <w:b/>
          <w:lang w:val="lt-LT"/>
        </w:rPr>
        <w:t>12. Kiek valstybės, savivaldybių biudžetų ir kitų valstybės įsteigtų fondų lėšų prireiks įstatymui įgyvendinti, ar bus galima sutaupyti (pateikiami prognozuojami rodikliai einamaisiais ir artimiausiais 3 biudžetiniais metais)</w:t>
      </w:r>
    </w:p>
    <w:p w14:paraId="4C16D47F" w14:textId="780DE3B8" w:rsidR="00FF5ED2" w:rsidRPr="006C3193" w:rsidRDefault="00CF0EFA" w:rsidP="00B4751B">
      <w:pPr>
        <w:ind w:firstLine="709"/>
        <w:jc w:val="both"/>
      </w:pPr>
      <w:r w:rsidRPr="006C3193">
        <w:t>Įstatymui įgyvendinti</w:t>
      </w:r>
      <w:r w:rsidR="00C56823" w:rsidRPr="006C3193">
        <w:t xml:space="preserve"> valstybės, savivaldybių biudžetų ir kitų valstybės įsteigtų fondų lėšų nereikės.</w:t>
      </w:r>
    </w:p>
    <w:p w14:paraId="4C16D480" w14:textId="77777777" w:rsidR="006340C0" w:rsidRPr="006C3193" w:rsidRDefault="00FF5ED2" w:rsidP="00B4751B">
      <w:pPr>
        <w:ind w:firstLine="709"/>
        <w:jc w:val="both"/>
        <w:rPr>
          <w:b/>
        </w:rPr>
      </w:pPr>
      <w:r w:rsidRPr="006C3193">
        <w:lastRenderedPageBreak/>
        <w:t xml:space="preserve"> </w:t>
      </w:r>
      <w:r w:rsidR="006340C0" w:rsidRPr="006C3193">
        <w:rPr>
          <w:b/>
        </w:rPr>
        <w:t>13. Įstatymo projekto rengimo metu gauti specialistų vertinimai ir išvados</w:t>
      </w:r>
    </w:p>
    <w:p w14:paraId="4C16D481" w14:textId="09BD2621" w:rsidR="00720CD8" w:rsidRPr="006C3193" w:rsidRDefault="00F121D6" w:rsidP="00B4751B">
      <w:pPr>
        <w:ind w:firstLine="709"/>
        <w:jc w:val="both"/>
        <w:rPr>
          <w:bCs/>
        </w:rPr>
      </w:pPr>
      <w:r w:rsidRPr="006C3193">
        <w:rPr>
          <w:bCs/>
        </w:rPr>
        <w:t xml:space="preserve"> </w:t>
      </w:r>
      <w:r w:rsidR="00CF0EFA" w:rsidRPr="006C3193">
        <w:rPr>
          <w:bCs/>
        </w:rPr>
        <w:t>Negauta</w:t>
      </w:r>
      <w:r w:rsidRPr="006C3193">
        <w:rPr>
          <w:bCs/>
        </w:rPr>
        <w:t>.</w:t>
      </w:r>
    </w:p>
    <w:p w14:paraId="4C16D482" w14:textId="77777777" w:rsidR="006340C0" w:rsidRPr="006C3193" w:rsidRDefault="006340C0" w:rsidP="00B4751B">
      <w:pPr>
        <w:ind w:firstLine="709"/>
        <w:jc w:val="both"/>
        <w:rPr>
          <w:b/>
          <w:bCs/>
        </w:rPr>
      </w:pPr>
      <w:r w:rsidRPr="006C3193">
        <w:rPr>
          <w:b/>
          <w:bCs/>
        </w:rPr>
        <w:t xml:space="preserve">14. Reikšminiai žodžiai, kurių reikia šiam įstatymo projektui įtraukti į kompiuterinę paieškos sistemą, įskaitant Europos žodyno </w:t>
      </w:r>
      <w:r w:rsidRPr="006C3193">
        <w:rPr>
          <w:b/>
          <w:bCs/>
          <w:i/>
          <w:iCs/>
        </w:rPr>
        <w:t xml:space="preserve">Eurovoc </w:t>
      </w:r>
      <w:r w:rsidRPr="006C3193">
        <w:rPr>
          <w:b/>
          <w:bCs/>
          <w:iCs/>
        </w:rPr>
        <w:t>terminus, temas ir sritis</w:t>
      </w:r>
    </w:p>
    <w:p w14:paraId="4C16D483" w14:textId="19A27062" w:rsidR="00720CD8" w:rsidRPr="006C3193" w:rsidRDefault="00720CD8" w:rsidP="00720CD8">
      <w:pPr>
        <w:pStyle w:val="HTMLiankstoformatuotas"/>
        <w:tabs>
          <w:tab w:val="clear" w:pos="916"/>
          <w:tab w:val="left" w:pos="720"/>
        </w:tabs>
        <w:ind w:firstLine="720"/>
        <w:jc w:val="both"/>
        <w:rPr>
          <w:rFonts w:ascii="Times New Roman" w:hAnsi="Times New Roman"/>
          <w:sz w:val="24"/>
          <w:szCs w:val="24"/>
          <w:lang w:val="lt-LT"/>
        </w:rPr>
      </w:pPr>
      <w:r w:rsidRPr="006C3193">
        <w:rPr>
          <w:rFonts w:ascii="Times New Roman" w:hAnsi="Times New Roman"/>
          <w:sz w:val="24"/>
          <w:szCs w:val="24"/>
          <w:lang w:val="lt-LT"/>
        </w:rPr>
        <w:t xml:space="preserve">Reikšminiai žodžiai, kurių reikia </w:t>
      </w:r>
      <w:r w:rsidR="00F121D6" w:rsidRPr="006C3193">
        <w:rPr>
          <w:rFonts w:ascii="Times New Roman" w:hAnsi="Times New Roman"/>
          <w:sz w:val="24"/>
          <w:szCs w:val="24"/>
          <w:lang w:val="lt-LT"/>
        </w:rPr>
        <w:t>į</w:t>
      </w:r>
      <w:r w:rsidRPr="006C3193">
        <w:rPr>
          <w:rFonts w:ascii="Times New Roman" w:hAnsi="Times New Roman"/>
          <w:sz w:val="24"/>
          <w:szCs w:val="24"/>
          <w:lang w:val="lt-LT"/>
        </w:rPr>
        <w:t>statymo projektui įtraukti į kompiuterinę paieškos sistemą, įskaitant reikšminius žodžius pagal Europos žodyną „Eurovoc“: „transporto infrastruktūra“, „kelių tinklas“, „kelias“.</w:t>
      </w:r>
    </w:p>
    <w:p w14:paraId="4C16D484" w14:textId="77777777" w:rsidR="006340C0" w:rsidRPr="006C3193" w:rsidRDefault="006340C0" w:rsidP="00B4751B">
      <w:pPr>
        <w:ind w:firstLine="709"/>
        <w:jc w:val="both"/>
        <w:rPr>
          <w:b/>
        </w:rPr>
      </w:pPr>
      <w:r w:rsidRPr="006C3193">
        <w:rPr>
          <w:b/>
        </w:rPr>
        <w:t>15. Kiti, iniciatorių nuomone, reikalingi pagrindimai ir paaiškinimai</w:t>
      </w:r>
    </w:p>
    <w:p w14:paraId="4C16D485" w14:textId="77777777" w:rsidR="00301E0E" w:rsidRPr="006C3193" w:rsidRDefault="006340C0" w:rsidP="0089709E">
      <w:pPr>
        <w:ind w:firstLine="709"/>
        <w:jc w:val="both"/>
      </w:pPr>
      <w:r w:rsidRPr="006C3193">
        <w:t>Nėra.</w:t>
      </w:r>
    </w:p>
    <w:sectPr w:rsidR="00301E0E" w:rsidRPr="006C3193" w:rsidSect="00595E2E">
      <w:headerReference w:type="default" r:id="rId8"/>
      <w:pgSz w:w="11906" w:h="16838" w:code="9"/>
      <w:pgMar w:top="1304" w:right="737" w:bottom="1276"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60E0B2" w16cid:durableId="1FBBCF6D"/>
  <w16cid:commentId w16cid:paraId="2587C381" w16cid:durableId="1FBBD1A7"/>
  <w16cid:commentId w16cid:paraId="62AB1550" w16cid:durableId="1FBBD30E"/>
  <w16cid:commentId w16cid:paraId="5B82C3A8" w16cid:durableId="1FBBD49E"/>
  <w16cid:commentId w16cid:paraId="79013301" w16cid:durableId="1FBBD4AB"/>
  <w16cid:commentId w16cid:paraId="08FD0168" w16cid:durableId="1FBBD557"/>
  <w16cid:commentId w16cid:paraId="6C980E19" w16cid:durableId="1FBBD56B"/>
  <w16cid:commentId w16cid:paraId="1DEAEFB5" w16cid:durableId="1FBBD574"/>
  <w16cid:commentId w16cid:paraId="6D66BE9D" w16cid:durableId="1FBBD617"/>
  <w16cid:commentId w16cid:paraId="060F9273" w16cid:durableId="1FBBD7E9"/>
  <w16cid:commentId w16cid:paraId="5E1045FB" w16cid:durableId="1FBBD9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87249" w14:textId="77777777" w:rsidR="00FE6B85" w:rsidRDefault="00FE6B85" w:rsidP="00AB1F5A">
      <w:r>
        <w:separator/>
      </w:r>
    </w:p>
  </w:endnote>
  <w:endnote w:type="continuationSeparator" w:id="0">
    <w:p w14:paraId="59D590E3" w14:textId="77777777" w:rsidR="00FE6B85" w:rsidRDefault="00FE6B85" w:rsidP="00AB1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auto"/>
    <w:notTrueType/>
    <w:pitch w:val="default"/>
    <w:sig w:usb0="00000001" w:usb1="00000000" w:usb2="00000000" w:usb3="00000000" w:csb0="00000003"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70FC4" w14:textId="77777777" w:rsidR="00FE6B85" w:rsidRDefault="00FE6B85" w:rsidP="00AB1F5A">
      <w:r>
        <w:separator/>
      </w:r>
    </w:p>
  </w:footnote>
  <w:footnote w:type="continuationSeparator" w:id="0">
    <w:p w14:paraId="7A05468C" w14:textId="77777777" w:rsidR="00FE6B85" w:rsidRDefault="00FE6B85" w:rsidP="00AB1F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16D48A" w14:textId="77777777" w:rsidR="00AB1F5A" w:rsidRDefault="00AB1F5A">
    <w:pPr>
      <w:pStyle w:val="Antrats"/>
      <w:jc w:val="center"/>
    </w:pPr>
    <w:r>
      <w:fldChar w:fldCharType="begin"/>
    </w:r>
    <w:r>
      <w:instrText>PAGE   \* MERGEFORMAT</w:instrText>
    </w:r>
    <w:r>
      <w:fldChar w:fldCharType="separate"/>
    </w:r>
    <w:r w:rsidR="00740E02">
      <w:rPr>
        <w:noProof/>
      </w:rPr>
      <w:t>4</w:t>
    </w:r>
    <w:r>
      <w:fldChar w:fldCharType="end"/>
    </w:r>
  </w:p>
  <w:p w14:paraId="4C16D48B" w14:textId="77777777" w:rsidR="00AB1F5A" w:rsidRDefault="00AB1F5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19F1"/>
    <w:multiLevelType w:val="hybridMultilevel"/>
    <w:tmpl w:val="AB30BD36"/>
    <w:lvl w:ilvl="0" w:tplc="5FBA0108">
      <w:start w:val="1"/>
      <w:numFmt w:val="decimal"/>
      <w:lvlText w:val="%1."/>
      <w:lvlJc w:val="left"/>
      <w:pPr>
        <w:ind w:left="720" w:hanging="360"/>
      </w:pPr>
      <w:rPr>
        <w:rFonts w:hint="default"/>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787BE0"/>
    <w:multiLevelType w:val="hybridMultilevel"/>
    <w:tmpl w:val="E2682FE0"/>
    <w:lvl w:ilvl="0" w:tplc="3A948B2E">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14DD1981"/>
    <w:multiLevelType w:val="hybridMultilevel"/>
    <w:tmpl w:val="D83E4E66"/>
    <w:lvl w:ilvl="0" w:tplc="04270011">
      <w:start w:val="1"/>
      <w:numFmt w:val="decimal"/>
      <w:lvlText w:val="%1)"/>
      <w:lvlJc w:val="left"/>
      <w:pPr>
        <w:ind w:left="67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5D4727"/>
    <w:multiLevelType w:val="hybridMultilevel"/>
    <w:tmpl w:val="D47C46BE"/>
    <w:lvl w:ilvl="0" w:tplc="5EFE9F24">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2BEF19C9"/>
    <w:multiLevelType w:val="hybridMultilevel"/>
    <w:tmpl w:val="6A0A74C8"/>
    <w:lvl w:ilvl="0" w:tplc="701C56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3FE4CF4"/>
    <w:multiLevelType w:val="hybridMultilevel"/>
    <w:tmpl w:val="C3948272"/>
    <w:lvl w:ilvl="0" w:tplc="5FFCC6C2">
      <w:start w:val="1"/>
      <w:numFmt w:val="decimal"/>
      <w:lvlText w:val="%1."/>
      <w:lvlJc w:val="left"/>
      <w:pPr>
        <w:tabs>
          <w:tab w:val="num" w:pos="720"/>
        </w:tabs>
        <w:ind w:left="720" w:hanging="360"/>
      </w:pPr>
      <w:rPr>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3D453101"/>
    <w:multiLevelType w:val="hybridMultilevel"/>
    <w:tmpl w:val="3C9E02A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EC4E3E"/>
    <w:multiLevelType w:val="hybridMultilevel"/>
    <w:tmpl w:val="390021A4"/>
    <w:lvl w:ilvl="0" w:tplc="4100F01C">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5212C98"/>
    <w:multiLevelType w:val="hybridMultilevel"/>
    <w:tmpl w:val="D83E4E66"/>
    <w:lvl w:ilvl="0" w:tplc="04270011">
      <w:start w:val="1"/>
      <w:numFmt w:val="decimal"/>
      <w:lvlText w:val="%1)"/>
      <w:lvlJc w:val="left"/>
      <w:pPr>
        <w:ind w:left="67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63E0299"/>
    <w:multiLevelType w:val="hybridMultilevel"/>
    <w:tmpl w:val="4FF26166"/>
    <w:lvl w:ilvl="0" w:tplc="AC8E5F3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0" w15:restartNumberingAfterBreak="0">
    <w:nsid w:val="7C7566CB"/>
    <w:multiLevelType w:val="hybridMultilevel"/>
    <w:tmpl w:val="CD3AD95E"/>
    <w:lvl w:ilvl="0" w:tplc="56067E9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7D51693F"/>
    <w:multiLevelType w:val="hybridMultilevel"/>
    <w:tmpl w:val="28A498DE"/>
    <w:lvl w:ilvl="0" w:tplc="43B62E6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3"/>
  </w:num>
  <w:num w:numId="3">
    <w:abstractNumId w:val="1"/>
  </w:num>
  <w:num w:numId="4">
    <w:abstractNumId w:val="6"/>
  </w:num>
  <w:num w:numId="5">
    <w:abstractNumId w:val="4"/>
  </w:num>
  <w:num w:numId="6">
    <w:abstractNumId w:val="9"/>
  </w:num>
  <w:num w:numId="7">
    <w:abstractNumId w:val="7"/>
  </w:num>
  <w:num w:numId="8">
    <w:abstractNumId w:val="10"/>
  </w:num>
  <w:num w:numId="9">
    <w:abstractNumId w:val="0"/>
  </w:num>
  <w:num w:numId="10">
    <w:abstractNumId w:val="8"/>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5BE"/>
    <w:rsid w:val="0000036B"/>
    <w:rsid w:val="000011E0"/>
    <w:rsid w:val="00001821"/>
    <w:rsid w:val="00002A56"/>
    <w:rsid w:val="00002ACC"/>
    <w:rsid w:val="00004456"/>
    <w:rsid w:val="000048E7"/>
    <w:rsid w:val="0000646C"/>
    <w:rsid w:val="00006F64"/>
    <w:rsid w:val="00011B99"/>
    <w:rsid w:val="000124A1"/>
    <w:rsid w:val="00012DE6"/>
    <w:rsid w:val="000139F1"/>
    <w:rsid w:val="0001710E"/>
    <w:rsid w:val="00024DE9"/>
    <w:rsid w:val="00025D50"/>
    <w:rsid w:val="000267DD"/>
    <w:rsid w:val="00033F00"/>
    <w:rsid w:val="00040E7F"/>
    <w:rsid w:val="0004138B"/>
    <w:rsid w:val="000433EB"/>
    <w:rsid w:val="0004495C"/>
    <w:rsid w:val="00047151"/>
    <w:rsid w:val="0005521A"/>
    <w:rsid w:val="00055242"/>
    <w:rsid w:val="000556AA"/>
    <w:rsid w:val="000603CA"/>
    <w:rsid w:val="000608D6"/>
    <w:rsid w:val="00061340"/>
    <w:rsid w:val="0006149B"/>
    <w:rsid w:val="0006250F"/>
    <w:rsid w:val="00062C87"/>
    <w:rsid w:val="000640F2"/>
    <w:rsid w:val="000648F9"/>
    <w:rsid w:val="00070290"/>
    <w:rsid w:val="000718A9"/>
    <w:rsid w:val="00076209"/>
    <w:rsid w:val="0007773E"/>
    <w:rsid w:val="00084345"/>
    <w:rsid w:val="00084B7D"/>
    <w:rsid w:val="00084FA7"/>
    <w:rsid w:val="00084FB9"/>
    <w:rsid w:val="0008633D"/>
    <w:rsid w:val="0008732E"/>
    <w:rsid w:val="0008746D"/>
    <w:rsid w:val="00087D85"/>
    <w:rsid w:val="00090781"/>
    <w:rsid w:val="000922A5"/>
    <w:rsid w:val="000925B7"/>
    <w:rsid w:val="000933F7"/>
    <w:rsid w:val="0009432E"/>
    <w:rsid w:val="00095E51"/>
    <w:rsid w:val="00097928"/>
    <w:rsid w:val="000A1BC2"/>
    <w:rsid w:val="000A3D76"/>
    <w:rsid w:val="000A6471"/>
    <w:rsid w:val="000A76B9"/>
    <w:rsid w:val="000B0957"/>
    <w:rsid w:val="000B1813"/>
    <w:rsid w:val="000B30F8"/>
    <w:rsid w:val="000B3D9F"/>
    <w:rsid w:val="000B532D"/>
    <w:rsid w:val="000B7FD9"/>
    <w:rsid w:val="000C06F5"/>
    <w:rsid w:val="000C0ADA"/>
    <w:rsid w:val="000C2286"/>
    <w:rsid w:val="000C23CD"/>
    <w:rsid w:val="000C53B6"/>
    <w:rsid w:val="000C5961"/>
    <w:rsid w:val="000C5FD6"/>
    <w:rsid w:val="000C65D6"/>
    <w:rsid w:val="000C6670"/>
    <w:rsid w:val="000D051D"/>
    <w:rsid w:val="000D2473"/>
    <w:rsid w:val="000D2C41"/>
    <w:rsid w:val="000D4116"/>
    <w:rsid w:val="000D448C"/>
    <w:rsid w:val="000E0617"/>
    <w:rsid w:val="000E08B3"/>
    <w:rsid w:val="000F09FC"/>
    <w:rsid w:val="000F0BE7"/>
    <w:rsid w:val="000F13BE"/>
    <w:rsid w:val="000F4445"/>
    <w:rsid w:val="000F48E2"/>
    <w:rsid w:val="000F4DF5"/>
    <w:rsid w:val="000F63FF"/>
    <w:rsid w:val="00101E61"/>
    <w:rsid w:val="0010223F"/>
    <w:rsid w:val="00103DBC"/>
    <w:rsid w:val="00103F64"/>
    <w:rsid w:val="00107563"/>
    <w:rsid w:val="0011089B"/>
    <w:rsid w:val="00111BEB"/>
    <w:rsid w:val="00112992"/>
    <w:rsid w:val="001148DF"/>
    <w:rsid w:val="00114D05"/>
    <w:rsid w:val="0011563D"/>
    <w:rsid w:val="00115A99"/>
    <w:rsid w:val="00116518"/>
    <w:rsid w:val="001176CC"/>
    <w:rsid w:val="001228C5"/>
    <w:rsid w:val="001229A3"/>
    <w:rsid w:val="00123CEF"/>
    <w:rsid w:val="0012424F"/>
    <w:rsid w:val="00124B36"/>
    <w:rsid w:val="0012509A"/>
    <w:rsid w:val="00125634"/>
    <w:rsid w:val="00126FE6"/>
    <w:rsid w:val="001272D7"/>
    <w:rsid w:val="00127C08"/>
    <w:rsid w:val="00132A49"/>
    <w:rsid w:val="0013643C"/>
    <w:rsid w:val="00137131"/>
    <w:rsid w:val="00140FAD"/>
    <w:rsid w:val="001410A6"/>
    <w:rsid w:val="00142230"/>
    <w:rsid w:val="0014247D"/>
    <w:rsid w:val="00142E4A"/>
    <w:rsid w:val="00142F1D"/>
    <w:rsid w:val="0014400D"/>
    <w:rsid w:val="001451B5"/>
    <w:rsid w:val="00150359"/>
    <w:rsid w:val="001512A7"/>
    <w:rsid w:val="001527C7"/>
    <w:rsid w:val="00152CB5"/>
    <w:rsid w:val="00153294"/>
    <w:rsid w:val="001533A6"/>
    <w:rsid w:val="001536BF"/>
    <w:rsid w:val="00154205"/>
    <w:rsid w:val="0015444D"/>
    <w:rsid w:val="0015445E"/>
    <w:rsid w:val="001545C9"/>
    <w:rsid w:val="00154A8F"/>
    <w:rsid w:val="001626BC"/>
    <w:rsid w:val="0016383C"/>
    <w:rsid w:val="00163F80"/>
    <w:rsid w:val="001641DB"/>
    <w:rsid w:val="001678AE"/>
    <w:rsid w:val="001700BA"/>
    <w:rsid w:val="001701DE"/>
    <w:rsid w:val="0017164E"/>
    <w:rsid w:val="00173B30"/>
    <w:rsid w:val="001741B7"/>
    <w:rsid w:val="00174509"/>
    <w:rsid w:val="00174D1A"/>
    <w:rsid w:val="00174E91"/>
    <w:rsid w:val="00175A87"/>
    <w:rsid w:val="001763F4"/>
    <w:rsid w:val="00181200"/>
    <w:rsid w:val="0018176E"/>
    <w:rsid w:val="00182811"/>
    <w:rsid w:val="00183C08"/>
    <w:rsid w:val="001851DA"/>
    <w:rsid w:val="00187327"/>
    <w:rsid w:val="00187590"/>
    <w:rsid w:val="00191D4B"/>
    <w:rsid w:val="00193E12"/>
    <w:rsid w:val="00196503"/>
    <w:rsid w:val="001A0B58"/>
    <w:rsid w:val="001A267C"/>
    <w:rsid w:val="001A2E90"/>
    <w:rsid w:val="001A435C"/>
    <w:rsid w:val="001A6919"/>
    <w:rsid w:val="001B0FC5"/>
    <w:rsid w:val="001B24BA"/>
    <w:rsid w:val="001B40F8"/>
    <w:rsid w:val="001B4C6B"/>
    <w:rsid w:val="001B71B4"/>
    <w:rsid w:val="001C048A"/>
    <w:rsid w:val="001C1D55"/>
    <w:rsid w:val="001C2C4C"/>
    <w:rsid w:val="001C34D0"/>
    <w:rsid w:val="001C3779"/>
    <w:rsid w:val="001C38A2"/>
    <w:rsid w:val="001C3D5E"/>
    <w:rsid w:val="001C5134"/>
    <w:rsid w:val="001C5C16"/>
    <w:rsid w:val="001C6274"/>
    <w:rsid w:val="001C76B8"/>
    <w:rsid w:val="001C7A7C"/>
    <w:rsid w:val="001D0485"/>
    <w:rsid w:val="001D1BAF"/>
    <w:rsid w:val="001D2547"/>
    <w:rsid w:val="001D2E8B"/>
    <w:rsid w:val="001D39EF"/>
    <w:rsid w:val="001D56B6"/>
    <w:rsid w:val="001D6BAD"/>
    <w:rsid w:val="001D701E"/>
    <w:rsid w:val="001D7F47"/>
    <w:rsid w:val="001E09A5"/>
    <w:rsid w:val="001E151B"/>
    <w:rsid w:val="001E330C"/>
    <w:rsid w:val="001E348B"/>
    <w:rsid w:val="001E7171"/>
    <w:rsid w:val="001F41C8"/>
    <w:rsid w:val="001F451C"/>
    <w:rsid w:val="001F512F"/>
    <w:rsid w:val="001F793A"/>
    <w:rsid w:val="00201443"/>
    <w:rsid w:val="00201BB7"/>
    <w:rsid w:val="00202B53"/>
    <w:rsid w:val="0020369C"/>
    <w:rsid w:val="00205B69"/>
    <w:rsid w:val="00205CC8"/>
    <w:rsid w:val="00206E61"/>
    <w:rsid w:val="00206EA0"/>
    <w:rsid w:val="00211482"/>
    <w:rsid w:val="00213CB5"/>
    <w:rsid w:val="00215855"/>
    <w:rsid w:val="00217BC4"/>
    <w:rsid w:val="002234C9"/>
    <w:rsid w:val="00224AFB"/>
    <w:rsid w:val="00227B9E"/>
    <w:rsid w:val="00227DE5"/>
    <w:rsid w:val="00230D15"/>
    <w:rsid w:val="00231391"/>
    <w:rsid w:val="00231F2C"/>
    <w:rsid w:val="00232A66"/>
    <w:rsid w:val="0023333F"/>
    <w:rsid w:val="002335DA"/>
    <w:rsid w:val="00233786"/>
    <w:rsid w:val="002339CA"/>
    <w:rsid w:val="00235B56"/>
    <w:rsid w:val="0023787D"/>
    <w:rsid w:val="002378C6"/>
    <w:rsid w:val="002405B9"/>
    <w:rsid w:val="00240BA5"/>
    <w:rsid w:val="002414CC"/>
    <w:rsid w:val="002417DB"/>
    <w:rsid w:val="00246092"/>
    <w:rsid w:val="00246D1B"/>
    <w:rsid w:val="00250345"/>
    <w:rsid w:val="00251868"/>
    <w:rsid w:val="002535B1"/>
    <w:rsid w:val="0025511B"/>
    <w:rsid w:val="002560E4"/>
    <w:rsid w:val="002572EF"/>
    <w:rsid w:val="002601FC"/>
    <w:rsid w:val="00261347"/>
    <w:rsid w:val="00272C80"/>
    <w:rsid w:val="00276839"/>
    <w:rsid w:val="00277E52"/>
    <w:rsid w:val="00282657"/>
    <w:rsid w:val="002827B5"/>
    <w:rsid w:val="00282B4E"/>
    <w:rsid w:val="00282E0A"/>
    <w:rsid w:val="00283B6B"/>
    <w:rsid w:val="00291B37"/>
    <w:rsid w:val="002944AE"/>
    <w:rsid w:val="00294D14"/>
    <w:rsid w:val="00295A84"/>
    <w:rsid w:val="002A07FD"/>
    <w:rsid w:val="002A0F9F"/>
    <w:rsid w:val="002A1515"/>
    <w:rsid w:val="002A3453"/>
    <w:rsid w:val="002A50D6"/>
    <w:rsid w:val="002A6673"/>
    <w:rsid w:val="002A6B0D"/>
    <w:rsid w:val="002A7975"/>
    <w:rsid w:val="002B0C76"/>
    <w:rsid w:val="002B587D"/>
    <w:rsid w:val="002B6478"/>
    <w:rsid w:val="002C20B4"/>
    <w:rsid w:val="002C3358"/>
    <w:rsid w:val="002C3CCD"/>
    <w:rsid w:val="002C47C1"/>
    <w:rsid w:val="002C4D51"/>
    <w:rsid w:val="002C69D6"/>
    <w:rsid w:val="002C6B43"/>
    <w:rsid w:val="002C6BB8"/>
    <w:rsid w:val="002D01C8"/>
    <w:rsid w:val="002D03B1"/>
    <w:rsid w:val="002D1C0F"/>
    <w:rsid w:val="002D21FE"/>
    <w:rsid w:val="002E10C1"/>
    <w:rsid w:val="002E1703"/>
    <w:rsid w:val="002E3DEA"/>
    <w:rsid w:val="002E400E"/>
    <w:rsid w:val="002E7647"/>
    <w:rsid w:val="002F05A2"/>
    <w:rsid w:val="002F0895"/>
    <w:rsid w:val="002F0E82"/>
    <w:rsid w:val="002F10BA"/>
    <w:rsid w:val="002F2733"/>
    <w:rsid w:val="002F42A1"/>
    <w:rsid w:val="002F7008"/>
    <w:rsid w:val="002F724E"/>
    <w:rsid w:val="002F73C0"/>
    <w:rsid w:val="00301E0E"/>
    <w:rsid w:val="00304A32"/>
    <w:rsid w:val="0031018E"/>
    <w:rsid w:val="003119FC"/>
    <w:rsid w:val="003120C0"/>
    <w:rsid w:val="00312DCC"/>
    <w:rsid w:val="0031499A"/>
    <w:rsid w:val="003173AB"/>
    <w:rsid w:val="00317C5F"/>
    <w:rsid w:val="00320394"/>
    <w:rsid w:val="00321808"/>
    <w:rsid w:val="00324388"/>
    <w:rsid w:val="0032442A"/>
    <w:rsid w:val="0032554D"/>
    <w:rsid w:val="00326B37"/>
    <w:rsid w:val="00327DA1"/>
    <w:rsid w:val="00327DAA"/>
    <w:rsid w:val="0033169C"/>
    <w:rsid w:val="00333BB3"/>
    <w:rsid w:val="00333D3E"/>
    <w:rsid w:val="0033457F"/>
    <w:rsid w:val="00334896"/>
    <w:rsid w:val="003348EA"/>
    <w:rsid w:val="0033617F"/>
    <w:rsid w:val="00337F9A"/>
    <w:rsid w:val="0034294B"/>
    <w:rsid w:val="00343256"/>
    <w:rsid w:val="00343393"/>
    <w:rsid w:val="0034348F"/>
    <w:rsid w:val="0034469C"/>
    <w:rsid w:val="00344AF9"/>
    <w:rsid w:val="00344B2C"/>
    <w:rsid w:val="00346D74"/>
    <w:rsid w:val="0034707E"/>
    <w:rsid w:val="003476B0"/>
    <w:rsid w:val="003478B6"/>
    <w:rsid w:val="003505F8"/>
    <w:rsid w:val="00350EF0"/>
    <w:rsid w:val="003516C7"/>
    <w:rsid w:val="00354162"/>
    <w:rsid w:val="00354891"/>
    <w:rsid w:val="00355165"/>
    <w:rsid w:val="00355769"/>
    <w:rsid w:val="00357130"/>
    <w:rsid w:val="0035732A"/>
    <w:rsid w:val="00357546"/>
    <w:rsid w:val="00360E80"/>
    <w:rsid w:val="003618BE"/>
    <w:rsid w:val="00362693"/>
    <w:rsid w:val="00365BB8"/>
    <w:rsid w:val="003665B1"/>
    <w:rsid w:val="00371338"/>
    <w:rsid w:val="0037451B"/>
    <w:rsid w:val="00374EA5"/>
    <w:rsid w:val="00375467"/>
    <w:rsid w:val="00380913"/>
    <w:rsid w:val="0038199A"/>
    <w:rsid w:val="0038347F"/>
    <w:rsid w:val="0038514B"/>
    <w:rsid w:val="00391503"/>
    <w:rsid w:val="00391ED1"/>
    <w:rsid w:val="003934C1"/>
    <w:rsid w:val="0039382C"/>
    <w:rsid w:val="00393C15"/>
    <w:rsid w:val="00394985"/>
    <w:rsid w:val="00394C99"/>
    <w:rsid w:val="003966B8"/>
    <w:rsid w:val="003A0A54"/>
    <w:rsid w:val="003A231C"/>
    <w:rsid w:val="003A2F49"/>
    <w:rsid w:val="003A45AA"/>
    <w:rsid w:val="003B0B81"/>
    <w:rsid w:val="003B1657"/>
    <w:rsid w:val="003B1949"/>
    <w:rsid w:val="003B1D1F"/>
    <w:rsid w:val="003B3190"/>
    <w:rsid w:val="003B43B4"/>
    <w:rsid w:val="003B573A"/>
    <w:rsid w:val="003B5D2F"/>
    <w:rsid w:val="003B7AFB"/>
    <w:rsid w:val="003C187E"/>
    <w:rsid w:val="003C62B6"/>
    <w:rsid w:val="003D058C"/>
    <w:rsid w:val="003D0D56"/>
    <w:rsid w:val="003D20AC"/>
    <w:rsid w:val="003D3FD9"/>
    <w:rsid w:val="003D4F98"/>
    <w:rsid w:val="003D53B4"/>
    <w:rsid w:val="003D56AB"/>
    <w:rsid w:val="003D7322"/>
    <w:rsid w:val="003D7F6B"/>
    <w:rsid w:val="003E169D"/>
    <w:rsid w:val="003E3106"/>
    <w:rsid w:val="003E6283"/>
    <w:rsid w:val="003E6334"/>
    <w:rsid w:val="003E6EFB"/>
    <w:rsid w:val="003E7F13"/>
    <w:rsid w:val="003F1A30"/>
    <w:rsid w:val="003F1FCC"/>
    <w:rsid w:val="003F2473"/>
    <w:rsid w:val="003F2E09"/>
    <w:rsid w:val="003F567A"/>
    <w:rsid w:val="003F61FF"/>
    <w:rsid w:val="004006E2"/>
    <w:rsid w:val="00401936"/>
    <w:rsid w:val="00401CF0"/>
    <w:rsid w:val="00401DE1"/>
    <w:rsid w:val="00401EA9"/>
    <w:rsid w:val="00404066"/>
    <w:rsid w:val="00404F96"/>
    <w:rsid w:val="00406A0F"/>
    <w:rsid w:val="004079A8"/>
    <w:rsid w:val="00410CD7"/>
    <w:rsid w:val="004110D7"/>
    <w:rsid w:val="004111DC"/>
    <w:rsid w:val="004158CF"/>
    <w:rsid w:val="00415CEE"/>
    <w:rsid w:val="00416063"/>
    <w:rsid w:val="004171B0"/>
    <w:rsid w:val="00417618"/>
    <w:rsid w:val="00421257"/>
    <w:rsid w:val="00427B27"/>
    <w:rsid w:val="00430AD1"/>
    <w:rsid w:val="004311C9"/>
    <w:rsid w:val="004320AB"/>
    <w:rsid w:val="004325B1"/>
    <w:rsid w:val="004365EC"/>
    <w:rsid w:val="00436DCD"/>
    <w:rsid w:val="00437B60"/>
    <w:rsid w:val="00441951"/>
    <w:rsid w:val="00442513"/>
    <w:rsid w:val="00442E06"/>
    <w:rsid w:val="004449B7"/>
    <w:rsid w:val="0044531E"/>
    <w:rsid w:val="00445B07"/>
    <w:rsid w:val="00447D1F"/>
    <w:rsid w:val="004503CE"/>
    <w:rsid w:val="004515F6"/>
    <w:rsid w:val="004519E0"/>
    <w:rsid w:val="00451D09"/>
    <w:rsid w:val="00451D20"/>
    <w:rsid w:val="0045441A"/>
    <w:rsid w:val="004544DD"/>
    <w:rsid w:val="00456A4F"/>
    <w:rsid w:val="00457BD0"/>
    <w:rsid w:val="00460A4D"/>
    <w:rsid w:val="00461F87"/>
    <w:rsid w:val="00462825"/>
    <w:rsid w:val="0046586F"/>
    <w:rsid w:val="00466741"/>
    <w:rsid w:val="00467082"/>
    <w:rsid w:val="00467D0A"/>
    <w:rsid w:val="00471524"/>
    <w:rsid w:val="0047256F"/>
    <w:rsid w:val="00473361"/>
    <w:rsid w:val="0047381F"/>
    <w:rsid w:val="004738BB"/>
    <w:rsid w:val="004738DE"/>
    <w:rsid w:val="0048025B"/>
    <w:rsid w:val="00483997"/>
    <w:rsid w:val="00484980"/>
    <w:rsid w:val="00493C44"/>
    <w:rsid w:val="00494B25"/>
    <w:rsid w:val="00494FEF"/>
    <w:rsid w:val="0049512D"/>
    <w:rsid w:val="00497520"/>
    <w:rsid w:val="004A03C7"/>
    <w:rsid w:val="004A0FB3"/>
    <w:rsid w:val="004B13B8"/>
    <w:rsid w:val="004B1548"/>
    <w:rsid w:val="004B1701"/>
    <w:rsid w:val="004B2AAE"/>
    <w:rsid w:val="004B2ADA"/>
    <w:rsid w:val="004B3408"/>
    <w:rsid w:val="004B404F"/>
    <w:rsid w:val="004B4530"/>
    <w:rsid w:val="004B5049"/>
    <w:rsid w:val="004B56F4"/>
    <w:rsid w:val="004B57AF"/>
    <w:rsid w:val="004B6977"/>
    <w:rsid w:val="004C1BDC"/>
    <w:rsid w:val="004C3680"/>
    <w:rsid w:val="004C3877"/>
    <w:rsid w:val="004C38C5"/>
    <w:rsid w:val="004C3CAB"/>
    <w:rsid w:val="004C5086"/>
    <w:rsid w:val="004D19FD"/>
    <w:rsid w:val="004D1D9B"/>
    <w:rsid w:val="004D3946"/>
    <w:rsid w:val="004D3DFA"/>
    <w:rsid w:val="004D46DC"/>
    <w:rsid w:val="004D46EC"/>
    <w:rsid w:val="004D5A7E"/>
    <w:rsid w:val="004D692A"/>
    <w:rsid w:val="004E0B7F"/>
    <w:rsid w:val="004E2A3B"/>
    <w:rsid w:val="004E4DE7"/>
    <w:rsid w:val="004E7784"/>
    <w:rsid w:val="004F4205"/>
    <w:rsid w:val="004F48B4"/>
    <w:rsid w:val="004F6C4C"/>
    <w:rsid w:val="004F6E43"/>
    <w:rsid w:val="004F7421"/>
    <w:rsid w:val="004F7628"/>
    <w:rsid w:val="004F7712"/>
    <w:rsid w:val="004F79B8"/>
    <w:rsid w:val="00501D1D"/>
    <w:rsid w:val="00502158"/>
    <w:rsid w:val="00503639"/>
    <w:rsid w:val="005042BB"/>
    <w:rsid w:val="005043E4"/>
    <w:rsid w:val="00505004"/>
    <w:rsid w:val="005065AE"/>
    <w:rsid w:val="00506F98"/>
    <w:rsid w:val="005074DC"/>
    <w:rsid w:val="0050799F"/>
    <w:rsid w:val="005079E5"/>
    <w:rsid w:val="00510BD1"/>
    <w:rsid w:val="00512CB8"/>
    <w:rsid w:val="0051463A"/>
    <w:rsid w:val="0051467D"/>
    <w:rsid w:val="00515102"/>
    <w:rsid w:val="005157EF"/>
    <w:rsid w:val="005163DB"/>
    <w:rsid w:val="0051645E"/>
    <w:rsid w:val="00520802"/>
    <w:rsid w:val="00522ADF"/>
    <w:rsid w:val="00523022"/>
    <w:rsid w:val="00524004"/>
    <w:rsid w:val="0052603B"/>
    <w:rsid w:val="00531EF2"/>
    <w:rsid w:val="0053220A"/>
    <w:rsid w:val="00532482"/>
    <w:rsid w:val="00536FB4"/>
    <w:rsid w:val="00537E07"/>
    <w:rsid w:val="00540395"/>
    <w:rsid w:val="005419DB"/>
    <w:rsid w:val="00541A87"/>
    <w:rsid w:val="00541DE0"/>
    <w:rsid w:val="0054274C"/>
    <w:rsid w:val="00542D56"/>
    <w:rsid w:val="00542E9E"/>
    <w:rsid w:val="005441DB"/>
    <w:rsid w:val="00545FA6"/>
    <w:rsid w:val="00546ECA"/>
    <w:rsid w:val="00547421"/>
    <w:rsid w:val="00551A6B"/>
    <w:rsid w:val="005576DB"/>
    <w:rsid w:val="0055791C"/>
    <w:rsid w:val="00557AAA"/>
    <w:rsid w:val="00561959"/>
    <w:rsid w:val="0056218C"/>
    <w:rsid w:val="005654DA"/>
    <w:rsid w:val="00565C87"/>
    <w:rsid w:val="00567177"/>
    <w:rsid w:val="005721D0"/>
    <w:rsid w:val="005728AC"/>
    <w:rsid w:val="005732AE"/>
    <w:rsid w:val="00574227"/>
    <w:rsid w:val="00575AF3"/>
    <w:rsid w:val="005772DC"/>
    <w:rsid w:val="00581CFD"/>
    <w:rsid w:val="00582C47"/>
    <w:rsid w:val="00583810"/>
    <w:rsid w:val="00585137"/>
    <w:rsid w:val="00586EC6"/>
    <w:rsid w:val="005919E8"/>
    <w:rsid w:val="0059249C"/>
    <w:rsid w:val="00592691"/>
    <w:rsid w:val="00594998"/>
    <w:rsid w:val="00595E2E"/>
    <w:rsid w:val="005A1531"/>
    <w:rsid w:val="005A1EE6"/>
    <w:rsid w:val="005A2356"/>
    <w:rsid w:val="005A33DF"/>
    <w:rsid w:val="005A3763"/>
    <w:rsid w:val="005A480A"/>
    <w:rsid w:val="005A4C71"/>
    <w:rsid w:val="005A7EDC"/>
    <w:rsid w:val="005B314B"/>
    <w:rsid w:val="005B3C42"/>
    <w:rsid w:val="005B4217"/>
    <w:rsid w:val="005C0C81"/>
    <w:rsid w:val="005C1221"/>
    <w:rsid w:val="005C30D5"/>
    <w:rsid w:val="005C5EBC"/>
    <w:rsid w:val="005C7442"/>
    <w:rsid w:val="005D3632"/>
    <w:rsid w:val="005D45E6"/>
    <w:rsid w:val="005D4668"/>
    <w:rsid w:val="005D46D0"/>
    <w:rsid w:val="005D79FC"/>
    <w:rsid w:val="005D7D94"/>
    <w:rsid w:val="005E0F8C"/>
    <w:rsid w:val="005E1134"/>
    <w:rsid w:val="005E16F5"/>
    <w:rsid w:val="005E3490"/>
    <w:rsid w:val="005E477C"/>
    <w:rsid w:val="005E4BF2"/>
    <w:rsid w:val="005E4F3E"/>
    <w:rsid w:val="005E575C"/>
    <w:rsid w:val="005F3D19"/>
    <w:rsid w:val="005F3FBC"/>
    <w:rsid w:val="005F4038"/>
    <w:rsid w:val="005F5CC0"/>
    <w:rsid w:val="005F6B55"/>
    <w:rsid w:val="0060622A"/>
    <w:rsid w:val="0061060D"/>
    <w:rsid w:val="006136D5"/>
    <w:rsid w:val="00614590"/>
    <w:rsid w:val="00615071"/>
    <w:rsid w:val="0061623C"/>
    <w:rsid w:val="0061759D"/>
    <w:rsid w:val="006202E2"/>
    <w:rsid w:val="006206A4"/>
    <w:rsid w:val="00620A9F"/>
    <w:rsid w:val="00620C83"/>
    <w:rsid w:val="0062229A"/>
    <w:rsid w:val="00623ACC"/>
    <w:rsid w:val="00625CCE"/>
    <w:rsid w:val="00626B86"/>
    <w:rsid w:val="00627B33"/>
    <w:rsid w:val="00627C2C"/>
    <w:rsid w:val="00627EF0"/>
    <w:rsid w:val="00630D04"/>
    <w:rsid w:val="00630E46"/>
    <w:rsid w:val="00632DB5"/>
    <w:rsid w:val="006340C0"/>
    <w:rsid w:val="0064009B"/>
    <w:rsid w:val="00640566"/>
    <w:rsid w:val="00641D2D"/>
    <w:rsid w:val="00641FA2"/>
    <w:rsid w:val="00642968"/>
    <w:rsid w:val="00642F3B"/>
    <w:rsid w:val="0064576C"/>
    <w:rsid w:val="006505BE"/>
    <w:rsid w:val="00650A55"/>
    <w:rsid w:val="0065485D"/>
    <w:rsid w:val="00661A9E"/>
    <w:rsid w:val="0066220C"/>
    <w:rsid w:val="00662760"/>
    <w:rsid w:val="00662945"/>
    <w:rsid w:val="00662A1E"/>
    <w:rsid w:val="00662D52"/>
    <w:rsid w:val="0066462E"/>
    <w:rsid w:val="00664EB0"/>
    <w:rsid w:val="00667311"/>
    <w:rsid w:val="0066783D"/>
    <w:rsid w:val="00670344"/>
    <w:rsid w:val="006706CD"/>
    <w:rsid w:val="0067171F"/>
    <w:rsid w:val="00671A23"/>
    <w:rsid w:val="00671BDB"/>
    <w:rsid w:val="00672CD6"/>
    <w:rsid w:val="00672FA6"/>
    <w:rsid w:val="006734E2"/>
    <w:rsid w:val="00674239"/>
    <w:rsid w:val="00675B1E"/>
    <w:rsid w:val="006775A6"/>
    <w:rsid w:val="00680A9E"/>
    <w:rsid w:val="00680E9F"/>
    <w:rsid w:val="00681636"/>
    <w:rsid w:val="00684504"/>
    <w:rsid w:val="006876F8"/>
    <w:rsid w:val="00690D2F"/>
    <w:rsid w:val="006928CE"/>
    <w:rsid w:val="00692A4E"/>
    <w:rsid w:val="00694408"/>
    <w:rsid w:val="00695618"/>
    <w:rsid w:val="00695AA9"/>
    <w:rsid w:val="00696238"/>
    <w:rsid w:val="006970B7"/>
    <w:rsid w:val="006A00DB"/>
    <w:rsid w:val="006A05A7"/>
    <w:rsid w:val="006A0E2A"/>
    <w:rsid w:val="006A0FEE"/>
    <w:rsid w:val="006A2562"/>
    <w:rsid w:val="006A4D83"/>
    <w:rsid w:val="006A64A9"/>
    <w:rsid w:val="006B0C03"/>
    <w:rsid w:val="006B1041"/>
    <w:rsid w:val="006B1E8F"/>
    <w:rsid w:val="006B2A46"/>
    <w:rsid w:val="006B32E9"/>
    <w:rsid w:val="006B78C3"/>
    <w:rsid w:val="006B7A2F"/>
    <w:rsid w:val="006C11E9"/>
    <w:rsid w:val="006C18B1"/>
    <w:rsid w:val="006C219D"/>
    <w:rsid w:val="006C3193"/>
    <w:rsid w:val="006C364F"/>
    <w:rsid w:val="006C53CA"/>
    <w:rsid w:val="006C79A5"/>
    <w:rsid w:val="006D26C9"/>
    <w:rsid w:val="006D29D2"/>
    <w:rsid w:val="006D3DD0"/>
    <w:rsid w:val="006D4731"/>
    <w:rsid w:val="006D50AA"/>
    <w:rsid w:val="006D5528"/>
    <w:rsid w:val="006D5551"/>
    <w:rsid w:val="006E0027"/>
    <w:rsid w:val="006E0F96"/>
    <w:rsid w:val="006E5DEB"/>
    <w:rsid w:val="006E5E18"/>
    <w:rsid w:val="006E7365"/>
    <w:rsid w:val="006F1221"/>
    <w:rsid w:val="006F19D7"/>
    <w:rsid w:val="006F1D9C"/>
    <w:rsid w:val="006F2837"/>
    <w:rsid w:val="006F284B"/>
    <w:rsid w:val="006F2B73"/>
    <w:rsid w:val="006F5538"/>
    <w:rsid w:val="006F5832"/>
    <w:rsid w:val="006F7E4C"/>
    <w:rsid w:val="006F7F20"/>
    <w:rsid w:val="007006EA"/>
    <w:rsid w:val="00701A74"/>
    <w:rsid w:val="007020CA"/>
    <w:rsid w:val="00702603"/>
    <w:rsid w:val="007028A7"/>
    <w:rsid w:val="00702EC9"/>
    <w:rsid w:val="00706A9B"/>
    <w:rsid w:val="007072B5"/>
    <w:rsid w:val="00707A62"/>
    <w:rsid w:val="00710E26"/>
    <w:rsid w:val="00711E1C"/>
    <w:rsid w:val="007133C2"/>
    <w:rsid w:val="007134F7"/>
    <w:rsid w:val="007138B9"/>
    <w:rsid w:val="00715D46"/>
    <w:rsid w:val="00716BA7"/>
    <w:rsid w:val="00716C65"/>
    <w:rsid w:val="00720ABC"/>
    <w:rsid w:val="00720CD8"/>
    <w:rsid w:val="007218CC"/>
    <w:rsid w:val="00721F30"/>
    <w:rsid w:val="00733A27"/>
    <w:rsid w:val="00734B36"/>
    <w:rsid w:val="0073610D"/>
    <w:rsid w:val="00740E02"/>
    <w:rsid w:val="0074165A"/>
    <w:rsid w:val="00741B1C"/>
    <w:rsid w:val="007423BE"/>
    <w:rsid w:val="00742BC7"/>
    <w:rsid w:val="00742D91"/>
    <w:rsid w:val="007435F3"/>
    <w:rsid w:val="00744053"/>
    <w:rsid w:val="0074423D"/>
    <w:rsid w:val="00745B49"/>
    <w:rsid w:val="00750909"/>
    <w:rsid w:val="00752B56"/>
    <w:rsid w:val="00753048"/>
    <w:rsid w:val="00753AB3"/>
    <w:rsid w:val="00753FB9"/>
    <w:rsid w:val="00754016"/>
    <w:rsid w:val="0075506B"/>
    <w:rsid w:val="0075524F"/>
    <w:rsid w:val="007556C8"/>
    <w:rsid w:val="00756927"/>
    <w:rsid w:val="0075721B"/>
    <w:rsid w:val="00757DF4"/>
    <w:rsid w:val="0076670C"/>
    <w:rsid w:val="00766F99"/>
    <w:rsid w:val="00767AB0"/>
    <w:rsid w:val="0077197C"/>
    <w:rsid w:val="00771DA5"/>
    <w:rsid w:val="00772E6A"/>
    <w:rsid w:val="00772E84"/>
    <w:rsid w:val="0077420D"/>
    <w:rsid w:val="00774737"/>
    <w:rsid w:val="00775050"/>
    <w:rsid w:val="007751D4"/>
    <w:rsid w:val="007753E3"/>
    <w:rsid w:val="0077541B"/>
    <w:rsid w:val="0077694F"/>
    <w:rsid w:val="00777ECA"/>
    <w:rsid w:val="00780E89"/>
    <w:rsid w:val="0078221C"/>
    <w:rsid w:val="00785222"/>
    <w:rsid w:val="00792AA1"/>
    <w:rsid w:val="007934A9"/>
    <w:rsid w:val="00793A1E"/>
    <w:rsid w:val="00794D72"/>
    <w:rsid w:val="00794F8C"/>
    <w:rsid w:val="00795BAA"/>
    <w:rsid w:val="007960CA"/>
    <w:rsid w:val="007A21F2"/>
    <w:rsid w:val="007A2498"/>
    <w:rsid w:val="007A2623"/>
    <w:rsid w:val="007A51D9"/>
    <w:rsid w:val="007A567D"/>
    <w:rsid w:val="007A5D21"/>
    <w:rsid w:val="007A5F16"/>
    <w:rsid w:val="007A78CF"/>
    <w:rsid w:val="007A7E0A"/>
    <w:rsid w:val="007B301A"/>
    <w:rsid w:val="007B50A5"/>
    <w:rsid w:val="007B5401"/>
    <w:rsid w:val="007B7507"/>
    <w:rsid w:val="007C05E6"/>
    <w:rsid w:val="007C157E"/>
    <w:rsid w:val="007C1EC8"/>
    <w:rsid w:val="007C2EA8"/>
    <w:rsid w:val="007C4B6A"/>
    <w:rsid w:val="007C5C03"/>
    <w:rsid w:val="007C68E3"/>
    <w:rsid w:val="007C69F7"/>
    <w:rsid w:val="007C6D09"/>
    <w:rsid w:val="007C7A2A"/>
    <w:rsid w:val="007D20EA"/>
    <w:rsid w:val="007D637A"/>
    <w:rsid w:val="007D6424"/>
    <w:rsid w:val="007D73E1"/>
    <w:rsid w:val="007E217A"/>
    <w:rsid w:val="007E2C65"/>
    <w:rsid w:val="007E3FD9"/>
    <w:rsid w:val="007E4548"/>
    <w:rsid w:val="007E5563"/>
    <w:rsid w:val="007E6878"/>
    <w:rsid w:val="007E6B3D"/>
    <w:rsid w:val="007F49AE"/>
    <w:rsid w:val="007F5ADC"/>
    <w:rsid w:val="00803A03"/>
    <w:rsid w:val="00803A74"/>
    <w:rsid w:val="00803FDC"/>
    <w:rsid w:val="00804071"/>
    <w:rsid w:val="0080418A"/>
    <w:rsid w:val="008041C7"/>
    <w:rsid w:val="00806091"/>
    <w:rsid w:val="00806894"/>
    <w:rsid w:val="0080691D"/>
    <w:rsid w:val="0080721F"/>
    <w:rsid w:val="00810ABF"/>
    <w:rsid w:val="00811088"/>
    <w:rsid w:val="008118A6"/>
    <w:rsid w:val="0081199D"/>
    <w:rsid w:val="008122C9"/>
    <w:rsid w:val="008132C5"/>
    <w:rsid w:val="0081407C"/>
    <w:rsid w:val="00814DCD"/>
    <w:rsid w:val="0081556D"/>
    <w:rsid w:val="0081749A"/>
    <w:rsid w:val="00817749"/>
    <w:rsid w:val="0082046B"/>
    <w:rsid w:val="00822012"/>
    <w:rsid w:val="00824C04"/>
    <w:rsid w:val="0082569D"/>
    <w:rsid w:val="00826C8A"/>
    <w:rsid w:val="008272A9"/>
    <w:rsid w:val="00827505"/>
    <w:rsid w:val="008310C0"/>
    <w:rsid w:val="008314D4"/>
    <w:rsid w:val="00831F11"/>
    <w:rsid w:val="00832A3D"/>
    <w:rsid w:val="00832DAB"/>
    <w:rsid w:val="008333C7"/>
    <w:rsid w:val="008346EE"/>
    <w:rsid w:val="008350C3"/>
    <w:rsid w:val="00836703"/>
    <w:rsid w:val="00837551"/>
    <w:rsid w:val="00837990"/>
    <w:rsid w:val="00843114"/>
    <w:rsid w:val="008448F1"/>
    <w:rsid w:val="00845D3C"/>
    <w:rsid w:val="00851C1C"/>
    <w:rsid w:val="00855D7A"/>
    <w:rsid w:val="008571F1"/>
    <w:rsid w:val="00857BD9"/>
    <w:rsid w:val="00860E7E"/>
    <w:rsid w:val="0086111F"/>
    <w:rsid w:val="00861712"/>
    <w:rsid w:val="00862262"/>
    <w:rsid w:val="00863ED7"/>
    <w:rsid w:val="00865986"/>
    <w:rsid w:val="00866856"/>
    <w:rsid w:val="00867779"/>
    <w:rsid w:val="00870C09"/>
    <w:rsid w:val="00871897"/>
    <w:rsid w:val="00871E9D"/>
    <w:rsid w:val="008735FF"/>
    <w:rsid w:val="00876F8F"/>
    <w:rsid w:val="008771AC"/>
    <w:rsid w:val="0087765B"/>
    <w:rsid w:val="00880A6F"/>
    <w:rsid w:val="0088324E"/>
    <w:rsid w:val="00883B9F"/>
    <w:rsid w:val="00884113"/>
    <w:rsid w:val="0088459E"/>
    <w:rsid w:val="00887559"/>
    <w:rsid w:val="008877E9"/>
    <w:rsid w:val="00887FBD"/>
    <w:rsid w:val="00891DBB"/>
    <w:rsid w:val="00892CD8"/>
    <w:rsid w:val="008934A0"/>
    <w:rsid w:val="00895153"/>
    <w:rsid w:val="008955DA"/>
    <w:rsid w:val="00895968"/>
    <w:rsid w:val="008961A6"/>
    <w:rsid w:val="00896488"/>
    <w:rsid w:val="00896E00"/>
    <w:rsid w:val="0089709E"/>
    <w:rsid w:val="008971CA"/>
    <w:rsid w:val="008A01FD"/>
    <w:rsid w:val="008A1510"/>
    <w:rsid w:val="008A5535"/>
    <w:rsid w:val="008A6E81"/>
    <w:rsid w:val="008A7A52"/>
    <w:rsid w:val="008B0642"/>
    <w:rsid w:val="008B07BC"/>
    <w:rsid w:val="008B08F2"/>
    <w:rsid w:val="008B2BAA"/>
    <w:rsid w:val="008B3185"/>
    <w:rsid w:val="008B31E2"/>
    <w:rsid w:val="008B575B"/>
    <w:rsid w:val="008C0AF2"/>
    <w:rsid w:val="008C1BA2"/>
    <w:rsid w:val="008C1D42"/>
    <w:rsid w:val="008C225F"/>
    <w:rsid w:val="008C227D"/>
    <w:rsid w:val="008C5A61"/>
    <w:rsid w:val="008C7BEA"/>
    <w:rsid w:val="008D2EE7"/>
    <w:rsid w:val="008D430B"/>
    <w:rsid w:val="008D620F"/>
    <w:rsid w:val="008D789B"/>
    <w:rsid w:val="008E0C12"/>
    <w:rsid w:val="008E11B8"/>
    <w:rsid w:val="008E32D3"/>
    <w:rsid w:val="008E4362"/>
    <w:rsid w:val="008E4C61"/>
    <w:rsid w:val="008E681D"/>
    <w:rsid w:val="008E74E0"/>
    <w:rsid w:val="008F0F95"/>
    <w:rsid w:val="008F1C66"/>
    <w:rsid w:val="008F2406"/>
    <w:rsid w:val="008F4154"/>
    <w:rsid w:val="008F437D"/>
    <w:rsid w:val="008F526F"/>
    <w:rsid w:val="008F6879"/>
    <w:rsid w:val="008F7C00"/>
    <w:rsid w:val="009021BC"/>
    <w:rsid w:val="00903904"/>
    <w:rsid w:val="00903A8C"/>
    <w:rsid w:val="00904AF7"/>
    <w:rsid w:val="0090610A"/>
    <w:rsid w:val="00910249"/>
    <w:rsid w:val="00911A3C"/>
    <w:rsid w:val="00914323"/>
    <w:rsid w:val="00914CB2"/>
    <w:rsid w:val="0091535F"/>
    <w:rsid w:val="009158E6"/>
    <w:rsid w:val="009212BB"/>
    <w:rsid w:val="009214F0"/>
    <w:rsid w:val="00924FDE"/>
    <w:rsid w:val="00925966"/>
    <w:rsid w:val="00926962"/>
    <w:rsid w:val="00926A47"/>
    <w:rsid w:val="00927CA9"/>
    <w:rsid w:val="0093059D"/>
    <w:rsid w:val="0093094E"/>
    <w:rsid w:val="00931855"/>
    <w:rsid w:val="00931BC4"/>
    <w:rsid w:val="00932110"/>
    <w:rsid w:val="00932AAD"/>
    <w:rsid w:val="00933737"/>
    <w:rsid w:val="009337FA"/>
    <w:rsid w:val="0093388D"/>
    <w:rsid w:val="009338F9"/>
    <w:rsid w:val="00936799"/>
    <w:rsid w:val="00937A96"/>
    <w:rsid w:val="009412AE"/>
    <w:rsid w:val="0094228B"/>
    <w:rsid w:val="00942412"/>
    <w:rsid w:val="0094292E"/>
    <w:rsid w:val="009429EE"/>
    <w:rsid w:val="00945488"/>
    <w:rsid w:val="00946ADA"/>
    <w:rsid w:val="00950948"/>
    <w:rsid w:val="00950C2F"/>
    <w:rsid w:val="00950F18"/>
    <w:rsid w:val="00953309"/>
    <w:rsid w:val="00953B00"/>
    <w:rsid w:val="00954799"/>
    <w:rsid w:val="00956C5B"/>
    <w:rsid w:val="00960E69"/>
    <w:rsid w:val="00962E9C"/>
    <w:rsid w:val="009640CA"/>
    <w:rsid w:val="009656BD"/>
    <w:rsid w:val="00965B3E"/>
    <w:rsid w:val="009660C4"/>
    <w:rsid w:val="00967938"/>
    <w:rsid w:val="009679E7"/>
    <w:rsid w:val="00970D6C"/>
    <w:rsid w:val="0097152B"/>
    <w:rsid w:val="0097255F"/>
    <w:rsid w:val="00972C53"/>
    <w:rsid w:val="009914BD"/>
    <w:rsid w:val="00991867"/>
    <w:rsid w:val="00991FF9"/>
    <w:rsid w:val="00992EE5"/>
    <w:rsid w:val="00993EAF"/>
    <w:rsid w:val="00994045"/>
    <w:rsid w:val="00994EEE"/>
    <w:rsid w:val="009964C7"/>
    <w:rsid w:val="009A022B"/>
    <w:rsid w:val="009A1253"/>
    <w:rsid w:val="009A1C39"/>
    <w:rsid w:val="009A28F8"/>
    <w:rsid w:val="009A4AA7"/>
    <w:rsid w:val="009A6FFF"/>
    <w:rsid w:val="009B058C"/>
    <w:rsid w:val="009B0DA4"/>
    <w:rsid w:val="009B36A3"/>
    <w:rsid w:val="009B3E68"/>
    <w:rsid w:val="009B614B"/>
    <w:rsid w:val="009B6527"/>
    <w:rsid w:val="009B722B"/>
    <w:rsid w:val="009B77A8"/>
    <w:rsid w:val="009C08F2"/>
    <w:rsid w:val="009C1984"/>
    <w:rsid w:val="009C2BC9"/>
    <w:rsid w:val="009C451B"/>
    <w:rsid w:val="009C75EE"/>
    <w:rsid w:val="009D01ED"/>
    <w:rsid w:val="009D12BF"/>
    <w:rsid w:val="009D1803"/>
    <w:rsid w:val="009D29CD"/>
    <w:rsid w:val="009D37E0"/>
    <w:rsid w:val="009D5F5B"/>
    <w:rsid w:val="009D679C"/>
    <w:rsid w:val="009D7F2B"/>
    <w:rsid w:val="009E1B0B"/>
    <w:rsid w:val="009E459A"/>
    <w:rsid w:val="009E4988"/>
    <w:rsid w:val="009F0113"/>
    <w:rsid w:val="009F0607"/>
    <w:rsid w:val="009F0EB9"/>
    <w:rsid w:val="009F224E"/>
    <w:rsid w:val="009F42B3"/>
    <w:rsid w:val="009F445E"/>
    <w:rsid w:val="009F4959"/>
    <w:rsid w:val="009F4ABC"/>
    <w:rsid w:val="009F5B89"/>
    <w:rsid w:val="009F6BF6"/>
    <w:rsid w:val="009F7651"/>
    <w:rsid w:val="00A0061A"/>
    <w:rsid w:val="00A00AD7"/>
    <w:rsid w:val="00A00E08"/>
    <w:rsid w:val="00A01703"/>
    <w:rsid w:val="00A02668"/>
    <w:rsid w:val="00A035C6"/>
    <w:rsid w:val="00A0389D"/>
    <w:rsid w:val="00A1121B"/>
    <w:rsid w:val="00A113AB"/>
    <w:rsid w:val="00A11A17"/>
    <w:rsid w:val="00A13C6B"/>
    <w:rsid w:val="00A160D7"/>
    <w:rsid w:val="00A16B82"/>
    <w:rsid w:val="00A17585"/>
    <w:rsid w:val="00A21313"/>
    <w:rsid w:val="00A218BD"/>
    <w:rsid w:val="00A219D8"/>
    <w:rsid w:val="00A21F98"/>
    <w:rsid w:val="00A23596"/>
    <w:rsid w:val="00A23669"/>
    <w:rsid w:val="00A23AA2"/>
    <w:rsid w:val="00A24749"/>
    <w:rsid w:val="00A267C1"/>
    <w:rsid w:val="00A26F6F"/>
    <w:rsid w:val="00A300CB"/>
    <w:rsid w:val="00A30971"/>
    <w:rsid w:val="00A34119"/>
    <w:rsid w:val="00A34746"/>
    <w:rsid w:val="00A35154"/>
    <w:rsid w:val="00A374DA"/>
    <w:rsid w:val="00A401B8"/>
    <w:rsid w:val="00A40CB4"/>
    <w:rsid w:val="00A41234"/>
    <w:rsid w:val="00A43A98"/>
    <w:rsid w:val="00A450A6"/>
    <w:rsid w:val="00A475D3"/>
    <w:rsid w:val="00A47959"/>
    <w:rsid w:val="00A50615"/>
    <w:rsid w:val="00A54B24"/>
    <w:rsid w:val="00A55323"/>
    <w:rsid w:val="00A56B17"/>
    <w:rsid w:val="00A606E6"/>
    <w:rsid w:val="00A617C3"/>
    <w:rsid w:val="00A63682"/>
    <w:rsid w:val="00A63F36"/>
    <w:rsid w:val="00A6407D"/>
    <w:rsid w:val="00A65171"/>
    <w:rsid w:val="00A6551D"/>
    <w:rsid w:val="00A6664B"/>
    <w:rsid w:val="00A70E20"/>
    <w:rsid w:val="00A70E91"/>
    <w:rsid w:val="00A71DF0"/>
    <w:rsid w:val="00A736C5"/>
    <w:rsid w:val="00A75966"/>
    <w:rsid w:val="00A76520"/>
    <w:rsid w:val="00A7781A"/>
    <w:rsid w:val="00A77AE4"/>
    <w:rsid w:val="00A77B85"/>
    <w:rsid w:val="00A806C4"/>
    <w:rsid w:val="00A80A8F"/>
    <w:rsid w:val="00A821A2"/>
    <w:rsid w:val="00A82EBC"/>
    <w:rsid w:val="00A83A47"/>
    <w:rsid w:val="00A85AA7"/>
    <w:rsid w:val="00A862D4"/>
    <w:rsid w:val="00A874EC"/>
    <w:rsid w:val="00A9709E"/>
    <w:rsid w:val="00AA0621"/>
    <w:rsid w:val="00AA20FD"/>
    <w:rsid w:val="00AA214D"/>
    <w:rsid w:val="00AA6A3C"/>
    <w:rsid w:val="00AA7044"/>
    <w:rsid w:val="00AA7868"/>
    <w:rsid w:val="00AB198F"/>
    <w:rsid w:val="00AB1F5A"/>
    <w:rsid w:val="00AB2346"/>
    <w:rsid w:val="00AB4915"/>
    <w:rsid w:val="00AB7470"/>
    <w:rsid w:val="00AB783B"/>
    <w:rsid w:val="00AC0462"/>
    <w:rsid w:val="00AC13F7"/>
    <w:rsid w:val="00AC1907"/>
    <w:rsid w:val="00AC5FBB"/>
    <w:rsid w:val="00AC69F2"/>
    <w:rsid w:val="00AC6DEC"/>
    <w:rsid w:val="00AC6EEF"/>
    <w:rsid w:val="00AD0DA0"/>
    <w:rsid w:val="00AD1B12"/>
    <w:rsid w:val="00AD299F"/>
    <w:rsid w:val="00AD2BEE"/>
    <w:rsid w:val="00AD2FF3"/>
    <w:rsid w:val="00AD3F22"/>
    <w:rsid w:val="00AD5419"/>
    <w:rsid w:val="00AD6C52"/>
    <w:rsid w:val="00AD7521"/>
    <w:rsid w:val="00AE0EF5"/>
    <w:rsid w:val="00AE1875"/>
    <w:rsid w:val="00AE1B95"/>
    <w:rsid w:val="00AE4DDC"/>
    <w:rsid w:val="00AF0061"/>
    <w:rsid w:val="00AF2ED4"/>
    <w:rsid w:val="00AF3C0C"/>
    <w:rsid w:val="00AF3E43"/>
    <w:rsid w:val="00AF42AC"/>
    <w:rsid w:val="00AF58F3"/>
    <w:rsid w:val="00AF598D"/>
    <w:rsid w:val="00B002BB"/>
    <w:rsid w:val="00B003F4"/>
    <w:rsid w:val="00B05A69"/>
    <w:rsid w:val="00B06574"/>
    <w:rsid w:val="00B075F5"/>
    <w:rsid w:val="00B12600"/>
    <w:rsid w:val="00B154A0"/>
    <w:rsid w:val="00B17048"/>
    <w:rsid w:val="00B17587"/>
    <w:rsid w:val="00B1764A"/>
    <w:rsid w:val="00B21769"/>
    <w:rsid w:val="00B21C8B"/>
    <w:rsid w:val="00B23595"/>
    <w:rsid w:val="00B23629"/>
    <w:rsid w:val="00B25D7B"/>
    <w:rsid w:val="00B30DE7"/>
    <w:rsid w:val="00B32E85"/>
    <w:rsid w:val="00B334B4"/>
    <w:rsid w:val="00B35AC5"/>
    <w:rsid w:val="00B3660F"/>
    <w:rsid w:val="00B36B0B"/>
    <w:rsid w:val="00B37842"/>
    <w:rsid w:val="00B37BC3"/>
    <w:rsid w:val="00B46632"/>
    <w:rsid w:val="00B46F6E"/>
    <w:rsid w:val="00B4751B"/>
    <w:rsid w:val="00B504A2"/>
    <w:rsid w:val="00B507F5"/>
    <w:rsid w:val="00B50C18"/>
    <w:rsid w:val="00B538DE"/>
    <w:rsid w:val="00B54BC1"/>
    <w:rsid w:val="00B55A42"/>
    <w:rsid w:val="00B5636E"/>
    <w:rsid w:val="00B61968"/>
    <w:rsid w:val="00B65EE2"/>
    <w:rsid w:val="00B65F3D"/>
    <w:rsid w:val="00B6628D"/>
    <w:rsid w:val="00B70866"/>
    <w:rsid w:val="00B72AA5"/>
    <w:rsid w:val="00B76BB5"/>
    <w:rsid w:val="00B805A6"/>
    <w:rsid w:val="00B8120B"/>
    <w:rsid w:val="00B822CA"/>
    <w:rsid w:val="00B83CC3"/>
    <w:rsid w:val="00B904A5"/>
    <w:rsid w:val="00B92381"/>
    <w:rsid w:val="00B92662"/>
    <w:rsid w:val="00B92AD2"/>
    <w:rsid w:val="00B92D9A"/>
    <w:rsid w:val="00B93483"/>
    <w:rsid w:val="00B9432B"/>
    <w:rsid w:val="00B96F50"/>
    <w:rsid w:val="00BA0C70"/>
    <w:rsid w:val="00BA48E6"/>
    <w:rsid w:val="00BA4E01"/>
    <w:rsid w:val="00BA618D"/>
    <w:rsid w:val="00BA7065"/>
    <w:rsid w:val="00BB2039"/>
    <w:rsid w:val="00BB2D4C"/>
    <w:rsid w:val="00BB37C2"/>
    <w:rsid w:val="00BB4331"/>
    <w:rsid w:val="00BB448B"/>
    <w:rsid w:val="00BB7990"/>
    <w:rsid w:val="00BC2826"/>
    <w:rsid w:val="00BC2CD0"/>
    <w:rsid w:val="00BC540A"/>
    <w:rsid w:val="00BC5A06"/>
    <w:rsid w:val="00BC71E2"/>
    <w:rsid w:val="00BD15BB"/>
    <w:rsid w:val="00BD2567"/>
    <w:rsid w:val="00BD2FF3"/>
    <w:rsid w:val="00BD4452"/>
    <w:rsid w:val="00BD77B6"/>
    <w:rsid w:val="00BE0386"/>
    <w:rsid w:val="00BE4119"/>
    <w:rsid w:val="00BE48D0"/>
    <w:rsid w:val="00BE7085"/>
    <w:rsid w:val="00BE7EBF"/>
    <w:rsid w:val="00BF4D69"/>
    <w:rsid w:val="00BF55E2"/>
    <w:rsid w:val="00BF65D9"/>
    <w:rsid w:val="00BF6C95"/>
    <w:rsid w:val="00C0106B"/>
    <w:rsid w:val="00C01FC6"/>
    <w:rsid w:val="00C02F27"/>
    <w:rsid w:val="00C04382"/>
    <w:rsid w:val="00C04FC0"/>
    <w:rsid w:val="00C070D0"/>
    <w:rsid w:val="00C13774"/>
    <w:rsid w:val="00C14748"/>
    <w:rsid w:val="00C165A8"/>
    <w:rsid w:val="00C16A02"/>
    <w:rsid w:val="00C200BB"/>
    <w:rsid w:val="00C20C6E"/>
    <w:rsid w:val="00C211F7"/>
    <w:rsid w:val="00C2131D"/>
    <w:rsid w:val="00C216A7"/>
    <w:rsid w:val="00C22FE2"/>
    <w:rsid w:val="00C2430E"/>
    <w:rsid w:val="00C26D5D"/>
    <w:rsid w:val="00C26F9D"/>
    <w:rsid w:val="00C27EE0"/>
    <w:rsid w:val="00C31140"/>
    <w:rsid w:val="00C3221A"/>
    <w:rsid w:val="00C3383B"/>
    <w:rsid w:val="00C34E4F"/>
    <w:rsid w:val="00C35AFB"/>
    <w:rsid w:val="00C360E7"/>
    <w:rsid w:val="00C37FCD"/>
    <w:rsid w:val="00C41485"/>
    <w:rsid w:val="00C42173"/>
    <w:rsid w:val="00C436AE"/>
    <w:rsid w:val="00C45076"/>
    <w:rsid w:val="00C45C5D"/>
    <w:rsid w:val="00C45F06"/>
    <w:rsid w:val="00C46657"/>
    <w:rsid w:val="00C4679F"/>
    <w:rsid w:val="00C47F33"/>
    <w:rsid w:val="00C5000D"/>
    <w:rsid w:val="00C51496"/>
    <w:rsid w:val="00C52848"/>
    <w:rsid w:val="00C53B80"/>
    <w:rsid w:val="00C56823"/>
    <w:rsid w:val="00C571EB"/>
    <w:rsid w:val="00C571F5"/>
    <w:rsid w:val="00C578B8"/>
    <w:rsid w:val="00C579F5"/>
    <w:rsid w:val="00C60D36"/>
    <w:rsid w:val="00C60FCE"/>
    <w:rsid w:val="00C64242"/>
    <w:rsid w:val="00C64477"/>
    <w:rsid w:val="00C65451"/>
    <w:rsid w:val="00C67051"/>
    <w:rsid w:val="00C70191"/>
    <w:rsid w:val="00C7550C"/>
    <w:rsid w:val="00C77EAC"/>
    <w:rsid w:val="00C811D9"/>
    <w:rsid w:val="00C832E2"/>
    <w:rsid w:val="00C836FD"/>
    <w:rsid w:val="00C83F13"/>
    <w:rsid w:val="00C843FD"/>
    <w:rsid w:val="00C862BB"/>
    <w:rsid w:val="00C928AE"/>
    <w:rsid w:val="00C93175"/>
    <w:rsid w:val="00C94E19"/>
    <w:rsid w:val="00C95A83"/>
    <w:rsid w:val="00C95D04"/>
    <w:rsid w:val="00CA0ACB"/>
    <w:rsid w:val="00CA3DDB"/>
    <w:rsid w:val="00CA466A"/>
    <w:rsid w:val="00CA4AC7"/>
    <w:rsid w:val="00CA568E"/>
    <w:rsid w:val="00CA77FC"/>
    <w:rsid w:val="00CB161F"/>
    <w:rsid w:val="00CB321F"/>
    <w:rsid w:val="00CB3864"/>
    <w:rsid w:val="00CB4089"/>
    <w:rsid w:val="00CB4F22"/>
    <w:rsid w:val="00CB6429"/>
    <w:rsid w:val="00CB6818"/>
    <w:rsid w:val="00CB71CC"/>
    <w:rsid w:val="00CC0BF1"/>
    <w:rsid w:val="00CC1751"/>
    <w:rsid w:val="00CC2008"/>
    <w:rsid w:val="00CC46F5"/>
    <w:rsid w:val="00CC53C2"/>
    <w:rsid w:val="00CD01C4"/>
    <w:rsid w:val="00CD138B"/>
    <w:rsid w:val="00CD1CC5"/>
    <w:rsid w:val="00CD28ED"/>
    <w:rsid w:val="00CD308D"/>
    <w:rsid w:val="00CD409F"/>
    <w:rsid w:val="00CD59C3"/>
    <w:rsid w:val="00CE07C6"/>
    <w:rsid w:val="00CE29DD"/>
    <w:rsid w:val="00CE2E68"/>
    <w:rsid w:val="00CE3BA9"/>
    <w:rsid w:val="00CE4BA6"/>
    <w:rsid w:val="00CE4EF9"/>
    <w:rsid w:val="00CE6120"/>
    <w:rsid w:val="00CE7272"/>
    <w:rsid w:val="00CF0EFA"/>
    <w:rsid w:val="00CF2849"/>
    <w:rsid w:val="00CF2D31"/>
    <w:rsid w:val="00CF364D"/>
    <w:rsid w:val="00CF4A02"/>
    <w:rsid w:val="00CF685E"/>
    <w:rsid w:val="00CF6B2F"/>
    <w:rsid w:val="00CF6EFA"/>
    <w:rsid w:val="00CF74C4"/>
    <w:rsid w:val="00CF7EC8"/>
    <w:rsid w:val="00D0057D"/>
    <w:rsid w:val="00D0609F"/>
    <w:rsid w:val="00D060CB"/>
    <w:rsid w:val="00D07E0B"/>
    <w:rsid w:val="00D10DC4"/>
    <w:rsid w:val="00D11893"/>
    <w:rsid w:val="00D11AFB"/>
    <w:rsid w:val="00D125E0"/>
    <w:rsid w:val="00D13C01"/>
    <w:rsid w:val="00D13D76"/>
    <w:rsid w:val="00D1464F"/>
    <w:rsid w:val="00D151B4"/>
    <w:rsid w:val="00D151FA"/>
    <w:rsid w:val="00D16C67"/>
    <w:rsid w:val="00D16E9E"/>
    <w:rsid w:val="00D1739D"/>
    <w:rsid w:val="00D204CF"/>
    <w:rsid w:val="00D21203"/>
    <w:rsid w:val="00D213DB"/>
    <w:rsid w:val="00D223A3"/>
    <w:rsid w:val="00D235AD"/>
    <w:rsid w:val="00D23969"/>
    <w:rsid w:val="00D268CD"/>
    <w:rsid w:val="00D26B66"/>
    <w:rsid w:val="00D26C5B"/>
    <w:rsid w:val="00D31AE2"/>
    <w:rsid w:val="00D33CEF"/>
    <w:rsid w:val="00D33D23"/>
    <w:rsid w:val="00D344F7"/>
    <w:rsid w:val="00D345F7"/>
    <w:rsid w:val="00D34884"/>
    <w:rsid w:val="00D34D10"/>
    <w:rsid w:val="00D370DD"/>
    <w:rsid w:val="00D37446"/>
    <w:rsid w:val="00D40B0D"/>
    <w:rsid w:val="00D46E97"/>
    <w:rsid w:val="00D46F0C"/>
    <w:rsid w:val="00D533EE"/>
    <w:rsid w:val="00D5640E"/>
    <w:rsid w:val="00D62699"/>
    <w:rsid w:val="00D6311A"/>
    <w:rsid w:val="00D64A4D"/>
    <w:rsid w:val="00D71265"/>
    <w:rsid w:val="00D725C2"/>
    <w:rsid w:val="00D7308B"/>
    <w:rsid w:val="00D73B69"/>
    <w:rsid w:val="00D750F0"/>
    <w:rsid w:val="00D75295"/>
    <w:rsid w:val="00D75DC6"/>
    <w:rsid w:val="00D76115"/>
    <w:rsid w:val="00D80B4A"/>
    <w:rsid w:val="00D8156A"/>
    <w:rsid w:val="00D820F4"/>
    <w:rsid w:val="00D87ECB"/>
    <w:rsid w:val="00D87F8E"/>
    <w:rsid w:val="00D91C81"/>
    <w:rsid w:val="00D922C8"/>
    <w:rsid w:val="00D92422"/>
    <w:rsid w:val="00D9319D"/>
    <w:rsid w:val="00D9344B"/>
    <w:rsid w:val="00D94083"/>
    <w:rsid w:val="00D95D2C"/>
    <w:rsid w:val="00D96B1D"/>
    <w:rsid w:val="00DA0155"/>
    <w:rsid w:val="00DA0308"/>
    <w:rsid w:val="00DA08E5"/>
    <w:rsid w:val="00DA08FF"/>
    <w:rsid w:val="00DA1B11"/>
    <w:rsid w:val="00DA2036"/>
    <w:rsid w:val="00DA5E4D"/>
    <w:rsid w:val="00DA6664"/>
    <w:rsid w:val="00DB0179"/>
    <w:rsid w:val="00DB1199"/>
    <w:rsid w:val="00DB124D"/>
    <w:rsid w:val="00DB2A7E"/>
    <w:rsid w:val="00DB338C"/>
    <w:rsid w:val="00DB3797"/>
    <w:rsid w:val="00DB7FB9"/>
    <w:rsid w:val="00DC22DB"/>
    <w:rsid w:val="00DC3735"/>
    <w:rsid w:val="00DC40AF"/>
    <w:rsid w:val="00DC542D"/>
    <w:rsid w:val="00DC6233"/>
    <w:rsid w:val="00DC7C25"/>
    <w:rsid w:val="00DD183C"/>
    <w:rsid w:val="00DD561E"/>
    <w:rsid w:val="00DD6D49"/>
    <w:rsid w:val="00DE025C"/>
    <w:rsid w:val="00DE1CA1"/>
    <w:rsid w:val="00DE25FF"/>
    <w:rsid w:val="00DE4CD9"/>
    <w:rsid w:val="00DE74DE"/>
    <w:rsid w:val="00DF0636"/>
    <w:rsid w:val="00DF220B"/>
    <w:rsid w:val="00DF43AE"/>
    <w:rsid w:val="00DF4734"/>
    <w:rsid w:val="00DF57A7"/>
    <w:rsid w:val="00DF686F"/>
    <w:rsid w:val="00E00B82"/>
    <w:rsid w:val="00E00C2B"/>
    <w:rsid w:val="00E036D9"/>
    <w:rsid w:val="00E04243"/>
    <w:rsid w:val="00E0442D"/>
    <w:rsid w:val="00E10F0F"/>
    <w:rsid w:val="00E12724"/>
    <w:rsid w:val="00E14AA0"/>
    <w:rsid w:val="00E16608"/>
    <w:rsid w:val="00E170FD"/>
    <w:rsid w:val="00E175F2"/>
    <w:rsid w:val="00E20C2F"/>
    <w:rsid w:val="00E21069"/>
    <w:rsid w:val="00E2177B"/>
    <w:rsid w:val="00E22948"/>
    <w:rsid w:val="00E233D3"/>
    <w:rsid w:val="00E240DF"/>
    <w:rsid w:val="00E25EF4"/>
    <w:rsid w:val="00E269F7"/>
    <w:rsid w:val="00E27B69"/>
    <w:rsid w:val="00E33768"/>
    <w:rsid w:val="00E355ED"/>
    <w:rsid w:val="00E367BE"/>
    <w:rsid w:val="00E3730A"/>
    <w:rsid w:val="00E40848"/>
    <w:rsid w:val="00E415DF"/>
    <w:rsid w:val="00E465A7"/>
    <w:rsid w:val="00E47879"/>
    <w:rsid w:val="00E522CA"/>
    <w:rsid w:val="00E52A8D"/>
    <w:rsid w:val="00E52ECD"/>
    <w:rsid w:val="00E53BEE"/>
    <w:rsid w:val="00E543A8"/>
    <w:rsid w:val="00E57DCA"/>
    <w:rsid w:val="00E61156"/>
    <w:rsid w:val="00E61EA8"/>
    <w:rsid w:val="00E66D87"/>
    <w:rsid w:val="00E73041"/>
    <w:rsid w:val="00E7308C"/>
    <w:rsid w:val="00E75BE3"/>
    <w:rsid w:val="00E77E78"/>
    <w:rsid w:val="00E814F7"/>
    <w:rsid w:val="00E85C6F"/>
    <w:rsid w:val="00E85DF9"/>
    <w:rsid w:val="00E861BA"/>
    <w:rsid w:val="00E86BF4"/>
    <w:rsid w:val="00E9297F"/>
    <w:rsid w:val="00E94697"/>
    <w:rsid w:val="00E94F14"/>
    <w:rsid w:val="00E962A5"/>
    <w:rsid w:val="00EA26A6"/>
    <w:rsid w:val="00EA6F0F"/>
    <w:rsid w:val="00EB00FC"/>
    <w:rsid w:val="00EB112C"/>
    <w:rsid w:val="00EB6117"/>
    <w:rsid w:val="00EB6596"/>
    <w:rsid w:val="00EB6C55"/>
    <w:rsid w:val="00EC15A5"/>
    <w:rsid w:val="00EC28FD"/>
    <w:rsid w:val="00EC31F7"/>
    <w:rsid w:val="00EC35DB"/>
    <w:rsid w:val="00EC438B"/>
    <w:rsid w:val="00EC45B8"/>
    <w:rsid w:val="00ED0057"/>
    <w:rsid w:val="00ED05FE"/>
    <w:rsid w:val="00ED261D"/>
    <w:rsid w:val="00ED27FF"/>
    <w:rsid w:val="00ED2898"/>
    <w:rsid w:val="00ED30E3"/>
    <w:rsid w:val="00ED35D2"/>
    <w:rsid w:val="00ED3A29"/>
    <w:rsid w:val="00ED3C51"/>
    <w:rsid w:val="00ED3D5F"/>
    <w:rsid w:val="00ED48FF"/>
    <w:rsid w:val="00ED5ACC"/>
    <w:rsid w:val="00ED70DD"/>
    <w:rsid w:val="00ED71D1"/>
    <w:rsid w:val="00ED781B"/>
    <w:rsid w:val="00ED7B31"/>
    <w:rsid w:val="00EE1514"/>
    <w:rsid w:val="00EE272F"/>
    <w:rsid w:val="00EE5BC1"/>
    <w:rsid w:val="00EF1FC8"/>
    <w:rsid w:val="00EF242D"/>
    <w:rsid w:val="00EF329D"/>
    <w:rsid w:val="00EF52AD"/>
    <w:rsid w:val="00EF6114"/>
    <w:rsid w:val="00EF75DC"/>
    <w:rsid w:val="00EF7CA2"/>
    <w:rsid w:val="00F023E3"/>
    <w:rsid w:val="00F025FC"/>
    <w:rsid w:val="00F03F1C"/>
    <w:rsid w:val="00F058D1"/>
    <w:rsid w:val="00F05F72"/>
    <w:rsid w:val="00F06050"/>
    <w:rsid w:val="00F07A9F"/>
    <w:rsid w:val="00F07B1F"/>
    <w:rsid w:val="00F10033"/>
    <w:rsid w:val="00F121D6"/>
    <w:rsid w:val="00F12C56"/>
    <w:rsid w:val="00F132B3"/>
    <w:rsid w:val="00F139EE"/>
    <w:rsid w:val="00F13BB7"/>
    <w:rsid w:val="00F14BFC"/>
    <w:rsid w:val="00F168C8"/>
    <w:rsid w:val="00F16A3B"/>
    <w:rsid w:val="00F206D3"/>
    <w:rsid w:val="00F214A3"/>
    <w:rsid w:val="00F231CB"/>
    <w:rsid w:val="00F24C18"/>
    <w:rsid w:val="00F24C30"/>
    <w:rsid w:val="00F24DAC"/>
    <w:rsid w:val="00F31A3C"/>
    <w:rsid w:val="00F337C8"/>
    <w:rsid w:val="00F33D55"/>
    <w:rsid w:val="00F3468A"/>
    <w:rsid w:val="00F3626E"/>
    <w:rsid w:val="00F37D59"/>
    <w:rsid w:val="00F41B5C"/>
    <w:rsid w:val="00F4221F"/>
    <w:rsid w:val="00F42C8F"/>
    <w:rsid w:val="00F4563B"/>
    <w:rsid w:val="00F501ED"/>
    <w:rsid w:val="00F50E8B"/>
    <w:rsid w:val="00F54FB6"/>
    <w:rsid w:val="00F55F0A"/>
    <w:rsid w:val="00F56D24"/>
    <w:rsid w:val="00F601A3"/>
    <w:rsid w:val="00F605FA"/>
    <w:rsid w:val="00F624EC"/>
    <w:rsid w:val="00F645D7"/>
    <w:rsid w:val="00F6494B"/>
    <w:rsid w:val="00F65630"/>
    <w:rsid w:val="00F70985"/>
    <w:rsid w:val="00F70CE0"/>
    <w:rsid w:val="00F76592"/>
    <w:rsid w:val="00F76DAC"/>
    <w:rsid w:val="00F80203"/>
    <w:rsid w:val="00F81318"/>
    <w:rsid w:val="00F83875"/>
    <w:rsid w:val="00F83A60"/>
    <w:rsid w:val="00F84CE6"/>
    <w:rsid w:val="00F858E3"/>
    <w:rsid w:val="00F86190"/>
    <w:rsid w:val="00F86C83"/>
    <w:rsid w:val="00F873F1"/>
    <w:rsid w:val="00F87BEA"/>
    <w:rsid w:val="00F87FED"/>
    <w:rsid w:val="00F90B9A"/>
    <w:rsid w:val="00F93459"/>
    <w:rsid w:val="00F94202"/>
    <w:rsid w:val="00F96E9C"/>
    <w:rsid w:val="00FA00F9"/>
    <w:rsid w:val="00FA062C"/>
    <w:rsid w:val="00FA158C"/>
    <w:rsid w:val="00FA1648"/>
    <w:rsid w:val="00FA1C75"/>
    <w:rsid w:val="00FA3FD1"/>
    <w:rsid w:val="00FA4377"/>
    <w:rsid w:val="00FB0C0C"/>
    <w:rsid w:val="00FB1785"/>
    <w:rsid w:val="00FB1E7E"/>
    <w:rsid w:val="00FB4324"/>
    <w:rsid w:val="00FB4D09"/>
    <w:rsid w:val="00FB566D"/>
    <w:rsid w:val="00FB5A7A"/>
    <w:rsid w:val="00FB5C09"/>
    <w:rsid w:val="00FB6110"/>
    <w:rsid w:val="00FB6910"/>
    <w:rsid w:val="00FC1327"/>
    <w:rsid w:val="00FC2823"/>
    <w:rsid w:val="00FC2A36"/>
    <w:rsid w:val="00FC2C8D"/>
    <w:rsid w:val="00FC3B42"/>
    <w:rsid w:val="00FC44F6"/>
    <w:rsid w:val="00FC6C38"/>
    <w:rsid w:val="00FC6EA5"/>
    <w:rsid w:val="00FD2534"/>
    <w:rsid w:val="00FD329B"/>
    <w:rsid w:val="00FD4D32"/>
    <w:rsid w:val="00FD5C62"/>
    <w:rsid w:val="00FD7A37"/>
    <w:rsid w:val="00FE031E"/>
    <w:rsid w:val="00FE1025"/>
    <w:rsid w:val="00FE3A50"/>
    <w:rsid w:val="00FE42A3"/>
    <w:rsid w:val="00FE6B85"/>
    <w:rsid w:val="00FE6DC4"/>
    <w:rsid w:val="00FE747E"/>
    <w:rsid w:val="00FF146E"/>
    <w:rsid w:val="00FF3FAA"/>
    <w:rsid w:val="00FF4080"/>
    <w:rsid w:val="00FF54C7"/>
    <w:rsid w:val="00FF5ED2"/>
    <w:rsid w:val="00FF7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6D460"/>
  <w15:docId w15:val="{2BAB35B0-1366-4428-AB56-405648084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6505BE"/>
    <w:rPr>
      <w:color w:val="0000FF"/>
      <w:u w:val="single"/>
    </w:rPr>
  </w:style>
  <w:style w:type="paragraph" w:styleId="Debesliotekstas">
    <w:name w:val="Balloon Text"/>
    <w:basedOn w:val="prastasis"/>
    <w:semiHidden/>
    <w:rsid w:val="00757DF4"/>
    <w:rPr>
      <w:rFonts w:ascii="Tahoma" w:hAnsi="Tahoma" w:cs="Tahoma"/>
      <w:sz w:val="16"/>
      <w:szCs w:val="16"/>
    </w:rPr>
  </w:style>
  <w:style w:type="paragraph" w:customStyle="1" w:styleId="Patvirtinta">
    <w:name w:val="Patvirtinta"/>
    <w:basedOn w:val="prastasis"/>
    <w:rsid w:val="000B7FD9"/>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paragraph" w:customStyle="1" w:styleId="patvirtinta0">
    <w:name w:val="patvirtinta"/>
    <w:basedOn w:val="prastasis"/>
    <w:rsid w:val="00F31A3C"/>
    <w:pPr>
      <w:spacing w:before="100" w:beforeAutospacing="1" w:after="100" w:afterAutospacing="1"/>
    </w:pPr>
  </w:style>
  <w:style w:type="paragraph" w:customStyle="1" w:styleId="CM1">
    <w:name w:val="CM1"/>
    <w:basedOn w:val="prastasis"/>
    <w:next w:val="prastasis"/>
    <w:uiPriority w:val="99"/>
    <w:rsid w:val="007B50A5"/>
    <w:pPr>
      <w:autoSpaceDE w:val="0"/>
      <w:autoSpaceDN w:val="0"/>
      <w:adjustRightInd w:val="0"/>
    </w:pPr>
  </w:style>
  <w:style w:type="paragraph" w:customStyle="1" w:styleId="CM3">
    <w:name w:val="CM3"/>
    <w:basedOn w:val="prastasis"/>
    <w:next w:val="prastasis"/>
    <w:uiPriority w:val="99"/>
    <w:rsid w:val="007B50A5"/>
    <w:pPr>
      <w:autoSpaceDE w:val="0"/>
      <w:autoSpaceDN w:val="0"/>
      <w:adjustRightInd w:val="0"/>
    </w:pPr>
  </w:style>
  <w:style w:type="character" w:customStyle="1" w:styleId="fontstyle31">
    <w:name w:val="fontstyle31"/>
    <w:rsid w:val="00895153"/>
  </w:style>
  <w:style w:type="paragraph" w:customStyle="1" w:styleId="Default">
    <w:name w:val="Default"/>
    <w:rsid w:val="00895153"/>
    <w:pPr>
      <w:autoSpaceDE w:val="0"/>
      <w:autoSpaceDN w:val="0"/>
      <w:adjustRightInd w:val="0"/>
    </w:pPr>
    <w:rPr>
      <w:rFonts w:ascii="EUAlbertina" w:hAnsi="EUAlbertina" w:cs="EUAlbertina"/>
      <w:color w:val="000000"/>
      <w:sz w:val="24"/>
      <w:szCs w:val="24"/>
      <w:lang w:val="lt-LT" w:eastAsia="lt-LT"/>
    </w:rPr>
  </w:style>
  <w:style w:type="paragraph" w:customStyle="1" w:styleId="CM4">
    <w:name w:val="CM4"/>
    <w:basedOn w:val="Default"/>
    <w:next w:val="Default"/>
    <w:uiPriority w:val="99"/>
    <w:rsid w:val="00895153"/>
    <w:rPr>
      <w:rFonts w:cs="Times New Roman"/>
      <w:color w:val="auto"/>
    </w:rPr>
  </w:style>
  <w:style w:type="paragraph" w:styleId="Pagrindiniotekstotrauka">
    <w:name w:val="Body Text Indent"/>
    <w:basedOn w:val="prastasis"/>
    <w:link w:val="PagrindiniotekstotraukaDiagrama"/>
    <w:uiPriority w:val="99"/>
    <w:unhideWhenUsed/>
    <w:rsid w:val="007A5F16"/>
    <w:pPr>
      <w:spacing w:before="100" w:beforeAutospacing="1" w:after="100" w:afterAutospacing="1"/>
    </w:pPr>
    <w:rPr>
      <w:lang w:val="x-none" w:eastAsia="x-none"/>
    </w:rPr>
  </w:style>
  <w:style w:type="character" w:customStyle="1" w:styleId="PagrindiniotekstotraukaDiagrama">
    <w:name w:val="Pagrindinio teksto įtrauka Diagrama"/>
    <w:link w:val="Pagrindiniotekstotrauka"/>
    <w:uiPriority w:val="99"/>
    <w:rsid w:val="007A5F16"/>
    <w:rPr>
      <w:sz w:val="24"/>
      <w:szCs w:val="24"/>
    </w:rPr>
  </w:style>
  <w:style w:type="paragraph" w:customStyle="1" w:styleId="style7">
    <w:name w:val="style7"/>
    <w:basedOn w:val="prastasis"/>
    <w:rsid w:val="007A5F16"/>
    <w:pPr>
      <w:spacing w:before="100" w:beforeAutospacing="1" w:after="100" w:afterAutospacing="1"/>
    </w:pPr>
  </w:style>
  <w:style w:type="character" w:customStyle="1" w:styleId="datametai">
    <w:name w:val="datametai"/>
    <w:rsid w:val="00903A8C"/>
  </w:style>
  <w:style w:type="character" w:customStyle="1" w:styleId="datamnuo">
    <w:name w:val="datamnuo"/>
    <w:rsid w:val="00903A8C"/>
  </w:style>
  <w:style w:type="character" w:customStyle="1" w:styleId="datadiena">
    <w:name w:val="datadiena"/>
    <w:rsid w:val="00903A8C"/>
  </w:style>
  <w:style w:type="character" w:customStyle="1" w:styleId="statymonr">
    <w:name w:val="statymonr"/>
    <w:rsid w:val="00903A8C"/>
  </w:style>
  <w:style w:type="paragraph" w:styleId="Pagrindinistekstas">
    <w:name w:val="Body Text"/>
    <w:basedOn w:val="prastasis"/>
    <w:link w:val="PagrindinistekstasDiagrama"/>
    <w:rsid w:val="00301E0E"/>
    <w:pPr>
      <w:spacing w:after="120"/>
    </w:pPr>
    <w:rPr>
      <w:lang w:val="x-none" w:eastAsia="x-none"/>
    </w:rPr>
  </w:style>
  <w:style w:type="character" w:customStyle="1" w:styleId="PagrindinistekstasDiagrama">
    <w:name w:val="Pagrindinis tekstas Diagrama"/>
    <w:link w:val="Pagrindinistekstas"/>
    <w:rsid w:val="00301E0E"/>
    <w:rPr>
      <w:sz w:val="24"/>
      <w:szCs w:val="24"/>
    </w:rPr>
  </w:style>
  <w:style w:type="paragraph" w:styleId="Pagrindiniotekstotrauka2">
    <w:name w:val="Body Text Indent 2"/>
    <w:basedOn w:val="prastasis"/>
    <w:link w:val="Pagrindiniotekstotrauka2Diagrama"/>
    <w:rsid w:val="00301E0E"/>
    <w:pPr>
      <w:spacing w:after="120" w:line="480" w:lineRule="auto"/>
      <w:ind w:left="283"/>
    </w:pPr>
    <w:rPr>
      <w:lang w:val="x-none" w:eastAsia="x-none"/>
    </w:rPr>
  </w:style>
  <w:style w:type="character" w:customStyle="1" w:styleId="Pagrindiniotekstotrauka2Diagrama">
    <w:name w:val="Pagrindinio teksto įtrauka 2 Diagrama"/>
    <w:link w:val="Pagrindiniotekstotrauka2"/>
    <w:rsid w:val="00301E0E"/>
    <w:rPr>
      <w:sz w:val="24"/>
      <w:szCs w:val="24"/>
    </w:rPr>
  </w:style>
  <w:style w:type="paragraph" w:styleId="Pagrindiniotekstotrauka3">
    <w:name w:val="Body Text Indent 3"/>
    <w:basedOn w:val="prastasis"/>
    <w:link w:val="Pagrindiniotekstotrauka3Diagrama"/>
    <w:rsid w:val="00301E0E"/>
    <w:pPr>
      <w:spacing w:after="120"/>
      <w:ind w:left="283"/>
    </w:pPr>
    <w:rPr>
      <w:sz w:val="16"/>
      <w:szCs w:val="16"/>
      <w:lang w:val="x-none" w:eastAsia="x-none"/>
    </w:rPr>
  </w:style>
  <w:style w:type="character" w:customStyle="1" w:styleId="Pagrindiniotekstotrauka3Diagrama">
    <w:name w:val="Pagrindinio teksto įtrauka 3 Diagrama"/>
    <w:link w:val="Pagrindiniotekstotrauka3"/>
    <w:rsid w:val="00301E0E"/>
    <w:rPr>
      <w:sz w:val="16"/>
      <w:szCs w:val="16"/>
    </w:rPr>
  </w:style>
  <w:style w:type="paragraph" w:styleId="HTMLiankstoformatuotas">
    <w:name w:val="HTML Preformatted"/>
    <w:basedOn w:val="prastasis"/>
    <w:link w:val="HTMLiankstoformatuotasDiagrama"/>
    <w:unhideWhenUsed/>
    <w:rsid w:val="00301E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iankstoformatuotasDiagrama">
    <w:name w:val="HTML iš anksto formatuotas Diagrama"/>
    <w:link w:val="HTMLiankstoformatuotas"/>
    <w:uiPriority w:val="99"/>
    <w:rsid w:val="00301E0E"/>
    <w:rPr>
      <w:rFonts w:ascii="Courier New" w:hAnsi="Courier New" w:cs="Courier New"/>
    </w:rPr>
  </w:style>
  <w:style w:type="character" w:styleId="Emfaz">
    <w:name w:val="Emphasis"/>
    <w:uiPriority w:val="20"/>
    <w:qFormat/>
    <w:rsid w:val="006876F8"/>
    <w:rPr>
      <w:b/>
      <w:bCs/>
      <w:i w:val="0"/>
      <w:iCs w:val="0"/>
    </w:rPr>
  </w:style>
  <w:style w:type="character" w:customStyle="1" w:styleId="st">
    <w:name w:val="st"/>
    <w:rsid w:val="006876F8"/>
  </w:style>
  <w:style w:type="character" w:customStyle="1" w:styleId="fontstyle53">
    <w:name w:val="fontstyle53"/>
    <w:rsid w:val="00112992"/>
  </w:style>
  <w:style w:type="paragraph" w:styleId="Antrats">
    <w:name w:val="header"/>
    <w:basedOn w:val="prastasis"/>
    <w:link w:val="AntratsDiagrama"/>
    <w:uiPriority w:val="99"/>
    <w:rsid w:val="00AB1F5A"/>
    <w:pPr>
      <w:tabs>
        <w:tab w:val="center" w:pos="4819"/>
        <w:tab w:val="right" w:pos="9638"/>
      </w:tabs>
    </w:pPr>
    <w:rPr>
      <w:lang w:val="x-none" w:eastAsia="x-none"/>
    </w:rPr>
  </w:style>
  <w:style w:type="character" w:customStyle="1" w:styleId="AntratsDiagrama">
    <w:name w:val="Antraštės Diagrama"/>
    <w:link w:val="Antrats"/>
    <w:uiPriority w:val="99"/>
    <w:rsid w:val="00AB1F5A"/>
    <w:rPr>
      <w:sz w:val="24"/>
      <w:szCs w:val="24"/>
    </w:rPr>
  </w:style>
  <w:style w:type="paragraph" w:styleId="Porat">
    <w:name w:val="footer"/>
    <w:basedOn w:val="prastasis"/>
    <w:link w:val="PoratDiagrama"/>
    <w:rsid w:val="00AB1F5A"/>
    <w:pPr>
      <w:tabs>
        <w:tab w:val="center" w:pos="4819"/>
        <w:tab w:val="right" w:pos="9638"/>
      </w:tabs>
    </w:pPr>
    <w:rPr>
      <w:lang w:val="x-none" w:eastAsia="x-none"/>
    </w:rPr>
  </w:style>
  <w:style w:type="character" w:customStyle="1" w:styleId="PoratDiagrama">
    <w:name w:val="Poraštė Diagrama"/>
    <w:link w:val="Porat"/>
    <w:rsid w:val="00AB1F5A"/>
    <w:rPr>
      <w:sz w:val="24"/>
      <w:szCs w:val="24"/>
    </w:rPr>
  </w:style>
  <w:style w:type="paragraph" w:customStyle="1" w:styleId="TableText">
    <w:name w:val="Table Text"/>
    <w:basedOn w:val="prastasis"/>
    <w:rsid w:val="006C219D"/>
    <w:pPr>
      <w:autoSpaceDE w:val="0"/>
      <w:autoSpaceDN w:val="0"/>
      <w:adjustRightInd w:val="0"/>
      <w:jc w:val="right"/>
    </w:pPr>
    <w:rPr>
      <w:lang w:val="en-US" w:eastAsia="en-US"/>
    </w:rPr>
  </w:style>
  <w:style w:type="paragraph" w:styleId="Sraopastraipa">
    <w:name w:val="List Paragraph"/>
    <w:basedOn w:val="prastasis"/>
    <w:uiPriority w:val="34"/>
    <w:qFormat/>
    <w:rsid w:val="00A16B82"/>
    <w:pPr>
      <w:spacing w:after="200" w:line="276" w:lineRule="auto"/>
      <w:ind w:left="720"/>
      <w:contextualSpacing/>
    </w:pPr>
    <w:rPr>
      <w:rFonts w:ascii="Calibri" w:eastAsia="Calibri" w:hAnsi="Calibri"/>
      <w:sz w:val="22"/>
      <w:szCs w:val="22"/>
      <w:lang w:eastAsia="en-US"/>
    </w:rPr>
  </w:style>
  <w:style w:type="character" w:styleId="Komentaronuoroda">
    <w:name w:val="annotation reference"/>
    <w:basedOn w:val="Numatytasispastraiposriftas"/>
    <w:semiHidden/>
    <w:unhideWhenUsed/>
    <w:rsid w:val="00AA0621"/>
    <w:rPr>
      <w:sz w:val="16"/>
      <w:szCs w:val="16"/>
    </w:rPr>
  </w:style>
  <w:style w:type="paragraph" w:styleId="Komentarotekstas">
    <w:name w:val="annotation text"/>
    <w:basedOn w:val="prastasis"/>
    <w:link w:val="KomentarotekstasDiagrama"/>
    <w:semiHidden/>
    <w:unhideWhenUsed/>
    <w:rsid w:val="00AA0621"/>
    <w:rPr>
      <w:sz w:val="20"/>
      <w:szCs w:val="20"/>
    </w:rPr>
  </w:style>
  <w:style w:type="character" w:customStyle="1" w:styleId="KomentarotekstasDiagrama">
    <w:name w:val="Komentaro tekstas Diagrama"/>
    <w:basedOn w:val="Numatytasispastraiposriftas"/>
    <w:link w:val="Komentarotekstas"/>
    <w:semiHidden/>
    <w:rsid w:val="00AA0621"/>
    <w:rPr>
      <w:lang w:val="lt-LT" w:eastAsia="lt-LT"/>
    </w:rPr>
  </w:style>
  <w:style w:type="paragraph" w:styleId="Komentarotema">
    <w:name w:val="annotation subject"/>
    <w:basedOn w:val="Komentarotekstas"/>
    <w:next w:val="Komentarotekstas"/>
    <w:link w:val="KomentarotemaDiagrama"/>
    <w:semiHidden/>
    <w:unhideWhenUsed/>
    <w:rsid w:val="00AA0621"/>
    <w:rPr>
      <w:b/>
      <w:bCs/>
    </w:rPr>
  </w:style>
  <w:style w:type="character" w:customStyle="1" w:styleId="KomentarotemaDiagrama">
    <w:name w:val="Komentaro tema Diagrama"/>
    <w:basedOn w:val="KomentarotekstasDiagrama"/>
    <w:link w:val="Komentarotema"/>
    <w:semiHidden/>
    <w:rsid w:val="00AA0621"/>
    <w:rPr>
      <w:b/>
      <w:bCs/>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8082">
      <w:bodyDiv w:val="1"/>
      <w:marLeft w:val="161"/>
      <w:marRight w:val="161"/>
      <w:marTop w:val="0"/>
      <w:marBottom w:val="0"/>
      <w:divBdr>
        <w:top w:val="none" w:sz="0" w:space="0" w:color="auto"/>
        <w:left w:val="none" w:sz="0" w:space="0" w:color="auto"/>
        <w:bottom w:val="none" w:sz="0" w:space="0" w:color="auto"/>
        <w:right w:val="none" w:sz="0" w:space="0" w:color="auto"/>
      </w:divBdr>
      <w:divsChild>
        <w:div w:id="1228538657">
          <w:marLeft w:val="0"/>
          <w:marRight w:val="0"/>
          <w:marTop w:val="0"/>
          <w:marBottom w:val="0"/>
          <w:divBdr>
            <w:top w:val="none" w:sz="0" w:space="0" w:color="auto"/>
            <w:left w:val="none" w:sz="0" w:space="0" w:color="auto"/>
            <w:bottom w:val="none" w:sz="0" w:space="0" w:color="auto"/>
            <w:right w:val="none" w:sz="0" w:space="0" w:color="auto"/>
          </w:divBdr>
        </w:div>
      </w:divsChild>
    </w:div>
    <w:div w:id="224680033">
      <w:bodyDiv w:val="1"/>
      <w:marLeft w:val="0"/>
      <w:marRight w:val="0"/>
      <w:marTop w:val="0"/>
      <w:marBottom w:val="0"/>
      <w:divBdr>
        <w:top w:val="none" w:sz="0" w:space="0" w:color="auto"/>
        <w:left w:val="none" w:sz="0" w:space="0" w:color="auto"/>
        <w:bottom w:val="none" w:sz="0" w:space="0" w:color="auto"/>
        <w:right w:val="none" w:sz="0" w:space="0" w:color="auto"/>
      </w:divBdr>
    </w:div>
    <w:div w:id="399837468">
      <w:bodyDiv w:val="1"/>
      <w:marLeft w:val="225"/>
      <w:marRight w:val="225"/>
      <w:marTop w:val="0"/>
      <w:marBottom w:val="0"/>
      <w:divBdr>
        <w:top w:val="none" w:sz="0" w:space="0" w:color="auto"/>
        <w:left w:val="none" w:sz="0" w:space="0" w:color="auto"/>
        <w:bottom w:val="none" w:sz="0" w:space="0" w:color="auto"/>
        <w:right w:val="none" w:sz="0" w:space="0" w:color="auto"/>
      </w:divBdr>
      <w:divsChild>
        <w:div w:id="1353343270">
          <w:marLeft w:val="0"/>
          <w:marRight w:val="0"/>
          <w:marTop w:val="0"/>
          <w:marBottom w:val="0"/>
          <w:divBdr>
            <w:top w:val="none" w:sz="0" w:space="0" w:color="auto"/>
            <w:left w:val="none" w:sz="0" w:space="0" w:color="auto"/>
            <w:bottom w:val="none" w:sz="0" w:space="0" w:color="auto"/>
            <w:right w:val="none" w:sz="0" w:space="0" w:color="auto"/>
          </w:divBdr>
        </w:div>
      </w:divsChild>
    </w:div>
    <w:div w:id="565185561">
      <w:bodyDiv w:val="1"/>
      <w:marLeft w:val="225"/>
      <w:marRight w:val="225"/>
      <w:marTop w:val="0"/>
      <w:marBottom w:val="0"/>
      <w:divBdr>
        <w:top w:val="none" w:sz="0" w:space="0" w:color="auto"/>
        <w:left w:val="none" w:sz="0" w:space="0" w:color="auto"/>
        <w:bottom w:val="none" w:sz="0" w:space="0" w:color="auto"/>
        <w:right w:val="none" w:sz="0" w:space="0" w:color="auto"/>
      </w:divBdr>
      <w:divsChild>
        <w:div w:id="924417374">
          <w:marLeft w:val="0"/>
          <w:marRight w:val="0"/>
          <w:marTop w:val="0"/>
          <w:marBottom w:val="0"/>
          <w:divBdr>
            <w:top w:val="none" w:sz="0" w:space="0" w:color="auto"/>
            <w:left w:val="none" w:sz="0" w:space="0" w:color="auto"/>
            <w:bottom w:val="none" w:sz="0" w:space="0" w:color="auto"/>
            <w:right w:val="none" w:sz="0" w:space="0" w:color="auto"/>
          </w:divBdr>
        </w:div>
      </w:divsChild>
    </w:div>
    <w:div w:id="796143392">
      <w:bodyDiv w:val="1"/>
      <w:marLeft w:val="225"/>
      <w:marRight w:val="225"/>
      <w:marTop w:val="0"/>
      <w:marBottom w:val="0"/>
      <w:divBdr>
        <w:top w:val="none" w:sz="0" w:space="0" w:color="auto"/>
        <w:left w:val="none" w:sz="0" w:space="0" w:color="auto"/>
        <w:bottom w:val="none" w:sz="0" w:space="0" w:color="auto"/>
        <w:right w:val="none" w:sz="0" w:space="0" w:color="auto"/>
      </w:divBdr>
      <w:divsChild>
        <w:div w:id="1478104617">
          <w:marLeft w:val="0"/>
          <w:marRight w:val="0"/>
          <w:marTop w:val="0"/>
          <w:marBottom w:val="0"/>
          <w:divBdr>
            <w:top w:val="none" w:sz="0" w:space="0" w:color="auto"/>
            <w:left w:val="none" w:sz="0" w:space="0" w:color="auto"/>
            <w:bottom w:val="none" w:sz="0" w:space="0" w:color="auto"/>
            <w:right w:val="none" w:sz="0" w:space="0" w:color="auto"/>
          </w:divBdr>
        </w:div>
      </w:divsChild>
    </w:div>
    <w:div w:id="848444572">
      <w:bodyDiv w:val="1"/>
      <w:marLeft w:val="225"/>
      <w:marRight w:val="225"/>
      <w:marTop w:val="0"/>
      <w:marBottom w:val="0"/>
      <w:divBdr>
        <w:top w:val="none" w:sz="0" w:space="0" w:color="auto"/>
        <w:left w:val="none" w:sz="0" w:space="0" w:color="auto"/>
        <w:bottom w:val="none" w:sz="0" w:space="0" w:color="auto"/>
        <w:right w:val="none" w:sz="0" w:space="0" w:color="auto"/>
      </w:divBdr>
      <w:divsChild>
        <w:div w:id="1327441203">
          <w:marLeft w:val="0"/>
          <w:marRight w:val="0"/>
          <w:marTop w:val="0"/>
          <w:marBottom w:val="0"/>
          <w:divBdr>
            <w:top w:val="none" w:sz="0" w:space="0" w:color="auto"/>
            <w:left w:val="none" w:sz="0" w:space="0" w:color="auto"/>
            <w:bottom w:val="none" w:sz="0" w:space="0" w:color="auto"/>
            <w:right w:val="none" w:sz="0" w:space="0" w:color="auto"/>
          </w:divBdr>
        </w:div>
      </w:divsChild>
    </w:div>
    <w:div w:id="897861684">
      <w:bodyDiv w:val="1"/>
      <w:marLeft w:val="0"/>
      <w:marRight w:val="0"/>
      <w:marTop w:val="0"/>
      <w:marBottom w:val="0"/>
      <w:divBdr>
        <w:top w:val="none" w:sz="0" w:space="0" w:color="auto"/>
        <w:left w:val="none" w:sz="0" w:space="0" w:color="auto"/>
        <w:bottom w:val="none" w:sz="0" w:space="0" w:color="auto"/>
        <w:right w:val="none" w:sz="0" w:space="0" w:color="auto"/>
      </w:divBdr>
      <w:divsChild>
        <w:div w:id="29843881">
          <w:marLeft w:val="336"/>
          <w:marRight w:val="0"/>
          <w:marTop w:val="120"/>
          <w:marBottom w:val="312"/>
          <w:divBdr>
            <w:top w:val="none" w:sz="0" w:space="0" w:color="auto"/>
            <w:left w:val="none" w:sz="0" w:space="0" w:color="auto"/>
            <w:bottom w:val="none" w:sz="0" w:space="0" w:color="auto"/>
            <w:right w:val="none" w:sz="0" w:space="0" w:color="auto"/>
          </w:divBdr>
          <w:divsChild>
            <w:div w:id="1645238358">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160581696">
      <w:bodyDiv w:val="1"/>
      <w:marLeft w:val="0"/>
      <w:marRight w:val="0"/>
      <w:marTop w:val="0"/>
      <w:marBottom w:val="0"/>
      <w:divBdr>
        <w:top w:val="none" w:sz="0" w:space="0" w:color="auto"/>
        <w:left w:val="none" w:sz="0" w:space="0" w:color="auto"/>
        <w:bottom w:val="none" w:sz="0" w:space="0" w:color="auto"/>
        <w:right w:val="none" w:sz="0" w:space="0" w:color="auto"/>
      </w:divBdr>
    </w:div>
    <w:div w:id="1191602799">
      <w:bodyDiv w:val="1"/>
      <w:marLeft w:val="0"/>
      <w:marRight w:val="0"/>
      <w:marTop w:val="0"/>
      <w:marBottom w:val="0"/>
      <w:divBdr>
        <w:top w:val="none" w:sz="0" w:space="0" w:color="auto"/>
        <w:left w:val="none" w:sz="0" w:space="0" w:color="auto"/>
        <w:bottom w:val="none" w:sz="0" w:space="0" w:color="auto"/>
        <w:right w:val="none" w:sz="0" w:space="0" w:color="auto"/>
      </w:divBdr>
      <w:divsChild>
        <w:div w:id="1970630092">
          <w:marLeft w:val="0"/>
          <w:marRight w:val="0"/>
          <w:marTop w:val="0"/>
          <w:marBottom w:val="0"/>
          <w:divBdr>
            <w:top w:val="none" w:sz="0" w:space="0" w:color="auto"/>
            <w:left w:val="none" w:sz="0" w:space="0" w:color="auto"/>
            <w:bottom w:val="none" w:sz="0" w:space="0" w:color="auto"/>
            <w:right w:val="none" w:sz="0" w:space="0" w:color="auto"/>
          </w:divBdr>
        </w:div>
      </w:divsChild>
    </w:div>
    <w:div w:id="1256287946">
      <w:bodyDiv w:val="1"/>
      <w:marLeft w:val="225"/>
      <w:marRight w:val="225"/>
      <w:marTop w:val="0"/>
      <w:marBottom w:val="0"/>
      <w:divBdr>
        <w:top w:val="none" w:sz="0" w:space="0" w:color="auto"/>
        <w:left w:val="none" w:sz="0" w:space="0" w:color="auto"/>
        <w:bottom w:val="none" w:sz="0" w:space="0" w:color="auto"/>
        <w:right w:val="none" w:sz="0" w:space="0" w:color="auto"/>
      </w:divBdr>
      <w:divsChild>
        <w:div w:id="1353071492">
          <w:marLeft w:val="0"/>
          <w:marRight w:val="0"/>
          <w:marTop w:val="0"/>
          <w:marBottom w:val="0"/>
          <w:divBdr>
            <w:top w:val="none" w:sz="0" w:space="0" w:color="auto"/>
            <w:left w:val="none" w:sz="0" w:space="0" w:color="auto"/>
            <w:bottom w:val="none" w:sz="0" w:space="0" w:color="auto"/>
            <w:right w:val="none" w:sz="0" w:space="0" w:color="auto"/>
          </w:divBdr>
        </w:div>
      </w:divsChild>
    </w:div>
    <w:div w:id="1410537400">
      <w:bodyDiv w:val="1"/>
      <w:marLeft w:val="225"/>
      <w:marRight w:val="225"/>
      <w:marTop w:val="0"/>
      <w:marBottom w:val="0"/>
      <w:divBdr>
        <w:top w:val="none" w:sz="0" w:space="0" w:color="auto"/>
        <w:left w:val="none" w:sz="0" w:space="0" w:color="auto"/>
        <w:bottom w:val="none" w:sz="0" w:space="0" w:color="auto"/>
        <w:right w:val="none" w:sz="0" w:space="0" w:color="auto"/>
      </w:divBdr>
      <w:divsChild>
        <w:div w:id="508494653">
          <w:marLeft w:val="0"/>
          <w:marRight w:val="0"/>
          <w:marTop w:val="0"/>
          <w:marBottom w:val="0"/>
          <w:divBdr>
            <w:top w:val="none" w:sz="0" w:space="0" w:color="auto"/>
            <w:left w:val="none" w:sz="0" w:space="0" w:color="auto"/>
            <w:bottom w:val="none" w:sz="0" w:space="0" w:color="auto"/>
            <w:right w:val="none" w:sz="0" w:space="0" w:color="auto"/>
          </w:divBdr>
        </w:div>
      </w:divsChild>
    </w:div>
    <w:div w:id="1676808518">
      <w:bodyDiv w:val="1"/>
      <w:marLeft w:val="0"/>
      <w:marRight w:val="0"/>
      <w:marTop w:val="0"/>
      <w:marBottom w:val="0"/>
      <w:divBdr>
        <w:top w:val="none" w:sz="0" w:space="0" w:color="auto"/>
        <w:left w:val="none" w:sz="0" w:space="0" w:color="auto"/>
        <w:bottom w:val="none" w:sz="0" w:space="0" w:color="auto"/>
        <w:right w:val="none" w:sz="0" w:space="0" w:color="auto"/>
      </w:divBdr>
    </w:div>
    <w:div w:id="1773088243">
      <w:bodyDiv w:val="1"/>
      <w:marLeft w:val="225"/>
      <w:marRight w:val="225"/>
      <w:marTop w:val="0"/>
      <w:marBottom w:val="0"/>
      <w:divBdr>
        <w:top w:val="none" w:sz="0" w:space="0" w:color="auto"/>
        <w:left w:val="none" w:sz="0" w:space="0" w:color="auto"/>
        <w:bottom w:val="none" w:sz="0" w:space="0" w:color="auto"/>
        <w:right w:val="none" w:sz="0" w:space="0" w:color="auto"/>
      </w:divBdr>
      <w:divsChild>
        <w:div w:id="135532931">
          <w:marLeft w:val="0"/>
          <w:marRight w:val="0"/>
          <w:marTop w:val="0"/>
          <w:marBottom w:val="0"/>
          <w:divBdr>
            <w:top w:val="none" w:sz="0" w:space="0" w:color="auto"/>
            <w:left w:val="none" w:sz="0" w:space="0" w:color="auto"/>
            <w:bottom w:val="none" w:sz="0" w:space="0" w:color="auto"/>
            <w:right w:val="none" w:sz="0" w:space="0" w:color="auto"/>
          </w:divBdr>
        </w:div>
      </w:divsChild>
    </w:div>
    <w:div w:id="1829635432">
      <w:bodyDiv w:val="1"/>
      <w:marLeft w:val="0"/>
      <w:marRight w:val="0"/>
      <w:marTop w:val="0"/>
      <w:marBottom w:val="0"/>
      <w:divBdr>
        <w:top w:val="none" w:sz="0" w:space="0" w:color="auto"/>
        <w:left w:val="none" w:sz="0" w:space="0" w:color="auto"/>
        <w:bottom w:val="none" w:sz="0" w:space="0" w:color="auto"/>
        <w:right w:val="none" w:sz="0" w:space="0" w:color="auto"/>
      </w:divBdr>
    </w:div>
    <w:div w:id="1863736640">
      <w:bodyDiv w:val="1"/>
      <w:marLeft w:val="0"/>
      <w:marRight w:val="0"/>
      <w:marTop w:val="0"/>
      <w:marBottom w:val="0"/>
      <w:divBdr>
        <w:top w:val="none" w:sz="0" w:space="0" w:color="auto"/>
        <w:left w:val="none" w:sz="0" w:space="0" w:color="auto"/>
        <w:bottom w:val="none" w:sz="0" w:space="0" w:color="auto"/>
        <w:right w:val="none" w:sz="0" w:space="0" w:color="auto"/>
      </w:divBdr>
    </w:div>
    <w:div w:id="1870603368">
      <w:bodyDiv w:val="1"/>
      <w:marLeft w:val="225"/>
      <w:marRight w:val="225"/>
      <w:marTop w:val="0"/>
      <w:marBottom w:val="0"/>
      <w:divBdr>
        <w:top w:val="none" w:sz="0" w:space="0" w:color="auto"/>
        <w:left w:val="none" w:sz="0" w:space="0" w:color="auto"/>
        <w:bottom w:val="none" w:sz="0" w:space="0" w:color="auto"/>
        <w:right w:val="none" w:sz="0" w:space="0" w:color="auto"/>
      </w:divBdr>
      <w:divsChild>
        <w:div w:id="1683124882">
          <w:marLeft w:val="0"/>
          <w:marRight w:val="0"/>
          <w:marTop w:val="0"/>
          <w:marBottom w:val="0"/>
          <w:divBdr>
            <w:top w:val="none" w:sz="0" w:space="0" w:color="auto"/>
            <w:left w:val="none" w:sz="0" w:space="0" w:color="auto"/>
            <w:bottom w:val="none" w:sz="0" w:space="0" w:color="auto"/>
            <w:right w:val="none" w:sz="0" w:space="0" w:color="auto"/>
          </w:divBdr>
        </w:div>
      </w:divsChild>
    </w:div>
    <w:div w:id="211486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1"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2E13C-A27C-4330-A635-254A0DF0D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4</Pages>
  <Words>1607</Words>
  <Characters>11684</Characters>
  <Application>Microsoft Office Word</Application>
  <DocSecurity>0</DocSecurity>
  <Lines>97</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CAA</Company>
  <LinksUpToDate>false</LinksUpToDate>
  <CharactersWithSpaces>13265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2018-12-11T16:51:00Z</dcterms:created>
  <dc:creator>VARTOTOJAS</dc:creator>
  <cp:lastModifiedBy>Sergėjus Volkovas</cp:lastModifiedBy>
  <cp:lastPrinted>2016-08-12T12:00:00Z</cp:lastPrinted>
  <dcterms:modified xsi:type="dcterms:W3CDTF">2018-12-13T07:12:00Z</dcterms:modified>
  <cp:revision>10</cp:revision>
  <dc:title>AIŠKINAMASIS RAŠTAS</dc:title>
</cp:coreProperties>
</file>