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Heading1"/>
        <w:spacing w:before="0"/>
      </w:pPr>
    </w:p>
    <w:p w:rsidR="0041510C" w:rsidRPr="003A1974" w:rsidRDefault="008C724C" w:rsidP="000F0EF3">
      <w:pPr>
        <w:pStyle w:val="Heading1"/>
        <w:spacing w:before="0"/>
        <w:rPr>
          <w:caps w:val="0"/>
          <w:szCs w:val="24"/>
        </w:rPr>
      </w:pPr>
      <w:r>
        <w:rPr>
          <w:b w:val="0"/>
          <w:caps w:val="0"/>
          <w:szCs w:val="24"/>
        </w:rPr>
        <w:t>2017 m. gegužės 17 d.</w:t>
      </w:r>
      <w:r w:rsidR="0041510C" w:rsidRPr="003A1974">
        <w:rPr>
          <w:caps w:val="0"/>
          <w:szCs w:val="24"/>
        </w:rPr>
        <w:br/>
      </w:r>
    </w:p>
    <w:p w:rsidR="0041510C" w:rsidRDefault="008C724C">
      <w:pPr>
        <w:jc w:val="center"/>
        <w:rPr>
          <w:u w:val="single"/>
        </w:rPr>
      </w:pPr>
      <w:r>
        <w:rPr>
          <w:u w:val="single"/>
        </w:rPr>
        <w:t>13</w:t>
      </w:r>
      <w:r w:rsidR="007B04AA">
        <w:rPr>
          <w:u w:val="single"/>
        </w:rPr>
        <w:t xml:space="preserve"> valandą</w:t>
      </w:r>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937975" w:rsidRDefault="00937975" w:rsidP="00937975">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937975" w:rsidRDefault="00937975" w:rsidP="008C724C">
      <w:pPr>
        <w:pStyle w:val="BodyTextIndent2"/>
        <w:tabs>
          <w:tab w:val="left" w:pos="993"/>
        </w:tabs>
        <w:spacing w:before="0"/>
        <w:rPr>
          <w:b/>
        </w:rPr>
      </w:pPr>
    </w:p>
    <w:p w:rsidR="008C724C" w:rsidRDefault="00F37798" w:rsidP="008C724C">
      <w:pPr>
        <w:pStyle w:val="BodyTextIndent2"/>
        <w:tabs>
          <w:tab w:val="left" w:pos="993"/>
        </w:tabs>
        <w:spacing w:before="0"/>
        <w:rPr>
          <w:b/>
          <w:bCs/>
        </w:rPr>
      </w:pPr>
      <w:r>
        <w:rPr>
          <w:b/>
        </w:rPr>
        <w:t>1</w:t>
      </w:r>
      <w:r w:rsidR="008C724C">
        <w:rPr>
          <w:b/>
        </w:rPr>
        <w:t xml:space="preserve">. Dėl trumpalaikio materialiojo valstybės turto perdavimo savivaldybių nuosavybėn (TAP-17-195) (16-12398(2) </w:t>
      </w:r>
    </w:p>
    <w:p w:rsidR="008C724C" w:rsidRDefault="00905FA2" w:rsidP="008C724C">
      <w:pPr>
        <w:tabs>
          <w:tab w:val="left" w:pos="1985"/>
          <w:tab w:val="left" w:pos="2268"/>
        </w:tabs>
        <w:spacing w:before="120"/>
        <w:ind w:left="2268" w:hanging="1559"/>
      </w:pPr>
      <w:r>
        <w:t>Pranešėja</w:t>
      </w:r>
      <w:r w:rsidR="008C724C">
        <w:tab/>
        <w:t>–</w:t>
      </w:r>
      <w:r w:rsidR="008C724C">
        <w:tab/>
        <w:t xml:space="preserve">kultūros ministrė L. </w:t>
      </w:r>
      <w:proofErr w:type="spellStart"/>
      <w:r w:rsidR="008C724C">
        <w:t>Ruokytė-Jonsson</w:t>
      </w:r>
      <w:proofErr w:type="spellEnd"/>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F37798" w:rsidP="008C724C">
      <w:pPr>
        <w:pStyle w:val="BodyTextIndent2"/>
        <w:tabs>
          <w:tab w:val="left" w:pos="993"/>
        </w:tabs>
        <w:spacing w:before="0"/>
        <w:rPr>
          <w:b/>
          <w:bCs/>
        </w:rPr>
      </w:pPr>
      <w:r>
        <w:rPr>
          <w:b/>
        </w:rPr>
        <w:t>2</w:t>
      </w:r>
      <w:r w:rsidR="008C724C">
        <w:rPr>
          <w:b/>
        </w:rPr>
        <w:t xml:space="preserve">. Dėl Rasos Adomaitienės atšaukimo iš Lietuvos Respublikos nepaprastosios ir įgaliotosios ambasadorės Airijoje pareigų (TAP-17-543) (17-5656) </w:t>
      </w:r>
    </w:p>
    <w:p w:rsidR="008C724C" w:rsidRDefault="008C724C" w:rsidP="008C724C">
      <w:pPr>
        <w:tabs>
          <w:tab w:val="left" w:pos="1985"/>
          <w:tab w:val="left" w:pos="2268"/>
        </w:tabs>
        <w:spacing w:before="120"/>
        <w:ind w:left="2268" w:hanging="1559"/>
      </w:pPr>
      <w:r>
        <w:t>Pranešėjas</w:t>
      </w:r>
      <w:r>
        <w:tab/>
        <w:t>–</w:t>
      </w:r>
      <w:r>
        <w:tab/>
        <w:t>užsienio reikalų ministras L. A. Linkevičius</w:t>
      </w:r>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F37798" w:rsidP="008C724C">
      <w:pPr>
        <w:pStyle w:val="BodyTextIndent2"/>
        <w:tabs>
          <w:tab w:val="left" w:pos="993"/>
        </w:tabs>
        <w:spacing w:before="0"/>
        <w:rPr>
          <w:b/>
          <w:bCs/>
        </w:rPr>
      </w:pPr>
      <w:r>
        <w:rPr>
          <w:b/>
        </w:rPr>
        <w:t>3</w:t>
      </w:r>
      <w:r w:rsidR="008C724C">
        <w:rPr>
          <w:b/>
        </w:rPr>
        <w:t xml:space="preserve">. Dėl Europos Sąjungos bei jos valstybių narių ir Kanados strateginės partnerystės susitarimo ratifikavimo (TAP-17-513) (17-2795(2) </w:t>
      </w:r>
    </w:p>
    <w:p w:rsidR="008C724C" w:rsidRDefault="008C724C" w:rsidP="008C724C">
      <w:pPr>
        <w:tabs>
          <w:tab w:val="left" w:pos="1985"/>
          <w:tab w:val="left" w:pos="2268"/>
        </w:tabs>
        <w:spacing w:before="120"/>
        <w:ind w:left="2268" w:hanging="1559"/>
      </w:pPr>
      <w:r>
        <w:t>Pranešėjas</w:t>
      </w:r>
      <w:r>
        <w:tab/>
        <w:t>–</w:t>
      </w:r>
      <w:r>
        <w:tab/>
        <w:t>užsienio reikalų ministras L. A. Linkevičius</w:t>
      </w:r>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Pr="00905FA2" w:rsidRDefault="00F37798" w:rsidP="00905FA2">
      <w:pPr>
        <w:pStyle w:val="BodyTextIndent2"/>
        <w:tabs>
          <w:tab w:val="left" w:pos="993"/>
        </w:tabs>
        <w:spacing w:before="0"/>
        <w:rPr>
          <w:b/>
        </w:rPr>
      </w:pPr>
      <w:r>
        <w:rPr>
          <w:b/>
        </w:rPr>
        <w:t>4</w:t>
      </w:r>
      <w:r w:rsidR="008C724C">
        <w:rPr>
          <w:b/>
        </w:rPr>
        <w:t xml:space="preserve">. Dėl nuosavybės teisės į pastatą Trakuose, Karaimų g. 22, atkūrimo (TAP-17-531) (17-2120(3) </w:t>
      </w:r>
    </w:p>
    <w:p w:rsidR="008C724C" w:rsidRDefault="00905FA2" w:rsidP="008C724C">
      <w:pPr>
        <w:tabs>
          <w:tab w:val="left" w:pos="1985"/>
          <w:tab w:val="left" w:pos="2268"/>
        </w:tabs>
        <w:spacing w:before="120"/>
        <w:ind w:left="2268" w:hanging="1559"/>
      </w:pPr>
      <w:r>
        <w:t>Pranešėja</w:t>
      </w:r>
      <w:r w:rsidR="008C724C">
        <w:tab/>
        <w:t>–</w:t>
      </w:r>
      <w:r w:rsidR="008C724C">
        <w:tab/>
        <w:t xml:space="preserve">kultūros ministrė L. </w:t>
      </w:r>
      <w:proofErr w:type="spellStart"/>
      <w:r w:rsidR="008C724C">
        <w:t>Ruokytė-Jonsson</w:t>
      </w:r>
      <w:proofErr w:type="spellEnd"/>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37798" w:rsidRDefault="00F37798" w:rsidP="008C724C">
      <w:pPr>
        <w:pStyle w:val="BodyTextIndent2"/>
        <w:tabs>
          <w:tab w:val="left" w:pos="993"/>
        </w:tabs>
        <w:spacing w:before="0"/>
        <w:ind w:firstLine="0"/>
        <w:rPr>
          <w:b/>
          <w:i/>
          <w:iCs/>
        </w:rPr>
      </w:pPr>
    </w:p>
    <w:p w:rsidR="00663D7F" w:rsidRDefault="00663D7F" w:rsidP="008C724C">
      <w:pPr>
        <w:pStyle w:val="BodyTextIndent2"/>
        <w:tabs>
          <w:tab w:val="left" w:pos="993"/>
        </w:tabs>
        <w:spacing w:before="0"/>
        <w:ind w:firstLine="0"/>
        <w:rPr>
          <w:b/>
          <w:i/>
          <w:iCs/>
        </w:rPr>
      </w:pPr>
    </w:p>
    <w:p w:rsidR="00663D7F" w:rsidRDefault="00663D7F" w:rsidP="008C724C">
      <w:pPr>
        <w:pStyle w:val="BodyTextIndent2"/>
        <w:tabs>
          <w:tab w:val="left" w:pos="993"/>
        </w:tabs>
        <w:spacing w:before="0"/>
        <w:ind w:firstLine="0"/>
        <w:rPr>
          <w:b/>
          <w:i/>
          <w:iCs/>
        </w:rPr>
      </w:pPr>
    </w:p>
    <w:p w:rsidR="00663D7F" w:rsidRDefault="00663D7F"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F37798" w:rsidP="008C724C">
      <w:pPr>
        <w:pStyle w:val="BodyTextIndent2"/>
        <w:tabs>
          <w:tab w:val="left" w:pos="993"/>
        </w:tabs>
        <w:spacing w:before="0"/>
        <w:rPr>
          <w:b/>
          <w:bCs/>
        </w:rPr>
      </w:pPr>
      <w:r>
        <w:rPr>
          <w:b/>
        </w:rPr>
        <w:t>5</w:t>
      </w:r>
      <w:r w:rsidR="008C724C">
        <w:rPr>
          <w:b/>
        </w:rPr>
        <w:t xml:space="preserve">. Dėl Kauno rajono savivaldybės gyvenamųjų vietovių panaikinimo, Alšėnų ir Garliavos apylinkių seniūnijose esančių gyvenamųjų vietovių teritorijų ribų nustatymo ir Garliavos miesto teritorijos ribų pakeitimo (TAP-17-548) (17-4175(2) </w:t>
      </w:r>
    </w:p>
    <w:p w:rsidR="008C724C" w:rsidRDefault="008C724C" w:rsidP="008C724C">
      <w:pPr>
        <w:tabs>
          <w:tab w:val="left" w:pos="1985"/>
          <w:tab w:val="left" w:pos="2268"/>
        </w:tabs>
        <w:spacing w:before="120"/>
        <w:ind w:left="2268" w:hanging="1559"/>
      </w:pPr>
      <w:r>
        <w:t>Pranešėjas</w:t>
      </w:r>
      <w:r>
        <w:tab/>
        <w:t>–</w:t>
      </w:r>
      <w:r>
        <w:tab/>
        <w:t>vidaus reikalų ministras E. Misiūnas</w:t>
      </w:r>
    </w:p>
    <w:p w:rsidR="008C724C" w:rsidRPr="00905FA2" w:rsidRDefault="008C724C" w:rsidP="00905FA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F37798" w:rsidP="008C724C">
      <w:pPr>
        <w:pStyle w:val="BodyTextIndent2"/>
        <w:tabs>
          <w:tab w:val="left" w:pos="993"/>
        </w:tabs>
        <w:spacing w:before="0"/>
        <w:rPr>
          <w:b/>
          <w:bCs/>
        </w:rPr>
      </w:pPr>
      <w:r>
        <w:rPr>
          <w:b/>
        </w:rPr>
        <w:t>6</w:t>
      </w:r>
      <w:r w:rsidR="008C724C">
        <w:rPr>
          <w:b/>
        </w:rPr>
        <w:t xml:space="preserve">. Dėl kilnojamųjų daiktų Švenčionių rajono savivaldybėje, Pabradėje, Ažubalių g., pardavimo AB „Energijos skirstymo operatorius“ (TAP-17-546) (17-4579(2) </w:t>
      </w:r>
    </w:p>
    <w:p w:rsidR="008C724C" w:rsidRDefault="008C724C" w:rsidP="008C724C">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Pr="00F37798" w:rsidRDefault="00F37798" w:rsidP="00F37798">
      <w:pPr>
        <w:pStyle w:val="BodyTextIndent2"/>
        <w:tabs>
          <w:tab w:val="left" w:pos="993"/>
        </w:tabs>
        <w:spacing w:before="0"/>
        <w:rPr>
          <w:b/>
        </w:rPr>
      </w:pPr>
      <w:r>
        <w:rPr>
          <w:b/>
        </w:rPr>
        <w:t>7</w:t>
      </w:r>
      <w:r w:rsidR="008C724C">
        <w:rPr>
          <w:b/>
        </w:rPr>
        <w:t>. Dėl Kanados ir Europos Sąjungos bei jos valstybių narių išsamaus ekonomikos ir prekybos susitarimo (IEPS) ratifikavimo (TAP-17-498) (17-5234)</w:t>
      </w:r>
    </w:p>
    <w:p w:rsidR="008C724C" w:rsidRDefault="008C724C" w:rsidP="008C724C">
      <w:pPr>
        <w:tabs>
          <w:tab w:val="left" w:pos="1985"/>
          <w:tab w:val="left" w:pos="2268"/>
        </w:tabs>
        <w:spacing w:before="120"/>
        <w:ind w:left="2268" w:hanging="1559"/>
      </w:pPr>
      <w:r>
        <w:t>Pranešėjas</w:t>
      </w:r>
      <w:r>
        <w:tab/>
        <w:t>–</w:t>
      </w:r>
      <w:r>
        <w:tab/>
        <w:t>užsienio reikalų ministras L. A. Linkevičius</w:t>
      </w:r>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F37798" w:rsidP="008C724C">
      <w:pPr>
        <w:pStyle w:val="BodyTextIndent2"/>
        <w:tabs>
          <w:tab w:val="left" w:pos="993"/>
        </w:tabs>
        <w:spacing w:before="0"/>
        <w:rPr>
          <w:b/>
          <w:bCs/>
        </w:rPr>
      </w:pPr>
      <w:r>
        <w:rPr>
          <w:b/>
        </w:rPr>
        <w:t>8</w:t>
      </w:r>
      <w:r w:rsidR="008C724C">
        <w:rPr>
          <w:b/>
        </w:rPr>
        <w:t xml:space="preserve">. Dėl Anykščių rajono savivaldybės gyvenamųjų vietovių panaikinimo, gyvenamųjų vietovių teritorijų ribų nustatymo ir pakeitimo (TAP-17-549) (17-3307(2) </w:t>
      </w:r>
    </w:p>
    <w:p w:rsidR="008C724C" w:rsidRDefault="008C724C" w:rsidP="008C724C">
      <w:pPr>
        <w:tabs>
          <w:tab w:val="left" w:pos="1985"/>
          <w:tab w:val="left" w:pos="2268"/>
        </w:tabs>
        <w:spacing w:before="120"/>
        <w:ind w:left="2268" w:hanging="1559"/>
      </w:pPr>
      <w:r>
        <w:t>Pranešėjas</w:t>
      </w:r>
      <w:r>
        <w:tab/>
        <w:t>–</w:t>
      </w:r>
      <w:r>
        <w:tab/>
        <w:t>vidaus reikalų ministras E. Misiūnas</w:t>
      </w:r>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37798" w:rsidRDefault="00F37798" w:rsidP="00F37798">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8C724C" w:rsidP="008C724C">
      <w:pPr>
        <w:pStyle w:val="BodyTextIndent2"/>
        <w:tabs>
          <w:tab w:val="left" w:pos="993"/>
        </w:tabs>
        <w:spacing w:before="0"/>
        <w:rPr>
          <w:b/>
          <w:bCs/>
        </w:rPr>
      </w:pPr>
      <w:r>
        <w:rPr>
          <w:b/>
        </w:rPr>
        <w:t xml:space="preserve">9. Dėl Atliekų tvarkymo įstatymo Nr. VIII-787 34 straipsnio pakeitimo įstatymo projekto (TAP-17-508) (17-2386(3) </w:t>
      </w:r>
    </w:p>
    <w:p w:rsidR="008C724C" w:rsidRDefault="008C724C" w:rsidP="008C724C">
      <w:pPr>
        <w:tabs>
          <w:tab w:val="left" w:pos="1985"/>
          <w:tab w:val="left" w:pos="2268"/>
        </w:tabs>
        <w:spacing w:before="120"/>
        <w:ind w:left="2268" w:hanging="1559"/>
      </w:pPr>
      <w:r>
        <w:t>Pranešėjas</w:t>
      </w:r>
      <w:r>
        <w:tab/>
        <w:t>–</w:t>
      </w:r>
      <w:r>
        <w:tab/>
        <w:t>aplinkos ministras K. Navickas</w:t>
      </w:r>
    </w:p>
    <w:p w:rsidR="008C724C" w:rsidRDefault="008C724C" w:rsidP="008C724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37798" w:rsidRDefault="00F37798" w:rsidP="008C724C">
      <w:pPr>
        <w:tabs>
          <w:tab w:val="left" w:pos="1985"/>
          <w:tab w:val="left" w:pos="2268"/>
        </w:tabs>
        <w:spacing w:before="120" w:after="120"/>
        <w:ind w:left="2268" w:hanging="1559"/>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8C724C" w:rsidP="008C724C">
      <w:pPr>
        <w:pStyle w:val="BodyTextIndent2"/>
        <w:tabs>
          <w:tab w:val="left" w:pos="993"/>
        </w:tabs>
        <w:spacing w:before="0"/>
        <w:rPr>
          <w:b/>
          <w:bCs/>
        </w:rPr>
      </w:pPr>
      <w:r>
        <w:rPr>
          <w:b/>
        </w:rPr>
        <w:t xml:space="preserve">10. Dėl Valstybinio socialinio draudimo rezervinio fondo sudarymo ir valdymo nuostatų patvirtinimo (TAP-17-123(3) (16-11595(6) </w:t>
      </w:r>
    </w:p>
    <w:p w:rsidR="008C724C" w:rsidRDefault="008C724C" w:rsidP="008C724C">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8C724C" w:rsidRDefault="008C724C" w:rsidP="008C724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8C724C" w:rsidP="008C724C">
      <w:pPr>
        <w:pStyle w:val="BodyTextIndent2"/>
        <w:tabs>
          <w:tab w:val="left" w:pos="993"/>
        </w:tabs>
        <w:spacing w:before="0"/>
        <w:rPr>
          <w:b/>
          <w:bCs/>
        </w:rPr>
      </w:pPr>
      <w:r>
        <w:rPr>
          <w:b/>
        </w:rPr>
        <w:t xml:space="preserve">11. Dėl pavojingų krovinių vežimo automobilių ir geležinkelių keliais Lietuvos Respublikoje (TAP-17-519) (17-1619(3) </w:t>
      </w:r>
    </w:p>
    <w:p w:rsidR="008C724C" w:rsidRDefault="008C724C" w:rsidP="008C724C">
      <w:pPr>
        <w:tabs>
          <w:tab w:val="left" w:pos="1985"/>
          <w:tab w:val="left" w:pos="2268"/>
        </w:tabs>
        <w:spacing w:before="120"/>
        <w:ind w:left="2268" w:hanging="1559"/>
      </w:pPr>
      <w:r>
        <w:t>Pranešėjas</w:t>
      </w:r>
      <w:r>
        <w:tab/>
        <w:t>–</w:t>
      </w:r>
      <w:r>
        <w:tab/>
        <w:t>susisiekimo ministras R. Masiulis</w:t>
      </w:r>
    </w:p>
    <w:p w:rsidR="00320EFC" w:rsidRPr="00F37798" w:rsidRDefault="008C724C" w:rsidP="00663D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8C724C" w:rsidP="008C724C">
      <w:pPr>
        <w:pStyle w:val="BodyTextIndent2"/>
        <w:tabs>
          <w:tab w:val="left" w:pos="993"/>
        </w:tabs>
        <w:spacing w:before="0"/>
        <w:rPr>
          <w:b/>
          <w:bCs/>
        </w:rPr>
      </w:pPr>
      <w:r>
        <w:rPr>
          <w:b/>
        </w:rPr>
        <w:t xml:space="preserve">12. Dėl Valstybės ir savivaldybės įmonių įstatymo Nr. I-722 12 ir 15 straipsnių pakeitimo įstatymo projekto (TAP-17-335(2) (17-335(2) </w:t>
      </w:r>
    </w:p>
    <w:p w:rsidR="008C724C" w:rsidRDefault="008C724C" w:rsidP="008C724C">
      <w:pPr>
        <w:tabs>
          <w:tab w:val="left" w:pos="1985"/>
          <w:tab w:val="left" w:pos="2268"/>
        </w:tabs>
        <w:spacing w:before="120"/>
        <w:ind w:left="2268" w:hanging="1559"/>
      </w:pPr>
      <w:r>
        <w:t>Pranešėjas</w:t>
      </w:r>
      <w:r>
        <w:tab/>
        <w:t>–</w:t>
      </w:r>
      <w:r>
        <w:tab/>
        <w:t>finansų ministras V. Šapoka</w:t>
      </w:r>
    </w:p>
    <w:p w:rsidR="008C724C" w:rsidRDefault="008C724C" w:rsidP="0059399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63D7F" w:rsidRPr="00593990" w:rsidRDefault="00663D7F" w:rsidP="00593990">
      <w:pPr>
        <w:tabs>
          <w:tab w:val="left" w:pos="1985"/>
          <w:tab w:val="left" w:pos="2268"/>
        </w:tabs>
        <w:spacing w:before="120" w:after="120"/>
        <w:ind w:left="2268" w:hanging="1559"/>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Default="008C724C" w:rsidP="008C724C">
      <w:pPr>
        <w:pStyle w:val="BodyTextIndent2"/>
        <w:tabs>
          <w:tab w:val="left" w:pos="993"/>
        </w:tabs>
        <w:spacing w:before="0"/>
        <w:rPr>
          <w:b/>
          <w:bCs/>
        </w:rPr>
      </w:pPr>
      <w:r>
        <w:rPr>
          <w:b/>
        </w:rPr>
        <w:t xml:space="preserve">13. Dėl Pacientų teisių ir žalos sveikatai atlyginimo įstatymo Nr. I-1562 2 straipsnio ir V skyriaus pakeitimo įstatymo projekto Nr. XIIP-2620 (TAP-17-541) (17-4545(2) </w:t>
      </w:r>
    </w:p>
    <w:p w:rsidR="008C724C" w:rsidRDefault="008C724C" w:rsidP="008C724C">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8C724C" w:rsidRDefault="008C724C" w:rsidP="008C724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C724C" w:rsidRDefault="008C724C" w:rsidP="008C724C">
      <w:pPr>
        <w:pStyle w:val="BodyTextIndent2"/>
        <w:tabs>
          <w:tab w:val="left" w:pos="993"/>
        </w:tabs>
        <w:spacing w:before="0"/>
        <w:ind w:firstLine="0"/>
        <w:rPr>
          <w:b/>
          <w:i/>
          <w:iCs/>
        </w:rPr>
      </w:pPr>
    </w:p>
    <w:p w:rsidR="008C724C" w:rsidRDefault="008C724C" w:rsidP="008C724C">
      <w:pPr>
        <w:pStyle w:val="BodyTextIndent2"/>
        <w:framePr w:w="970" w:h="1002" w:hRule="exact" w:hSpace="181" w:wrap="notBeside" w:vAnchor="text" w:hAnchor="page" w:x="261" w:y="246"/>
        <w:tabs>
          <w:tab w:val="left" w:pos="993"/>
        </w:tabs>
        <w:ind w:firstLine="0"/>
        <w:jc w:val="center"/>
        <w:rPr>
          <w:b/>
          <w:sz w:val="16"/>
        </w:rPr>
      </w:pPr>
    </w:p>
    <w:p w:rsidR="008C724C" w:rsidRPr="00F37798" w:rsidRDefault="008C724C" w:rsidP="00F37798">
      <w:pPr>
        <w:pStyle w:val="BodyTextIndent2"/>
        <w:tabs>
          <w:tab w:val="left" w:pos="993"/>
        </w:tabs>
        <w:spacing w:before="0"/>
        <w:rPr>
          <w:b/>
        </w:rPr>
      </w:pPr>
      <w:r>
        <w:rPr>
          <w:b/>
        </w:rPr>
        <w:t>14.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(TAP-17-572) (17-4140)</w:t>
      </w:r>
    </w:p>
    <w:p w:rsidR="008C724C" w:rsidRDefault="008C724C" w:rsidP="008C724C">
      <w:pPr>
        <w:tabs>
          <w:tab w:val="left" w:pos="1985"/>
          <w:tab w:val="left" w:pos="2268"/>
        </w:tabs>
        <w:spacing w:before="120"/>
        <w:ind w:left="2268" w:hanging="1559"/>
      </w:pPr>
      <w:r>
        <w:t>Pranešėjas</w:t>
      </w:r>
      <w:r>
        <w:tab/>
        <w:t>–</w:t>
      </w:r>
      <w:r>
        <w:tab/>
        <w:t>aplinkos ministras K. Navickas</w:t>
      </w:r>
    </w:p>
    <w:p w:rsidR="008C724C" w:rsidRDefault="008C724C" w:rsidP="008C724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53807" w:rsidRDefault="00653807" w:rsidP="00653807">
      <w:pPr>
        <w:pStyle w:val="BodyTextIndent2"/>
        <w:tabs>
          <w:tab w:val="left" w:pos="993"/>
        </w:tabs>
        <w:spacing w:before="0"/>
        <w:ind w:firstLine="0"/>
        <w:jc w:val="center"/>
        <w:rPr>
          <w:rFonts w:ascii="Arial Black" w:hAnsi="Arial Black"/>
          <w:b/>
          <w:iCs/>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18366E" w:rsidRDefault="0018366E" w:rsidP="0018366E">
      <w:pPr>
        <w:pStyle w:val="BodyTextIndent2"/>
        <w:tabs>
          <w:tab w:val="left" w:pos="993"/>
        </w:tabs>
        <w:spacing w:before="0"/>
        <w:rPr>
          <w:b/>
          <w:bCs/>
        </w:rPr>
      </w:pPr>
      <w:r>
        <w:rPr>
          <w:b/>
        </w:rPr>
        <w:t xml:space="preserve">15. Dėl Pinigų plovimo ir teroristų finansavimo prevencijos įstatymo Nr. VIII-275 pakeitimo įstatymo, Administracinių nusižengimų kodekso 589 straipsnio pakeitimo įstatymo, Notariato įstatymo Nr. I-2882 3, 9, 10, 22-1 ir 23 straipsnių pakeitimo įstatymo, Advokatūros įstatymo Nr. IX-2066 13, 23 ir 36 straipsnių pakeitimo įstatymo, Antstolių įstatymo Nr. IX-876 5, 11 ir 12 straipsnių pakeitimo įstatymo, Finansinių ataskaitų audito įstatymo Nr. VIII-1227 10, 14, 15, 23 ir 24 straipsnių pakeitimo įstatymo, Buhalterinės apskaitos įstatymo Nr. IX-574 2 ir 10-2 straipsnių pakeitimo įstatymo ir Azartinių lošimų įstatymo Nr. IX-325 20 straipsnio pakeitimo įstatymo (TAP-17-138(2) projektų (16-6508(4) </w:t>
      </w:r>
    </w:p>
    <w:p w:rsidR="0018366E" w:rsidRDefault="0018366E" w:rsidP="0018366E">
      <w:pPr>
        <w:tabs>
          <w:tab w:val="left" w:pos="1985"/>
          <w:tab w:val="left" w:pos="2268"/>
        </w:tabs>
        <w:spacing w:before="120"/>
        <w:ind w:left="2268" w:hanging="1559"/>
      </w:pPr>
      <w:r>
        <w:t>Pranešėjas</w:t>
      </w:r>
      <w:r>
        <w:tab/>
        <w:t>–</w:t>
      </w:r>
      <w:r>
        <w:tab/>
        <w:t>vidaus reikalų ministras E. Misiūnas</w:t>
      </w:r>
    </w:p>
    <w:p w:rsidR="0018366E" w:rsidRDefault="0018366E" w:rsidP="0018366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8366E" w:rsidRDefault="0018366E" w:rsidP="0018366E">
      <w:pPr>
        <w:pStyle w:val="BodyTextIndent2"/>
        <w:tabs>
          <w:tab w:val="left" w:pos="993"/>
        </w:tabs>
        <w:spacing w:before="0"/>
        <w:ind w:firstLine="0"/>
        <w:rPr>
          <w:b/>
          <w:i/>
          <w:iCs/>
        </w:rPr>
      </w:pPr>
    </w:p>
    <w:p w:rsidR="0018366E" w:rsidRDefault="0018366E" w:rsidP="0018366E">
      <w:pPr>
        <w:pStyle w:val="BodyTextIndent2"/>
        <w:framePr w:w="970" w:h="1002" w:hRule="exact" w:hSpace="181" w:wrap="notBeside" w:vAnchor="text" w:hAnchor="page" w:x="261" w:y="246"/>
        <w:tabs>
          <w:tab w:val="left" w:pos="993"/>
        </w:tabs>
        <w:ind w:firstLine="0"/>
        <w:jc w:val="center"/>
        <w:rPr>
          <w:b/>
          <w:sz w:val="16"/>
        </w:rPr>
      </w:pPr>
    </w:p>
    <w:p w:rsidR="0018366E" w:rsidRDefault="0018366E" w:rsidP="0018366E">
      <w:pPr>
        <w:pStyle w:val="BodyTextIndent2"/>
        <w:tabs>
          <w:tab w:val="left" w:pos="993"/>
        </w:tabs>
        <w:spacing w:before="0"/>
        <w:rPr>
          <w:b/>
          <w:bCs/>
        </w:rPr>
      </w:pPr>
      <w:r>
        <w:rPr>
          <w:b/>
        </w:rPr>
        <w:t xml:space="preserve">16. Dėl Psichologų praktinės veiklos įstatymo projekto Nr. XIIP-4553 (TAP-17-223(2) (17-2219(3) </w:t>
      </w:r>
    </w:p>
    <w:p w:rsidR="0018366E" w:rsidRDefault="0018366E" w:rsidP="0018366E">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18366E" w:rsidRDefault="0018366E" w:rsidP="0018366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7B18CA" w:rsidRDefault="007B18CA">
      <w:pPr>
        <w:pStyle w:val="Header"/>
        <w:tabs>
          <w:tab w:val="clear" w:pos="4153"/>
          <w:tab w:val="clear" w:pos="8306"/>
          <w:tab w:val="left" w:pos="6804"/>
        </w:tabs>
        <w:rPr>
          <w:b/>
          <w:i/>
          <w:iCs/>
        </w:rPr>
      </w:pPr>
    </w:p>
    <w:p w:rsidR="007B18CA" w:rsidRDefault="007B18CA">
      <w:pPr>
        <w:pStyle w:val="Header"/>
        <w:tabs>
          <w:tab w:val="clear" w:pos="4153"/>
          <w:tab w:val="clear" w:pos="8306"/>
          <w:tab w:val="left" w:pos="6804"/>
        </w:tabs>
        <w:rPr>
          <w:b/>
          <w:i/>
          <w:iCs/>
        </w:rPr>
      </w:pPr>
    </w:p>
    <w:p w:rsidR="007B18CA" w:rsidRDefault="007B18CA" w:rsidP="007B18CA">
      <w:pPr>
        <w:pStyle w:val="BodyTextIndent2"/>
        <w:tabs>
          <w:tab w:val="left" w:pos="993"/>
        </w:tabs>
        <w:spacing w:before="0"/>
        <w:rPr>
          <w:b/>
          <w:bCs/>
        </w:rPr>
      </w:pPr>
      <w:r>
        <w:rPr>
          <w:b/>
        </w:rPr>
        <w:t xml:space="preserve">17. Dėl Energetikos įstatymo Nr. IX-884 8, 13, 21, 23 ir 24 straipsnių pakeitimo įstatymo projekto Nr. XIIP-4538, Naftos produktų ir naftos valstybės atsargų įstatymo Nr. IX-986 2 straipsnio pakeitimo įstatymo projekto Nr. XIIP-4539 ir Administracinių nusižengimų kodekso 172 ir 330 straipsnių pakeitimo įstatymo projekto Nr. XIIP-4540 (TAP-17-194(3) (17-704(3) </w:t>
      </w:r>
    </w:p>
    <w:p w:rsidR="007B18CA" w:rsidRDefault="007B18CA" w:rsidP="007B18CA">
      <w:pPr>
        <w:tabs>
          <w:tab w:val="left" w:pos="1985"/>
          <w:tab w:val="left" w:pos="2268"/>
        </w:tabs>
        <w:spacing w:before="120"/>
        <w:ind w:left="2268" w:hanging="1559"/>
      </w:pPr>
      <w:r>
        <w:t>Pranešėjas</w:t>
      </w:r>
      <w:r>
        <w:tab/>
        <w:t>–</w:t>
      </w:r>
      <w:r>
        <w:tab/>
        <w:t>energetikos ministras Ž. Vaičiūnas</w:t>
      </w:r>
    </w:p>
    <w:p w:rsidR="007B18CA" w:rsidRDefault="007B18CA" w:rsidP="007B18C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B18CA" w:rsidRDefault="007B18CA" w:rsidP="007B18CA">
      <w:pPr>
        <w:pStyle w:val="BodyTextIndent2"/>
        <w:tabs>
          <w:tab w:val="left" w:pos="993"/>
        </w:tabs>
        <w:spacing w:before="0"/>
        <w:ind w:firstLine="0"/>
        <w:rPr>
          <w:b/>
          <w:i/>
          <w:iCs/>
        </w:rPr>
      </w:pPr>
    </w:p>
    <w:p w:rsidR="007B18CA" w:rsidRDefault="007B18CA" w:rsidP="007B18CA">
      <w:pPr>
        <w:pStyle w:val="BodyTextIndent2"/>
        <w:framePr w:w="970" w:h="1002" w:hRule="exact" w:hSpace="181" w:wrap="notBeside" w:vAnchor="text" w:hAnchor="page" w:x="261" w:y="246"/>
        <w:tabs>
          <w:tab w:val="left" w:pos="993"/>
        </w:tabs>
        <w:ind w:firstLine="0"/>
        <w:jc w:val="center"/>
        <w:rPr>
          <w:b/>
          <w:sz w:val="16"/>
        </w:rPr>
      </w:pPr>
    </w:p>
    <w:p w:rsidR="007B18CA" w:rsidRDefault="007B18CA" w:rsidP="007B18CA">
      <w:pPr>
        <w:pStyle w:val="BodyTextIndent2"/>
        <w:tabs>
          <w:tab w:val="left" w:pos="993"/>
        </w:tabs>
        <w:spacing w:before="0"/>
        <w:rPr>
          <w:b/>
          <w:bCs/>
        </w:rPr>
      </w:pPr>
      <w:r>
        <w:rPr>
          <w:b/>
        </w:rPr>
        <w:t xml:space="preserve">18. Dėl Apsaugos nuo smurto artimoje aplinkoje įstatymo Nr. XI-1425 7 straipsnio pakeitimo įstatymo projekto Nr. XIIIP-331 (TAP-17-461(2) (17-4765(2) </w:t>
      </w:r>
    </w:p>
    <w:p w:rsidR="007B18CA" w:rsidRDefault="007B18CA" w:rsidP="007B18CA">
      <w:pPr>
        <w:tabs>
          <w:tab w:val="left" w:pos="1985"/>
          <w:tab w:val="left" w:pos="2268"/>
        </w:tabs>
        <w:spacing w:before="120"/>
        <w:ind w:left="2268" w:hanging="1559"/>
      </w:pPr>
      <w:r>
        <w:t>Pranešėja</w:t>
      </w:r>
      <w:bookmarkStart w:id="0" w:name="_GoBack"/>
      <w:bookmarkEnd w:id="0"/>
      <w:r>
        <w:tab/>
        <w:t>–</w:t>
      </w:r>
      <w:r>
        <w:tab/>
        <w:t xml:space="preserve">teisingumo ministrė M. </w:t>
      </w:r>
      <w:proofErr w:type="spellStart"/>
      <w:r>
        <w:t>Vainiutė</w:t>
      </w:r>
      <w:proofErr w:type="spellEnd"/>
    </w:p>
    <w:p w:rsidR="007B18CA" w:rsidRDefault="007B18CA" w:rsidP="007B18CA">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7B18CA" w:rsidRDefault="007B18CA" w:rsidP="007B18CA">
      <w:pPr>
        <w:tabs>
          <w:tab w:val="left" w:pos="6237"/>
        </w:tabs>
        <w:jc w:val="center"/>
        <w:rPr>
          <w:u w:val="single"/>
        </w:rPr>
      </w:pPr>
    </w:p>
    <w:p w:rsidR="0018366E" w:rsidRDefault="0018366E">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8C724C">
      <w:pPr>
        <w:pStyle w:val="Header"/>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663D7F">
      <w:pPr>
        <w:tabs>
          <w:tab w:val="left" w:pos="6237"/>
        </w:tabs>
        <w:spacing w:before="120"/>
      </w:pPr>
      <w:r>
        <w:lastRenderedPageBreak/>
        <w:t>2017-05-17</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4C" w:rsidRDefault="008C724C">
      <w:r>
        <w:separator/>
      </w:r>
    </w:p>
  </w:endnote>
  <w:endnote w:type="continuationSeparator" w:id="0">
    <w:p w:rsidR="008C724C" w:rsidRDefault="008C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4C" w:rsidRDefault="008C724C">
      <w:r>
        <w:separator/>
      </w:r>
    </w:p>
  </w:footnote>
  <w:footnote w:type="continuationSeparator" w:id="0">
    <w:p w:rsidR="008C724C" w:rsidRDefault="008C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8CA">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7F" w:rsidRDefault="00663D7F" w:rsidP="00663D7F">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8C724C">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8366E"/>
    <w:rsid w:val="001B5450"/>
    <w:rsid w:val="001D175F"/>
    <w:rsid w:val="00212CB0"/>
    <w:rsid w:val="00320EFC"/>
    <w:rsid w:val="00352290"/>
    <w:rsid w:val="003A1974"/>
    <w:rsid w:val="0041510C"/>
    <w:rsid w:val="00593990"/>
    <w:rsid w:val="00615BE6"/>
    <w:rsid w:val="00653807"/>
    <w:rsid w:val="00663D7F"/>
    <w:rsid w:val="007B04AA"/>
    <w:rsid w:val="007B18CA"/>
    <w:rsid w:val="00834273"/>
    <w:rsid w:val="008A7651"/>
    <w:rsid w:val="008C724C"/>
    <w:rsid w:val="00905FA2"/>
    <w:rsid w:val="00937975"/>
    <w:rsid w:val="009F2BC8"/>
    <w:rsid w:val="00AD5806"/>
    <w:rsid w:val="00B37BA4"/>
    <w:rsid w:val="00BD35F0"/>
    <w:rsid w:val="00CB08E8"/>
    <w:rsid w:val="00EA66B0"/>
    <w:rsid w:val="00F37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FA9EFA"/>
  <w15:chartTrackingRefBased/>
  <w15:docId w15:val="{CF3F4F33-6158-41D1-A0CE-718E713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9379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01868">
      <w:bodyDiv w:val="1"/>
      <w:marLeft w:val="0"/>
      <w:marRight w:val="0"/>
      <w:marTop w:val="0"/>
      <w:marBottom w:val="0"/>
      <w:divBdr>
        <w:top w:val="none" w:sz="0" w:space="0" w:color="auto"/>
        <w:left w:val="none" w:sz="0" w:space="0" w:color="auto"/>
        <w:bottom w:val="none" w:sz="0" w:space="0" w:color="auto"/>
        <w:right w:val="none" w:sz="0" w:space="0" w:color="auto"/>
      </w:divBdr>
    </w:div>
    <w:div w:id="587858407">
      <w:bodyDiv w:val="1"/>
      <w:marLeft w:val="0"/>
      <w:marRight w:val="0"/>
      <w:marTop w:val="0"/>
      <w:marBottom w:val="0"/>
      <w:divBdr>
        <w:top w:val="none" w:sz="0" w:space="0" w:color="auto"/>
        <w:left w:val="none" w:sz="0" w:space="0" w:color="auto"/>
        <w:bottom w:val="none" w:sz="0" w:space="0" w:color="auto"/>
        <w:right w:val="none" w:sz="0" w:space="0" w:color="auto"/>
      </w:divBdr>
    </w:div>
    <w:div w:id="824475044">
      <w:bodyDiv w:val="1"/>
      <w:marLeft w:val="0"/>
      <w:marRight w:val="0"/>
      <w:marTop w:val="0"/>
      <w:marBottom w:val="0"/>
      <w:divBdr>
        <w:top w:val="none" w:sz="0" w:space="0" w:color="auto"/>
        <w:left w:val="none" w:sz="0" w:space="0" w:color="auto"/>
        <w:bottom w:val="none" w:sz="0" w:space="0" w:color="auto"/>
        <w:right w:val="none" w:sz="0" w:space="0" w:color="auto"/>
      </w:divBdr>
    </w:div>
    <w:div w:id="1046678186">
      <w:bodyDiv w:val="1"/>
      <w:marLeft w:val="0"/>
      <w:marRight w:val="0"/>
      <w:marTop w:val="0"/>
      <w:marBottom w:val="0"/>
      <w:divBdr>
        <w:top w:val="none" w:sz="0" w:space="0" w:color="auto"/>
        <w:left w:val="none" w:sz="0" w:space="0" w:color="auto"/>
        <w:bottom w:val="none" w:sz="0" w:space="0" w:color="auto"/>
        <w:right w:val="none" w:sz="0" w:space="0" w:color="auto"/>
      </w:divBdr>
    </w:div>
    <w:div w:id="1374497190">
      <w:bodyDiv w:val="1"/>
      <w:marLeft w:val="0"/>
      <w:marRight w:val="0"/>
      <w:marTop w:val="0"/>
      <w:marBottom w:val="0"/>
      <w:divBdr>
        <w:top w:val="none" w:sz="0" w:space="0" w:color="auto"/>
        <w:left w:val="none" w:sz="0" w:space="0" w:color="auto"/>
        <w:bottom w:val="none" w:sz="0" w:space="0" w:color="auto"/>
        <w:right w:val="none" w:sz="0" w:space="0" w:color="auto"/>
      </w:divBdr>
    </w:div>
    <w:div w:id="14029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2666-BFA9-471D-8CA1-F581B87C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4373</Words>
  <Characters>2493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20170517</vt:lpstr>
      <vt:lpstr>1997 m</vt:lpstr>
    </vt:vector>
  </TitlesOfParts>
  <Company>LRVK</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20170517</dc:title>
  <dc:subject>20170517</dc:subject>
  <dc:creator>Živilė Razumaitė</dc:creator>
  <cp:keywords/>
  <cp:lastModifiedBy>Živilė Razumaitė</cp:lastModifiedBy>
  <cp:revision>22</cp:revision>
  <cp:lastPrinted>2004-09-27T14:06:00Z</cp:lastPrinted>
  <dcterms:created xsi:type="dcterms:W3CDTF">2017-05-12T06:08:00Z</dcterms:created>
  <dcterms:modified xsi:type="dcterms:W3CDTF">2017-05-17T11:14:00Z</dcterms:modified>
</cp:coreProperties>
</file>