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B5022" w14:textId="77777777" w:rsidR="00A778AB" w:rsidRDefault="00A778AB">
      <w:pPr>
        <w:suppressAutoHyphens/>
        <w:spacing w:line="360" w:lineRule="atLeast"/>
        <w:rPr>
          <w:lang w:eastAsia="ar-SA"/>
        </w:rPr>
      </w:pPr>
    </w:p>
    <w:p w14:paraId="46CE009E" w14:textId="77777777" w:rsidR="00A778AB" w:rsidRDefault="00F07869">
      <w:pPr>
        <w:suppressAutoHyphens/>
        <w:spacing w:line="360" w:lineRule="atLeast"/>
        <w:jc w:val="center"/>
        <w:rPr>
          <w:lang w:eastAsia="ar-SA"/>
        </w:rPr>
      </w:pPr>
      <w:r>
        <w:rPr>
          <w:lang w:eastAsia="ar-SA"/>
        </w:rPr>
        <w:t xml:space="preserve">2020 m.                         d. Nr. </w:t>
      </w:r>
    </w:p>
    <w:p w14:paraId="67FA8630" w14:textId="77777777" w:rsidR="00A778AB" w:rsidRDefault="00A778AB">
      <w:pPr>
        <w:pBdr>
          <w:bottom w:val="double" w:sz="1" w:space="1" w:color="auto"/>
        </w:pBdr>
        <w:suppressAutoHyphens/>
        <w:spacing w:line="120" w:lineRule="auto"/>
        <w:rPr>
          <w:lang w:eastAsia="ar-SA"/>
        </w:rPr>
      </w:pPr>
    </w:p>
    <w:p w14:paraId="10FAC2A5" w14:textId="77777777" w:rsidR="00A778AB" w:rsidRDefault="00A778AB">
      <w:pPr>
        <w:pBdr>
          <w:bottom w:val="double" w:sz="1" w:space="1" w:color="auto"/>
        </w:pBdr>
        <w:suppressAutoHyphens/>
        <w:spacing w:line="120" w:lineRule="auto"/>
        <w:rPr>
          <w:lang w:eastAsia="ar-SA"/>
        </w:rPr>
      </w:pPr>
    </w:p>
    <w:p w14:paraId="7F09FA4C" w14:textId="77777777" w:rsidR="00A778AB" w:rsidRDefault="00A778AB">
      <w:pPr>
        <w:pBdr>
          <w:bottom w:val="double" w:sz="1" w:space="1" w:color="auto"/>
        </w:pBdr>
        <w:suppressAutoHyphens/>
        <w:spacing w:line="120" w:lineRule="auto"/>
        <w:rPr>
          <w:lang w:eastAsia="ar-SA"/>
        </w:rPr>
      </w:pPr>
    </w:p>
    <w:p w14:paraId="3CD424F4" w14:textId="77777777" w:rsidR="00A778AB" w:rsidRDefault="00A778AB">
      <w:pPr>
        <w:pBdr>
          <w:bottom w:val="double" w:sz="1" w:space="1" w:color="auto"/>
        </w:pBdr>
        <w:suppressAutoHyphens/>
        <w:spacing w:line="120" w:lineRule="auto"/>
        <w:rPr>
          <w:lang w:eastAsia="ar-SA"/>
        </w:rPr>
      </w:pPr>
    </w:p>
    <w:p w14:paraId="319A7B7C" w14:textId="77777777" w:rsidR="00A778AB" w:rsidRDefault="00A778AB">
      <w:pPr>
        <w:suppressAutoHyphens/>
        <w:spacing w:line="360" w:lineRule="atLeast"/>
        <w:ind w:firstLine="680"/>
        <w:jc w:val="both"/>
        <w:rPr>
          <w:lang w:eastAsia="ar-SA"/>
        </w:rPr>
      </w:pPr>
    </w:p>
    <w:p w14:paraId="0E800B88" w14:textId="3408F462" w:rsidR="00A778AB" w:rsidRDefault="00800C69">
      <w:pPr>
        <w:keepNext/>
        <w:pBdr>
          <w:bottom w:val="single" w:sz="4" w:space="0" w:color="auto"/>
        </w:pBdr>
        <w:suppressAutoHyphens/>
        <w:spacing w:line="276" w:lineRule="auto"/>
        <w:jc w:val="center"/>
        <w:rPr>
          <w:lang w:eastAsia="ar-SA"/>
        </w:rPr>
      </w:pPr>
      <w:r>
        <w:rPr>
          <w:lang w:eastAsia="ar-SA"/>
        </w:rPr>
        <w:t>Dėl Vyriausybės 2020 m. kovo 16 d. pasitarimo protokolo Nr. 14 „</w:t>
      </w:r>
      <w:r w:rsidR="00F07869">
        <w:rPr>
          <w:lang w:eastAsia="ar-SA"/>
        </w:rPr>
        <w:t xml:space="preserve">Dėl </w:t>
      </w:r>
      <w:r w:rsidR="001F4F4B">
        <w:rPr>
          <w:lang w:eastAsia="ar-SA"/>
        </w:rPr>
        <w:t>E</w:t>
      </w:r>
      <w:r w:rsidR="00841001">
        <w:rPr>
          <w:lang w:eastAsia="ar-SA"/>
        </w:rPr>
        <w:t>konomikos skatinimo ir koronaviruso (COVID-19) sukeltų pasekmių mažinimo priemonių plano</w:t>
      </w:r>
      <w:r>
        <w:rPr>
          <w:lang w:eastAsia="ar-SA"/>
        </w:rPr>
        <w:t>“ pakeitimo</w:t>
      </w:r>
    </w:p>
    <w:p w14:paraId="61471ED2" w14:textId="77777777" w:rsidR="00A778AB" w:rsidRDefault="00A778AB">
      <w:pPr>
        <w:keepNext/>
        <w:pBdr>
          <w:bottom w:val="single" w:sz="4" w:space="0" w:color="auto"/>
        </w:pBdr>
        <w:suppressAutoHyphens/>
        <w:spacing w:line="240" w:lineRule="atLeast"/>
        <w:jc w:val="both"/>
        <w:rPr>
          <w:lang w:eastAsia="ar-SA"/>
        </w:rPr>
      </w:pPr>
    </w:p>
    <w:p w14:paraId="007643E5" w14:textId="77777777" w:rsidR="00A778AB" w:rsidRDefault="00A778AB">
      <w:pPr>
        <w:keepNext/>
        <w:suppressAutoHyphens/>
        <w:spacing w:line="240" w:lineRule="atLeast"/>
        <w:jc w:val="center"/>
        <w:rPr>
          <w:lang w:eastAsia="ar-SA"/>
        </w:rPr>
      </w:pPr>
    </w:p>
    <w:p w14:paraId="27FE778A" w14:textId="77777777" w:rsidR="00C03ACA" w:rsidRPr="00C03ACA" w:rsidRDefault="00841001" w:rsidP="00C03ACA">
      <w:pPr>
        <w:tabs>
          <w:tab w:val="left" w:pos="0"/>
        </w:tabs>
        <w:suppressAutoHyphens/>
        <w:ind w:firstLine="851"/>
        <w:jc w:val="both"/>
        <w:rPr>
          <w:szCs w:val="24"/>
          <w:lang w:eastAsia="ar-SA"/>
        </w:rPr>
      </w:pPr>
      <w:r w:rsidRPr="00C03ACA">
        <w:rPr>
          <w:szCs w:val="24"/>
          <w:lang w:eastAsia="ar-SA"/>
        </w:rPr>
        <w:t xml:space="preserve">Atsižvelgiant į koronaviruso (COVID-19) pandemijos ir šalyje įvesto karantino neigiamas pasekmes </w:t>
      </w:r>
      <w:r w:rsidR="00C03ACA" w:rsidRPr="00C03ACA">
        <w:rPr>
          <w:szCs w:val="24"/>
          <w:lang w:eastAsia="ar-SA"/>
        </w:rPr>
        <w:t>žemės ūkio ir maisto sektoriui:</w:t>
      </w:r>
    </w:p>
    <w:p w14:paraId="6709B042" w14:textId="5694353B" w:rsidR="00800C69" w:rsidRDefault="00C03ACA" w:rsidP="00C03ACA">
      <w:pPr>
        <w:tabs>
          <w:tab w:val="left" w:pos="0"/>
        </w:tabs>
        <w:suppressAutoHyphens/>
        <w:ind w:firstLine="851"/>
        <w:jc w:val="both"/>
        <w:rPr>
          <w:szCs w:val="24"/>
          <w:lang w:eastAsia="ar-SA"/>
        </w:rPr>
      </w:pPr>
      <w:r w:rsidRPr="00C03ACA">
        <w:rPr>
          <w:szCs w:val="24"/>
          <w:lang w:eastAsia="ar-SA"/>
        </w:rPr>
        <w:t>1.</w:t>
      </w:r>
      <w:r w:rsidR="00800C69" w:rsidRPr="00C03ACA">
        <w:rPr>
          <w:szCs w:val="24"/>
          <w:lang w:eastAsia="ar-SA"/>
        </w:rPr>
        <w:t xml:space="preserve"> </w:t>
      </w:r>
      <w:r w:rsidRPr="00C03ACA">
        <w:rPr>
          <w:szCs w:val="24"/>
          <w:lang w:eastAsia="ar-SA"/>
        </w:rPr>
        <w:t>P</w:t>
      </w:r>
      <w:r w:rsidR="00800C69" w:rsidRPr="00C03ACA">
        <w:rPr>
          <w:szCs w:val="24"/>
          <w:lang w:eastAsia="ar-SA"/>
        </w:rPr>
        <w:t xml:space="preserve">akeisti Ekonomikos skatinimo ir koronaviruso (COVID-19) sukeltų pasekmių mažinimo priemonių planą, kuriam pritarta Vyriausybės 2020 m. kovo 16 d. pasitarimo protokolu Nr. 14 „Dėl </w:t>
      </w:r>
      <w:r w:rsidR="001F4F4B">
        <w:rPr>
          <w:szCs w:val="24"/>
          <w:lang w:eastAsia="ar-SA"/>
        </w:rPr>
        <w:t>E</w:t>
      </w:r>
      <w:r w:rsidR="00800C69" w:rsidRPr="00C03ACA">
        <w:rPr>
          <w:szCs w:val="24"/>
          <w:lang w:eastAsia="ar-SA"/>
        </w:rPr>
        <w:t xml:space="preserve">konomikos skatinimo ir koronaviruso (COVID-19) sukeltų pasekmių mažinimo priemonių plano“, ir papildyti </w:t>
      </w:r>
      <w:r w:rsidR="008B4464" w:rsidRPr="00C03ACA">
        <w:rPr>
          <w:szCs w:val="24"/>
          <w:lang w:eastAsia="ar-SA"/>
        </w:rPr>
        <w:t>4</w:t>
      </w:r>
      <w:r w:rsidR="00800C69" w:rsidRPr="00C03ACA">
        <w:rPr>
          <w:szCs w:val="24"/>
          <w:lang w:eastAsia="ar-SA"/>
        </w:rPr>
        <w:t xml:space="preserve"> tikslą „</w:t>
      </w:r>
      <w:r w:rsidR="008B4464" w:rsidRPr="00C03ACA">
        <w:rPr>
          <w:color w:val="000000"/>
          <w:szCs w:val="24"/>
        </w:rPr>
        <w:t>Skatinti ekonomiką</w:t>
      </w:r>
      <w:r w:rsidR="00800C69" w:rsidRPr="00C03ACA">
        <w:rPr>
          <w:szCs w:val="24"/>
          <w:lang w:eastAsia="ar-SA"/>
        </w:rPr>
        <w:t xml:space="preserve">“ </w:t>
      </w:r>
      <w:r w:rsidR="008B4464" w:rsidRPr="00C03ACA">
        <w:rPr>
          <w:szCs w:val="24"/>
          <w:lang w:eastAsia="ar-SA"/>
        </w:rPr>
        <w:t>10</w:t>
      </w:r>
      <w:r w:rsidR="00800C69" w:rsidRPr="00C03ACA">
        <w:rPr>
          <w:szCs w:val="24"/>
          <w:lang w:eastAsia="ar-SA"/>
        </w:rPr>
        <w:t xml:space="preserve"> priemone: </w:t>
      </w:r>
    </w:p>
    <w:p w14:paraId="1024F7F1" w14:textId="77777777" w:rsidR="00C03ACA" w:rsidRPr="00C03ACA" w:rsidRDefault="00C03ACA" w:rsidP="00C03ACA">
      <w:pPr>
        <w:tabs>
          <w:tab w:val="left" w:pos="0"/>
        </w:tabs>
        <w:suppressAutoHyphens/>
        <w:ind w:firstLine="851"/>
        <w:jc w:val="both"/>
        <w:rPr>
          <w:szCs w:val="24"/>
          <w:lang w:eastAsia="ar-SA"/>
        </w:rPr>
      </w:pPr>
    </w:p>
    <w:tbl>
      <w:tblPr>
        <w:tblW w:w="51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352"/>
        <w:gridCol w:w="1151"/>
        <w:gridCol w:w="1325"/>
        <w:gridCol w:w="1003"/>
        <w:gridCol w:w="800"/>
        <w:gridCol w:w="1183"/>
      </w:tblGrid>
      <w:tr w:rsidR="00DB2C9E" w:rsidRPr="00C03ACA" w14:paraId="3859015D" w14:textId="77777777" w:rsidTr="00680A4E">
        <w:trPr>
          <w:trHeight w:val="23"/>
        </w:trPr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75330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2D8" w14:textId="78358F25" w:rsidR="00DB2C9E" w:rsidRPr="00DD5031" w:rsidRDefault="00DB2C9E" w:rsidP="00DD5031">
            <w:pPr>
              <w:jc w:val="both"/>
              <w:rPr>
                <w:color w:val="000000"/>
                <w:szCs w:val="24"/>
              </w:rPr>
            </w:pPr>
            <w:r w:rsidRPr="00DD5031">
              <w:rPr>
                <w:color w:val="000000"/>
                <w:szCs w:val="24"/>
              </w:rPr>
              <w:t xml:space="preserve">10. </w:t>
            </w:r>
            <w:r w:rsidR="00EA72A2" w:rsidRPr="00DD5031">
              <w:rPr>
                <w:szCs w:val="24"/>
                <w:lang w:eastAsia="lt-LT"/>
              </w:rPr>
              <w:t>Sudaryti sąlygas išsaugoti žemės ūkio sektoriaus gamybos potencialą bei tvarią maisto tiekimo grandinę: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87A1B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13C25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>Žemės ūkio ministerija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D2537" w14:textId="37736245" w:rsidR="00DB2C9E" w:rsidRPr="00C03ACA" w:rsidRDefault="00DB2C9E" w:rsidP="00C03ACA">
            <w:pPr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>2020</w:t>
            </w:r>
            <w:r w:rsidR="0077799B">
              <w:rPr>
                <w:color w:val="000000"/>
                <w:szCs w:val="24"/>
              </w:rPr>
              <w:t xml:space="preserve"> </w:t>
            </w:r>
            <w:r w:rsidRPr="00C03ACA">
              <w:rPr>
                <w:color w:val="000000"/>
                <w:szCs w:val="24"/>
              </w:rPr>
              <w:t>II ketvirtis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9DA6" w14:textId="2114ED28" w:rsidR="00DB2C9E" w:rsidRPr="00C03ACA" w:rsidRDefault="00DB2C9E" w:rsidP="00C03ACA">
            <w:pPr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>1</w:t>
            </w:r>
            <w:r w:rsidR="00F86BE5">
              <w:rPr>
                <w:color w:val="000000"/>
                <w:szCs w:val="24"/>
              </w:rPr>
              <w:t>74</w:t>
            </w:r>
            <w:r w:rsidRPr="00C03ACA">
              <w:rPr>
                <w:color w:val="000000"/>
                <w:szCs w:val="24"/>
              </w:rPr>
              <w:t xml:space="preserve"> mln. eurų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1CE03" w14:textId="04876D1E" w:rsidR="00DB2C9E" w:rsidRPr="00C03ACA" w:rsidRDefault="00DB2C9E" w:rsidP="00C03ACA">
            <w:pPr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>valstybės biudžetas</w:t>
            </w:r>
            <w:r w:rsidR="00F86BE5">
              <w:rPr>
                <w:color w:val="000000"/>
                <w:szCs w:val="24"/>
              </w:rPr>
              <w:t>, skolintos lėšos</w:t>
            </w:r>
          </w:p>
        </w:tc>
      </w:tr>
      <w:tr w:rsidR="00DB2C9E" w:rsidRPr="00C03ACA" w14:paraId="67C1468C" w14:textId="77777777" w:rsidTr="00680A4E">
        <w:trPr>
          <w:trHeight w:val="23"/>
        </w:trPr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61012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0BA" w14:textId="22861744" w:rsidR="00DB2C9E" w:rsidRPr="00DD5031" w:rsidRDefault="00DB2C9E" w:rsidP="00DD5031">
            <w:pPr>
              <w:jc w:val="both"/>
              <w:rPr>
                <w:color w:val="000000"/>
                <w:szCs w:val="24"/>
              </w:rPr>
            </w:pPr>
            <w:r w:rsidRPr="00DD5031">
              <w:rPr>
                <w:color w:val="000000"/>
                <w:szCs w:val="24"/>
              </w:rPr>
              <w:t xml:space="preserve">10.1. </w:t>
            </w:r>
            <w:r w:rsidR="00EA72A2" w:rsidRPr="00DD5031">
              <w:rPr>
                <w:szCs w:val="24"/>
                <w:lang w:eastAsia="lt-LT"/>
              </w:rPr>
              <w:t>teikti laikinąją valstybės pagalbą kiaulių laikytojams;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27F69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EAFB2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6FD41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C4C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>3,5 mln. eurų</w:t>
            </w: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8DF74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</w:tr>
      <w:tr w:rsidR="00DB2C9E" w:rsidRPr="00C03ACA" w14:paraId="411EFD49" w14:textId="77777777" w:rsidTr="00680A4E">
        <w:trPr>
          <w:trHeight w:val="23"/>
        </w:trPr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C5ECB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F7E" w14:textId="386A6529" w:rsidR="00DB2C9E" w:rsidRPr="00DD5031" w:rsidRDefault="00DB2C9E" w:rsidP="00DD5031">
            <w:pPr>
              <w:jc w:val="both"/>
              <w:rPr>
                <w:color w:val="000000"/>
                <w:szCs w:val="24"/>
              </w:rPr>
            </w:pPr>
            <w:r w:rsidRPr="00DD5031">
              <w:rPr>
                <w:color w:val="000000"/>
                <w:szCs w:val="24"/>
              </w:rPr>
              <w:t>10.2.</w:t>
            </w:r>
            <w:r w:rsidR="00EA72A2" w:rsidRPr="00DD5031">
              <w:rPr>
                <w:b/>
                <w:bCs/>
                <w:szCs w:val="24"/>
                <w:lang w:val="en-US" w:eastAsia="lt-LT"/>
              </w:rPr>
              <w:t xml:space="preserve"> </w:t>
            </w:r>
            <w:r w:rsidR="00EA72A2" w:rsidRPr="00DD5031">
              <w:rPr>
                <w:szCs w:val="24"/>
                <w:lang w:val="en-US" w:eastAsia="lt-LT"/>
              </w:rPr>
              <w:t>u</w:t>
            </w:r>
            <w:r w:rsidR="00EA72A2" w:rsidRPr="00DD5031">
              <w:rPr>
                <w:szCs w:val="24"/>
                <w:lang w:eastAsia="lt-LT"/>
              </w:rPr>
              <w:t>žtikrinti paramos mokėjimą įmonėms, vykdančioms žemės ūkio produktų perdirbimo veiklą paukštienos ir kiaušinių sektoriuose ir patyrusioms nuostolių dėl COVID-19 epideminės situacijos;</w:t>
            </w:r>
            <w:r w:rsidR="00EA72A2" w:rsidRPr="00DD5031">
              <w:rPr>
                <w:szCs w:val="24"/>
                <w:lang w:val="en-US" w:eastAsia="lt-LT"/>
              </w:rPr>
              <w:t xml:space="preserve"> </w:t>
            </w:r>
            <w:r w:rsidRPr="00DD503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BBD02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EAD19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37AD6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4D04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>20 mln. eurų</w:t>
            </w: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743B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</w:tr>
      <w:tr w:rsidR="00DB2C9E" w:rsidRPr="00C03ACA" w14:paraId="228EFA6A" w14:textId="77777777" w:rsidTr="00680A4E">
        <w:trPr>
          <w:trHeight w:val="23"/>
        </w:trPr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7AB1D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7052" w14:textId="2913A0EA" w:rsidR="00DB2C9E" w:rsidRPr="00EA72A2" w:rsidRDefault="00DB2C9E" w:rsidP="00EA72A2">
            <w:pPr>
              <w:jc w:val="both"/>
              <w:rPr>
                <w:color w:val="000000"/>
                <w:szCs w:val="24"/>
              </w:rPr>
            </w:pPr>
            <w:r w:rsidRPr="00EA72A2">
              <w:rPr>
                <w:color w:val="000000"/>
                <w:szCs w:val="24"/>
              </w:rPr>
              <w:t xml:space="preserve">10.3. </w:t>
            </w:r>
            <w:r w:rsidR="00EA72A2" w:rsidRPr="00EA72A2">
              <w:rPr>
                <w:lang w:eastAsia="lt-LT"/>
              </w:rPr>
              <w:t>teikti p</w:t>
            </w:r>
            <w:r w:rsidR="00EA72A2" w:rsidRPr="00EA72A2">
              <w:rPr>
                <w:szCs w:val="24"/>
                <w:lang w:eastAsia="lt-LT"/>
              </w:rPr>
              <w:t xml:space="preserve">aramą įmonėms, vykdančioms žemės ūkio produktų perdirbimo veiklą galvijienos sektoriuje ir patyrusioms </w:t>
            </w:r>
            <w:r w:rsidR="00EA72A2" w:rsidRPr="00EA72A2">
              <w:rPr>
                <w:szCs w:val="24"/>
                <w:lang w:eastAsia="lt-LT"/>
              </w:rPr>
              <w:lastRenderedPageBreak/>
              <w:t>nuostolių dėl COVID-19 epideminės situacijos;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DCC23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D2617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B3639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D178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>8 mln. eurų</w:t>
            </w: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FBB3E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</w:tr>
      <w:tr w:rsidR="00DB2C9E" w:rsidRPr="00C03ACA" w14:paraId="367B569B" w14:textId="77777777" w:rsidTr="00680A4E">
        <w:trPr>
          <w:trHeight w:val="23"/>
        </w:trPr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97385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AC4D" w14:textId="4FD13F8E" w:rsidR="00DB2C9E" w:rsidRPr="00C03ACA" w:rsidRDefault="00DB2C9E" w:rsidP="00EA72A2">
            <w:pPr>
              <w:jc w:val="both"/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 xml:space="preserve">10.4. </w:t>
            </w:r>
            <w:r w:rsidR="00EA72A2" w:rsidRPr="00EA72A2">
              <w:rPr>
                <w:szCs w:val="24"/>
                <w:lang w:eastAsia="lt-LT"/>
              </w:rPr>
              <w:t>teikti laikinąją valstybės pagalbą galvijų laikytojams už parduotus galvijus;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BF0E5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562D3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D0622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F2C9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>12 mln. eurų</w:t>
            </w: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ED7D8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</w:tr>
      <w:tr w:rsidR="00DB2C9E" w:rsidRPr="00C03ACA" w14:paraId="77563014" w14:textId="77777777" w:rsidTr="00680A4E">
        <w:trPr>
          <w:trHeight w:val="23"/>
        </w:trPr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649AF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C17" w14:textId="63EAB321" w:rsidR="00DB2C9E" w:rsidRPr="00C03ACA" w:rsidRDefault="00DB2C9E" w:rsidP="00DD5031">
            <w:pPr>
              <w:jc w:val="both"/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>10.5</w:t>
            </w:r>
            <w:r w:rsidRPr="00EA72A2">
              <w:rPr>
                <w:color w:val="000000"/>
                <w:szCs w:val="24"/>
              </w:rPr>
              <w:t>.</w:t>
            </w:r>
            <w:r w:rsidR="00EA72A2" w:rsidRPr="00EA72A2">
              <w:rPr>
                <w:szCs w:val="24"/>
                <w:lang w:eastAsia="lt-LT"/>
              </w:rPr>
              <w:t xml:space="preserve"> </w:t>
            </w:r>
            <w:r w:rsidR="00DD5031" w:rsidRPr="00DD5031">
              <w:rPr>
                <w:szCs w:val="24"/>
                <w:lang w:eastAsia="lt-LT"/>
              </w:rPr>
              <w:t>teikti paramą pieno perdirbimo įmonėms, patyrusioms nuostolių dėl COVID-19 epideminės situacijos;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65D11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D1F6E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B9905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61C2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>101,5 mln. eurų</w:t>
            </w: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51C95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</w:tr>
      <w:tr w:rsidR="00DB2C9E" w:rsidRPr="00C03ACA" w14:paraId="7BF73F4C" w14:textId="77777777" w:rsidTr="00680A4E">
        <w:trPr>
          <w:trHeight w:val="23"/>
        </w:trPr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790F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FC9" w14:textId="660887F6" w:rsidR="00DB2C9E" w:rsidRPr="00C03ACA" w:rsidRDefault="00DB2C9E" w:rsidP="00EA72A2">
            <w:pPr>
              <w:jc w:val="both"/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 xml:space="preserve">10.6. </w:t>
            </w:r>
            <w:r w:rsidR="00EA72A2" w:rsidRPr="00EA72A2">
              <w:rPr>
                <w:szCs w:val="24"/>
                <w:lang w:eastAsia="lt-LT"/>
              </w:rPr>
              <w:t>teikti laikinąją valstybės pagalbą pieno gamintojams;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E7BF8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6ACF0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556D7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645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>18,5 mln. eurų</w:t>
            </w: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D620B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</w:tr>
      <w:tr w:rsidR="00EA72A2" w:rsidRPr="00C03ACA" w14:paraId="58838630" w14:textId="77777777" w:rsidTr="00680A4E">
        <w:trPr>
          <w:trHeight w:val="23"/>
        </w:trPr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05E" w14:textId="77777777" w:rsidR="00EA72A2" w:rsidRPr="00C03ACA" w:rsidRDefault="00EA72A2" w:rsidP="00C03ACA">
            <w:pPr>
              <w:rPr>
                <w:color w:val="000000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375E" w14:textId="69C324DD" w:rsidR="00EA72A2" w:rsidRPr="00C03ACA" w:rsidRDefault="00EA72A2" w:rsidP="00EA72A2">
            <w:pPr>
              <w:jc w:val="both"/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 xml:space="preserve">10.7 </w:t>
            </w:r>
            <w:r w:rsidR="00DD5031">
              <w:rPr>
                <w:color w:val="000000"/>
                <w:szCs w:val="24"/>
                <w:lang w:eastAsia="lt-LT"/>
              </w:rPr>
              <w:t xml:space="preserve">teikti </w:t>
            </w:r>
            <w:r w:rsidR="00DD5031" w:rsidRPr="00EA72A2">
              <w:rPr>
                <w:szCs w:val="24"/>
                <w:lang w:eastAsia="lt-LT"/>
              </w:rPr>
              <w:t>laikinąją valstybės pagalbą</w:t>
            </w:r>
            <w:r w:rsidR="00DD5031" w:rsidRPr="00EA72A2">
              <w:rPr>
                <w:szCs w:val="24"/>
                <w:lang w:val="en-US" w:eastAsia="lt-LT"/>
              </w:rPr>
              <w:t xml:space="preserve">  daržovių </w:t>
            </w:r>
            <w:r w:rsidR="00DD5031">
              <w:rPr>
                <w:szCs w:val="24"/>
                <w:lang w:val="en-US" w:eastAsia="lt-LT"/>
              </w:rPr>
              <w:t>augintojams</w:t>
            </w:r>
            <w:r w:rsidR="00DD5031" w:rsidRPr="00EA72A2">
              <w:rPr>
                <w:szCs w:val="24"/>
                <w:lang w:val="en-US" w:eastAsia="lt-LT"/>
              </w:rPr>
              <w:t>;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0D75" w14:textId="77777777" w:rsidR="00EA72A2" w:rsidRPr="00C03ACA" w:rsidRDefault="00EA72A2" w:rsidP="00C03ACA">
            <w:pPr>
              <w:rPr>
                <w:color w:val="000000"/>
                <w:szCs w:val="24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218" w14:textId="77777777" w:rsidR="00EA72A2" w:rsidRPr="00C03ACA" w:rsidRDefault="00EA72A2" w:rsidP="00C03ACA">
            <w:pPr>
              <w:rPr>
                <w:color w:val="00000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1C3A" w14:textId="77777777" w:rsidR="00EA72A2" w:rsidRPr="00C03ACA" w:rsidRDefault="00EA72A2" w:rsidP="00C03ACA">
            <w:pPr>
              <w:rPr>
                <w:color w:val="000000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97D0" w14:textId="07089BDA" w:rsidR="00EA72A2" w:rsidRPr="00C03ACA" w:rsidRDefault="00EA72A2" w:rsidP="00C03ACA">
            <w:pPr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>2 mln. eurų</w:t>
            </w: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FFC" w14:textId="77777777" w:rsidR="00EA72A2" w:rsidRPr="00C03ACA" w:rsidRDefault="00EA72A2" w:rsidP="00C03ACA">
            <w:pPr>
              <w:rPr>
                <w:color w:val="000000"/>
                <w:szCs w:val="24"/>
              </w:rPr>
            </w:pPr>
          </w:p>
        </w:tc>
      </w:tr>
      <w:tr w:rsidR="00DB2C9E" w:rsidRPr="00C03ACA" w14:paraId="608375D7" w14:textId="77777777" w:rsidTr="00680A4E">
        <w:trPr>
          <w:trHeight w:val="23"/>
        </w:trPr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37C0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560" w14:textId="57B2CC5C" w:rsidR="00DB2C9E" w:rsidRPr="00C03ACA" w:rsidRDefault="00F86BE5" w:rsidP="00EA72A2">
            <w:pPr>
              <w:jc w:val="both"/>
              <w:rPr>
                <w:color w:val="000000"/>
                <w:szCs w:val="24"/>
              </w:rPr>
            </w:pPr>
            <w:r w:rsidRPr="00F86BE5">
              <w:rPr>
                <w:szCs w:val="24"/>
                <w:lang w:val="en-US" w:eastAsia="lt-LT"/>
              </w:rPr>
              <w:t xml:space="preserve">10.8. </w:t>
            </w:r>
            <w:r w:rsidRPr="00F86BE5">
              <w:rPr>
                <w:szCs w:val="24"/>
                <w:lang w:eastAsia="lt-LT"/>
              </w:rPr>
              <w:t xml:space="preserve">kompensuoti žemės ūkio veiklos subjektų prarastas pajamas dėl </w:t>
            </w:r>
            <w:r w:rsidRPr="00F86BE5">
              <w:rPr>
                <w:szCs w:val="24"/>
                <w:lang w:val="en-US" w:eastAsia="lt-LT"/>
              </w:rPr>
              <w:t xml:space="preserve">2018 m. </w:t>
            </w:r>
            <w:r w:rsidRPr="00F86BE5">
              <w:rPr>
                <w:szCs w:val="24"/>
                <w:lang w:eastAsia="lt-LT"/>
              </w:rPr>
              <w:t>sausros.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51E8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F8D6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157D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DE4" w14:textId="472292B2" w:rsidR="00DB2C9E" w:rsidRPr="00C03ACA" w:rsidRDefault="00F86BE5" w:rsidP="00C03AC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8,5 mln. </w:t>
            </w:r>
            <w:r w:rsidRPr="00C03ACA">
              <w:rPr>
                <w:color w:val="000000"/>
                <w:szCs w:val="24"/>
              </w:rPr>
              <w:t>eurų</w:t>
            </w: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39CF" w14:textId="77777777" w:rsidR="00DB2C9E" w:rsidRPr="00C03ACA" w:rsidRDefault="00DB2C9E" w:rsidP="00C03ACA">
            <w:pPr>
              <w:rPr>
                <w:color w:val="000000"/>
                <w:szCs w:val="24"/>
              </w:rPr>
            </w:pPr>
          </w:p>
        </w:tc>
      </w:tr>
    </w:tbl>
    <w:p w14:paraId="16CA9E15" w14:textId="0147FDCB" w:rsidR="00544739" w:rsidRDefault="00544739" w:rsidP="00C03ACA">
      <w:pPr>
        <w:tabs>
          <w:tab w:val="left" w:pos="0"/>
        </w:tabs>
        <w:suppressAutoHyphens/>
        <w:ind w:firstLine="851"/>
        <w:jc w:val="both"/>
        <w:rPr>
          <w:szCs w:val="24"/>
          <w:lang w:eastAsia="ar-SA"/>
        </w:rPr>
      </w:pPr>
    </w:p>
    <w:p w14:paraId="41E007D9" w14:textId="3EC72A28" w:rsidR="003925F7" w:rsidRPr="003925F7" w:rsidRDefault="003925F7" w:rsidP="00C03ACA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>
        <w:rPr>
          <w:lang w:val="en-US" w:eastAsia="ar-SA"/>
        </w:rPr>
        <w:t>2. Š</w:t>
      </w:r>
      <w:r>
        <w:rPr>
          <w:lang w:eastAsia="ar-SA"/>
        </w:rPr>
        <w:t xml:space="preserve">io protokolo </w:t>
      </w:r>
      <w:r>
        <w:rPr>
          <w:lang w:val="en-US" w:eastAsia="ar-SA"/>
        </w:rPr>
        <w:t>1</w:t>
      </w:r>
      <w:r>
        <w:rPr>
          <w:lang w:eastAsia="ar-SA"/>
        </w:rPr>
        <w:t xml:space="preserve"> punkte nurodytoms priemonėms lėšas skirti nurodyta tvarka: </w:t>
      </w:r>
    </w:p>
    <w:p w14:paraId="0CF410A4" w14:textId="77777777" w:rsidR="003925F7" w:rsidRPr="00C03ACA" w:rsidRDefault="003925F7" w:rsidP="00C03ACA">
      <w:pPr>
        <w:tabs>
          <w:tab w:val="left" w:pos="0"/>
        </w:tabs>
        <w:suppressAutoHyphens/>
        <w:ind w:firstLine="851"/>
        <w:jc w:val="both"/>
        <w:rPr>
          <w:szCs w:val="24"/>
          <w:lang w:eastAsia="ar-SA"/>
        </w:rPr>
      </w:pPr>
    </w:p>
    <w:tbl>
      <w:tblPr>
        <w:tblW w:w="94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1268"/>
        <w:gridCol w:w="1262"/>
        <w:gridCol w:w="1070"/>
        <w:gridCol w:w="922"/>
      </w:tblGrid>
      <w:tr w:rsidR="00E0318B" w:rsidRPr="003925F7" w14:paraId="1C744A27" w14:textId="77777777" w:rsidTr="00640357">
        <w:trPr>
          <w:trHeight w:val="329"/>
        </w:trPr>
        <w:tc>
          <w:tcPr>
            <w:tcW w:w="3828" w:type="dxa"/>
            <w:shd w:val="clear" w:color="auto" w:fill="auto"/>
            <w:vAlign w:val="center"/>
            <w:hideMark/>
          </w:tcPr>
          <w:p w14:paraId="19E70373" w14:textId="583BB9EA" w:rsidR="00E0318B" w:rsidRPr="00DD5031" w:rsidRDefault="00E0318B" w:rsidP="001301B3">
            <w:pPr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 w:rsidRPr="00DD5031">
              <w:rPr>
                <w:color w:val="000000"/>
                <w:szCs w:val="24"/>
              </w:rPr>
              <w:t>10.</w:t>
            </w:r>
            <w:r w:rsidRPr="00DD5031">
              <w:rPr>
                <w:szCs w:val="24"/>
                <w:lang w:eastAsia="lt-LT"/>
              </w:rPr>
              <w:t xml:space="preserve"> Sudaryti sąlygas išsaugoti žemės ūkio sektoriaus gamybos potencialą bei tvarią maisto tiekimo grandinę:</w:t>
            </w:r>
          </w:p>
        </w:tc>
        <w:tc>
          <w:tcPr>
            <w:tcW w:w="1134" w:type="dxa"/>
          </w:tcPr>
          <w:p w14:paraId="4F07A4AE" w14:textId="77777777" w:rsidR="000376B2" w:rsidRPr="00D867B0" w:rsidRDefault="000376B2" w:rsidP="003925F7">
            <w:pPr>
              <w:jc w:val="center"/>
              <w:rPr>
                <w:b/>
                <w:bCs/>
                <w:color w:val="000000"/>
                <w:sz w:val="10"/>
                <w:szCs w:val="10"/>
                <w:lang w:val="en-US" w:eastAsia="lt-LT"/>
              </w:rPr>
            </w:pPr>
          </w:p>
          <w:p w14:paraId="1136CB63" w14:textId="3635F513" w:rsidR="00E0318B" w:rsidRPr="003925F7" w:rsidRDefault="00E0318B" w:rsidP="003925F7">
            <w:pPr>
              <w:jc w:val="center"/>
              <w:rPr>
                <w:b/>
                <w:bCs/>
                <w:color w:val="000000"/>
                <w:szCs w:val="24"/>
                <w:lang w:val="en-US" w:eastAsia="lt-LT"/>
              </w:rPr>
            </w:pPr>
            <w:r w:rsidRPr="003925F7">
              <w:rPr>
                <w:b/>
                <w:bCs/>
                <w:color w:val="000000"/>
                <w:szCs w:val="24"/>
                <w:lang w:val="en-US" w:eastAsia="lt-LT"/>
              </w:rPr>
              <w:t xml:space="preserve">2020 </w:t>
            </w:r>
            <w:r w:rsidRPr="003925F7">
              <w:rPr>
                <w:b/>
                <w:bCs/>
                <w:color w:val="000000"/>
                <w:szCs w:val="24"/>
                <w:lang w:eastAsia="lt-LT"/>
              </w:rPr>
              <w:t>II ketvirtis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CF6116" w14:textId="5E9B91D7" w:rsidR="00E0318B" w:rsidRPr="003925F7" w:rsidRDefault="00E0318B" w:rsidP="003925F7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3925F7">
              <w:rPr>
                <w:b/>
                <w:bCs/>
                <w:color w:val="000000"/>
                <w:szCs w:val="24"/>
                <w:lang w:val="en-US" w:eastAsia="lt-LT"/>
              </w:rPr>
              <w:t xml:space="preserve">2020 </w:t>
            </w:r>
            <w:r w:rsidRPr="003925F7">
              <w:rPr>
                <w:b/>
                <w:bCs/>
                <w:color w:val="000000"/>
                <w:szCs w:val="24"/>
                <w:lang w:eastAsia="lt-LT"/>
              </w:rPr>
              <w:t>III ketvirtis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E7C105E" w14:textId="7DC26F5C" w:rsidR="00E0318B" w:rsidRPr="003925F7" w:rsidRDefault="00E0318B" w:rsidP="003925F7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3925F7">
              <w:rPr>
                <w:b/>
                <w:bCs/>
                <w:color w:val="000000"/>
                <w:szCs w:val="24"/>
                <w:lang w:eastAsia="lt-LT"/>
              </w:rPr>
              <w:t>2020 IV ketvirtis</w:t>
            </w:r>
          </w:p>
        </w:tc>
        <w:tc>
          <w:tcPr>
            <w:tcW w:w="1070" w:type="dxa"/>
          </w:tcPr>
          <w:p w14:paraId="351D7C5D" w14:textId="77777777" w:rsidR="001F4F4B" w:rsidRPr="00D867B0" w:rsidRDefault="001F4F4B" w:rsidP="003925F7">
            <w:pPr>
              <w:jc w:val="center"/>
              <w:rPr>
                <w:b/>
                <w:bCs/>
                <w:color w:val="000000"/>
                <w:sz w:val="10"/>
                <w:szCs w:val="10"/>
                <w:lang w:eastAsia="lt-LT"/>
              </w:rPr>
            </w:pPr>
          </w:p>
          <w:p w14:paraId="276005C4" w14:textId="2067470D" w:rsidR="00E0318B" w:rsidRPr="003925F7" w:rsidRDefault="00E0318B" w:rsidP="003925F7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2021 I ketvirtis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88CCBD4" w14:textId="61B5FBE5" w:rsidR="00E0318B" w:rsidRPr="003925F7" w:rsidRDefault="001F4F4B" w:rsidP="003925F7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Iš v</w:t>
            </w:r>
            <w:r w:rsidR="00E0318B" w:rsidRPr="003925F7">
              <w:rPr>
                <w:b/>
                <w:bCs/>
                <w:color w:val="000000"/>
                <w:szCs w:val="24"/>
                <w:lang w:eastAsia="lt-LT"/>
              </w:rPr>
              <w:t>iso</w:t>
            </w:r>
          </w:p>
        </w:tc>
      </w:tr>
      <w:tr w:rsidR="00E0318B" w:rsidRPr="003925F7" w14:paraId="0BD56862" w14:textId="77777777" w:rsidTr="00640357">
        <w:trPr>
          <w:trHeight w:val="160"/>
        </w:trPr>
        <w:tc>
          <w:tcPr>
            <w:tcW w:w="3828" w:type="dxa"/>
            <w:shd w:val="clear" w:color="auto" w:fill="auto"/>
            <w:hideMark/>
          </w:tcPr>
          <w:p w14:paraId="160BAA90" w14:textId="3D7D3670" w:rsidR="00E0318B" w:rsidRPr="00DD5031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DD5031">
              <w:rPr>
                <w:color w:val="000000"/>
                <w:szCs w:val="24"/>
                <w:lang w:eastAsia="lt-LT"/>
              </w:rPr>
              <w:t xml:space="preserve">10.1. </w:t>
            </w:r>
            <w:r w:rsidRPr="00DD5031">
              <w:rPr>
                <w:szCs w:val="24"/>
                <w:lang w:eastAsia="lt-LT"/>
              </w:rPr>
              <w:t>teikti laikinąją valstybės pagalbą kiaulių laikytojams;</w:t>
            </w:r>
          </w:p>
        </w:tc>
        <w:tc>
          <w:tcPr>
            <w:tcW w:w="1134" w:type="dxa"/>
          </w:tcPr>
          <w:p w14:paraId="76FFCCBB" w14:textId="4BF3AD8A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9B25CF" w14:textId="7E25461D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 </w:t>
            </w:r>
            <w:r w:rsidRPr="00857F4A">
              <w:rPr>
                <w:szCs w:val="24"/>
              </w:rPr>
              <w:t xml:space="preserve">1,164 mln. </w:t>
            </w:r>
            <w:r w:rsidRPr="00C03ACA">
              <w:rPr>
                <w:color w:val="000000"/>
                <w:szCs w:val="24"/>
              </w:rPr>
              <w:t>eurų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53066BB0" w14:textId="1845EC28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 </w:t>
            </w:r>
            <w:r>
              <w:rPr>
                <w:color w:val="000000"/>
                <w:szCs w:val="24"/>
                <w:lang w:eastAsia="lt-LT"/>
              </w:rPr>
              <w:t xml:space="preserve">2,336 </w:t>
            </w:r>
            <w:r w:rsidRPr="00857F4A">
              <w:rPr>
                <w:szCs w:val="24"/>
              </w:rPr>
              <w:t xml:space="preserve">mln. </w:t>
            </w:r>
            <w:r w:rsidRPr="00C03ACA">
              <w:rPr>
                <w:color w:val="000000"/>
                <w:szCs w:val="24"/>
              </w:rPr>
              <w:t>eurų</w:t>
            </w:r>
          </w:p>
        </w:tc>
        <w:tc>
          <w:tcPr>
            <w:tcW w:w="1070" w:type="dxa"/>
            <w:vAlign w:val="center"/>
          </w:tcPr>
          <w:p w14:paraId="42D40900" w14:textId="1F6A794E" w:rsidR="00E0318B" w:rsidRPr="00C03ACA" w:rsidRDefault="00E0318B" w:rsidP="00E332E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85E1196" w14:textId="29C9EE9F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C03ACA">
              <w:rPr>
                <w:color w:val="000000"/>
                <w:szCs w:val="24"/>
              </w:rPr>
              <w:t>3,5 mln. eurų</w:t>
            </w:r>
          </w:p>
        </w:tc>
      </w:tr>
      <w:tr w:rsidR="00E0318B" w:rsidRPr="003925F7" w14:paraId="6CC2F4B8" w14:textId="77777777" w:rsidTr="00640357">
        <w:trPr>
          <w:trHeight w:val="709"/>
        </w:trPr>
        <w:tc>
          <w:tcPr>
            <w:tcW w:w="3828" w:type="dxa"/>
            <w:shd w:val="clear" w:color="auto" w:fill="auto"/>
            <w:hideMark/>
          </w:tcPr>
          <w:p w14:paraId="1512369F" w14:textId="067D9782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 xml:space="preserve">10.2. </w:t>
            </w:r>
            <w:r w:rsidRPr="001301B3">
              <w:rPr>
                <w:szCs w:val="24"/>
                <w:lang w:val="en-US" w:eastAsia="lt-LT"/>
              </w:rPr>
              <w:t>u</w:t>
            </w:r>
            <w:r w:rsidRPr="001301B3">
              <w:rPr>
                <w:szCs w:val="24"/>
                <w:lang w:eastAsia="lt-LT"/>
              </w:rPr>
              <w:t>žtikrinti paramos mokėjimą įmonėms, vykdančioms žemės ūkio produktų perdirbimo veiklą paukštienos ir kiaušinių sektoriuose ir patyrusioms nuostolių dėl COVID-19 epideminės situacijos;</w:t>
            </w:r>
            <w:r w:rsidRPr="00EA72A2">
              <w:rPr>
                <w:szCs w:val="24"/>
                <w:lang w:val="en-US" w:eastAsia="lt-LT"/>
              </w:rPr>
              <w:t xml:space="preserve"> </w:t>
            </w:r>
            <w:r w:rsidRPr="00C03AC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338CAE0" w14:textId="77777777" w:rsidR="00E0318B" w:rsidRDefault="00E0318B" w:rsidP="00E332EB">
            <w:pPr>
              <w:rPr>
                <w:color w:val="000000"/>
                <w:szCs w:val="24"/>
                <w:lang w:eastAsia="lt-LT"/>
              </w:rPr>
            </w:pPr>
          </w:p>
          <w:p w14:paraId="25D51376" w14:textId="77777777" w:rsidR="000376B2" w:rsidRDefault="000376B2" w:rsidP="00E332EB">
            <w:pPr>
              <w:rPr>
                <w:color w:val="000000"/>
                <w:szCs w:val="24"/>
                <w:lang w:eastAsia="lt-LT"/>
              </w:rPr>
            </w:pPr>
          </w:p>
          <w:p w14:paraId="08681779" w14:textId="7C4C1213" w:rsidR="000376B2" w:rsidRPr="003925F7" w:rsidRDefault="000376B2" w:rsidP="00E332EB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2</w:t>
            </w:r>
            <w:r w:rsidRPr="00857F4A">
              <w:rPr>
                <w:szCs w:val="24"/>
              </w:rPr>
              <w:t xml:space="preserve"> mln</w:t>
            </w:r>
            <w:r>
              <w:rPr>
                <w:szCs w:val="24"/>
              </w:rPr>
              <w:t>.</w:t>
            </w:r>
            <w:r w:rsidRPr="00857F4A">
              <w:rPr>
                <w:szCs w:val="24"/>
              </w:rPr>
              <w:t xml:space="preserve"> eurų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6C61C05" w14:textId="1E0DAE51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 </w:t>
            </w:r>
            <w:r w:rsidR="000376B2">
              <w:rPr>
                <w:color w:val="000000"/>
                <w:szCs w:val="24"/>
                <w:lang w:eastAsia="lt-LT"/>
              </w:rPr>
              <w:t>8</w:t>
            </w:r>
            <w:r w:rsidRPr="00857F4A">
              <w:rPr>
                <w:szCs w:val="24"/>
              </w:rPr>
              <w:t xml:space="preserve"> mln</w:t>
            </w:r>
            <w:r>
              <w:rPr>
                <w:szCs w:val="24"/>
              </w:rPr>
              <w:t>.</w:t>
            </w:r>
            <w:r w:rsidRPr="00857F4A">
              <w:rPr>
                <w:szCs w:val="24"/>
              </w:rPr>
              <w:t xml:space="preserve"> eurų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292DD6BE" w14:textId="25F14BDF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 </w:t>
            </w:r>
            <w:r w:rsidR="000376B2">
              <w:rPr>
                <w:color w:val="000000"/>
                <w:szCs w:val="24"/>
                <w:lang w:eastAsia="lt-LT"/>
              </w:rPr>
              <w:t>8</w:t>
            </w:r>
            <w:r w:rsidRPr="00857F4A">
              <w:rPr>
                <w:szCs w:val="24"/>
              </w:rPr>
              <w:t xml:space="preserve"> mln</w:t>
            </w:r>
            <w:r>
              <w:rPr>
                <w:szCs w:val="24"/>
              </w:rPr>
              <w:t>.</w:t>
            </w:r>
            <w:r w:rsidRPr="00857F4A">
              <w:rPr>
                <w:szCs w:val="24"/>
              </w:rPr>
              <w:t xml:space="preserve"> eurų</w:t>
            </w:r>
          </w:p>
        </w:tc>
        <w:tc>
          <w:tcPr>
            <w:tcW w:w="1070" w:type="dxa"/>
            <w:vAlign w:val="center"/>
          </w:tcPr>
          <w:p w14:paraId="12EE5B9B" w14:textId="2B24828F" w:rsidR="00E0318B" w:rsidRPr="00C03ACA" w:rsidRDefault="000376B2" w:rsidP="00E332EB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2</w:t>
            </w:r>
            <w:r w:rsidR="00E0318B" w:rsidRPr="00857F4A">
              <w:rPr>
                <w:szCs w:val="24"/>
              </w:rPr>
              <w:t xml:space="preserve"> mln</w:t>
            </w:r>
            <w:r w:rsidR="00E0318B">
              <w:rPr>
                <w:szCs w:val="24"/>
              </w:rPr>
              <w:t>.</w:t>
            </w:r>
            <w:r w:rsidR="00E0318B" w:rsidRPr="00857F4A">
              <w:rPr>
                <w:szCs w:val="24"/>
              </w:rPr>
              <w:t xml:space="preserve"> eurų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E93F24A" w14:textId="5B6A2A87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C03ACA">
              <w:rPr>
                <w:color w:val="000000"/>
                <w:szCs w:val="24"/>
              </w:rPr>
              <w:t>20 mln. eurų</w:t>
            </w:r>
          </w:p>
        </w:tc>
      </w:tr>
      <w:tr w:rsidR="00E0318B" w:rsidRPr="003925F7" w14:paraId="6F074F02" w14:textId="77777777" w:rsidTr="00640357">
        <w:trPr>
          <w:trHeight w:val="426"/>
        </w:trPr>
        <w:tc>
          <w:tcPr>
            <w:tcW w:w="3828" w:type="dxa"/>
            <w:shd w:val="clear" w:color="auto" w:fill="auto"/>
            <w:hideMark/>
          </w:tcPr>
          <w:p w14:paraId="0E333002" w14:textId="64136CAF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 xml:space="preserve">10.3. </w:t>
            </w:r>
            <w:r w:rsidRPr="00EA72A2">
              <w:rPr>
                <w:lang w:eastAsia="lt-LT"/>
              </w:rPr>
              <w:t>teikti p</w:t>
            </w:r>
            <w:r w:rsidRPr="00EA72A2">
              <w:rPr>
                <w:szCs w:val="24"/>
                <w:lang w:eastAsia="lt-LT"/>
              </w:rPr>
              <w:t>aramą įmonėms, vykdančioms žemės ūkio produktų perdirbimo veiklą galvijienos sektoriuje ir patyrusioms nuostolių dėl COVID-19 epideminės situacijos;</w:t>
            </w:r>
          </w:p>
        </w:tc>
        <w:tc>
          <w:tcPr>
            <w:tcW w:w="1134" w:type="dxa"/>
          </w:tcPr>
          <w:p w14:paraId="2211A19D" w14:textId="0C36C4FA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C56543" w14:textId="1C591F47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 </w:t>
            </w:r>
            <w:r w:rsidRPr="006E5C89">
              <w:rPr>
                <w:szCs w:val="24"/>
              </w:rPr>
              <w:t>2,3 mln</w:t>
            </w:r>
            <w:r>
              <w:rPr>
                <w:szCs w:val="24"/>
              </w:rPr>
              <w:t>.</w:t>
            </w:r>
            <w:r w:rsidRPr="006E5C89">
              <w:rPr>
                <w:szCs w:val="24"/>
              </w:rPr>
              <w:t xml:space="preserve"> eurų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1BCA9F72" w14:textId="4E0CCF08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 </w:t>
            </w:r>
            <w:r w:rsidR="000376B2">
              <w:rPr>
                <w:color w:val="000000"/>
                <w:szCs w:val="24"/>
                <w:lang w:eastAsia="lt-LT"/>
              </w:rPr>
              <w:t>4</w:t>
            </w:r>
            <w:r w:rsidR="0025233E">
              <w:rPr>
                <w:color w:val="000000"/>
                <w:szCs w:val="24"/>
                <w:lang w:eastAsia="lt-LT"/>
              </w:rPr>
              <w:t>,7</w:t>
            </w:r>
            <w:r>
              <w:rPr>
                <w:color w:val="000000"/>
                <w:szCs w:val="24"/>
                <w:lang w:eastAsia="lt-LT"/>
              </w:rPr>
              <w:t xml:space="preserve"> mln. eurų</w:t>
            </w:r>
          </w:p>
        </w:tc>
        <w:tc>
          <w:tcPr>
            <w:tcW w:w="1070" w:type="dxa"/>
            <w:vAlign w:val="center"/>
          </w:tcPr>
          <w:p w14:paraId="090DAD6F" w14:textId="4C0916C1" w:rsidR="00E0318B" w:rsidRPr="00C03ACA" w:rsidRDefault="000376B2" w:rsidP="00E332EB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1</w:t>
            </w:r>
            <w:r w:rsidR="00E0318B" w:rsidRPr="006E5C89">
              <w:rPr>
                <w:szCs w:val="24"/>
              </w:rPr>
              <w:t xml:space="preserve"> mln</w:t>
            </w:r>
            <w:r w:rsidR="00E0318B">
              <w:rPr>
                <w:szCs w:val="24"/>
              </w:rPr>
              <w:t>.</w:t>
            </w:r>
            <w:r w:rsidR="00E0318B" w:rsidRPr="006E5C89">
              <w:rPr>
                <w:szCs w:val="24"/>
              </w:rPr>
              <w:t xml:space="preserve"> eurų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753A5AA" w14:textId="5D3D05A0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C03ACA">
              <w:rPr>
                <w:color w:val="000000"/>
                <w:szCs w:val="24"/>
              </w:rPr>
              <w:t>8 mln. eurų</w:t>
            </w:r>
          </w:p>
        </w:tc>
      </w:tr>
      <w:tr w:rsidR="00E0318B" w:rsidRPr="003925F7" w14:paraId="494776D9" w14:textId="77777777" w:rsidTr="00640357">
        <w:trPr>
          <w:trHeight w:val="426"/>
        </w:trPr>
        <w:tc>
          <w:tcPr>
            <w:tcW w:w="3828" w:type="dxa"/>
            <w:shd w:val="clear" w:color="auto" w:fill="auto"/>
            <w:hideMark/>
          </w:tcPr>
          <w:p w14:paraId="066F0148" w14:textId="1CDDD4D4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lastRenderedPageBreak/>
              <w:t xml:space="preserve">10.4. </w:t>
            </w:r>
            <w:r w:rsidRPr="00EA72A2">
              <w:rPr>
                <w:szCs w:val="24"/>
                <w:lang w:eastAsia="lt-LT"/>
              </w:rPr>
              <w:t>teikti laikinąją valstybės pagalbą galvijų laikytojams už parduotus galvijus;</w:t>
            </w:r>
          </w:p>
        </w:tc>
        <w:tc>
          <w:tcPr>
            <w:tcW w:w="1134" w:type="dxa"/>
          </w:tcPr>
          <w:p w14:paraId="3DFB2756" w14:textId="2C2F6BC9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B90DCE1" w14:textId="1971CE11" w:rsidR="00E0318B" w:rsidRPr="003925F7" w:rsidRDefault="00E0318B" w:rsidP="00E332EB">
            <w:pPr>
              <w:rPr>
                <w:color w:val="000000"/>
                <w:szCs w:val="24"/>
                <w:lang w:val="en-US"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 </w:t>
            </w:r>
            <w:r>
              <w:rPr>
                <w:color w:val="000000"/>
                <w:szCs w:val="24"/>
                <w:lang w:val="en-US" w:eastAsia="lt-LT"/>
              </w:rPr>
              <w:t xml:space="preserve">4 </w:t>
            </w:r>
            <w:r w:rsidRPr="006E5C89">
              <w:rPr>
                <w:szCs w:val="24"/>
              </w:rPr>
              <w:t>mln</w:t>
            </w:r>
            <w:r>
              <w:rPr>
                <w:szCs w:val="24"/>
              </w:rPr>
              <w:t>.</w:t>
            </w:r>
            <w:r w:rsidRPr="006E5C89">
              <w:rPr>
                <w:szCs w:val="24"/>
              </w:rPr>
              <w:t xml:space="preserve"> eurų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2F7686A5" w14:textId="5B02D8C1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 </w:t>
            </w:r>
            <w:r>
              <w:rPr>
                <w:color w:val="000000"/>
                <w:szCs w:val="24"/>
                <w:lang w:eastAsia="lt-LT"/>
              </w:rPr>
              <w:t xml:space="preserve">8 </w:t>
            </w:r>
            <w:r w:rsidRPr="006E5C89">
              <w:rPr>
                <w:szCs w:val="24"/>
              </w:rPr>
              <w:t>mln</w:t>
            </w:r>
            <w:r>
              <w:rPr>
                <w:szCs w:val="24"/>
              </w:rPr>
              <w:t>.</w:t>
            </w:r>
            <w:r w:rsidRPr="006E5C89">
              <w:rPr>
                <w:szCs w:val="24"/>
              </w:rPr>
              <w:t xml:space="preserve"> eurų</w:t>
            </w:r>
          </w:p>
        </w:tc>
        <w:tc>
          <w:tcPr>
            <w:tcW w:w="1070" w:type="dxa"/>
            <w:vAlign w:val="center"/>
          </w:tcPr>
          <w:p w14:paraId="18B32B75" w14:textId="49D2D89F" w:rsidR="00E0318B" w:rsidRPr="00C03ACA" w:rsidRDefault="00E0318B" w:rsidP="00E332E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11838C9" w14:textId="6CC33AC9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C03ACA">
              <w:rPr>
                <w:color w:val="000000"/>
                <w:szCs w:val="24"/>
              </w:rPr>
              <w:t>12 mln. eurų</w:t>
            </w:r>
          </w:p>
        </w:tc>
      </w:tr>
      <w:tr w:rsidR="00E0318B" w:rsidRPr="003925F7" w14:paraId="551390FB" w14:textId="77777777" w:rsidTr="00640357">
        <w:trPr>
          <w:trHeight w:val="348"/>
        </w:trPr>
        <w:tc>
          <w:tcPr>
            <w:tcW w:w="3828" w:type="dxa"/>
            <w:shd w:val="clear" w:color="auto" w:fill="auto"/>
            <w:hideMark/>
          </w:tcPr>
          <w:p w14:paraId="55A7382D" w14:textId="19ADB9C3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 xml:space="preserve">10.5. </w:t>
            </w:r>
            <w:r w:rsidRPr="00DD5031">
              <w:rPr>
                <w:szCs w:val="24"/>
                <w:lang w:eastAsia="lt-LT"/>
              </w:rPr>
              <w:t>teikti paramą pieno perdirbimo įmonėms, patyrusioms nuostolių dėl COVID-19 epideminės situacijos;</w:t>
            </w:r>
          </w:p>
        </w:tc>
        <w:tc>
          <w:tcPr>
            <w:tcW w:w="1134" w:type="dxa"/>
          </w:tcPr>
          <w:p w14:paraId="72777630" w14:textId="4AE61DAD" w:rsidR="00E0318B" w:rsidRPr="003925F7" w:rsidRDefault="002E0DC9" w:rsidP="00E332E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5 </w:t>
            </w:r>
            <w:r w:rsidRPr="006E5C89">
              <w:rPr>
                <w:szCs w:val="24"/>
              </w:rPr>
              <w:t>mln</w:t>
            </w:r>
            <w:r>
              <w:rPr>
                <w:szCs w:val="24"/>
              </w:rPr>
              <w:t>.</w:t>
            </w:r>
            <w:r w:rsidRPr="006E5C89">
              <w:rPr>
                <w:szCs w:val="24"/>
              </w:rPr>
              <w:t xml:space="preserve"> eurų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B22EBEB" w14:textId="0CB17BE4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 </w:t>
            </w:r>
            <w:r>
              <w:rPr>
                <w:color w:val="000000"/>
                <w:szCs w:val="24"/>
                <w:lang w:eastAsia="lt-LT"/>
              </w:rPr>
              <w:t>3</w:t>
            </w:r>
            <w:r w:rsidR="002E0DC9">
              <w:rPr>
                <w:color w:val="000000"/>
                <w:szCs w:val="24"/>
                <w:lang w:eastAsia="lt-LT"/>
              </w:rPr>
              <w:t>1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6E5C89">
              <w:rPr>
                <w:szCs w:val="24"/>
              </w:rPr>
              <w:t>mln</w:t>
            </w:r>
            <w:r>
              <w:rPr>
                <w:szCs w:val="24"/>
              </w:rPr>
              <w:t>.</w:t>
            </w:r>
            <w:r w:rsidRPr="006E5C89">
              <w:rPr>
                <w:szCs w:val="24"/>
              </w:rPr>
              <w:t xml:space="preserve"> eurų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55C15A7B" w14:textId="503023D4" w:rsidR="00E0318B" w:rsidRPr="003925F7" w:rsidRDefault="00640357" w:rsidP="00E332E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60</w:t>
            </w:r>
            <w:r w:rsidR="0025233E">
              <w:rPr>
                <w:color w:val="000000"/>
                <w:szCs w:val="24"/>
                <w:lang w:eastAsia="lt-LT"/>
              </w:rPr>
              <w:t>,5</w:t>
            </w:r>
            <w:r w:rsidR="00E0318B">
              <w:rPr>
                <w:color w:val="000000"/>
                <w:szCs w:val="24"/>
                <w:lang w:eastAsia="lt-LT"/>
              </w:rPr>
              <w:t xml:space="preserve"> </w:t>
            </w:r>
            <w:r w:rsidR="00E0318B" w:rsidRPr="006E5C89">
              <w:rPr>
                <w:szCs w:val="24"/>
              </w:rPr>
              <w:t>mln</w:t>
            </w:r>
            <w:r w:rsidR="00E0318B">
              <w:rPr>
                <w:szCs w:val="24"/>
              </w:rPr>
              <w:t>.</w:t>
            </w:r>
            <w:r w:rsidR="00E0318B" w:rsidRPr="006E5C89">
              <w:rPr>
                <w:szCs w:val="24"/>
              </w:rPr>
              <w:t xml:space="preserve"> eurų</w:t>
            </w:r>
          </w:p>
        </w:tc>
        <w:tc>
          <w:tcPr>
            <w:tcW w:w="1070" w:type="dxa"/>
            <w:vAlign w:val="center"/>
          </w:tcPr>
          <w:p w14:paraId="313C2DCA" w14:textId="05B05CE5" w:rsidR="00E0318B" w:rsidRPr="00C03ACA" w:rsidRDefault="00E0318B" w:rsidP="00E332E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5 </w:t>
            </w:r>
            <w:r w:rsidRPr="006E5C89">
              <w:rPr>
                <w:szCs w:val="24"/>
              </w:rPr>
              <w:t>mln</w:t>
            </w:r>
            <w:r>
              <w:rPr>
                <w:szCs w:val="24"/>
              </w:rPr>
              <w:t>.</w:t>
            </w:r>
            <w:r w:rsidRPr="006E5C89">
              <w:rPr>
                <w:szCs w:val="24"/>
              </w:rPr>
              <w:t xml:space="preserve"> eurų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5B8FECA" w14:textId="2C96D37D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C03ACA">
              <w:rPr>
                <w:color w:val="000000"/>
                <w:szCs w:val="24"/>
              </w:rPr>
              <w:t>101,5 mln. eurų</w:t>
            </w:r>
          </w:p>
        </w:tc>
      </w:tr>
      <w:tr w:rsidR="00E0318B" w:rsidRPr="003925F7" w14:paraId="544DFF81" w14:textId="77777777" w:rsidTr="00640357">
        <w:trPr>
          <w:trHeight w:val="128"/>
        </w:trPr>
        <w:tc>
          <w:tcPr>
            <w:tcW w:w="3828" w:type="dxa"/>
            <w:shd w:val="clear" w:color="auto" w:fill="auto"/>
            <w:hideMark/>
          </w:tcPr>
          <w:p w14:paraId="6AADC1ED" w14:textId="30C541B9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 xml:space="preserve">10.6. </w:t>
            </w:r>
            <w:r w:rsidRPr="00EA72A2">
              <w:rPr>
                <w:szCs w:val="24"/>
                <w:lang w:eastAsia="lt-LT"/>
              </w:rPr>
              <w:t>teikti laikinąją valstybės pagalbą pieno gamintojams;</w:t>
            </w:r>
          </w:p>
        </w:tc>
        <w:tc>
          <w:tcPr>
            <w:tcW w:w="1134" w:type="dxa"/>
          </w:tcPr>
          <w:p w14:paraId="0CADB820" w14:textId="5FDA26DD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F58BA6" w14:textId="6BFE0FB6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 </w:t>
            </w:r>
            <w:r w:rsidRPr="00C03ACA">
              <w:rPr>
                <w:color w:val="000000"/>
                <w:szCs w:val="24"/>
              </w:rPr>
              <w:t>18,5 mln. eurų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34FB1E05" w14:textId="3DAF1911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 </w:t>
            </w:r>
            <w:r>
              <w:rPr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070" w:type="dxa"/>
            <w:vAlign w:val="center"/>
          </w:tcPr>
          <w:p w14:paraId="0745463B" w14:textId="75CF1475" w:rsidR="00E0318B" w:rsidRPr="00C03ACA" w:rsidRDefault="00E0318B" w:rsidP="00E332E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0BB80EE" w14:textId="6CB56DE1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C03ACA">
              <w:rPr>
                <w:color w:val="000000"/>
                <w:szCs w:val="24"/>
              </w:rPr>
              <w:t>18,5 mln. eurų</w:t>
            </w:r>
          </w:p>
        </w:tc>
      </w:tr>
      <w:tr w:rsidR="00E0318B" w:rsidRPr="003925F7" w14:paraId="7AC6C1EA" w14:textId="77777777" w:rsidTr="00640357">
        <w:trPr>
          <w:trHeight w:val="160"/>
        </w:trPr>
        <w:tc>
          <w:tcPr>
            <w:tcW w:w="3828" w:type="dxa"/>
            <w:shd w:val="clear" w:color="auto" w:fill="auto"/>
          </w:tcPr>
          <w:p w14:paraId="5A6A71EE" w14:textId="1D8D5D54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10.7</w:t>
            </w:r>
            <w:r>
              <w:rPr>
                <w:color w:val="000000"/>
                <w:szCs w:val="24"/>
                <w:lang w:eastAsia="lt-LT"/>
              </w:rPr>
              <w:t xml:space="preserve">. teikti </w:t>
            </w:r>
            <w:r w:rsidRPr="00EA72A2">
              <w:rPr>
                <w:szCs w:val="24"/>
                <w:lang w:eastAsia="lt-LT"/>
              </w:rPr>
              <w:t>laikinąją valstybės pagalbą</w:t>
            </w:r>
            <w:r w:rsidRPr="00EA72A2">
              <w:rPr>
                <w:szCs w:val="24"/>
                <w:lang w:val="en-US" w:eastAsia="lt-LT"/>
              </w:rPr>
              <w:t xml:space="preserve"> daržovių </w:t>
            </w:r>
            <w:r>
              <w:rPr>
                <w:szCs w:val="24"/>
                <w:lang w:val="en-US" w:eastAsia="lt-LT"/>
              </w:rPr>
              <w:t>augintojams</w:t>
            </w:r>
            <w:r w:rsidRPr="00EA72A2">
              <w:rPr>
                <w:szCs w:val="24"/>
                <w:lang w:val="en-US" w:eastAsia="lt-LT"/>
              </w:rPr>
              <w:t>;</w:t>
            </w:r>
          </w:p>
        </w:tc>
        <w:tc>
          <w:tcPr>
            <w:tcW w:w="1134" w:type="dxa"/>
          </w:tcPr>
          <w:p w14:paraId="05D6D9E1" w14:textId="4F11D795" w:rsidR="00E0318B" w:rsidRDefault="00E0318B" w:rsidP="00E332E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0A1A442" w14:textId="7F7D529A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2 </w:t>
            </w:r>
            <w:r w:rsidRPr="00C03ACA">
              <w:rPr>
                <w:color w:val="000000"/>
                <w:szCs w:val="24"/>
              </w:rPr>
              <w:t>mln. eurų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42747EE" w14:textId="5C213D72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 </w:t>
            </w:r>
            <w:r>
              <w:rPr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070" w:type="dxa"/>
            <w:vAlign w:val="center"/>
          </w:tcPr>
          <w:p w14:paraId="41FF21AB" w14:textId="0AD2564C" w:rsidR="00E0318B" w:rsidRDefault="00E0318B" w:rsidP="00E332E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14:paraId="73BB7D67" w14:textId="0A76A64E" w:rsidR="00E0318B" w:rsidRPr="00C03ACA" w:rsidRDefault="00E0318B" w:rsidP="00E332EB">
            <w:pPr>
              <w:rPr>
                <w:color w:val="000000"/>
                <w:szCs w:val="24"/>
              </w:rPr>
            </w:pPr>
            <w:r w:rsidRPr="00C03ACA">
              <w:rPr>
                <w:color w:val="000000"/>
                <w:szCs w:val="24"/>
              </w:rPr>
              <w:t>2 mln. eurų</w:t>
            </w:r>
          </w:p>
        </w:tc>
      </w:tr>
      <w:tr w:rsidR="00E0318B" w:rsidRPr="003925F7" w14:paraId="1483C248" w14:textId="77777777" w:rsidTr="00640357">
        <w:trPr>
          <w:trHeight w:val="160"/>
        </w:trPr>
        <w:tc>
          <w:tcPr>
            <w:tcW w:w="3828" w:type="dxa"/>
            <w:shd w:val="clear" w:color="auto" w:fill="auto"/>
            <w:hideMark/>
          </w:tcPr>
          <w:p w14:paraId="4F4FD7EC" w14:textId="0156B7EC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val="en-US" w:eastAsia="lt-LT"/>
              </w:rPr>
              <w:t xml:space="preserve">10.8. </w:t>
            </w:r>
            <w:r w:rsidRPr="00F86BE5">
              <w:rPr>
                <w:szCs w:val="24"/>
                <w:lang w:eastAsia="lt-LT"/>
              </w:rPr>
              <w:t xml:space="preserve">kompensuoti žemės ūkio veiklos subjektų prarastas pajamas dėl </w:t>
            </w:r>
            <w:r w:rsidRPr="00F86BE5">
              <w:rPr>
                <w:szCs w:val="24"/>
                <w:lang w:val="en-US" w:eastAsia="lt-LT"/>
              </w:rPr>
              <w:t xml:space="preserve">2018 m. </w:t>
            </w:r>
            <w:r w:rsidRPr="00F86BE5">
              <w:rPr>
                <w:szCs w:val="24"/>
                <w:lang w:eastAsia="lt-LT"/>
              </w:rPr>
              <w:t>sausros.</w:t>
            </w:r>
          </w:p>
        </w:tc>
        <w:tc>
          <w:tcPr>
            <w:tcW w:w="1134" w:type="dxa"/>
          </w:tcPr>
          <w:p w14:paraId="7C3D32AE" w14:textId="19BDAE8B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8,5 </w:t>
            </w:r>
            <w:r w:rsidRPr="00C03ACA">
              <w:rPr>
                <w:color w:val="000000"/>
                <w:szCs w:val="24"/>
              </w:rPr>
              <w:t>mln. eurų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451B4D54" w14:textId="3F00B8C8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14:paraId="43726C21" w14:textId="4FBFAC01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070" w:type="dxa"/>
            <w:vAlign w:val="center"/>
          </w:tcPr>
          <w:p w14:paraId="377CE0BC" w14:textId="0736765D" w:rsidR="00E0318B" w:rsidRPr="00C03ACA" w:rsidRDefault="00E0318B" w:rsidP="00E332E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17AAF4F3" w14:textId="58E1D8CC" w:rsidR="00E0318B" w:rsidRPr="003925F7" w:rsidRDefault="00E0318B" w:rsidP="00E332EB">
            <w:pPr>
              <w:rPr>
                <w:color w:val="000000"/>
                <w:szCs w:val="24"/>
                <w:lang w:eastAsia="lt-LT"/>
              </w:rPr>
            </w:pPr>
            <w:r w:rsidRPr="003925F7">
              <w:rPr>
                <w:color w:val="000000"/>
                <w:szCs w:val="24"/>
                <w:lang w:eastAsia="lt-LT"/>
              </w:rPr>
              <w:t> </w:t>
            </w:r>
            <w:r>
              <w:rPr>
                <w:color w:val="000000"/>
                <w:szCs w:val="24"/>
                <w:lang w:eastAsia="lt-LT"/>
              </w:rPr>
              <w:t xml:space="preserve">8,5 </w:t>
            </w:r>
            <w:r w:rsidRPr="00C03ACA">
              <w:rPr>
                <w:color w:val="000000"/>
                <w:szCs w:val="24"/>
              </w:rPr>
              <w:t>mln. eurų</w:t>
            </w:r>
          </w:p>
        </w:tc>
      </w:tr>
    </w:tbl>
    <w:p w14:paraId="7AF7683E" w14:textId="77777777" w:rsidR="003925F7" w:rsidRDefault="003925F7" w:rsidP="00C03ACA">
      <w:pPr>
        <w:ind w:firstLine="851"/>
        <w:jc w:val="both"/>
        <w:rPr>
          <w:szCs w:val="24"/>
        </w:rPr>
      </w:pPr>
    </w:p>
    <w:p w14:paraId="0956578C" w14:textId="50F5B9AB" w:rsidR="00A778AB" w:rsidRDefault="00A778AB" w:rsidP="00C03ACA">
      <w:pPr>
        <w:ind w:firstLine="851"/>
        <w:jc w:val="both"/>
        <w:rPr>
          <w:rStyle w:val="normaltextrun1"/>
          <w:szCs w:val="24"/>
        </w:rPr>
      </w:pPr>
    </w:p>
    <w:p w14:paraId="49F83D1A" w14:textId="534CF565" w:rsidR="00C03ACA" w:rsidRDefault="00C03ACA" w:rsidP="00C03ACA">
      <w:pPr>
        <w:ind w:firstLine="851"/>
        <w:jc w:val="both"/>
        <w:rPr>
          <w:rStyle w:val="normaltextrun1"/>
          <w:szCs w:val="24"/>
        </w:rPr>
      </w:pPr>
    </w:p>
    <w:p w14:paraId="4A6F138F" w14:textId="224E360F" w:rsidR="00C03ACA" w:rsidRDefault="00C03ACA" w:rsidP="00C03ACA">
      <w:pPr>
        <w:ind w:firstLine="851"/>
        <w:jc w:val="both"/>
        <w:rPr>
          <w:rStyle w:val="normaltextrun1"/>
          <w:szCs w:val="24"/>
        </w:rPr>
      </w:pPr>
    </w:p>
    <w:p w14:paraId="2D7CA083" w14:textId="21268ADF" w:rsidR="00C03ACA" w:rsidRDefault="00C03ACA" w:rsidP="00C03ACA">
      <w:pPr>
        <w:ind w:firstLine="851"/>
        <w:jc w:val="both"/>
        <w:rPr>
          <w:rStyle w:val="normaltextrun1"/>
          <w:szCs w:val="24"/>
        </w:rPr>
      </w:pPr>
    </w:p>
    <w:p w14:paraId="5EAA5936" w14:textId="77777777" w:rsidR="00C03ACA" w:rsidRPr="00C03ACA" w:rsidRDefault="00C03ACA" w:rsidP="00C03ACA">
      <w:pPr>
        <w:ind w:firstLine="851"/>
        <w:jc w:val="both"/>
        <w:rPr>
          <w:szCs w:val="24"/>
          <w:lang w:eastAsia="ar-SA"/>
        </w:rPr>
      </w:pPr>
    </w:p>
    <w:p w14:paraId="72407923" w14:textId="77777777" w:rsidR="00A778AB" w:rsidRPr="00C03ACA" w:rsidRDefault="00F07869" w:rsidP="00C03ACA">
      <w:pPr>
        <w:suppressAutoHyphens/>
        <w:jc w:val="both"/>
        <w:rPr>
          <w:szCs w:val="24"/>
          <w:lang w:eastAsia="ar-SA"/>
        </w:rPr>
      </w:pPr>
      <w:r w:rsidRPr="00C03ACA">
        <w:rPr>
          <w:szCs w:val="24"/>
          <w:lang w:eastAsia="ar-SA"/>
        </w:rPr>
        <w:t>Ministras Pirmininkas</w:t>
      </w:r>
      <w:r w:rsidRPr="00C03ACA">
        <w:rPr>
          <w:szCs w:val="24"/>
          <w:lang w:eastAsia="ar-SA"/>
        </w:rPr>
        <w:tab/>
      </w:r>
      <w:r w:rsidRPr="00C03ACA">
        <w:rPr>
          <w:szCs w:val="24"/>
          <w:lang w:eastAsia="ar-SA"/>
        </w:rPr>
        <w:tab/>
      </w:r>
      <w:r w:rsidRPr="00C03ACA">
        <w:rPr>
          <w:szCs w:val="24"/>
          <w:lang w:eastAsia="ar-SA"/>
        </w:rPr>
        <w:tab/>
      </w:r>
      <w:r w:rsidRPr="00C03ACA">
        <w:rPr>
          <w:szCs w:val="24"/>
          <w:lang w:eastAsia="ar-SA"/>
        </w:rPr>
        <w:tab/>
        <w:t xml:space="preserve">         </w:t>
      </w:r>
    </w:p>
    <w:p w14:paraId="2E741ABE" w14:textId="77777777" w:rsidR="00A778AB" w:rsidRDefault="00A778AB"/>
    <w:sectPr w:rsidR="00A778AB">
      <w:headerReference w:type="default" r:id="rId6"/>
      <w:pgSz w:w="11905" w:h="16837"/>
      <w:pgMar w:top="1134" w:right="1134" w:bottom="1277" w:left="1701" w:header="720" w:footer="99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1300D" w14:textId="77777777" w:rsidR="00C4015E" w:rsidRDefault="00C4015E">
      <w:pPr>
        <w:widowControl w:val="0"/>
        <w:suppressAutoHyphens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14:paraId="0BD512E5" w14:textId="77777777" w:rsidR="00C4015E" w:rsidRDefault="00C4015E">
      <w:pPr>
        <w:widowControl w:val="0"/>
        <w:suppressAutoHyphens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5056E" w14:textId="77777777" w:rsidR="00C4015E" w:rsidRDefault="00C4015E">
      <w:pPr>
        <w:widowControl w:val="0"/>
        <w:suppressAutoHyphens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14:paraId="5966649F" w14:textId="77777777" w:rsidR="00C4015E" w:rsidRDefault="00C4015E">
      <w:pPr>
        <w:widowControl w:val="0"/>
        <w:suppressAutoHyphens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5B3AC" w14:textId="77777777" w:rsidR="00A778AB" w:rsidRDefault="00F07869">
    <w:pPr>
      <w:widowControl w:val="0"/>
      <w:suppressAutoHyphens/>
      <w:spacing w:line="240" w:lineRule="atLeast"/>
      <w:jc w:val="right"/>
      <w:rPr>
        <w:b/>
        <w:lang w:eastAsia="ar-SA"/>
      </w:rPr>
    </w:pPr>
    <w:r>
      <w:rPr>
        <w:b/>
        <w:lang w:eastAsia="ar-SA"/>
      </w:rPr>
      <w:t>Projektas</w:t>
    </w:r>
  </w:p>
  <w:p w14:paraId="160A99B0" w14:textId="77777777" w:rsidR="00A778AB" w:rsidRDefault="00A778AB">
    <w:pPr>
      <w:widowControl w:val="0"/>
      <w:suppressAutoHyphens/>
      <w:spacing w:line="240" w:lineRule="atLeast"/>
      <w:jc w:val="center"/>
      <w:rPr>
        <w:lang w:eastAsia="ar-SA"/>
      </w:rPr>
    </w:pPr>
  </w:p>
  <w:p w14:paraId="2FB6C45D" w14:textId="77777777" w:rsidR="00A778AB" w:rsidRDefault="00F07869">
    <w:pPr>
      <w:widowControl w:val="0"/>
      <w:suppressAutoHyphens/>
      <w:spacing w:before="120" w:line="240" w:lineRule="atLeast"/>
      <w:jc w:val="center"/>
      <w:rPr>
        <w:rFonts w:ascii="Arial" w:hAnsi="Arial"/>
        <w:sz w:val="36"/>
        <w:lang w:eastAsia="ar-SA"/>
      </w:rPr>
    </w:pPr>
    <w:r>
      <w:rPr>
        <w:rFonts w:ascii="Arial" w:hAnsi="Arial"/>
        <w:sz w:val="36"/>
        <w:lang w:eastAsia="ar-SA"/>
      </w:rPr>
      <w:t>LIETUVOS RESPUBLIKOS VYRIAUSYBĖ</w:t>
    </w:r>
  </w:p>
  <w:p w14:paraId="1197EBF2" w14:textId="77777777" w:rsidR="00A778AB" w:rsidRDefault="00F07869">
    <w:pPr>
      <w:widowControl w:val="0"/>
      <w:suppressAutoHyphens/>
      <w:spacing w:before="120" w:line="240" w:lineRule="atLeast"/>
      <w:jc w:val="center"/>
      <w:rPr>
        <w:rFonts w:ascii="Arial" w:hAnsi="Arial"/>
        <w:caps/>
        <w:sz w:val="28"/>
        <w:lang w:eastAsia="ar-SA"/>
      </w:rPr>
    </w:pPr>
    <w:r>
      <w:rPr>
        <w:rFonts w:ascii="Arial" w:hAnsi="Arial"/>
        <w:caps/>
        <w:sz w:val="28"/>
        <w:lang w:eastAsia="ar-SA"/>
      </w:rPr>
      <w:t>pasitarimo</w:t>
    </w:r>
  </w:p>
  <w:p w14:paraId="0C435352" w14:textId="77777777" w:rsidR="00A778AB" w:rsidRDefault="00F07869" w:rsidP="00AE2FAA">
    <w:pPr>
      <w:keepNext/>
      <w:widowControl w:val="0"/>
      <w:tabs>
        <w:tab w:val="num" w:pos="1152"/>
      </w:tabs>
      <w:suppressAutoHyphens/>
      <w:spacing w:before="120" w:line="240" w:lineRule="atLeast"/>
      <w:ind w:left="1152" w:hanging="1152"/>
      <w:jc w:val="center"/>
      <w:outlineLvl w:val="5"/>
      <w:rPr>
        <w:rFonts w:ascii="Arial" w:hAnsi="Arial"/>
        <w:sz w:val="28"/>
        <w:lang w:eastAsia="ar-SA"/>
      </w:rPr>
    </w:pPr>
    <w:r>
      <w:rPr>
        <w:rFonts w:ascii="Arial" w:hAnsi="Arial"/>
        <w:sz w:val="28"/>
        <w:lang w:eastAsia="ar-SA"/>
      </w:rPr>
      <w:t>PROTOKOLAS</w:t>
    </w:r>
  </w:p>
  <w:p w14:paraId="0DE0314E" w14:textId="77777777" w:rsidR="00A778AB" w:rsidRDefault="00A778AB">
    <w:pPr>
      <w:widowControl w:val="0"/>
      <w:tabs>
        <w:tab w:val="center" w:pos="4153"/>
        <w:tab w:val="right" w:pos="8306"/>
      </w:tabs>
      <w:suppressAutoHyphens/>
      <w:rPr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296"/>
  <w:hyphenationZone w:val="396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BB1"/>
    <w:rsid w:val="000376B2"/>
    <w:rsid w:val="00054F3C"/>
    <w:rsid w:val="00096A68"/>
    <w:rsid w:val="001301B3"/>
    <w:rsid w:val="001B66BF"/>
    <w:rsid w:val="001C6124"/>
    <w:rsid w:val="001F3E9B"/>
    <w:rsid w:val="001F4F4B"/>
    <w:rsid w:val="00203CC4"/>
    <w:rsid w:val="00251418"/>
    <w:rsid w:val="0025233E"/>
    <w:rsid w:val="00256BC3"/>
    <w:rsid w:val="002C51CD"/>
    <w:rsid w:val="002E0DC9"/>
    <w:rsid w:val="003925F7"/>
    <w:rsid w:val="003B30C4"/>
    <w:rsid w:val="003B69EA"/>
    <w:rsid w:val="003B7133"/>
    <w:rsid w:val="003E74EB"/>
    <w:rsid w:val="003F6B62"/>
    <w:rsid w:val="00454579"/>
    <w:rsid w:val="00462F15"/>
    <w:rsid w:val="004C2A4E"/>
    <w:rsid w:val="004C2F43"/>
    <w:rsid w:val="00514FF7"/>
    <w:rsid w:val="005415E0"/>
    <w:rsid w:val="00544739"/>
    <w:rsid w:val="005D55C9"/>
    <w:rsid w:val="005F3897"/>
    <w:rsid w:val="006239C5"/>
    <w:rsid w:val="00627C72"/>
    <w:rsid w:val="00640357"/>
    <w:rsid w:val="00671CAC"/>
    <w:rsid w:val="00677AE6"/>
    <w:rsid w:val="00680A4E"/>
    <w:rsid w:val="006819FD"/>
    <w:rsid w:val="00686DDF"/>
    <w:rsid w:val="006A05A5"/>
    <w:rsid w:val="006C0010"/>
    <w:rsid w:val="0077799B"/>
    <w:rsid w:val="007E208C"/>
    <w:rsid w:val="00800C69"/>
    <w:rsid w:val="00805F0F"/>
    <w:rsid w:val="00841001"/>
    <w:rsid w:val="008A2451"/>
    <w:rsid w:val="008B4464"/>
    <w:rsid w:val="008B61B3"/>
    <w:rsid w:val="008D6B09"/>
    <w:rsid w:val="0094348B"/>
    <w:rsid w:val="009A584A"/>
    <w:rsid w:val="00A36083"/>
    <w:rsid w:val="00A52035"/>
    <w:rsid w:val="00A778AB"/>
    <w:rsid w:val="00A8466A"/>
    <w:rsid w:val="00AE2FAA"/>
    <w:rsid w:val="00BB43AB"/>
    <w:rsid w:val="00BE1C4F"/>
    <w:rsid w:val="00BF2A9A"/>
    <w:rsid w:val="00C03ACA"/>
    <w:rsid w:val="00C4015E"/>
    <w:rsid w:val="00D867B0"/>
    <w:rsid w:val="00DB2C9E"/>
    <w:rsid w:val="00DD37DE"/>
    <w:rsid w:val="00DD5031"/>
    <w:rsid w:val="00E0318B"/>
    <w:rsid w:val="00E15E34"/>
    <w:rsid w:val="00E31549"/>
    <w:rsid w:val="00E332EB"/>
    <w:rsid w:val="00E660B5"/>
    <w:rsid w:val="00EA72A2"/>
    <w:rsid w:val="00ED2BB1"/>
    <w:rsid w:val="00F07869"/>
    <w:rsid w:val="00F3223F"/>
    <w:rsid w:val="00F86BE5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BE884A"/>
  <w15:docId w15:val="{F1461BFD-CE17-423A-9B07-72F0122C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E2F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FAA"/>
  </w:style>
  <w:style w:type="paragraph" w:styleId="Porat">
    <w:name w:val="footer"/>
    <w:basedOn w:val="prastasis"/>
    <w:link w:val="PoratDiagrama"/>
    <w:unhideWhenUsed/>
    <w:rsid w:val="00AE2F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E2FAA"/>
  </w:style>
  <w:style w:type="character" w:styleId="Komentaronuoroda">
    <w:name w:val="annotation reference"/>
    <w:basedOn w:val="Numatytasispastraiposriftas"/>
    <w:semiHidden/>
    <w:unhideWhenUsed/>
    <w:rsid w:val="00AE2F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E2FA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E2FA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E2F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E2FAA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AE2F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E2FAA"/>
    <w:rPr>
      <w:rFonts w:ascii="Segoe UI" w:hAnsi="Segoe UI" w:cs="Segoe UI"/>
      <w:sz w:val="18"/>
      <w:szCs w:val="18"/>
    </w:rPr>
  </w:style>
  <w:style w:type="character" w:customStyle="1" w:styleId="eop">
    <w:name w:val="eop"/>
    <w:basedOn w:val="Numatytasispastraiposriftas"/>
    <w:rsid w:val="00C03ACA"/>
  </w:style>
  <w:style w:type="character" w:customStyle="1" w:styleId="normaltextrun1">
    <w:name w:val="normaltextrun1"/>
    <w:basedOn w:val="Numatytasispastraiposriftas"/>
    <w:rsid w:val="00C03ACA"/>
  </w:style>
  <w:style w:type="paragraph" w:styleId="Sraopastraipa">
    <w:name w:val="List Paragraph"/>
    <w:basedOn w:val="prastasis"/>
    <w:rsid w:val="00C03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2151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www.urm.lt</Company>
  <LinksUpToDate>false</LinksUpToDate>
  <CharactersWithSpaces>3372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Dalia Lapinskienė</cp:lastModifiedBy>
  <cp:revision>3</cp:revision>
  <dcterms:created xsi:type="dcterms:W3CDTF">2020-05-25T14:01:00Z</dcterms:created>
  <dcterms:modified xsi:type="dcterms:W3CDTF">2020-05-25T20:13:00Z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