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08368" w14:textId="77777777" w:rsidR="001934A6" w:rsidRPr="00006E2C" w:rsidRDefault="001934A6" w:rsidP="00BD12BB">
      <w:pPr>
        <w:pStyle w:val="Preformatted"/>
        <w:jc w:val="center"/>
        <w:rPr>
          <w:rFonts w:ascii="Times New Roman" w:hAnsi="Times New Roman"/>
          <w:b/>
          <w:sz w:val="24"/>
          <w:szCs w:val="24"/>
        </w:rPr>
      </w:pPr>
      <w:bookmarkStart w:id="0" w:name="_GoBack"/>
      <w:bookmarkEnd w:id="0"/>
      <w:r w:rsidRPr="00006E2C">
        <w:rPr>
          <w:rFonts w:ascii="Times New Roman" w:hAnsi="Times New Roman"/>
          <w:b/>
          <w:sz w:val="24"/>
          <w:szCs w:val="24"/>
        </w:rPr>
        <w:t>LIETUVOS RESPUBLIKOS VYRIAUSYBĖS KANCELIARIJ</w:t>
      </w:r>
      <w:r w:rsidR="00EA08A9" w:rsidRPr="00006E2C">
        <w:rPr>
          <w:rFonts w:ascii="Times New Roman" w:hAnsi="Times New Roman"/>
          <w:b/>
          <w:sz w:val="24"/>
          <w:szCs w:val="24"/>
        </w:rPr>
        <w:t>A</w:t>
      </w:r>
    </w:p>
    <w:p w14:paraId="7B2E189A" w14:textId="4A0E3038" w:rsidR="00B31604" w:rsidRPr="00B31604" w:rsidRDefault="00B01C87" w:rsidP="00B31604">
      <w:pPr>
        <w:pStyle w:val="Preformatted"/>
        <w:spacing w:line="360" w:lineRule="auto"/>
        <w:jc w:val="center"/>
        <w:rPr>
          <w:rFonts w:ascii="Times New Roman" w:hAnsi="Times New Roman"/>
          <w:b/>
          <w:sz w:val="24"/>
          <w:szCs w:val="24"/>
        </w:rPr>
      </w:pPr>
      <w:r w:rsidRPr="00006E2C">
        <w:rPr>
          <w:rFonts w:ascii="Times New Roman" w:hAnsi="Times New Roman"/>
          <w:b/>
          <w:sz w:val="24"/>
          <w:szCs w:val="24"/>
        </w:rPr>
        <w:t>ST</w:t>
      </w:r>
      <w:r w:rsidR="00A97D68">
        <w:rPr>
          <w:rFonts w:ascii="Times New Roman" w:hAnsi="Times New Roman"/>
          <w:b/>
          <w:sz w:val="24"/>
          <w:szCs w:val="24"/>
        </w:rPr>
        <w:t>R</w:t>
      </w:r>
      <w:r w:rsidRPr="00006E2C">
        <w:rPr>
          <w:rFonts w:ascii="Times New Roman" w:hAnsi="Times New Roman"/>
          <w:b/>
          <w:sz w:val="24"/>
          <w:szCs w:val="24"/>
        </w:rPr>
        <w:t>ATEGINIŲ KOMPETENCIJŲ GRUPĖ</w:t>
      </w:r>
      <w:r w:rsidR="00B31604">
        <w:rPr>
          <w:rFonts w:ascii="Times New Roman" w:hAnsi="Times New Roman"/>
          <w:b/>
          <w:sz w:val="24"/>
          <w:szCs w:val="24"/>
        </w:rPr>
        <w:t>S</w:t>
      </w:r>
    </w:p>
    <w:p w14:paraId="3272B466" w14:textId="77777777" w:rsidR="00B31604" w:rsidRDefault="00BD12BB" w:rsidP="00B31604">
      <w:pPr>
        <w:pStyle w:val="Antraste"/>
        <w:spacing w:line="360" w:lineRule="auto"/>
      </w:pPr>
      <w:r w:rsidRPr="00006E2C">
        <w:t>PAŽYMA</w:t>
      </w:r>
    </w:p>
    <w:p w14:paraId="757F689F" w14:textId="77777777" w:rsidR="00B31604" w:rsidRPr="00006E2C" w:rsidRDefault="00B31604" w:rsidP="00414130">
      <w:pPr>
        <w:pStyle w:val="Antraste"/>
        <w:spacing w:line="360" w:lineRule="auto"/>
      </w:pPr>
      <w:r>
        <w:t>dĖL lIETUVOS GYVYBĖS MO</w:t>
      </w:r>
      <w:r w:rsidR="00414130">
        <w:t>KSLŲ INDUSTRIJOS PLĖTROS GAIRIŲ</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006E2C" w14:paraId="54486BFF" w14:textId="77777777" w:rsidTr="00F94D25">
        <w:tc>
          <w:tcPr>
            <w:tcW w:w="4536" w:type="dxa"/>
          </w:tcPr>
          <w:p w14:paraId="33DD851D" w14:textId="77777777" w:rsidR="00F94D25" w:rsidRPr="00006E2C" w:rsidRDefault="0059221D" w:rsidP="00EA08A9">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006E2C">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7963F3E5" w14:textId="77777777" w:rsidR="00D72E97" w:rsidRPr="00006E2C" w:rsidRDefault="008F31A4" w:rsidP="001934A6">
      <w:pPr>
        <w:spacing w:line="360" w:lineRule="auto"/>
        <w:jc w:val="center"/>
        <w:rPr>
          <w:spacing w:val="-6"/>
        </w:rPr>
      </w:pPr>
      <w:r w:rsidRPr="00006E2C">
        <w:t>Vilnius</w:t>
      </w:r>
    </w:p>
    <w:p w14:paraId="0A90855E" w14:textId="77777777" w:rsidR="00553DF3" w:rsidRPr="00006E2C" w:rsidRDefault="00553DF3" w:rsidP="001934A6">
      <w:pPr>
        <w:overflowPunct w:val="0"/>
        <w:autoSpaceDE w:val="0"/>
        <w:autoSpaceDN w:val="0"/>
        <w:adjustRightInd w:val="0"/>
        <w:spacing w:line="360" w:lineRule="auto"/>
        <w:ind w:left="142" w:hanging="142"/>
        <w:jc w:val="center"/>
      </w:pPr>
    </w:p>
    <w:p w14:paraId="65590D49" w14:textId="40085EAD" w:rsidR="009D1B50" w:rsidRDefault="00B31604" w:rsidP="009D1B50">
      <w:pPr>
        <w:pStyle w:val="ListParagraph"/>
        <w:numPr>
          <w:ilvl w:val="0"/>
          <w:numId w:val="1"/>
        </w:numPr>
        <w:spacing w:line="276" w:lineRule="auto"/>
        <w:rPr>
          <w:bCs/>
          <w:szCs w:val="24"/>
        </w:rPr>
      </w:pPr>
      <w:r>
        <w:rPr>
          <w:b/>
          <w:bCs/>
          <w:szCs w:val="24"/>
        </w:rPr>
        <w:t>Projekto rengėja</w:t>
      </w:r>
      <w:r w:rsidR="00B01C87" w:rsidRPr="00006E2C">
        <w:rPr>
          <w:bCs/>
          <w:szCs w:val="24"/>
        </w:rPr>
        <w:t xml:space="preserve"> – Ū</w:t>
      </w:r>
      <w:r>
        <w:rPr>
          <w:bCs/>
          <w:szCs w:val="24"/>
        </w:rPr>
        <w:t>kio ministerija</w:t>
      </w:r>
      <w:r w:rsidR="00B01C87" w:rsidRPr="00006E2C">
        <w:rPr>
          <w:bCs/>
          <w:szCs w:val="24"/>
        </w:rPr>
        <w:t>.</w:t>
      </w:r>
    </w:p>
    <w:p w14:paraId="245F94D2" w14:textId="77777777" w:rsidR="00746E7A" w:rsidRPr="00746E7A" w:rsidRDefault="00746E7A" w:rsidP="00746E7A">
      <w:pPr>
        <w:pStyle w:val="ListParagraph"/>
        <w:spacing w:line="276" w:lineRule="auto"/>
        <w:ind w:left="1080"/>
        <w:rPr>
          <w:bCs/>
          <w:szCs w:val="24"/>
        </w:rPr>
      </w:pPr>
    </w:p>
    <w:p w14:paraId="01DCF3F7" w14:textId="10F40255" w:rsidR="009D1B50" w:rsidRDefault="00B01C87" w:rsidP="009D1B50">
      <w:pPr>
        <w:pStyle w:val="ListParagraph"/>
        <w:numPr>
          <w:ilvl w:val="0"/>
          <w:numId w:val="1"/>
        </w:numPr>
        <w:spacing w:line="276" w:lineRule="auto"/>
        <w:rPr>
          <w:bCs/>
          <w:szCs w:val="24"/>
        </w:rPr>
      </w:pPr>
      <w:r w:rsidRPr="00006E2C">
        <w:rPr>
          <w:b/>
          <w:bCs/>
          <w:szCs w:val="24"/>
        </w:rPr>
        <w:t xml:space="preserve">Projekto tikslas </w:t>
      </w:r>
      <w:r w:rsidRPr="00006E2C">
        <w:rPr>
          <w:bCs/>
          <w:szCs w:val="24"/>
        </w:rPr>
        <w:t>–</w:t>
      </w:r>
      <w:r w:rsidR="009D1B50" w:rsidRPr="00006E2C">
        <w:rPr>
          <w:bCs/>
          <w:szCs w:val="24"/>
        </w:rPr>
        <w:t xml:space="preserve"> pavesti </w:t>
      </w:r>
      <w:r w:rsidR="00A97D68">
        <w:rPr>
          <w:bCs/>
          <w:szCs w:val="24"/>
        </w:rPr>
        <w:t>Ū</w:t>
      </w:r>
      <w:r w:rsidR="009D1B50" w:rsidRPr="00006E2C">
        <w:rPr>
          <w:bCs/>
          <w:szCs w:val="24"/>
        </w:rPr>
        <w:t xml:space="preserve">kio ministerijai kartu su </w:t>
      </w:r>
      <w:r w:rsidR="00A97D68">
        <w:rPr>
          <w:bCs/>
          <w:szCs w:val="24"/>
        </w:rPr>
        <w:t>S</w:t>
      </w:r>
      <w:r w:rsidR="009D1B50" w:rsidRPr="00006E2C">
        <w:rPr>
          <w:bCs/>
          <w:szCs w:val="24"/>
        </w:rPr>
        <w:t>veikatos</w:t>
      </w:r>
      <w:r w:rsidR="00A97D68" w:rsidRPr="00A97D68">
        <w:rPr>
          <w:bCs/>
          <w:szCs w:val="24"/>
        </w:rPr>
        <w:t xml:space="preserve"> </w:t>
      </w:r>
      <w:r w:rsidR="00A97D68" w:rsidRPr="00006E2C">
        <w:rPr>
          <w:bCs/>
          <w:szCs w:val="24"/>
        </w:rPr>
        <w:t>ministerija</w:t>
      </w:r>
      <w:r w:rsidR="009D1B50" w:rsidRPr="00006E2C">
        <w:rPr>
          <w:bCs/>
          <w:szCs w:val="24"/>
        </w:rPr>
        <w:t xml:space="preserve">, </w:t>
      </w:r>
      <w:r w:rsidR="00A97D68">
        <w:rPr>
          <w:bCs/>
          <w:szCs w:val="24"/>
        </w:rPr>
        <w:t>Š</w:t>
      </w:r>
      <w:r w:rsidR="009D1B50" w:rsidRPr="00006E2C">
        <w:rPr>
          <w:bCs/>
          <w:szCs w:val="24"/>
        </w:rPr>
        <w:t xml:space="preserve">vietimo ir mokslo ministerija bei </w:t>
      </w:r>
      <w:r w:rsidR="00A97D68">
        <w:rPr>
          <w:bCs/>
          <w:szCs w:val="24"/>
        </w:rPr>
        <w:t>F</w:t>
      </w:r>
      <w:r w:rsidR="009D1B50" w:rsidRPr="00006E2C">
        <w:rPr>
          <w:bCs/>
          <w:szCs w:val="24"/>
        </w:rPr>
        <w:t xml:space="preserve">inansų ministerija </w:t>
      </w:r>
      <w:r w:rsidR="00A97D68" w:rsidRPr="00006E2C">
        <w:rPr>
          <w:bCs/>
          <w:szCs w:val="24"/>
        </w:rPr>
        <w:t xml:space="preserve">iki 2018 m. gruodžio 31 d. </w:t>
      </w:r>
      <w:r w:rsidR="009D1B50" w:rsidRPr="00006E2C">
        <w:rPr>
          <w:bCs/>
          <w:szCs w:val="24"/>
        </w:rPr>
        <w:t xml:space="preserve">parengti </w:t>
      </w:r>
      <w:r w:rsidR="005939A7">
        <w:rPr>
          <w:bCs/>
          <w:szCs w:val="24"/>
        </w:rPr>
        <w:t xml:space="preserve">Lietuvos </w:t>
      </w:r>
      <w:r w:rsidR="009D1B50" w:rsidRPr="00006E2C">
        <w:rPr>
          <w:bCs/>
          <w:szCs w:val="24"/>
        </w:rPr>
        <w:t>gyvybės mokslų industrijos plėtros gairių įgyvendinimo priemonių planą ir pateikti</w:t>
      </w:r>
      <w:r w:rsidR="00A97D68">
        <w:rPr>
          <w:bCs/>
          <w:szCs w:val="24"/>
        </w:rPr>
        <w:t xml:space="preserve"> jį</w:t>
      </w:r>
      <w:r w:rsidR="009D1B50" w:rsidRPr="00006E2C">
        <w:rPr>
          <w:bCs/>
          <w:szCs w:val="24"/>
        </w:rPr>
        <w:t xml:space="preserve"> Lietuvos Respublikos Vyriausybei.  </w:t>
      </w:r>
    </w:p>
    <w:p w14:paraId="1487FCA3" w14:textId="77777777" w:rsidR="00746E7A" w:rsidRPr="00746E7A" w:rsidRDefault="00746E7A" w:rsidP="00746E7A">
      <w:pPr>
        <w:spacing w:line="276" w:lineRule="auto"/>
        <w:rPr>
          <w:bCs/>
          <w:szCs w:val="24"/>
        </w:rPr>
      </w:pPr>
    </w:p>
    <w:p w14:paraId="3FF3ABA5" w14:textId="6282C513" w:rsidR="00746E7A" w:rsidRPr="00746E7A" w:rsidRDefault="00B01C87" w:rsidP="00746E7A">
      <w:pPr>
        <w:pStyle w:val="ListParagraph"/>
        <w:numPr>
          <w:ilvl w:val="0"/>
          <w:numId w:val="1"/>
        </w:numPr>
        <w:spacing w:line="276" w:lineRule="auto"/>
        <w:rPr>
          <w:bCs/>
          <w:szCs w:val="24"/>
        </w:rPr>
      </w:pPr>
      <w:r w:rsidRPr="00746E7A">
        <w:rPr>
          <w:b/>
          <w:bCs/>
          <w:szCs w:val="24"/>
        </w:rPr>
        <w:t>Projekto esmė</w:t>
      </w:r>
      <w:r w:rsidR="00A97D68">
        <w:rPr>
          <w:b/>
          <w:bCs/>
          <w:szCs w:val="24"/>
        </w:rPr>
        <w:t>.</w:t>
      </w:r>
      <w:r w:rsidRPr="00746E7A">
        <w:rPr>
          <w:b/>
          <w:bCs/>
          <w:szCs w:val="24"/>
        </w:rPr>
        <w:t xml:space="preserve"> </w:t>
      </w:r>
      <w:r w:rsidR="009D1B50" w:rsidRPr="00746E7A">
        <w:rPr>
          <w:bCs/>
          <w:szCs w:val="24"/>
        </w:rPr>
        <w:t xml:space="preserve">Gyvybės mokslų industrija yra </w:t>
      </w:r>
      <w:r w:rsidR="006F7761" w:rsidRPr="00C53E6A">
        <w:rPr>
          <w:rFonts w:eastAsiaTheme="minorHAnsi"/>
          <w:szCs w:val="24"/>
          <w:lang w:eastAsia="en-US"/>
        </w:rPr>
        <w:t xml:space="preserve">viena iš sparčiausiai augančių ir perspektyviausių </w:t>
      </w:r>
      <w:r w:rsidR="00006E2C" w:rsidRPr="00C53E6A">
        <w:rPr>
          <w:rFonts w:eastAsiaTheme="minorHAnsi"/>
          <w:szCs w:val="24"/>
          <w:lang w:eastAsia="en-US"/>
        </w:rPr>
        <w:t xml:space="preserve">inovatyvių sričių </w:t>
      </w:r>
      <w:r w:rsidR="006F7761" w:rsidRPr="00C53E6A">
        <w:rPr>
          <w:rFonts w:eastAsiaTheme="minorHAnsi"/>
          <w:szCs w:val="24"/>
          <w:lang w:eastAsia="en-US"/>
        </w:rPr>
        <w:t>Lietuvoje. Ūkio ministerija siekdama konsoliduoti šios srities strategines kryptis nusprendė parengti Lietuvos gyvybė</w:t>
      </w:r>
      <w:r w:rsidR="00006E2C" w:rsidRPr="00C53E6A">
        <w:rPr>
          <w:rFonts w:eastAsiaTheme="minorHAnsi"/>
          <w:szCs w:val="24"/>
          <w:lang w:eastAsia="en-US"/>
        </w:rPr>
        <w:t>s mokslų industrijos gaires. Šiuo tikslu</w:t>
      </w:r>
      <w:r w:rsidR="006F7761" w:rsidRPr="00C53E6A">
        <w:rPr>
          <w:rFonts w:eastAsiaTheme="minorHAnsi"/>
          <w:szCs w:val="24"/>
          <w:lang w:eastAsia="en-US"/>
        </w:rPr>
        <w:t xml:space="preserve"> </w:t>
      </w:r>
      <w:r w:rsidR="00006E2C" w:rsidRPr="00C53E6A">
        <w:rPr>
          <w:rFonts w:eastAsiaTheme="minorHAnsi"/>
          <w:szCs w:val="24"/>
          <w:lang w:eastAsia="en-US"/>
        </w:rPr>
        <w:t xml:space="preserve">2018 m. gegužės mėnesį </w:t>
      </w:r>
      <w:r w:rsidR="006F7761" w:rsidRPr="00C53E6A">
        <w:rPr>
          <w:rFonts w:eastAsiaTheme="minorHAnsi"/>
          <w:szCs w:val="24"/>
          <w:lang w:eastAsia="en-US"/>
        </w:rPr>
        <w:t>buvo sukurta darbo gru</w:t>
      </w:r>
      <w:r w:rsidR="009D1B50" w:rsidRPr="00C53E6A">
        <w:rPr>
          <w:rFonts w:eastAsiaTheme="minorHAnsi"/>
          <w:szCs w:val="24"/>
          <w:lang w:eastAsia="en-US"/>
        </w:rPr>
        <w:t>pė, kurią sudarė daugiau kaip 30 šios</w:t>
      </w:r>
      <w:r w:rsidR="006F7761" w:rsidRPr="00C53E6A">
        <w:rPr>
          <w:rFonts w:eastAsiaTheme="minorHAnsi"/>
          <w:szCs w:val="24"/>
          <w:lang w:eastAsia="en-US"/>
        </w:rPr>
        <w:t xml:space="preserve"> srities ekspertų iš verslo</w:t>
      </w:r>
      <w:r w:rsidR="00A97D68">
        <w:rPr>
          <w:rFonts w:eastAsiaTheme="minorHAnsi"/>
          <w:szCs w:val="24"/>
          <w:lang w:eastAsia="en-US"/>
        </w:rPr>
        <w:t>,</w:t>
      </w:r>
      <w:r w:rsidR="006F7761" w:rsidRPr="00C53E6A">
        <w:rPr>
          <w:rFonts w:eastAsiaTheme="minorHAnsi"/>
          <w:szCs w:val="24"/>
          <w:lang w:eastAsia="en-US"/>
        </w:rPr>
        <w:t xml:space="preserve"> mokslo ir studijų bei valstybės institucijų.</w:t>
      </w:r>
      <w:r w:rsidR="006F7761" w:rsidRPr="00746E7A">
        <w:rPr>
          <w:rFonts w:eastAsiaTheme="minorHAnsi"/>
          <w:sz w:val="22"/>
          <w:szCs w:val="21"/>
          <w:lang w:eastAsia="en-US"/>
        </w:rPr>
        <w:t xml:space="preserve"> </w:t>
      </w:r>
      <w:r w:rsidR="00746E7A" w:rsidRPr="00746E7A">
        <w:rPr>
          <w:bCs/>
          <w:szCs w:val="24"/>
        </w:rPr>
        <w:t xml:space="preserve">Darbo grupės posėdžiuose apibrėžta Lietuvos gyvybės mokslų industrijos sąvoka, </w:t>
      </w:r>
      <w:r w:rsidR="00A97D68">
        <w:rPr>
          <w:bCs/>
          <w:szCs w:val="24"/>
        </w:rPr>
        <w:t>nurod</w:t>
      </w:r>
      <w:r w:rsidR="00A97D68" w:rsidRPr="00746E7A">
        <w:rPr>
          <w:bCs/>
          <w:szCs w:val="24"/>
        </w:rPr>
        <w:t xml:space="preserve">ytos </w:t>
      </w:r>
      <w:r w:rsidR="00746E7A" w:rsidRPr="00746E7A">
        <w:rPr>
          <w:bCs/>
          <w:szCs w:val="24"/>
        </w:rPr>
        <w:t xml:space="preserve">gyvybės mokslų industrijos plėtros galimybės ir problemos, su kuriomis susiduria </w:t>
      </w:r>
      <w:r w:rsidR="00A97D68">
        <w:rPr>
          <w:bCs/>
          <w:szCs w:val="24"/>
        </w:rPr>
        <w:t xml:space="preserve">šios </w:t>
      </w:r>
      <w:r w:rsidR="00746E7A" w:rsidRPr="00746E7A">
        <w:rPr>
          <w:bCs/>
          <w:szCs w:val="24"/>
        </w:rPr>
        <w:t>industrijos atstovai, buvo teikiami ir svarstomi pasiūlymai dėl politikos formavimo ir įgyvendinimo, efektyvesnės valstybės institucijų veiklos, nustatytas Lietuvos gyvybės mokslų industrijos vystymosi iki 2030 m. strateginis tikslas ir pagrindiniai uždaviniai šiam tikslui pasiekti.</w:t>
      </w:r>
    </w:p>
    <w:p w14:paraId="020CACCA" w14:textId="77777777" w:rsidR="00746E7A" w:rsidRPr="00746E7A" w:rsidRDefault="00746E7A" w:rsidP="00746E7A">
      <w:pPr>
        <w:pStyle w:val="ListParagraph"/>
        <w:spacing w:line="276" w:lineRule="auto"/>
        <w:ind w:left="1080"/>
        <w:rPr>
          <w:bCs/>
          <w:szCs w:val="24"/>
        </w:rPr>
      </w:pPr>
    </w:p>
    <w:p w14:paraId="3B4D7EAD" w14:textId="60F77E38" w:rsidR="00746E7A" w:rsidRDefault="00746E7A" w:rsidP="005C04CB">
      <w:pPr>
        <w:pStyle w:val="ListParagraph"/>
        <w:numPr>
          <w:ilvl w:val="0"/>
          <w:numId w:val="1"/>
        </w:numPr>
        <w:spacing w:line="276" w:lineRule="auto"/>
        <w:rPr>
          <w:bCs/>
          <w:szCs w:val="24"/>
        </w:rPr>
      </w:pPr>
      <w:r w:rsidRPr="00414130">
        <w:rPr>
          <w:b/>
          <w:bCs/>
          <w:szCs w:val="24"/>
        </w:rPr>
        <w:t>Esama situacija</w:t>
      </w:r>
      <w:r w:rsidR="00A97D68">
        <w:rPr>
          <w:b/>
          <w:bCs/>
          <w:szCs w:val="24"/>
        </w:rPr>
        <w:t>.</w:t>
      </w:r>
      <w:r w:rsidRPr="00414130">
        <w:rPr>
          <w:bCs/>
          <w:szCs w:val="24"/>
        </w:rPr>
        <w:t xml:space="preserve"> Lietuvos gyvybės mokslų pasiekimai pripažinti pasauliniu mastu, sėkmingai kuriama mokslinių tyrimų, eksperimentinės plėtros ir inovacijų infrastruktūra, sparčiai vystosi inovatyvus verslas, kuriame darbuojasi daug talentingų specialistų. </w:t>
      </w:r>
      <w:r w:rsidR="00414130">
        <w:rPr>
          <w:bCs/>
          <w:szCs w:val="24"/>
        </w:rPr>
        <w:t xml:space="preserve">Tačiau </w:t>
      </w:r>
      <w:r w:rsidR="00414130" w:rsidRPr="00414130">
        <w:rPr>
          <w:bCs/>
          <w:szCs w:val="24"/>
        </w:rPr>
        <w:t xml:space="preserve">gyvybės mokslų </w:t>
      </w:r>
      <w:r w:rsidR="00A50197">
        <w:rPr>
          <w:bCs/>
          <w:szCs w:val="24"/>
        </w:rPr>
        <w:t xml:space="preserve">industrijai trūksta </w:t>
      </w:r>
      <w:r w:rsidR="00A50197" w:rsidRPr="00746E7A">
        <w:rPr>
          <w:bCs/>
          <w:szCs w:val="24"/>
        </w:rPr>
        <w:t>aktyv</w:t>
      </w:r>
      <w:r w:rsidR="00A50197">
        <w:rPr>
          <w:bCs/>
          <w:szCs w:val="24"/>
        </w:rPr>
        <w:t>a</w:t>
      </w:r>
      <w:r w:rsidR="00A50197" w:rsidRPr="00746E7A">
        <w:rPr>
          <w:bCs/>
          <w:szCs w:val="24"/>
        </w:rPr>
        <w:t>us visų su šia sritimi susijusių suint</w:t>
      </w:r>
      <w:r w:rsidR="00A50197">
        <w:rPr>
          <w:bCs/>
          <w:szCs w:val="24"/>
        </w:rPr>
        <w:t>eresuotų institucijų bendradarbiavimo</w:t>
      </w:r>
      <w:r w:rsidR="00A97D68">
        <w:rPr>
          <w:bCs/>
          <w:szCs w:val="24"/>
        </w:rPr>
        <w:t xml:space="preserve"> susidūrus su</w:t>
      </w:r>
      <w:r w:rsidR="00A50197" w:rsidRPr="00746E7A">
        <w:rPr>
          <w:bCs/>
          <w:szCs w:val="24"/>
        </w:rPr>
        <w:t xml:space="preserve"> </w:t>
      </w:r>
      <w:r w:rsidR="00A50197">
        <w:rPr>
          <w:bCs/>
          <w:szCs w:val="24"/>
        </w:rPr>
        <w:t>iššūki</w:t>
      </w:r>
      <w:r w:rsidR="00A97D68">
        <w:rPr>
          <w:bCs/>
          <w:szCs w:val="24"/>
        </w:rPr>
        <w:t>ai</w:t>
      </w:r>
      <w:r w:rsidR="00A50197">
        <w:rPr>
          <w:bCs/>
          <w:szCs w:val="24"/>
        </w:rPr>
        <w:t xml:space="preserve">s ir </w:t>
      </w:r>
      <w:r w:rsidR="00A97D68" w:rsidRPr="00746E7A">
        <w:rPr>
          <w:bCs/>
          <w:szCs w:val="24"/>
        </w:rPr>
        <w:t>sp</w:t>
      </w:r>
      <w:r w:rsidR="00A97D68">
        <w:rPr>
          <w:bCs/>
          <w:szCs w:val="24"/>
        </w:rPr>
        <w:t xml:space="preserve">rendžiant </w:t>
      </w:r>
      <w:r w:rsidR="00A50197">
        <w:rPr>
          <w:bCs/>
          <w:szCs w:val="24"/>
        </w:rPr>
        <w:t>problemas.</w:t>
      </w:r>
    </w:p>
    <w:p w14:paraId="27017CA8" w14:textId="77777777" w:rsidR="00414130" w:rsidRPr="00414130" w:rsidRDefault="00414130" w:rsidP="00414130">
      <w:pPr>
        <w:spacing w:line="276" w:lineRule="auto"/>
        <w:rPr>
          <w:bCs/>
          <w:szCs w:val="24"/>
        </w:rPr>
      </w:pPr>
    </w:p>
    <w:p w14:paraId="7F180049" w14:textId="7E492171" w:rsidR="004A3FA9" w:rsidRDefault="00746E7A" w:rsidP="00746E7A">
      <w:pPr>
        <w:pStyle w:val="ListParagraph"/>
        <w:numPr>
          <w:ilvl w:val="0"/>
          <w:numId w:val="1"/>
        </w:numPr>
        <w:spacing w:line="276" w:lineRule="auto"/>
        <w:rPr>
          <w:bCs/>
          <w:szCs w:val="24"/>
        </w:rPr>
      </w:pPr>
      <w:r w:rsidRPr="00746E7A">
        <w:rPr>
          <w:b/>
          <w:bCs/>
          <w:szCs w:val="24"/>
        </w:rPr>
        <w:t>Derinimas</w:t>
      </w:r>
      <w:r w:rsidR="00A97D68">
        <w:rPr>
          <w:b/>
          <w:bCs/>
          <w:szCs w:val="24"/>
        </w:rPr>
        <w:t>.</w:t>
      </w:r>
      <w:r>
        <w:rPr>
          <w:bCs/>
          <w:szCs w:val="24"/>
        </w:rPr>
        <w:t xml:space="preserve"> </w:t>
      </w:r>
      <w:r w:rsidR="005939A7">
        <w:rPr>
          <w:bCs/>
          <w:szCs w:val="24"/>
        </w:rPr>
        <w:t xml:space="preserve">Lietuvos </w:t>
      </w:r>
      <w:r w:rsidR="005939A7" w:rsidRPr="00006E2C">
        <w:rPr>
          <w:bCs/>
          <w:szCs w:val="24"/>
        </w:rPr>
        <w:t>gyvybės mokslų industrijos plėtros gairių</w:t>
      </w:r>
      <w:r w:rsidR="005939A7">
        <w:rPr>
          <w:bCs/>
          <w:szCs w:val="24"/>
        </w:rPr>
        <w:t xml:space="preserve"> projektas parengtas ir darbo tvarka suderintas </w:t>
      </w:r>
      <w:r w:rsidR="00C53E6A">
        <w:rPr>
          <w:bCs/>
          <w:szCs w:val="24"/>
        </w:rPr>
        <w:t>Ūkio ministerijos su</w:t>
      </w:r>
      <w:r w:rsidR="005939A7">
        <w:rPr>
          <w:bCs/>
          <w:szCs w:val="24"/>
        </w:rPr>
        <w:t xml:space="preserve"> kitomis suinteresuotomis ministerijomis.</w:t>
      </w:r>
    </w:p>
    <w:p w14:paraId="56CFE6C1" w14:textId="77777777" w:rsidR="00746E7A" w:rsidRPr="005939A7" w:rsidRDefault="00746E7A" w:rsidP="005939A7">
      <w:pPr>
        <w:spacing w:line="276" w:lineRule="auto"/>
        <w:rPr>
          <w:bCs/>
          <w:szCs w:val="24"/>
        </w:rPr>
      </w:pPr>
    </w:p>
    <w:p w14:paraId="00D46C3C" w14:textId="5CD0AF7A" w:rsidR="00B01C87" w:rsidRPr="00A50197" w:rsidRDefault="00746E7A" w:rsidP="00A50197">
      <w:pPr>
        <w:pStyle w:val="ListParagraph"/>
        <w:numPr>
          <w:ilvl w:val="0"/>
          <w:numId w:val="1"/>
        </w:numPr>
        <w:spacing w:line="276" w:lineRule="auto"/>
        <w:rPr>
          <w:rFonts w:eastAsia="Calibri"/>
          <w:b/>
          <w:szCs w:val="24"/>
        </w:rPr>
      </w:pPr>
      <w:r>
        <w:rPr>
          <w:rFonts w:eastAsia="Calibri"/>
          <w:b/>
          <w:szCs w:val="24"/>
        </w:rPr>
        <w:t>Dalykinio vertinimo išvada</w:t>
      </w:r>
      <w:r w:rsidR="00A97D68">
        <w:rPr>
          <w:rFonts w:eastAsia="Calibri"/>
          <w:b/>
          <w:szCs w:val="24"/>
        </w:rPr>
        <w:t>.</w:t>
      </w:r>
      <w:r w:rsidRPr="00746E7A">
        <w:rPr>
          <w:bCs/>
          <w:szCs w:val="24"/>
        </w:rPr>
        <w:t xml:space="preserve"> </w:t>
      </w:r>
      <w:r w:rsidR="00A97D68">
        <w:rPr>
          <w:bCs/>
          <w:szCs w:val="24"/>
        </w:rPr>
        <w:t>G</w:t>
      </w:r>
      <w:r w:rsidRPr="00746E7A">
        <w:rPr>
          <w:bCs/>
          <w:szCs w:val="24"/>
        </w:rPr>
        <w:t xml:space="preserve">yvybės mokslų industrija </w:t>
      </w:r>
      <w:r w:rsidR="00A97D68">
        <w:rPr>
          <w:bCs/>
          <w:szCs w:val="24"/>
        </w:rPr>
        <w:t>yra ne</w:t>
      </w:r>
      <w:r w:rsidR="00A97D68" w:rsidRPr="00746E7A">
        <w:rPr>
          <w:bCs/>
          <w:szCs w:val="24"/>
        </w:rPr>
        <w:t xml:space="preserve"> </w:t>
      </w:r>
      <w:r w:rsidRPr="00746E7A">
        <w:rPr>
          <w:bCs/>
          <w:szCs w:val="24"/>
        </w:rPr>
        <w:t xml:space="preserve">atskiras sektorius, o horizontali tarpsektorinė sritis, todėl aktyvus visų su šia sritimi susijusių suinteresuotų šalių bendradarbiavimas </w:t>
      </w:r>
      <w:r w:rsidR="00A97D68">
        <w:rPr>
          <w:bCs/>
          <w:szCs w:val="24"/>
        </w:rPr>
        <w:t xml:space="preserve">įveikiant </w:t>
      </w:r>
      <w:r w:rsidRPr="00746E7A">
        <w:rPr>
          <w:bCs/>
          <w:szCs w:val="24"/>
        </w:rPr>
        <w:t xml:space="preserve">iššūkius ir </w:t>
      </w:r>
      <w:r w:rsidR="00A97D68" w:rsidRPr="00746E7A">
        <w:rPr>
          <w:bCs/>
          <w:szCs w:val="24"/>
        </w:rPr>
        <w:t xml:space="preserve">sprendžiant </w:t>
      </w:r>
      <w:r w:rsidRPr="00746E7A">
        <w:rPr>
          <w:bCs/>
          <w:szCs w:val="24"/>
        </w:rPr>
        <w:t>problemas, su kuriomis susiduria verslas, mokslo ir studijų institucijos ar sveikatos priežiūros įstaigos, suteiktų postūmį sėkmingai šios srities plėtrai.</w:t>
      </w:r>
      <w:r w:rsidRPr="00A50197">
        <w:rPr>
          <w:bCs/>
          <w:szCs w:val="24"/>
        </w:rPr>
        <w:t xml:space="preserve"> </w:t>
      </w:r>
      <w:r w:rsidR="00B01C87" w:rsidRPr="00A50197">
        <w:rPr>
          <w:szCs w:val="24"/>
        </w:rPr>
        <w:t xml:space="preserve">Siūlome teikti svarstyti Vyriausybės </w:t>
      </w:r>
      <w:r w:rsidR="00B37EC1" w:rsidRPr="00A50197">
        <w:rPr>
          <w:szCs w:val="24"/>
        </w:rPr>
        <w:t>pasitarime</w:t>
      </w:r>
      <w:r w:rsidR="00B01C87" w:rsidRPr="00A50197">
        <w:rPr>
          <w:szCs w:val="24"/>
        </w:rPr>
        <w:t>.</w:t>
      </w:r>
    </w:p>
    <w:p w14:paraId="7048DF69" w14:textId="77777777" w:rsidR="004A3FA9" w:rsidRPr="00006E2C" w:rsidRDefault="004A3FA9" w:rsidP="001934A6">
      <w:pPr>
        <w:spacing w:line="360" w:lineRule="auto"/>
      </w:pPr>
    </w:p>
    <w:p w14:paraId="36AFA007" w14:textId="77777777" w:rsidR="00121647" w:rsidRPr="00006E2C" w:rsidRDefault="00121647" w:rsidP="00121647">
      <w:pPr>
        <w:pStyle w:val="Preformatted"/>
        <w:spacing w:line="360" w:lineRule="auto"/>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006E2C" w14:paraId="79422468" w14:textId="77777777" w:rsidTr="000D65D9">
        <w:tc>
          <w:tcPr>
            <w:tcW w:w="9854" w:type="dxa"/>
          </w:tcPr>
          <w:p w14:paraId="0A9B0CAE" w14:textId="77777777" w:rsidR="00121647" w:rsidRPr="00006E2C" w:rsidRDefault="0059221D"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Jurgita Staniulytė</w:t>
                </w:r>
              </w:sdtContent>
            </w:sdt>
            <w:r w:rsidR="00B01C87" w:rsidRPr="00006E2C">
              <w:rPr>
                <w:sz w:val="22"/>
                <w:szCs w:val="22"/>
              </w:rPr>
              <w:t xml:space="preserve">, </w:t>
            </w:r>
            <w:sdt>
              <w:sdtPr>
                <w:rPr>
                  <w:sz w:val="22"/>
                  <w:szCs w:val="22"/>
                </w:rPr>
                <w:tag w:val="rengejoNuorodaEmail"/>
                <w:id w:val="-99482106"/>
                <w:placeholder>
                  <w:docPart w:val="4059EC9A24CA41358911D6CD75BC07E9"/>
                </w:placeholder>
                <w:showingPlcHdr/>
              </w:sdtPr>
              <w:sdtEndPr/>
              <w:sdtContent>
                <w:r>
                  <w:t>jurgita.staniulyte@lrv.lt</w:t>
                </w:r>
              </w:sdtContent>
            </w:sdt>
          </w:p>
        </w:tc>
      </w:tr>
    </w:tbl>
    <w:p w14:paraId="797BA8A2" w14:textId="77777777" w:rsidR="00121647" w:rsidRPr="00006E2C" w:rsidRDefault="00121647" w:rsidP="00121647">
      <w:pPr>
        <w:pStyle w:val="Preformatted"/>
        <w:spacing w:line="360" w:lineRule="auto"/>
        <w:rPr>
          <w:rFonts w:ascii="Times New Roman" w:hAnsi="Times New Roman"/>
          <w:sz w:val="24"/>
        </w:rPr>
      </w:pPr>
    </w:p>
    <w:sectPr w:rsidR="00121647" w:rsidRPr="00006E2C"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1C24" w14:textId="77777777" w:rsidR="0059221D" w:rsidRDefault="0059221D">
      <w:r>
        <w:separator/>
      </w:r>
    </w:p>
  </w:endnote>
  <w:endnote w:type="continuationSeparator" w:id="0">
    <w:p w14:paraId="3DA1720B" w14:textId="77777777" w:rsidR="0059221D" w:rsidRDefault="0059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C9705" w14:textId="77777777" w:rsidR="0059221D" w:rsidRDefault="0059221D">
      <w:r>
        <w:separator/>
      </w:r>
    </w:p>
  </w:footnote>
  <w:footnote w:type="continuationSeparator" w:id="0">
    <w:p w14:paraId="7E24BE3B" w14:textId="77777777" w:rsidR="0059221D" w:rsidRDefault="0059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7ECC" w14:textId="7777777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B305D"/>
    <w:multiLevelType w:val="hybridMultilevel"/>
    <w:tmpl w:val="9A6468EE"/>
    <w:lvl w:ilvl="0" w:tplc="CC78922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06E2C"/>
    <w:rsid w:val="000619B6"/>
    <w:rsid w:val="00061F0C"/>
    <w:rsid w:val="000836B0"/>
    <w:rsid w:val="000C4D8D"/>
    <w:rsid w:val="00121647"/>
    <w:rsid w:val="00132F4E"/>
    <w:rsid w:val="00135334"/>
    <w:rsid w:val="001934A6"/>
    <w:rsid w:val="001E605C"/>
    <w:rsid w:val="001F446F"/>
    <w:rsid w:val="0021050E"/>
    <w:rsid w:val="00220951"/>
    <w:rsid w:val="00237858"/>
    <w:rsid w:val="00242242"/>
    <w:rsid w:val="00275321"/>
    <w:rsid w:val="00280094"/>
    <w:rsid w:val="002956CD"/>
    <w:rsid w:val="002C039B"/>
    <w:rsid w:val="002C7662"/>
    <w:rsid w:val="002D2622"/>
    <w:rsid w:val="00317B6A"/>
    <w:rsid w:val="00343C06"/>
    <w:rsid w:val="00350AA1"/>
    <w:rsid w:val="0036567D"/>
    <w:rsid w:val="00384CE6"/>
    <w:rsid w:val="00390926"/>
    <w:rsid w:val="003A7398"/>
    <w:rsid w:val="003C78A9"/>
    <w:rsid w:val="00414130"/>
    <w:rsid w:val="00420810"/>
    <w:rsid w:val="00434303"/>
    <w:rsid w:val="00493CE6"/>
    <w:rsid w:val="004A3FA9"/>
    <w:rsid w:val="00511860"/>
    <w:rsid w:val="00535D8F"/>
    <w:rsid w:val="00553DF3"/>
    <w:rsid w:val="00571221"/>
    <w:rsid w:val="00587D6F"/>
    <w:rsid w:val="0059221D"/>
    <w:rsid w:val="005939A7"/>
    <w:rsid w:val="00595E42"/>
    <w:rsid w:val="005A7846"/>
    <w:rsid w:val="005D0481"/>
    <w:rsid w:val="00601661"/>
    <w:rsid w:val="00620713"/>
    <w:rsid w:val="00687627"/>
    <w:rsid w:val="006C2A33"/>
    <w:rsid w:val="006F1998"/>
    <w:rsid w:val="006F7761"/>
    <w:rsid w:val="007335AB"/>
    <w:rsid w:val="00742138"/>
    <w:rsid w:val="00746E7A"/>
    <w:rsid w:val="00760720"/>
    <w:rsid w:val="007A4DCB"/>
    <w:rsid w:val="007A5095"/>
    <w:rsid w:val="007E13AD"/>
    <w:rsid w:val="007E3129"/>
    <w:rsid w:val="008241FE"/>
    <w:rsid w:val="00840BA0"/>
    <w:rsid w:val="00864C04"/>
    <w:rsid w:val="008658A4"/>
    <w:rsid w:val="0086703B"/>
    <w:rsid w:val="00870EC1"/>
    <w:rsid w:val="008B26B6"/>
    <w:rsid w:val="008C0400"/>
    <w:rsid w:val="008F31A4"/>
    <w:rsid w:val="00902FE9"/>
    <w:rsid w:val="00910D20"/>
    <w:rsid w:val="00911747"/>
    <w:rsid w:val="00911A51"/>
    <w:rsid w:val="0099450C"/>
    <w:rsid w:val="00997F9F"/>
    <w:rsid w:val="009C4CB2"/>
    <w:rsid w:val="009D1B50"/>
    <w:rsid w:val="00A0515D"/>
    <w:rsid w:val="00A21578"/>
    <w:rsid w:val="00A240B4"/>
    <w:rsid w:val="00A37B79"/>
    <w:rsid w:val="00A40A4B"/>
    <w:rsid w:val="00A43E48"/>
    <w:rsid w:val="00A44C77"/>
    <w:rsid w:val="00A44E3F"/>
    <w:rsid w:val="00A45939"/>
    <w:rsid w:val="00A46A37"/>
    <w:rsid w:val="00A50197"/>
    <w:rsid w:val="00A7075B"/>
    <w:rsid w:val="00A97D68"/>
    <w:rsid w:val="00AC3689"/>
    <w:rsid w:val="00B01C87"/>
    <w:rsid w:val="00B22CBE"/>
    <w:rsid w:val="00B3095D"/>
    <w:rsid w:val="00B31604"/>
    <w:rsid w:val="00B317F3"/>
    <w:rsid w:val="00B37EC1"/>
    <w:rsid w:val="00B456DD"/>
    <w:rsid w:val="00B858E9"/>
    <w:rsid w:val="00B86DE8"/>
    <w:rsid w:val="00B91219"/>
    <w:rsid w:val="00BA519F"/>
    <w:rsid w:val="00BD12BB"/>
    <w:rsid w:val="00C10372"/>
    <w:rsid w:val="00C10F2E"/>
    <w:rsid w:val="00C17EB7"/>
    <w:rsid w:val="00C32926"/>
    <w:rsid w:val="00C53E6A"/>
    <w:rsid w:val="00C66B96"/>
    <w:rsid w:val="00CD4CAF"/>
    <w:rsid w:val="00CF001B"/>
    <w:rsid w:val="00D01081"/>
    <w:rsid w:val="00D2671F"/>
    <w:rsid w:val="00D530B0"/>
    <w:rsid w:val="00D55F73"/>
    <w:rsid w:val="00D6683E"/>
    <w:rsid w:val="00D72E97"/>
    <w:rsid w:val="00D8530C"/>
    <w:rsid w:val="00DB0D08"/>
    <w:rsid w:val="00DC64BA"/>
    <w:rsid w:val="00DE7ECB"/>
    <w:rsid w:val="00DF1152"/>
    <w:rsid w:val="00EA08A9"/>
    <w:rsid w:val="00EB386C"/>
    <w:rsid w:val="00F6630B"/>
    <w:rsid w:val="00F7301E"/>
    <w:rsid w:val="00F76A69"/>
    <w:rsid w:val="00F94D25"/>
    <w:rsid w:val="00F97E85"/>
    <w:rsid w:val="00FA0E5E"/>
    <w:rsid w:val="00FB2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8789"/>
  <w15:docId w15:val="{7B492A85-EDC5-41AF-8323-2B16E0A0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B01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D50FAA" w:rsidRDefault="0004518E" w:rsidP="0004518E">
          <w:pPr>
            <w:pStyle w:val="28BCF1F952E34D2E9B8274B664A8BD97"/>
          </w:pPr>
          <w:r>
            <w:rPr>
              <w:rStyle w:val="PlaceholderText"/>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D50FAA" w:rsidRDefault="0004518E" w:rsidP="0004518E">
          <w:pPr>
            <w:pStyle w:val="4059EC9A24CA41358911D6CD75BC07E9"/>
          </w:pPr>
          <w:r w:rsidRPr="009F7B08">
            <w:t xml:space="preserve"> </w:t>
          </w:r>
        </w:p>
      </w:docPartBody>
    </w:docPart>
    <w:docPart>
      <w:docPartPr>
        <w:name w:val="A2979E60F1BB4DD8995080541311B885"/>
        <w:category>
          <w:name w:val="General"/>
          <w:gallery w:val="placeholder"/>
        </w:category>
        <w:types>
          <w:type w:val="bbPlcHdr"/>
        </w:types>
        <w:behaviors>
          <w:behavior w:val="content"/>
        </w:behaviors>
        <w:guid w:val="{2BF9958F-902A-465A-ACC4-262AAA3D636C}"/>
      </w:docPartPr>
      <w:docPartBody>
        <w:p w:rsidR="00C26E19" w:rsidRDefault="00D50FAA" w:rsidP="00D50FAA">
          <w:pPr>
            <w:pStyle w:val="A2979E60F1BB4DD8995080541311B885"/>
          </w:pPr>
          <w:r>
            <w:rPr>
              <w:rStyle w:val="PlaceholderText"/>
            </w:rPr>
            <w:t>Click here to enter text.</w:t>
          </w:r>
        </w:p>
      </w:docPartBody>
    </w:docPart>
    <w:docPart>
      <w:docPartPr>
        <w:name w:val="3C87C3B2AF9647889D94BD0E2342FC40"/>
        <w:category>
          <w:name w:val="General"/>
          <w:gallery w:val="placeholder"/>
        </w:category>
        <w:types>
          <w:type w:val="bbPlcHdr"/>
        </w:types>
        <w:behaviors>
          <w:behavior w:val="content"/>
        </w:behaviors>
        <w:guid w:val="{07A1F220-4C84-4EB6-A141-5B4476D770C1}"/>
      </w:docPartPr>
      <w:docPartBody>
        <w:p w:rsidR="00C26E19" w:rsidRDefault="00D50FAA" w:rsidP="00D50FAA">
          <w:pPr>
            <w:pStyle w:val="3C87C3B2AF9647889D94BD0E2342FC40"/>
          </w:pPr>
          <w:r w:rsidRPr="009F7B08">
            <w:rPr>
              <w:szCs w:val="24"/>
            </w:rPr>
            <w:t xml:space="preserve"> </w:t>
          </w:r>
        </w:p>
      </w:docPartBody>
    </w:docPart>
    <w:docPart>
      <w:docPartPr>
        <w:name w:val="F51093C1566A40509D0DDAB3581F69A7"/>
        <w:category>
          <w:name w:val="General"/>
          <w:gallery w:val="placeholder"/>
        </w:category>
        <w:types>
          <w:type w:val="bbPlcHdr"/>
        </w:types>
        <w:behaviors>
          <w:behavior w:val="content"/>
        </w:behaviors>
        <w:guid w:val="{D405DB83-010E-4DEB-9A21-2BAB3A103A49}"/>
      </w:docPartPr>
      <w:docPartBody>
        <w:p w:rsidR="00C26E19" w:rsidRDefault="00D50FAA" w:rsidP="00D50FAA">
          <w:pPr>
            <w:pStyle w:val="F51093C1566A40509D0DDAB3581F69A7"/>
          </w:pPr>
          <w:r>
            <w:rPr>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C7A17"/>
    <w:rsid w:val="000E1449"/>
    <w:rsid w:val="000E7C92"/>
    <w:rsid w:val="001C6D44"/>
    <w:rsid w:val="001E0BF7"/>
    <w:rsid w:val="001F7310"/>
    <w:rsid w:val="00265455"/>
    <w:rsid w:val="002B0E91"/>
    <w:rsid w:val="002D2B10"/>
    <w:rsid w:val="00335FBF"/>
    <w:rsid w:val="003816BF"/>
    <w:rsid w:val="00383A07"/>
    <w:rsid w:val="00393187"/>
    <w:rsid w:val="003B5A75"/>
    <w:rsid w:val="003E362D"/>
    <w:rsid w:val="003F42DE"/>
    <w:rsid w:val="00420D08"/>
    <w:rsid w:val="004457B0"/>
    <w:rsid w:val="00466683"/>
    <w:rsid w:val="004B53C9"/>
    <w:rsid w:val="00537F2D"/>
    <w:rsid w:val="0054013E"/>
    <w:rsid w:val="00563210"/>
    <w:rsid w:val="005B3156"/>
    <w:rsid w:val="005D1504"/>
    <w:rsid w:val="005D52D0"/>
    <w:rsid w:val="005E2AAD"/>
    <w:rsid w:val="00684342"/>
    <w:rsid w:val="007078E6"/>
    <w:rsid w:val="007302D4"/>
    <w:rsid w:val="00733CF2"/>
    <w:rsid w:val="007C3EDD"/>
    <w:rsid w:val="007D573A"/>
    <w:rsid w:val="007F1EF1"/>
    <w:rsid w:val="00802E58"/>
    <w:rsid w:val="008910C4"/>
    <w:rsid w:val="008F2108"/>
    <w:rsid w:val="008F3E12"/>
    <w:rsid w:val="009A5ABA"/>
    <w:rsid w:val="009F3900"/>
    <w:rsid w:val="00A1138D"/>
    <w:rsid w:val="00A261D4"/>
    <w:rsid w:val="00AC69B5"/>
    <w:rsid w:val="00B30BCF"/>
    <w:rsid w:val="00B65C6B"/>
    <w:rsid w:val="00B774FD"/>
    <w:rsid w:val="00B85986"/>
    <w:rsid w:val="00B905C7"/>
    <w:rsid w:val="00BC2B1A"/>
    <w:rsid w:val="00C26E19"/>
    <w:rsid w:val="00C35324"/>
    <w:rsid w:val="00C35A5C"/>
    <w:rsid w:val="00C64F30"/>
    <w:rsid w:val="00C7327A"/>
    <w:rsid w:val="00C84BBA"/>
    <w:rsid w:val="00CB1DB4"/>
    <w:rsid w:val="00CD174D"/>
    <w:rsid w:val="00CF132B"/>
    <w:rsid w:val="00CF1C8C"/>
    <w:rsid w:val="00D50FAA"/>
    <w:rsid w:val="00D64939"/>
    <w:rsid w:val="00D963D7"/>
    <w:rsid w:val="00DC0E28"/>
    <w:rsid w:val="00DD195E"/>
    <w:rsid w:val="00DE1B9E"/>
    <w:rsid w:val="00E31BAE"/>
    <w:rsid w:val="00E91C3F"/>
    <w:rsid w:val="00ED56BF"/>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FA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A2979E60F1BB4DD8995080541311B885">
    <w:name w:val="A2979E60F1BB4DD8995080541311B885"/>
    <w:rsid w:val="00D50FAA"/>
    <w:pPr>
      <w:spacing w:after="160" w:line="259" w:lineRule="auto"/>
    </w:pPr>
  </w:style>
  <w:style w:type="paragraph" w:customStyle="1" w:styleId="3C87C3B2AF9647889D94BD0E2342FC40">
    <w:name w:val="3C87C3B2AF9647889D94BD0E2342FC40"/>
    <w:rsid w:val="00D50FAA"/>
    <w:pPr>
      <w:spacing w:after="160" w:line="259" w:lineRule="auto"/>
    </w:pPr>
  </w:style>
  <w:style w:type="paragraph" w:customStyle="1" w:styleId="F51093C1566A40509D0DDAB3581F69A7">
    <w:name w:val="F51093C1566A40509D0DDAB3581F69A7"/>
    <w:rsid w:val="00D50F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 ds:uri="b34d8492-6b9e-4bf1-b00a-2b1a1b8ee439"/>
  </ds:schemaRefs>
</ds:datastoreItem>
</file>

<file path=customXml/itemProps2.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3.xml><?xml version="1.0" encoding="utf-8"?>
<ds:datastoreItem xmlns:ds="http://schemas.openxmlformats.org/officeDocument/2006/customXml" ds:itemID="{B69695E8-D4E6-489A-A951-08CA99E13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935FE-6944-4F24-80C5-D3246A9E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TotalTime>
  <Pages>1</Pages>
  <Words>1600</Words>
  <Characters>912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2018-09-17T11:15:00Z</dcterms:created>
  <dc:creator>Evelina Grincevičiūtė</dc:creator>
  <cp:lastModifiedBy>Jurgita Staniulytė</cp:lastModifiedBy>
  <dcterms:modified xsi:type="dcterms:W3CDTF">2018-09-17T11:16:00Z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