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F3CF6" w14:textId="77777777"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02C2A647" w14:textId="77777777" w:rsidR="00B21BCC" w:rsidRPr="00B21BCC" w:rsidRDefault="00B21BCC" w:rsidP="00B21BCC">
      <w:pPr>
        <w:overflowPunct w:val="0"/>
        <w:autoSpaceDE w:val="0"/>
        <w:autoSpaceDN w:val="0"/>
        <w:adjustRightInd w:val="0"/>
        <w:jc w:val="center"/>
        <w:rPr>
          <w:b/>
          <w:snapToGrid w:val="0"/>
          <w:lang w:eastAsia="en-US"/>
        </w:rPr>
      </w:pPr>
      <w:r w:rsidRPr="00B21BCC">
        <w:rPr>
          <w:b/>
          <w:snapToGrid w:val="0"/>
          <w:lang w:eastAsia="en-US"/>
        </w:rPr>
        <w:t>VIEŠOJO VALDYMO GRUPĖ</w:t>
      </w:r>
    </w:p>
    <w:p w14:paraId="00719D68" w14:textId="77777777" w:rsidR="00132F4E" w:rsidRPr="00BF57E9" w:rsidRDefault="00132F4E" w:rsidP="00C663DC">
      <w:pPr>
        <w:overflowPunct w:val="0"/>
        <w:autoSpaceDE w:val="0"/>
        <w:autoSpaceDN w:val="0"/>
        <w:adjustRightInd w:val="0"/>
        <w:rPr>
          <w:b/>
        </w:rPr>
      </w:pPr>
    </w:p>
    <w:p w14:paraId="21B04752" w14:textId="77777777" w:rsidR="00553DF3" w:rsidRPr="00BF57E9" w:rsidRDefault="00BD12BB" w:rsidP="00D334BF">
      <w:pPr>
        <w:pStyle w:val="Antraste"/>
      </w:pPr>
      <w:r w:rsidRPr="00BF57E9">
        <w:t>PAŽYMA</w:t>
      </w:r>
    </w:p>
    <w:p w14:paraId="02ACE988" w14:textId="3A71AFA8" w:rsidR="00AB0624" w:rsidRPr="00AB0624" w:rsidRDefault="00AB0624" w:rsidP="00164CF0">
      <w:pPr>
        <w:pStyle w:val="Antraste"/>
        <w:rPr>
          <w:bCs/>
        </w:rPr>
      </w:pPr>
      <w:r w:rsidRPr="00AB0624">
        <w:rPr>
          <w:bCs/>
        </w:rPr>
        <w:t>DĖL LIETUVOS RESPUBLIKOS Vyriausybės nutarimo „</w:t>
      </w:r>
      <w:bookmarkStart w:id="0" w:name="_Hlk515622370"/>
      <w:r w:rsidRPr="00AB0624">
        <w:rPr>
          <w:bCs/>
        </w:rPr>
        <w:t>DĖL LIETUVOS RESPUBLIKOS VYRIAUSYBĖS 2018 M. lapkričio 28 D. NUTARIMO NR. 1176 „DĖL lietuvos respublikos VALSTYBĖS TARNybos įstatymo įgyvendinimo“ PAKEITIMO</w:t>
      </w:r>
      <w:bookmarkEnd w:id="0"/>
      <w:r w:rsidRPr="00AB0624">
        <w:rPr>
          <w:bCs/>
        </w:rPr>
        <w:t>“ projekto</w:t>
      </w:r>
      <w:r>
        <w:rPr>
          <w:bCs/>
        </w:rPr>
        <w:t xml:space="preserve"> </w:t>
      </w:r>
      <w:r w:rsidRPr="00AB0624">
        <w:rPr>
          <w:bCs/>
        </w:rPr>
        <w:t>(toliau- Projektas)</w:t>
      </w:r>
    </w:p>
    <w:p w14:paraId="3E87B772" w14:textId="77777777" w:rsidR="00AB0624" w:rsidRPr="00AB0624" w:rsidRDefault="00AB0624" w:rsidP="00AB0624">
      <w:pPr>
        <w:pStyle w:val="Antraste"/>
        <w:rPr>
          <w:bCs/>
        </w:rPr>
      </w:pPr>
      <w:r w:rsidRPr="00AB0624">
        <w:rPr>
          <w:bCs/>
        </w:rPr>
        <w:t>(TAP-19-2073</w:t>
      </w:r>
      <w:r w:rsidR="007F3D29">
        <w:rPr>
          <w:bCs/>
        </w:rPr>
        <w:t>(</w:t>
      </w:r>
      <w:r w:rsidR="002C3CB2">
        <w:rPr>
          <w:bCs/>
        </w:rPr>
        <w:t>3</w:t>
      </w:r>
      <w:r w:rsidR="007F3D29">
        <w:rPr>
          <w:bCs/>
        </w:rPr>
        <w:t>)</w:t>
      </w:r>
      <w:r w:rsidRPr="00AB0624">
        <w:rPr>
          <w:bCs/>
        </w:rPr>
        <w:t>; TAIS Nr. 19-8539(</w:t>
      </w:r>
      <w:r w:rsidR="002C3CB2">
        <w:rPr>
          <w:bCs/>
        </w:rPr>
        <w:t>5</w:t>
      </w:r>
      <w:r w:rsidRPr="00AB0624">
        <w:rPr>
          <w:bCs/>
        </w:rPr>
        <w:t>))</w:t>
      </w:r>
    </w:p>
    <w:p w14:paraId="779578FA" w14:textId="77777777"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D9346DC" w14:textId="77777777" w:rsidTr="00F94D25">
        <w:tc>
          <w:tcPr>
            <w:tcW w:w="4536" w:type="dxa"/>
          </w:tcPr>
          <w:p w14:paraId="3C4EFED7" w14:textId="77777777" w:rsidR="00F94D25" w:rsidRPr="00BF57E9" w:rsidRDefault="00DA762E"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56124E12" w14:textId="77777777" w:rsidR="00D72E97" w:rsidRPr="00BF57E9" w:rsidRDefault="008F31A4" w:rsidP="00A04E05">
      <w:pPr>
        <w:spacing w:after="240"/>
        <w:jc w:val="center"/>
        <w:rPr>
          <w:spacing w:val="-6"/>
        </w:rPr>
      </w:pPr>
      <w:r w:rsidRPr="00BF57E9">
        <w:t>Vilnius</w:t>
      </w:r>
    </w:p>
    <w:p w14:paraId="1749F4D0" w14:textId="77777777" w:rsidR="00063BC5" w:rsidRPr="004E4AC5" w:rsidRDefault="00E609C7" w:rsidP="00464376">
      <w:pPr>
        <w:shd w:val="clear" w:color="auto" w:fill="FFFFFF"/>
        <w:spacing w:after="120"/>
        <w:ind w:left="7" w:right="22" w:firstLine="845"/>
        <w:rPr>
          <w:sz w:val="16"/>
          <w:szCs w:val="16"/>
        </w:rPr>
      </w:pPr>
      <w:r>
        <w:rPr>
          <w:b/>
        </w:rPr>
        <w:t>Projekto</w:t>
      </w:r>
      <w:r w:rsidR="00063BC5" w:rsidRPr="00E3599B">
        <w:rPr>
          <w:b/>
        </w:rPr>
        <w:t xml:space="preserve"> </w:t>
      </w:r>
      <w:r w:rsidR="006D66CA">
        <w:rPr>
          <w:b/>
        </w:rPr>
        <w:t>teik</w:t>
      </w:r>
      <w:r w:rsidR="00063BC5" w:rsidRPr="00E3599B">
        <w:rPr>
          <w:b/>
        </w:rPr>
        <w:t>ėja</w:t>
      </w:r>
      <w:r w:rsidR="00063BC5">
        <w:rPr>
          <w:b/>
        </w:rPr>
        <w:t xml:space="preserve"> –</w:t>
      </w:r>
      <w:r w:rsidR="00063BC5" w:rsidRPr="00E3599B">
        <w:t xml:space="preserve"> Vidaus reikalų ministerija.</w:t>
      </w:r>
      <w:r w:rsidR="0036370D">
        <w:t xml:space="preserve"> </w:t>
      </w:r>
    </w:p>
    <w:p w14:paraId="0B419519" w14:textId="77777777" w:rsidR="00857E03" w:rsidRDefault="00E609C7" w:rsidP="00BF7DE4">
      <w:pPr>
        <w:shd w:val="clear" w:color="auto" w:fill="FFFFFF"/>
        <w:spacing w:after="120"/>
        <w:ind w:right="23" w:firstLine="845"/>
        <w:rPr>
          <w:b/>
          <w:szCs w:val="24"/>
          <w:lang w:bidi="lt-LT"/>
        </w:rPr>
      </w:pPr>
      <w:r>
        <w:rPr>
          <w:b/>
        </w:rPr>
        <w:t>Projekto</w:t>
      </w:r>
      <w:r w:rsidR="0036370D">
        <w:rPr>
          <w:b/>
        </w:rPr>
        <w:t xml:space="preserve"> tikslas.</w:t>
      </w:r>
      <w:r w:rsidR="00A16C27">
        <w:rPr>
          <w:szCs w:val="24"/>
          <w:lang w:bidi="lt-LT"/>
        </w:rPr>
        <w:t xml:space="preserve"> </w:t>
      </w:r>
      <w:r w:rsidR="00857E03">
        <w:rPr>
          <w:szCs w:val="24"/>
          <w:lang w:bidi="lt-LT"/>
        </w:rPr>
        <w:t>S</w:t>
      </w:r>
      <w:r w:rsidR="00857E03" w:rsidRPr="00857E03">
        <w:rPr>
          <w:szCs w:val="24"/>
          <w:lang w:bidi="lt-LT"/>
        </w:rPr>
        <w:t>udar</w:t>
      </w:r>
      <w:r w:rsidR="00857E03">
        <w:rPr>
          <w:szCs w:val="24"/>
          <w:lang w:bidi="lt-LT"/>
        </w:rPr>
        <w:t>yti</w:t>
      </w:r>
      <w:r w:rsidR="00857E03" w:rsidRPr="00857E03">
        <w:rPr>
          <w:szCs w:val="24"/>
          <w:lang w:bidi="lt-LT"/>
        </w:rPr>
        <w:t xml:space="preserve"> prielaidas kompetencijomis grįst</w:t>
      </w:r>
      <w:r w:rsidR="00857E03">
        <w:rPr>
          <w:szCs w:val="24"/>
          <w:lang w:bidi="lt-LT"/>
        </w:rPr>
        <w:t>ai</w:t>
      </w:r>
      <w:r w:rsidR="00857E03" w:rsidRPr="00857E03">
        <w:rPr>
          <w:szCs w:val="24"/>
          <w:lang w:bidi="lt-LT"/>
        </w:rPr>
        <w:t xml:space="preserve"> valstybės tarnybos sistem</w:t>
      </w:r>
      <w:r w:rsidR="00857E03">
        <w:rPr>
          <w:szCs w:val="24"/>
          <w:lang w:bidi="lt-LT"/>
        </w:rPr>
        <w:t>ai - į pareigybių aprašymo ir vertinimo procesą bei valstybės tarnautojų tarnybinės veiklos vertinimą įtrauk</w:t>
      </w:r>
      <w:r w:rsidR="009E346C">
        <w:rPr>
          <w:szCs w:val="24"/>
          <w:lang w:bidi="lt-LT"/>
        </w:rPr>
        <w:t>ti</w:t>
      </w:r>
      <w:r w:rsidR="00857E03">
        <w:rPr>
          <w:szCs w:val="24"/>
          <w:lang w:bidi="lt-LT"/>
        </w:rPr>
        <w:t xml:space="preserve"> kompetencijų vertinimą.</w:t>
      </w:r>
    </w:p>
    <w:p w14:paraId="6E01A922" w14:textId="77777777" w:rsidR="00B21BCC" w:rsidRDefault="00063BC5" w:rsidP="00B21BCC">
      <w:pPr>
        <w:shd w:val="clear" w:color="auto" w:fill="FFFFFF"/>
        <w:spacing w:after="120"/>
        <w:ind w:right="23" w:firstLine="845"/>
        <w:rPr>
          <w:bCs/>
        </w:rPr>
      </w:pPr>
      <w:r w:rsidRPr="0004258F">
        <w:rPr>
          <w:b/>
        </w:rPr>
        <w:t>Dabartinė situacija.</w:t>
      </w:r>
      <w:r w:rsidR="00DC37CB">
        <w:rPr>
          <w:bCs/>
        </w:rPr>
        <w:t xml:space="preserve"> </w:t>
      </w:r>
      <w:r w:rsidR="00B21BCC" w:rsidRPr="00B21BCC">
        <w:rPr>
          <w:bCs/>
        </w:rPr>
        <w:t>Šiuo metu valstybės tarnautojams nėra nustatyt</w:t>
      </w:r>
      <w:r w:rsidR="00B21BCC">
        <w:rPr>
          <w:bCs/>
        </w:rPr>
        <w:t>ų</w:t>
      </w:r>
      <w:r w:rsidR="00B21BCC" w:rsidRPr="00B21BCC">
        <w:rPr>
          <w:bCs/>
        </w:rPr>
        <w:t xml:space="preserve"> standartizuotų pareigybių aprašymų, dėl ko skirtingose valstybės ir savivaldybių institucijose ir įstaigose dirbantiems valstybės tarnautojams, atliekant analogiškas funkcijas, taikomi skirtingi specialieji reikalavimai.</w:t>
      </w:r>
    </w:p>
    <w:p w14:paraId="50C28160" w14:textId="4B4BF206" w:rsidR="00B21BCC" w:rsidRPr="00B21BCC" w:rsidRDefault="00B21BCC" w:rsidP="00B21BCC">
      <w:pPr>
        <w:shd w:val="clear" w:color="auto" w:fill="FFFFFF"/>
        <w:spacing w:after="120"/>
        <w:ind w:right="23" w:firstLine="845"/>
        <w:rPr>
          <w:bCs/>
        </w:rPr>
      </w:pPr>
      <w:r>
        <w:rPr>
          <w:bCs/>
        </w:rPr>
        <w:t xml:space="preserve">Valstybės tarnautojų tarnybinės veiklos vertinimo metu vertinama valstybės tarnautojų </w:t>
      </w:r>
      <w:r w:rsidRPr="00B21BCC">
        <w:rPr>
          <w:bCs/>
        </w:rPr>
        <w:t>kvalifikacij</w:t>
      </w:r>
      <w:r>
        <w:rPr>
          <w:bCs/>
        </w:rPr>
        <w:t>a</w:t>
      </w:r>
      <w:r w:rsidRPr="00B21BCC">
        <w:rPr>
          <w:bCs/>
        </w:rPr>
        <w:t xml:space="preserve"> ir gebėjim</w:t>
      </w:r>
      <w:r>
        <w:rPr>
          <w:bCs/>
        </w:rPr>
        <w:t>ai</w:t>
      </w:r>
      <w:r w:rsidRPr="00B21BCC">
        <w:rPr>
          <w:bCs/>
        </w:rPr>
        <w:t xml:space="preserve"> atlikti pareigybės aprašyme nustatytas funkcijas ir pasiekt</w:t>
      </w:r>
      <w:r>
        <w:rPr>
          <w:bCs/>
        </w:rPr>
        <w:t>i</w:t>
      </w:r>
      <w:r w:rsidRPr="00B21BCC">
        <w:rPr>
          <w:bCs/>
        </w:rPr>
        <w:t xml:space="preserve"> rezultat</w:t>
      </w:r>
      <w:r>
        <w:rPr>
          <w:bCs/>
        </w:rPr>
        <w:t>ai</w:t>
      </w:r>
      <w:r w:rsidRPr="00B21BCC">
        <w:rPr>
          <w:bCs/>
        </w:rPr>
        <w:t>, vykdant suformuluotas užduotis</w:t>
      </w:r>
      <w:r w:rsidR="006D2EF2">
        <w:rPr>
          <w:bCs/>
        </w:rPr>
        <w:t xml:space="preserve">, pildomos </w:t>
      </w:r>
      <w:r w:rsidR="00BB3C4F">
        <w:rPr>
          <w:bCs/>
        </w:rPr>
        <w:t>tiesioginio vadovo motyvuoto siūlymo, kvalifikacijos vertinimo anketos</w:t>
      </w:r>
      <w:r>
        <w:rPr>
          <w:bCs/>
        </w:rPr>
        <w:t>.</w:t>
      </w:r>
    </w:p>
    <w:p w14:paraId="50EA1BD0" w14:textId="77777777" w:rsidR="00B21BCC" w:rsidRDefault="00063BC5" w:rsidP="00862EAC">
      <w:pPr>
        <w:shd w:val="clear" w:color="auto" w:fill="FFFFFF"/>
        <w:spacing w:after="120"/>
        <w:ind w:right="23" w:firstLine="845"/>
      </w:pPr>
      <w:r>
        <w:rPr>
          <w:b/>
        </w:rPr>
        <w:t>P</w:t>
      </w:r>
      <w:r w:rsidR="00E609C7">
        <w:rPr>
          <w:b/>
        </w:rPr>
        <w:t>rojekto</w:t>
      </w:r>
      <w:r w:rsidRPr="001515C0">
        <w:rPr>
          <w:b/>
        </w:rPr>
        <w:t xml:space="preserve"> esmė</w:t>
      </w:r>
      <w:r>
        <w:rPr>
          <w:b/>
        </w:rPr>
        <w:t>.</w:t>
      </w:r>
      <w:r w:rsidRPr="001515C0">
        <w:rPr>
          <w:b/>
        </w:rPr>
        <w:t xml:space="preserve"> </w:t>
      </w:r>
      <w:r w:rsidR="00B21BCC" w:rsidRPr="00B21BCC">
        <w:t>Projektu siūloma nustatyti:</w:t>
      </w:r>
    </w:p>
    <w:p w14:paraId="4039CF88" w14:textId="77777777" w:rsidR="00B21BCC" w:rsidRDefault="0056040D" w:rsidP="00B21BCC">
      <w:pPr>
        <w:pStyle w:val="ListParagraph"/>
        <w:numPr>
          <w:ilvl w:val="0"/>
          <w:numId w:val="24"/>
        </w:numPr>
        <w:shd w:val="clear" w:color="auto" w:fill="FFFFFF"/>
        <w:spacing w:after="120"/>
        <w:ind w:right="23"/>
      </w:pPr>
      <w:r>
        <w:t xml:space="preserve">kad nauja redakcija dėstoma </w:t>
      </w:r>
      <w:r w:rsidRPr="00C52E2D">
        <w:rPr>
          <w:b/>
          <w:bCs/>
        </w:rPr>
        <w:t>Valstybės tarnautojų pareigybių aprašymo ir vertinimo metodika</w:t>
      </w:r>
      <w:r>
        <w:t xml:space="preserve"> </w:t>
      </w:r>
      <w:r w:rsidRPr="00C52E2D">
        <w:rPr>
          <w:b/>
          <w:bCs/>
        </w:rPr>
        <w:t>įsigalios 2020 m. liepos 1 d</w:t>
      </w:r>
      <w:r>
        <w:t>.;</w:t>
      </w:r>
    </w:p>
    <w:p w14:paraId="04DB6D80" w14:textId="77777777" w:rsidR="0056040D" w:rsidRDefault="0056040D" w:rsidP="00B21BCC">
      <w:pPr>
        <w:pStyle w:val="ListParagraph"/>
        <w:numPr>
          <w:ilvl w:val="0"/>
          <w:numId w:val="24"/>
        </w:numPr>
        <w:shd w:val="clear" w:color="auto" w:fill="FFFFFF"/>
        <w:spacing w:after="120"/>
        <w:ind w:right="23"/>
      </w:pPr>
      <w:r>
        <w:t xml:space="preserve">kad </w:t>
      </w:r>
      <w:r w:rsidRPr="0056040D">
        <w:t>valstybės ir savivaldybių institucijose ir įstaigose</w:t>
      </w:r>
      <w:r>
        <w:t xml:space="preserve"> </w:t>
      </w:r>
      <w:r w:rsidRPr="0056040D">
        <w:t xml:space="preserve">valstybės tarnautojų pareigybės aprašomos ir valstybės tarnautojų </w:t>
      </w:r>
      <w:r w:rsidRPr="00557ABB">
        <w:rPr>
          <w:b/>
          <w:bCs/>
        </w:rPr>
        <w:t xml:space="preserve">pareigybių aprašymai patvirtinami </w:t>
      </w:r>
      <w:r w:rsidR="006D4610" w:rsidRPr="00557ABB">
        <w:rPr>
          <w:b/>
          <w:bCs/>
        </w:rPr>
        <w:t xml:space="preserve">nuo 2020 m. balandžio 1 d. </w:t>
      </w:r>
      <w:r w:rsidRPr="00557ABB">
        <w:rPr>
          <w:b/>
          <w:bCs/>
        </w:rPr>
        <w:t>iki 2020 m. birželio 30 d</w:t>
      </w:r>
      <w:r>
        <w:t>.</w:t>
      </w:r>
      <w:r w:rsidR="006D4610">
        <w:t>;</w:t>
      </w:r>
    </w:p>
    <w:p w14:paraId="710479D9" w14:textId="77777777" w:rsidR="006D4610" w:rsidRDefault="006D4610" w:rsidP="006D4610">
      <w:pPr>
        <w:pStyle w:val="ListParagraph"/>
        <w:numPr>
          <w:ilvl w:val="0"/>
          <w:numId w:val="24"/>
        </w:numPr>
        <w:shd w:val="clear" w:color="auto" w:fill="FFFFFF"/>
        <w:spacing w:after="120"/>
        <w:ind w:right="23"/>
      </w:pPr>
      <w:r>
        <w:t xml:space="preserve">kad </w:t>
      </w:r>
      <w:r w:rsidRPr="006D4610">
        <w:t xml:space="preserve">nauja redakcija </w:t>
      </w:r>
      <w:r>
        <w:t xml:space="preserve">dėstomas </w:t>
      </w:r>
      <w:r w:rsidRPr="006D4610">
        <w:t xml:space="preserve">Valstybės tarnautojų tarnybinės </w:t>
      </w:r>
      <w:r w:rsidRPr="00557ABB">
        <w:rPr>
          <w:b/>
          <w:bCs/>
        </w:rPr>
        <w:t>veiklos vertinimo tvarkos aprašas įsigalios 2020 m. spalio 1 d</w:t>
      </w:r>
      <w:r>
        <w:t>.</w:t>
      </w:r>
    </w:p>
    <w:p w14:paraId="53C37C6E" w14:textId="77777777" w:rsidR="00971B96" w:rsidRPr="00B21BCC" w:rsidRDefault="00857E03" w:rsidP="00862EAC">
      <w:pPr>
        <w:shd w:val="clear" w:color="auto" w:fill="FFFFFF"/>
        <w:spacing w:after="120"/>
        <w:ind w:right="23" w:firstLine="845"/>
      </w:pPr>
      <w:bookmarkStart w:id="1" w:name="_Hlk27504975"/>
      <w:r w:rsidRPr="006D4610">
        <w:rPr>
          <w:b/>
        </w:rPr>
        <w:t>Valstybės tarnautojų pareigybių aprašymo ir vertinimo metodik</w:t>
      </w:r>
      <w:r w:rsidR="006D4610" w:rsidRPr="006D4610">
        <w:rPr>
          <w:b/>
        </w:rPr>
        <w:t>a</w:t>
      </w:r>
      <w:r w:rsidR="006D4610">
        <w:t xml:space="preserve"> </w:t>
      </w:r>
      <w:bookmarkEnd w:id="1"/>
      <w:r w:rsidR="006D4610">
        <w:t>siūloma</w:t>
      </w:r>
      <w:r w:rsidR="00971B96" w:rsidRPr="00B21BCC">
        <w:t>:</w:t>
      </w:r>
    </w:p>
    <w:p w14:paraId="0D8978E2" w14:textId="77777777" w:rsidR="006D4610" w:rsidRDefault="006D4610" w:rsidP="006D4610">
      <w:pPr>
        <w:pStyle w:val="ListParagraph"/>
        <w:numPr>
          <w:ilvl w:val="0"/>
          <w:numId w:val="23"/>
        </w:numPr>
        <w:shd w:val="clear" w:color="auto" w:fill="FFFFFF"/>
        <w:spacing w:after="120"/>
        <w:ind w:right="23"/>
      </w:pPr>
      <w:r>
        <w:t xml:space="preserve">diegti standartizuotus pareigybių aprašymus Valstybės tarnybos informacinėje sistemoje (toliau – VATIS) su nustatytomis standartizuotomis funkcijomis, tipiniais išsilavinimo, darbo patirties, užsienio kalbos mokėjimo reikalavimais. </w:t>
      </w:r>
      <w:r w:rsidRPr="006D4610">
        <w:t xml:space="preserve">Pareigybės būtų skirstomos į 11 lygmenų ir pagal pareigybių lygmenis nustatomi tipiniai specialieji reikalavimai ir kompetencijos; </w:t>
      </w:r>
    </w:p>
    <w:p w14:paraId="021EF1D2" w14:textId="77777777" w:rsidR="00164CF0" w:rsidRDefault="009B2A49" w:rsidP="00C14AC1">
      <w:pPr>
        <w:pStyle w:val="ListParagraph"/>
        <w:numPr>
          <w:ilvl w:val="0"/>
          <w:numId w:val="23"/>
        </w:numPr>
        <w:shd w:val="clear" w:color="auto" w:fill="FFFFFF"/>
        <w:spacing w:after="120"/>
        <w:ind w:right="23"/>
      </w:pPr>
      <w:r>
        <w:t xml:space="preserve">I lygmens pareigybėms (įstaigų vadovams) </w:t>
      </w:r>
      <w:r w:rsidR="00C14AC1">
        <w:t>nustat</w:t>
      </w:r>
      <w:r w:rsidR="00066795">
        <w:t>yti</w:t>
      </w:r>
      <w:r w:rsidR="00C14AC1">
        <w:t xml:space="preserve"> aukštojo </w:t>
      </w:r>
      <w:r w:rsidR="00C14AC1" w:rsidRPr="00C14AC1">
        <w:t>universitetini</w:t>
      </w:r>
      <w:r w:rsidR="00C14AC1">
        <w:t>o</w:t>
      </w:r>
      <w:r w:rsidR="00C14AC1" w:rsidRPr="00C14AC1">
        <w:t xml:space="preserve"> išsilavinim</w:t>
      </w:r>
      <w:r w:rsidR="00C14AC1">
        <w:t>o</w:t>
      </w:r>
      <w:r w:rsidR="00C14AC1" w:rsidRPr="00C14AC1">
        <w:t xml:space="preserve"> (bakalauro ir magistro kvalifikaciniai laipsniai arba baigus vientisąsias studijas įgytas magistro kvalifikacinis laipsnis) arba jam lygiavertė</w:t>
      </w:r>
      <w:r w:rsidR="00C14AC1">
        <w:t>s</w:t>
      </w:r>
      <w:r w:rsidR="00C14AC1" w:rsidRPr="00C14AC1">
        <w:t xml:space="preserve"> kvalifikacij</w:t>
      </w:r>
      <w:r w:rsidR="00C14AC1">
        <w:t>os reikalavim</w:t>
      </w:r>
      <w:r w:rsidR="00066795">
        <w:t>ą</w:t>
      </w:r>
      <w:r w:rsidR="00C14AC1">
        <w:t>, 4 metų vadovaujamo darbo patirti</w:t>
      </w:r>
      <w:r w:rsidR="00066795">
        <w:t>e</w:t>
      </w:r>
      <w:r w:rsidR="00C14AC1">
        <w:t xml:space="preserve">s ir </w:t>
      </w:r>
      <w:r w:rsidR="00C14AC1" w:rsidRPr="00C14AC1">
        <w:t>ne žemesn</w:t>
      </w:r>
      <w:r w:rsidR="00083C88">
        <w:t>į</w:t>
      </w:r>
      <w:r w:rsidR="00C14AC1" w:rsidRPr="00C14AC1">
        <w:t xml:space="preserve"> kaip B2 užsienio kalbos mokėjimo lyg</w:t>
      </w:r>
      <w:r w:rsidR="00083C88">
        <w:t>į</w:t>
      </w:r>
      <w:r w:rsidR="00C14AC1">
        <w:t xml:space="preserve">; </w:t>
      </w:r>
    </w:p>
    <w:p w14:paraId="6DEF1F4F" w14:textId="1BE02CAF" w:rsidR="00C14AC1" w:rsidRPr="00C14AC1" w:rsidRDefault="00066795" w:rsidP="00C14AC1">
      <w:pPr>
        <w:pStyle w:val="ListParagraph"/>
        <w:numPr>
          <w:ilvl w:val="0"/>
          <w:numId w:val="23"/>
        </w:numPr>
        <w:shd w:val="clear" w:color="auto" w:fill="FFFFFF"/>
        <w:spacing w:after="120"/>
        <w:ind w:right="23"/>
      </w:pPr>
      <w:r>
        <w:t>kitoms pareigybėms išsilavinimo reikalavimas formuojamas pasirinktinai arba aukštasis universitetinis išsilavinimas (lygiavertė aukštojo mokslo kvalifikacija) su nustatytomis ne daugiau kaip 4 studijų kryptimis</w:t>
      </w:r>
      <w:r w:rsidR="00083C88">
        <w:t xml:space="preserve"> ir darbo patirties veiklos srityje nereikalaujama arba aukštasis universitetinis išsilavinimas </w:t>
      </w:r>
      <w:r w:rsidR="00C52E2D">
        <w:t xml:space="preserve">(nesvarbi kryptis) </w:t>
      </w:r>
      <w:r w:rsidR="00083C88">
        <w:t>ir reikalaujama darbo patirtis veiklos srityje;</w:t>
      </w:r>
    </w:p>
    <w:p w14:paraId="09911629" w14:textId="77777777" w:rsidR="009B2A49" w:rsidRPr="006D4610" w:rsidRDefault="009B2A49" w:rsidP="00083C88">
      <w:pPr>
        <w:pStyle w:val="ListParagraph"/>
        <w:numPr>
          <w:ilvl w:val="0"/>
          <w:numId w:val="23"/>
        </w:numPr>
        <w:shd w:val="clear" w:color="auto" w:fill="FFFFFF"/>
        <w:spacing w:after="120"/>
        <w:ind w:right="23"/>
      </w:pPr>
      <w:r w:rsidRPr="009B2A49">
        <w:t xml:space="preserve">Valstybės tarnybos įstatymo 1 priedo 1 – 4 punktuose nustatytoms politinio (asmeninio) pasitikėjimo valstybės tarnautojų pareigybėms </w:t>
      </w:r>
      <w:r>
        <w:t>(p</w:t>
      </w:r>
      <w:r w:rsidR="001A1E22">
        <w:t>vz.</w:t>
      </w:r>
      <w:r>
        <w:t>, Vyriausybės kancleris, viceministras, ministerijos kancleris</w:t>
      </w:r>
      <w:r w:rsidR="00694A1E">
        <w:t xml:space="preserve">, Seimo Pirmininko patarėjas, savivaldybės administracijos direktorius) </w:t>
      </w:r>
      <w:r w:rsidRPr="009B2A49">
        <w:t>nustat</w:t>
      </w:r>
      <w:r w:rsidR="00083C88">
        <w:t>yti</w:t>
      </w:r>
      <w:r w:rsidRPr="009B2A49">
        <w:t xml:space="preserve"> aukštojo universitetinio išsilavinimo ar jam lygiavertės aukštojo mokslo </w:t>
      </w:r>
      <w:r w:rsidRPr="009B2A49">
        <w:lastRenderedPageBreak/>
        <w:t>kvalifikacijos reikalavim</w:t>
      </w:r>
      <w:r w:rsidR="00083C88">
        <w:t>ą</w:t>
      </w:r>
      <w:r w:rsidRPr="009B2A49">
        <w:t xml:space="preserve"> ir rekomenduojama nustatyti ne mažesnę kaip 4 metų vadovaujamo darbo patirtį</w:t>
      </w:r>
      <w:r w:rsidR="00694A1E">
        <w:t>;</w:t>
      </w:r>
    </w:p>
    <w:p w14:paraId="1E0BCB22" w14:textId="77777777" w:rsidR="006D4610" w:rsidRPr="006D4610" w:rsidRDefault="006D4610" w:rsidP="006D4610">
      <w:pPr>
        <w:pStyle w:val="ListParagraph"/>
        <w:numPr>
          <w:ilvl w:val="0"/>
          <w:numId w:val="23"/>
        </w:numPr>
        <w:shd w:val="clear" w:color="auto" w:fill="FFFFFF"/>
        <w:spacing w:after="120"/>
        <w:ind w:right="23"/>
      </w:pPr>
      <w:r w:rsidRPr="006D4610">
        <w:t>sudar</w:t>
      </w:r>
      <w:r w:rsidR="001A1E22">
        <w:t>yti</w:t>
      </w:r>
      <w:r w:rsidRPr="006D4610">
        <w:t xml:space="preserve"> galimyb</w:t>
      </w:r>
      <w:r w:rsidR="001A1E22">
        <w:t>ę</w:t>
      </w:r>
      <w:r w:rsidRPr="006D4610">
        <w:t xml:space="preserve"> VATIS susikurti ir nestandartinį pareigybės aprašymą (pvz., Vyriausybės atstovui Europos Žmogaus Teisių Teisme ir pan.);</w:t>
      </w:r>
    </w:p>
    <w:p w14:paraId="457C9F95" w14:textId="3B1700D8" w:rsidR="006D4610" w:rsidRDefault="006D4610" w:rsidP="006D4610">
      <w:pPr>
        <w:pStyle w:val="ListParagraph"/>
        <w:numPr>
          <w:ilvl w:val="0"/>
          <w:numId w:val="23"/>
        </w:numPr>
        <w:shd w:val="clear" w:color="auto" w:fill="FFFFFF"/>
        <w:spacing w:after="120"/>
        <w:ind w:right="23"/>
      </w:pPr>
      <w:r>
        <w:t>pareigybių aprašymus rengtų VATIS valstybės tarnautojų tiesioginiai vadovai, pasinaudodami VATIS esančiais standartizuotų pareigybių aprašymų ruošiniais;</w:t>
      </w:r>
    </w:p>
    <w:p w14:paraId="5902F4DD" w14:textId="77777777" w:rsidR="006D4610" w:rsidRDefault="006D4610" w:rsidP="007163F6">
      <w:pPr>
        <w:pStyle w:val="ListParagraph"/>
        <w:numPr>
          <w:ilvl w:val="0"/>
          <w:numId w:val="23"/>
        </w:numPr>
        <w:shd w:val="clear" w:color="auto" w:fill="FFFFFF"/>
        <w:spacing w:after="120"/>
        <w:ind w:right="23"/>
      </w:pPr>
      <w:r>
        <w:t>valstybės tarnautojams siūloma nustatyti bendrąsias, vadybines ir lyderystės, specifines bei profesines kompetencijas ir jų lygius</w:t>
      </w:r>
      <w:r w:rsidR="007163F6">
        <w:t>. Į</w:t>
      </w:r>
      <w:r>
        <w:t xml:space="preserve">staigų vadovams būtų nustatomos bendrosios, vadybinės ir lyderystės kompetencijos, kitoms vadovų lygmens pareigybėms – bendrosios, vadybinės ir lyderystės, specifinės ir (arba) profesinės kompetencijos, specialistų pareigybėms – bendrosios, specifinės ir (arba) profesinės kompetencijos; </w:t>
      </w:r>
    </w:p>
    <w:p w14:paraId="6178A50A" w14:textId="77777777" w:rsidR="006D4610" w:rsidRDefault="006D4610" w:rsidP="006D4610">
      <w:pPr>
        <w:pStyle w:val="ListParagraph"/>
        <w:numPr>
          <w:ilvl w:val="0"/>
          <w:numId w:val="23"/>
        </w:numPr>
        <w:shd w:val="clear" w:color="auto" w:fill="FFFFFF"/>
        <w:spacing w:after="120"/>
        <w:ind w:right="23"/>
      </w:pPr>
      <w:r>
        <w:t>bendrosios, vadybinės ir lyderystės, specifinės ir bendrosios veiklos srities profesinės kompetencijos ir jų indikatoriai yra paruošti VATIS</w:t>
      </w:r>
      <w:r w:rsidR="002871B7">
        <w:t>.</w:t>
      </w:r>
    </w:p>
    <w:p w14:paraId="6C6059E8" w14:textId="77777777" w:rsidR="002871B7" w:rsidRPr="002871B7" w:rsidRDefault="002871B7" w:rsidP="002871B7">
      <w:pPr>
        <w:shd w:val="clear" w:color="auto" w:fill="FFFFFF"/>
        <w:spacing w:after="120"/>
        <w:ind w:firstLine="845"/>
      </w:pPr>
      <w:r>
        <w:t xml:space="preserve"> </w:t>
      </w:r>
      <w:bookmarkStart w:id="2" w:name="_Hlk26954752"/>
      <w:r w:rsidRPr="002871B7">
        <w:rPr>
          <w:b/>
        </w:rPr>
        <w:t>Valstybės tarnautojų tarnybinės veiklos vertinimo tvarkos apraš</w:t>
      </w:r>
      <w:bookmarkEnd w:id="2"/>
      <w:r w:rsidRPr="002871B7">
        <w:rPr>
          <w:b/>
        </w:rPr>
        <w:t>u</w:t>
      </w:r>
      <w:r>
        <w:t xml:space="preserve"> siūloma: </w:t>
      </w:r>
    </w:p>
    <w:p w14:paraId="4765FAFD" w14:textId="77777777" w:rsidR="006D4610" w:rsidRDefault="002871B7" w:rsidP="00862EAC">
      <w:pPr>
        <w:pStyle w:val="ListParagraph"/>
        <w:numPr>
          <w:ilvl w:val="0"/>
          <w:numId w:val="23"/>
        </w:numPr>
        <w:shd w:val="clear" w:color="auto" w:fill="FFFFFF"/>
        <w:spacing w:after="120"/>
        <w:ind w:right="23"/>
      </w:pPr>
      <w:r>
        <w:t xml:space="preserve">nustatyti, kad </w:t>
      </w:r>
      <w:r w:rsidRPr="002871B7">
        <w:t>tarnybinės veiklos vertinimas vyksta VATIS</w:t>
      </w:r>
      <w:r>
        <w:t>;</w:t>
      </w:r>
    </w:p>
    <w:p w14:paraId="2E5A905B" w14:textId="098776D3" w:rsidR="001A1E22" w:rsidRDefault="001A1E22" w:rsidP="00862EAC">
      <w:pPr>
        <w:pStyle w:val="ListParagraph"/>
        <w:numPr>
          <w:ilvl w:val="0"/>
          <w:numId w:val="23"/>
        </w:numPr>
        <w:shd w:val="clear" w:color="auto" w:fill="FFFFFF"/>
        <w:spacing w:after="120"/>
        <w:ind w:right="23"/>
      </w:pPr>
      <w:r>
        <w:t xml:space="preserve">nustatyti, kad valstybės tarnautojas, kurio tarnybinė veikla vertinama, nuo einamųjų metų sausio 1 d. iki sausio 15 d. VATIS užpildo atitinkamas tiesioginio vadovo motyvuoto siūlymo formos dalis, o tiesioginis vadovas tarnybinės veiklos vertinimą atlieką ir savo motyvuotą siūlymą priimančiam į pareigas asmeniui pateikia iki einamųjų metų </w:t>
      </w:r>
      <w:r w:rsidR="00EA6147">
        <w:t>vasario</w:t>
      </w:r>
      <w:r>
        <w:t xml:space="preserve"> </w:t>
      </w:r>
      <w:r w:rsidR="00EA6147">
        <w:t>20</w:t>
      </w:r>
      <w:r>
        <w:t xml:space="preserve"> d.</w:t>
      </w:r>
      <w:r w:rsidR="000F5D1E">
        <w:t xml:space="preserve"> (išskyrus ligos, komandiruotės ir kt. atvejus)</w:t>
      </w:r>
      <w:r>
        <w:t>;</w:t>
      </w:r>
    </w:p>
    <w:p w14:paraId="6360C1BB" w14:textId="77777777" w:rsidR="000F5D1E" w:rsidRDefault="000F5D1E" w:rsidP="00862EAC">
      <w:pPr>
        <w:pStyle w:val="ListParagraph"/>
        <w:numPr>
          <w:ilvl w:val="0"/>
          <w:numId w:val="23"/>
        </w:numPr>
        <w:shd w:val="clear" w:color="auto" w:fill="FFFFFF"/>
        <w:spacing w:after="120"/>
        <w:ind w:right="23"/>
      </w:pPr>
      <w:r>
        <w:t>v</w:t>
      </w:r>
      <w:r w:rsidRPr="000F5D1E">
        <w:t xml:space="preserve">alstybės tarnautojo tarnybinės veiklos neeilinis vertinimas atliekamas </w:t>
      </w:r>
      <w:r w:rsidR="00C52E2D">
        <w:t xml:space="preserve">ir </w:t>
      </w:r>
      <w:r w:rsidRPr="000F5D1E">
        <w:t>motyvuotas siūlymas valstybės tarnautoją į pareigas priimančiam asmeniui pateikiamas ne vėliau kaip iki einamųjų metų lapkričio 1 d.</w:t>
      </w:r>
      <w:r>
        <w:t>;</w:t>
      </w:r>
    </w:p>
    <w:p w14:paraId="11F51880" w14:textId="22CDE066" w:rsidR="002871B7" w:rsidRDefault="002871B7" w:rsidP="00862EAC">
      <w:pPr>
        <w:pStyle w:val="ListParagraph"/>
        <w:numPr>
          <w:ilvl w:val="0"/>
          <w:numId w:val="23"/>
        </w:numPr>
        <w:shd w:val="clear" w:color="auto" w:fill="FFFFFF"/>
        <w:spacing w:after="120"/>
        <w:ind w:right="23"/>
      </w:pPr>
      <w:r w:rsidRPr="002871B7">
        <w:t>įstaigos vadovų kompetencijų vertinime naudoti 360 laipsnių kompetencijų vertinimo įrankį, kuris leistų įvertinti vadybines ir lyderystės bei bendrąsias kompetencijas (vertės visuomenei kūrimo, organizuotumo, patikimumo ir atsakingumo, komunikacijos, analizės ir pagrindimo, strateginio požiūrio, veiklos valdymo ir lyderystės)</w:t>
      </w:r>
      <w:r>
        <w:t>;</w:t>
      </w:r>
      <w:r w:rsidRPr="002871B7">
        <w:t xml:space="preserve"> kompetencijas vertintų pats vertinamasis, į pareigas priimantis asmuo, pavaldūs asmenys ir kolegos</w:t>
      </w:r>
      <w:r>
        <w:t>. Kompetencijų vertinimo</w:t>
      </w:r>
      <w:r w:rsidRPr="002871B7">
        <w:t xml:space="preserve"> rezultatas būtų naudojamas kvalifikacijos tobulinimo poreikiui nustatyti</w:t>
      </w:r>
      <w:r>
        <w:t>;</w:t>
      </w:r>
    </w:p>
    <w:p w14:paraId="02B999C1" w14:textId="77777777" w:rsidR="002871B7" w:rsidRDefault="002871B7" w:rsidP="00862EAC">
      <w:pPr>
        <w:pStyle w:val="ListParagraph"/>
        <w:numPr>
          <w:ilvl w:val="0"/>
          <w:numId w:val="23"/>
        </w:numPr>
        <w:shd w:val="clear" w:color="auto" w:fill="FFFFFF"/>
        <w:spacing w:after="120"/>
        <w:ind w:right="23"/>
      </w:pPr>
      <w:r w:rsidRPr="002871B7">
        <w:t>nustatyti ir kitų valstybės tarnautojų (ne įstaigų vadovų) kompetencijų vertinimą</w:t>
      </w:r>
      <w:r>
        <w:t xml:space="preserve"> (nenaudojant</w:t>
      </w:r>
      <w:r w:rsidRPr="002871B7">
        <w:t xml:space="preserve"> 360 laipsnių kompetencijų vertinimo įranki</w:t>
      </w:r>
      <w:r>
        <w:t>o)</w:t>
      </w:r>
      <w:r w:rsidRPr="002871B7">
        <w:t>;</w:t>
      </w:r>
    </w:p>
    <w:p w14:paraId="254C3DE2" w14:textId="77777777" w:rsidR="002871B7" w:rsidRDefault="002871B7" w:rsidP="00862EAC">
      <w:pPr>
        <w:pStyle w:val="ListParagraph"/>
        <w:numPr>
          <w:ilvl w:val="0"/>
          <w:numId w:val="23"/>
        </w:numPr>
        <w:shd w:val="clear" w:color="auto" w:fill="FFFFFF"/>
        <w:spacing w:after="120"/>
        <w:ind w:right="23"/>
      </w:pPr>
      <w:r w:rsidRPr="002871B7">
        <w:t>viešai skelb</w:t>
      </w:r>
      <w:r>
        <w:t>ti</w:t>
      </w:r>
      <w:r w:rsidRPr="002871B7">
        <w:t xml:space="preserve"> tik įstaigai ir įstaigos padaliniui nustaty</w:t>
      </w:r>
      <w:r>
        <w:t>tus</w:t>
      </w:r>
      <w:r w:rsidRPr="002871B7">
        <w:t xml:space="preserve"> uždavini</w:t>
      </w:r>
      <w:r>
        <w:t>us;</w:t>
      </w:r>
    </w:p>
    <w:p w14:paraId="78EEC67D" w14:textId="4754E7DE" w:rsidR="002871B7" w:rsidRDefault="002871B7" w:rsidP="00862EAC">
      <w:pPr>
        <w:pStyle w:val="ListParagraph"/>
        <w:numPr>
          <w:ilvl w:val="0"/>
          <w:numId w:val="23"/>
        </w:numPr>
        <w:shd w:val="clear" w:color="auto" w:fill="FFFFFF"/>
        <w:spacing w:after="120"/>
        <w:ind w:right="23"/>
      </w:pPr>
      <w:r>
        <w:t xml:space="preserve">nustatyti per kiek laiko turi būti įgyvendinamas </w:t>
      </w:r>
      <w:r w:rsidRPr="002871B7">
        <w:t xml:space="preserve">pasiūlymas suteikti iki 5 mokamų poilsio dienų arba atitinkamai sutrumpinti darbo laiką, bei pasiūlymas finansuoti kvalifikacijos tobulinimą </w:t>
      </w:r>
      <w:r>
        <w:t>(</w:t>
      </w:r>
      <w:r w:rsidRPr="002871B7">
        <w:t>per metus nuo sprendimo priėmimo dienos</w:t>
      </w:r>
      <w:r>
        <w:t>)</w:t>
      </w:r>
      <w:r w:rsidR="0022709E">
        <w:t>.</w:t>
      </w:r>
    </w:p>
    <w:p w14:paraId="7B41B3E0" w14:textId="77777777" w:rsidR="000A673D" w:rsidRDefault="000F5D1E" w:rsidP="000A673D">
      <w:pPr>
        <w:shd w:val="clear" w:color="auto" w:fill="FFFFFF"/>
        <w:spacing w:after="120"/>
        <w:ind w:right="23" w:firstLine="845"/>
      </w:pPr>
      <w:r>
        <w:t xml:space="preserve">Atsižvelgiant į </w:t>
      </w:r>
      <w:r w:rsidR="00557ABB" w:rsidRPr="00557ABB">
        <w:t>besikeičiančias formuluotes</w:t>
      </w:r>
      <w:r w:rsidR="000A673D">
        <w:t xml:space="preserve"> projektu siūloma</w:t>
      </w:r>
      <w:r w:rsidR="00557ABB" w:rsidRPr="00557ABB">
        <w:t xml:space="preserve"> </w:t>
      </w:r>
      <w:r w:rsidR="000A673D" w:rsidRPr="000A673D">
        <w:t>Priėmimo į valstybės tarnautojo pareigas organizavimo tvarkos apraš</w:t>
      </w:r>
      <w:r w:rsidR="000A673D">
        <w:t xml:space="preserve">e ir </w:t>
      </w:r>
      <w:r w:rsidR="000A673D" w:rsidRPr="000A673D">
        <w:t>Valstybės tarnautojo perkėlimo tarnybinio kaitumo būdu į kitas valstybės tarnautojo pareigas tvarkos apraš</w:t>
      </w:r>
      <w:r w:rsidR="000A673D">
        <w:t>e</w:t>
      </w:r>
      <w:r w:rsidR="000A673D" w:rsidRPr="000A673D">
        <w:t xml:space="preserve"> </w:t>
      </w:r>
      <w:r w:rsidR="00557ABB" w:rsidRPr="00557ABB">
        <w:t>atsisa</w:t>
      </w:r>
      <w:r w:rsidR="000A673D">
        <w:t>kyti</w:t>
      </w:r>
      <w:r w:rsidR="00557ABB" w:rsidRPr="00557ABB">
        <w:t xml:space="preserve"> formuluotės, susijusios su specialiaisiais reikalavimais, nustatytais Branduolinės saugos įstatyme. </w:t>
      </w:r>
    </w:p>
    <w:p w14:paraId="229E8BFE" w14:textId="3110FDA9" w:rsidR="00FE6728" w:rsidRDefault="00063BC5" w:rsidP="002C3CB2">
      <w:pPr>
        <w:shd w:val="clear" w:color="auto" w:fill="FFFFFF"/>
        <w:spacing w:after="120"/>
        <w:ind w:right="23" w:firstLine="845"/>
      </w:pPr>
      <w:r w:rsidRPr="001515C0">
        <w:rPr>
          <w:b/>
        </w:rPr>
        <w:t>Derinimas</w:t>
      </w:r>
      <w:r>
        <w:rPr>
          <w:b/>
        </w:rPr>
        <w:t>.</w:t>
      </w:r>
      <w:r w:rsidR="00946A7C">
        <w:rPr>
          <w:b/>
        </w:rPr>
        <w:t xml:space="preserve"> </w:t>
      </w:r>
      <w:r w:rsidR="005945D7" w:rsidRPr="005945D7">
        <w:t xml:space="preserve">Projektas </w:t>
      </w:r>
      <w:r w:rsidR="002C3CB2">
        <w:t xml:space="preserve">svarstytas 2020 m. kovo 3 d. tarpinstituciniame pasitarime. Pateiktas </w:t>
      </w:r>
      <w:r w:rsidR="00164CF0">
        <w:t xml:space="preserve">projektas </w:t>
      </w:r>
      <w:r w:rsidR="002C3CB2">
        <w:t xml:space="preserve">patikslintas pagal Krašto apsaugos ministerijos </w:t>
      </w:r>
      <w:r w:rsidR="00A95411">
        <w:t>pastabą (mažinti darbo patirties veiklos srityje reikalavimą</w:t>
      </w:r>
      <w:r w:rsidR="008E6ACA">
        <w:t xml:space="preserve"> vyriausiems specialistams</w:t>
      </w:r>
      <w:r w:rsidR="00A95411">
        <w:t xml:space="preserve">) </w:t>
      </w:r>
      <w:r w:rsidR="002C3CB2">
        <w:t>ir Vyriausybės kanceliarijos Teisės grupės ir Viešojo valdymo grupės pateiktas pastabas ir pa</w:t>
      </w:r>
      <w:r w:rsidR="001F2E40">
        <w:t>si</w:t>
      </w:r>
      <w:r w:rsidR="002C3CB2">
        <w:t>ūlymus.</w:t>
      </w:r>
      <w:bookmarkStart w:id="3" w:name="_GoBack"/>
      <w:bookmarkEnd w:id="3"/>
    </w:p>
    <w:p w14:paraId="376D4D3D" w14:textId="77777777" w:rsidR="00063BC5" w:rsidRPr="005945D7" w:rsidRDefault="00063BC5" w:rsidP="002C3CB2">
      <w:pPr>
        <w:shd w:val="clear" w:color="auto" w:fill="FFFFFF"/>
        <w:spacing w:after="120"/>
        <w:ind w:right="23" w:firstLine="845"/>
        <w:rPr>
          <w:color w:val="FF0000"/>
          <w:szCs w:val="24"/>
        </w:rPr>
      </w:pPr>
      <w:r w:rsidRPr="00946A7C">
        <w:rPr>
          <w:b/>
        </w:rPr>
        <w:t xml:space="preserve">Atitiktis Vyriausybės programos nuostatoms. </w:t>
      </w:r>
      <w:r w:rsidR="00F53158" w:rsidRPr="0022709E">
        <w:rPr>
          <w:color w:val="000000" w:themeColor="text1"/>
        </w:rPr>
        <w:t>Projektas</w:t>
      </w:r>
      <w:r w:rsidR="002E474B" w:rsidRPr="0022709E">
        <w:rPr>
          <w:color w:val="000000" w:themeColor="text1"/>
        </w:rPr>
        <w:t xml:space="preserve"> </w:t>
      </w:r>
      <w:r w:rsidR="0022709E" w:rsidRPr="0022709E">
        <w:rPr>
          <w:color w:val="000000" w:themeColor="text1"/>
        </w:rPr>
        <w:t>prisideda prie</w:t>
      </w:r>
      <w:r w:rsidR="005945D7" w:rsidRPr="0022709E">
        <w:rPr>
          <w:color w:val="000000" w:themeColor="text1"/>
        </w:rPr>
        <w:t xml:space="preserve"> Vyriausybės programos</w:t>
      </w:r>
      <w:r w:rsidR="005945D7" w:rsidRPr="0022709E">
        <w:rPr>
          <w:bCs/>
          <w:color w:val="000000" w:themeColor="text1"/>
        </w:rPr>
        <w:t xml:space="preserve"> </w:t>
      </w:r>
      <w:r w:rsidR="005945D7" w:rsidRPr="0022709E">
        <w:rPr>
          <w:bCs/>
          <w:color w:val="000000" w:themeColor="text1"/>
          <w:szCs w:val="24"/>
        </w:rPr>
        <w:t>254 punkto „</w:t>
      </w:r>
      <w:r w:rsidR="005945D7" w:rsidRPr="0022709E">
        <w:rPr>
          <w:color w:val="000000" w:themeColor="text1"/>
          <w:szCs w:val="24"/>
        </w:rPr>
        <w:t xml:space="preserve">Siekiant, kad valstybės tarnyba būtų patraukli, moderni, </w:t>
      </w:r>
      <w:proofErr w:type="spellStart"/>
      <w:r w:rsidR="005945D7" w:rsidRPr="0022709E">
        <w:rPr>
          <w:color w:val="000000" w:themeColor="text1"/>
          <w:szCs w:val="24"/>
        </w:rPr>
        <w:t>depolitizuota</w:t>
      </w:r>
      <w:proofErr w:type="spellEnd"/>
      <w:r w:rsidR="005945D7" w:rsidRPr="0022709E">
        <w:rPr>
          <w:color w:val="000000" w:themeColor="text1"/>
          <w:szCs w:val="24"/>
        </w:rPr>
        <w:t xml:space="preserve"> ir efektyvi, bus įdiegta kompetencijomis grįsta valstybės tarnybos sistema, kurioje valstybės tarnautojų atranka, jų veiklos vertinimas, karjera bus siejami su konkrečioms pareigoms nustatytų kompetencijų turėjimu“ </w:t>
      </w:r>
      <w:r w:rsidR="005945D7" w:rsidRPr="0022709E">
        <w:rPr>
          <w:bCs/>
          <w:color w:val="000000" w:themeColor="text1"/>
          <w:szCs w:val="24"/>
        </w:rPr>
        <w:t xml:space="preserve">ir </w:t>
      </w:r>
      <w:r w:rsidR="005945D7" w:rsidRPr="00450A2B">
        <w:rPr>
          <w:bCs/>
          <w:szCs w:val="24"/>
        </w:rPr>
        <w:t>255 punkto „</w:t>
      </w:r>
      <w:r w:rsidR="005945D7" w:rsidRPr="00450A2B">
        <w:rPr>
          <w:szCs w:val="24"/>
        </w:rPr>
        <w:t>Bus stiprinamos vadovų vadybinės ir lyderystės kompetencijos ir taikomi tokie įstaigų vadovų veiklos vertinimo metodai, kurie padėtų formuoti ir tobulinti įrodymais grįsto valdymo kultūrą“ nuostat</w:t>
      </w:r>
      <w:r w:rsidR="0022709E" w:rsidRPr="00450A2B">
        <w:rPr>
          <w:szCs w:val="24"/>
        </w:rPr>
        <w:t>ų</w:t>
      </w:r>
      <w:r w:rsidR="005945D7" w:rsidRPr="00450A2B">
        <w:rPr>
          <w:szCs w:val="24"/>
        </w:rPr>
        <w:t>.</w:t>
      </w:r>
    </w:p>
    <w:p w14:paraId="60A79E51" w14:textId="13D6E1D3" w:rsidR="00C52E2D" w:rsidRPr="00C52E2D" w:rsidRDefault="00063BC5" w:rsidP="00A95411">
      <w:pPr>
        <w:shd w:val="clear" w:color="auto" w:fill="FFFFFF"/>
        <w:ind w:right="23" w:firstLine="845"/>
      </w:pPr>
      <w:r w:rsidRPr="00946A7C">
        <w:rPr>
          <w:b/>
        </w:rPr>
        <w:lastRenderedPageBreak/>
        <w:t>Dalykinio vertinimo išvada.</w:t>
      </w:r>
      <w:r w:rsidR="000E5CC5">
        <w:rPr>
          <w:b/>
        </w:rPr>
        <w:t xml:space="preserve"> </w:t>
      </w:r>
      <w:r w:rsidR="00C52E2D">
        <w:t xml:space="preserve">Siūlome </w:t>
      </w:r>
      <w:r w:rsidR="00A95411">
        <w:t xml:space="preserve">projektą svarstyti </w:t>
      </w:r>
      <w:r w:rsidR="000D70BC">
        <w:t>tarpinstituciniame pasitarime</w:t>
      </w:r>
      <w:r w:rsidR="00A95411">
        <w:t xml:space="preserve"> ir Vyriausybės posėdyje</w:t>
      </w:r>
      <w:r w:rsidR="000D70BC">
        <w:t>.</w:t>
      </w:r>
    </w:p>
    <w:p w14:paraId="197165D1" w14:textId="4048918C" w:rsidR="00FE6728" w:rsidRDefault="00FE6728" w:rsidP="00192384">
      <w:pPr>
        <w:shd w:val="clear" w:color="auto" w:fill="FFFFFF"/>
        <w:spacing w:after="120"/>
        <w:ind w:right="22"/>
      </w:pPr>
    </w:p>
    <w:p w14:paraId="3B048200" w14:textId="77777777" w:rsidR="00164CF0" w:rsidRDefault="00164CF0" w:rsidP="00192384">
      <w:pPr>
        <w:shd w:val="clear" w:color="auto" w:fill="FFFFFF"/>
        <w:spacing w:after="120"/>
        <w:ind w:right="22"/>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5382"/>
        <w:gridCol w:w="4257"/>
        <w:gridCol w:w="562"/>
      </w:tblGrid>
      <w:tr w:rsidR="0035738D" w:rsidRPr="00C239D2" w14:paraId="5C1FF2D2" w14:textId="77777777" w:rsidTr="004261BC">
        <w:tc>
          <w:tcPr>
            <w:tcW w:w="5529" w:type="dxa"/>
            <w:gridSpan w:val="2"/>
          </w:tcPr>
          <w:p w14:paraId="2E5BB4FB" w14:textId="77777777" w:rsidR="0035738D" w:rsidRPr="00C239D2" w:rsidRDefault="0035738D" w:rsidP="00192384">
            <w:pPr>
              <w:jc w:val="left"/>
              <w:rPr>
                <w:szCs w:val="24"/>
              </w:rPr>
            </w:pPr>
            <w:r w:rsidRPr="00C239D2">
              <w:rPr>
                <w:szCs w:val="24"/>
              </w:rPr>
              <w:t xml:space="preserve">Patarėja </w:t>
            </w:r>
          </w:p>
        </w:tc>
        <w:tc>
          <w:tcPr>
            <w:tcW w:w="4819" w:type="dxa"/>
            <w:gridSpan w:val="2"/>
          </w:tcPr>
          <w:p w14:paraId="0F3AC18D" w14:textId="77777777" w:rsidR="0035738D" w:rsidRPr="00C239D2" w:rsidRDefault="00401A09" w:rsidP="00192384">
            <w:pPr>
              <w:jc w:val="right"/>
              <w:rPr>
                <w:szCs w:val="24"/>
              </w:rPr>
            </w:pPr>
            <w:r>
              <w:rPr>
                <w:szCs w:val="24"/>
              </w:rPr>
              <w:t xml:space="preserve"> </w:t>
            </w:r>
            <w:r w:rsidR="0035738D">
              <w:rPr>
                <w:szCs w:val="24"/>
              </w:rPr>
              <w:t>Aušra Balčiūnaitytė</w:t>
            </w:r>
          </w:p>
        </w:tc>
      </w:tr>
      <w:tr w:rsidR="00EA601B" w:rsidRPr="00CC128D" w14:paraId="63A27F23" w14:textId="77777777" w:rsidTr="004261BC">
        <w:trPr>
          <w:gridBefore w:val="1"/>
          <w:gridAfter w:val="1"/>
          <w:wBefore w:w="147" w:type="dxa"/>
          <w:wAfter w:w="562" w:type="dxa"/>
          <w:trHeight w:val="499"/>
        </w:trPr>
        <w:tc>
          <w:tcPr>
            <w:tcW w:w="9639" w:type="dxa"/>
            <w:gridSpan w:val="2"/>
          </w:tcPr>
          <w:p w14:paraId="50B34FC2" w14:textId="36FC012F" w:rsidR="00A80AC0" w:rsidRDefault="00A80AC0" w:rsidP="00192384">
            <w:pPr>
              <w:spacing w:before="60" w:after="60"/>
              <w:rPr>
                <w:sz w:val="22"/>
                <w:szCs w:val="22"/>
              </w:rPr>
            </w:pPr>
          </w:p>
          <w:p w14:paraId="7CC630FA" w14:textId="5A51DCE8" w:rsidR="00164CF0" w:rsidRDefault="00164CF0" w:rsidP="00192384">
            <w:pPr>
              <w:spacing w:before="60" w:after="60"/>
              <w:rPr>
                <w:sz w:val="22"/>
                <w:szCs w:val="22"/>
              </w:rPr>
            </w:pPr>
          </w:p>
          <w:p w14:paraId="11949450" w14:textId="0C0A8759" w:rsidR="00164CF0" w:rsidRDefault="00164CF0" w:rsidP="00192384">
            <w:pPr>
              <w:spacing w:before="60" w:after="60"/>
              <w:rPr>
                <w:sz w:val="22"/>
                <w:szCs w:val="22"/>
              </w:rPr>
            </w:pPr>
          </w:p>
          <w:p w14:paraId="0AF72359" w14:textId="4613C1C8" w:rsidR="00164CF0" w:rsidRDefault="00164CF0" w:rsidP="00192384">
            <w:pPr>
              <w:spacing w:before="60" w:after="60"/>
              <w:rPr>
                <w:sz w:val="22"/>
                <w:szCs w:val="22"/>
              </w:rPr>
            </w:pPr>
          </w:p>
          <w:p w14:paraId="7EFDF530" w14:textId="6FB422FA" w:rsidR="00164CF0" w:rsidRDefault="00164CF0" w:rsidP="00192384">
            <w:pPr>
              <w:spacing w:before="60" w:after="60"/>
              <w:rPr>
                <w:sz w:val="22"/>
                <w:szCs w:val="22"/>
              </w:rPr>
            </w:pPr>
          </w:p>
          <w:p w14:paraId="6CAECA6D" w14:textId="0898B050" w:rsidR="00164CF0" w:rsidRDefault="00164CF0" w:rsidP="00192384">
            <w:pPr>
              <w:spacing w:before="60" w:after="60"/>
              <w:rPr>
                <w:sz w:val="22"/>
                <w:szCs w:val="22"/>
              </w:rPr>
            </w:pPr>
          </w:p>
          <w:p w14:paraId="64B09226" w14:textId="64E3B8A2" w:rsidR="00164CF0" w:rsidRDefault="00164CF0" w:rsidP="00192384">
            <w:pPr>
              <w:spacing w:before="60" w:after="60"/>
              <w:rPr>
                <w:sz w:val="22"/>
                <w:szCs w:val="22"/>
              </w:rPr>
            </w:pPr>
          </w:p>
          <w:p w14:paraId="0F2F1039" w14:textId="1B8E075E" w:rsidR="00164CF0" w:rsidRDefault="00164CF0" w:rsidP="00192384">
            <w:pPr>
              <w:spacing w:before="60" w:after="60"/>
              <w:rPr>
                <w:sz w:val="22"/>
                <w:szCs w:val="22"/>
              </w:rPr>
            </w:pPr>
          </w:p>
          <w:p w14:paraId="32BD5E84" w14:textId="25DFBEBA" w:rsidR="00164CF0" w:rsidRDefault="00164CF0" w:rsidP="00192384">
            <w:pPr>
              <w:spacing w:before="60" w:after="60"/>
              <w:rPr>
                <w:sz w:val="22"/>
                <w:szCs w:val="22"/>
              </w:rPr>
            </w:pPr>
          </w:p>
          <w:p w14:paraId="13A4B812" w14:textId="31363D7E" w:rsidR="00164CF0" w:rsidRDefault="00164CF0" w:rsidP="00192384">
            <w:pPr>
              <w:spacing w:before="60" w:after="60"/>
              <w:rPr>
                <w:sz w:val="22"/>
                <w:szCs w:val="22"/>
              </w:rPr>
            </w:pPr>
          </w:p>
          <w:p w14:paraId="08E1D209" w14:textId="5A434CC7" w:rsidR="00164CF0" w:rsidRDefault="00164CF0" w:rsidP="00192384">
            <w:pPr>
              <w:spacing w:before="60" w:after="60"/>
              <w:rPr>
                <w:sz w:val="22"/>
                <w:szCs w:val="22"/>
              </w:rPr>
            </w:pPr>
          </w:p>
          <w:p w14:paraId="62E56042" w14:textId="14AAA862" w:rsidR="00164CF0" w:rsidRDefault="00164CF0" w:rsidP="00192384">
            <w:pPr>
              <w:spacing w:before="60" w:after="60"/>
              <w:rPr>
                <w:sz w:val="22"/>
                <w:szCs w:val="22"/>
              </w:rPr>
            </w:pPr>
          </w:p>
          <w:p w14:paraId="720A7A5C" w14:textId="1705158F" w:rsidR="00164CF0" w:rsidRDefault="00164CF0" w:rsidP="00192384">
            <w:pPr>
              <w:spacing w:before="60" w:after="60"/>
              <w:rPr>
                <w:sz w:val="22"/>
                <w:szCs w:val="22"/>
              </w:rPr>
            </w:pPr>
          </w:p>
          <w:p w14:paraId="3918C56C" w14:textId="065A9C1A" w:rsidR="00164CF0" w:rsidRDefault="00164CF0" w:rsidP="00192384">
            <w:pPr>
              <w:spacing w:before="60" w:after="60"/>
              <w:rPr>
                <w:sz w:val="22"/>
                <w:szCs w:val="22"/>
              </w:rPr>
            </w:pPr>
          </w:p>
          <w:p w14:paraId="5D233915" w14:textId="2B51B7D7" w:rsidR="00164CF0" w:rsidRDefault="00164CF0" w:rsidP="00192384">
            <w:pPr>
              <w:spacing w:before="60" w:after="60"/>
              <w:rPr>
                <w:sz w:val="22"/>
                <w:szCs w:val="22"/>
              </w:rPr>
            </w:pPr>
          </w:p>
          <w:p w14:paraId="79068B71" w14:textId="0B20742D" w:rsidR="00164CF0" w:rsidRDefault="00164CF0" w:rsidP="00192384">
            <w:pPr>
              <w:spacing w:before="60" w:after="60"/>
              <w:rPr>
                <w:sz w:val="22"/>
                <w:szCs w:val="22"/>
              </w:rPr>
            </w:pPr>
          </w:p>
          <w:p w14:paraId="77159B37" w14:textId="12F08804" w:rsidR="00164CF0" w:rsidRDefault="00164CF0" w:rsidP="00192384">
            <w:pPr>
              <w:spacing w:before="60" w:after="60"/>
              <w:rPr>
                <w:sz w:val="22"/>
                <w:szCs w:val="22"/>
              </w:rPr>
            </w:pPr>
          </w:p>
          <w:p w14:paraId="309EBED2" w14:textId="550B4F10" w:rsidR="00164CF0" w:rsidRDefault="00164CF0" w:rsidP="00192384">
            <w:pPr>
              <w:spacing w:before="60" w:after="60"/>
              <w:rPr>
                <w:sz w:val="22"/>
                <w:szCs w:val="22"/>
              </w:rPr>
            </w:pPr>
          </w:p>
          <w:p w14:paraId="2DE4EB4F" w14:textId="42240F04" w:rsidR="00164CF0" w:rsidRDefault="00164CF0" w:rsidP="00192384">
            <w:pPr>
              <w:spacing w:before="60" w:after="60"/>
              <w:rPr>
                <w:sz w:val="22"/>
                <w:szCs w:val="22"/>
              </w:rPr>
            </w:pPr>
          </w:p>
          <w:p w14:paraId="7C60D3B5" w14:textId="29A6BCFE" w:rsidR="00164CF0" w:rsidRDefault="00164CF0" w:rsidP="00192384">
            <w:pPr>
              <w:spacing w:before="60" w:after="60"/>
              <w:rPr>
                <w:sz w:val="22"/>
                <w:szCs w:val="22"/>
              </w:rPr>
            </w:pPr>
          </w:p>
          <w:p w14:paraId="7CAD2806" w14:textId="19E56086" w:rsidR="00164CF0" w:rsidRDefault="00164CF0" w:rsidP="00192384">
            <w:pPr>
              <w:spacing w:before="60" w:after="60"/>
              <w:rPr>
                <w:sz w:val="22"/>
                <w:szCs w:val="22"/>
              </w:rPr>
            </w:pPr>
          </w:p>
          <w:p w14:paraId="0FB4AF5A" w14:textId="21B7CBCA" w:rsidR="00164CF0" w:rsidRDefault="00164CF0" w:rsidP="00192384">
            <w:pPr>
              <w:spacing w:before="60" w:after="60"/>
              <w:rPr>
                <w:sz w:val="22"/>
                <w:szCs w:val="22"/>
              </w:rPr>
            </w:pPr>
          </w:p>
          <w:p w14:paraId="2311D1C9" w14:textId="7DA9D7D8" w:rsidR="00164CF0" w:rsidRDefault="00164CF0" w:rsidP="00192384">
            <w:pPr>
              <w:spacing w:before="60" w:after="60"/>
              <w:rPr>
                <w:sz w:val="22"/>
                <w:szCs w:val="22"/>
              </w:rPr>
            </w:pPr>
          </w:p>
          <w:p w14:paraId="77CA72C6" w14:textId="2CA21921" w:rsidR="00164CF0" w:rsidRDefault="00164CF0" w:rsidP="00192384">
            <w:pPr>
              <w:spacing w:before="60" w:after="60"/>
              <w:rPr>
                <w:sz w:val="22"/>
                <w:szCs w:val="22"/>
              </w:rPr>
            </w:pPr>
          </w:p>
          <w:p w14:paraId="61AAE2EC" w14:textId="73D07310" w:rsidR="00164CF0" w:rsidRDefault="00164CF0" w:rsidP="00192384">
            <w:pPr>
              <w:spacing w:before="60" w:after="60"/>
              <w:rPr>
                <w:sz w:val="22"/>
                <w:szCs w:val="22"/>
              </w:rPr>
            </w:pPr>
          </w:p>
          <w:p w14:paraId="1EDB2C45" w14:textId="593E057E" w:rsidR="00164CF0" w:rsidRDefault="00164CF0" w:rsidP="00192384">
            <w:pPr>
              <w:spacing w:before="60" w:after="60"/>
              <w:rPr>
                <w:sz w:val="22"/>
                <w:szCs w:val="22"/>
              </w:rPr>
            </w:pPr>
          </w:p>
          <w:p w14:paraId="3B6595FB" w14:textId="4337848B" w:rsidR="00164CF0" w:rsidRDefault="00164CF0" w:rsidP="00192384">
            <w:pPr>
              <w:spacing w:before="60" w:after="60"/>
              <w:rPr>
                <w:sz w:val="22"/>
                <w:szCs w:val="22"/>
              </w:rPr>
            </w:pPr>
          </w:p>
          <w:p w14:paraId="43E4917A" w14:textId="32ADCC03" w:rsidR="00164CF0" w:rsidRDefault="00164CF0" w:rsidP="00192384">
            <w:pPr>
              <w:spacing w:before="60" w:after="60"/>
              <w:rPr>
                <w:sz w:val="22"/>
                <w:szCs w:val="22"/>
              </w:rPr>
            </w:pPr>
          </w:p>
          <w:p w14:paraId="50786EFF" w14:textId="374719A9" w:rsidR="00164CF0" w:rsidRDefault="00164CF0" w:rsidP="00192384">
            <w:pPr>
              <w:spacing w:before="60" w:after="60"/>
              <w:rPr>
                <w:sz w:val="22"/>
                <w:szCs w:val="22"/>
              </w:rPr>
            </w:pPr>
          </w:p>
          <w:p w14:paraId="3DB026E3" w14:textId="29D098AD" w:rsidR="00164CF0" w:rsidRDefault="00164CF0" w:rsidP="00192384">
            <w:pPr>
              <w:spacing w:before="60" w:after="60"/>
              <w:rPr>
                <w:sz w:val="22"/>
                <w:szCs w:val="22"/>
              </w:rPr>
            </w:pPr>
          </w:p>
          <w:p w14:paraId="427DDFE4" w14:textId="72030CC2" w:rsidR="00164CF0" w:rsidRDefault="00164CF0" w:rsidP="00192384">
            <w:pPr>
              <w:spacing w:before="60" w:after="60"/>
              <w:rPr>
                <w:sz w:val="22"/>
                <w:szCs w:val="22"/>
              </w:rPr>
            </w:pPr>
          </w:p>
          <w:p w14:paraId="7A0D73FF" w14:textId="7127F1D9" w:rsidR="00164CF0" w:rsidRDefault="00164CF0" w:rsidP="00192384">
            <w:pPr>
              <w:spacing w:before="60" w:after="60"/>
              <w:rPr>
                <w:sz w:val="22"/>
                <w:szCs w:val="22"/>
              </w:rPr>
            </w:pPr>
          </w:p>
          <w:p w14:paraId="2476078C" w14:textId="5F0C471F" w:rsidR="00164CF0" w:rsidRDefault="00164CF0" w:rsidP="00192384">
            <w:pPr>
              <w:spacing w:before="60" w:after="60"/>
              <w:rPr>
                <w:sz w:val="22"/>
                <w:szCs w:val="22"/>
              </w:rPr>
            </w:pPr>
          </w:p>
          <w:p w14:paraId="7511521D" w14:textId="34882B48" w:rsidR="00164CF0" w:rsidRDefault="00164CF0" w:rsidP="00192384">
            <w:pPr>
              <w:spacing w:before="60" w:after="60"/>
              <w:rPr>
                <w:sz w:val="22"/>
                <w:szCs w:val="22"/>
              </w:rPr>
            </w:pPr>
          </w:p>
          <w:p w14:paraId="66F12FA9" w14:textId="4DBE63AD" w:rsidR="00164CF0" w:rsidRDefault="00164CF0" w:rsidP="00192384">
            <w:pPr>
              <w:spacing w:before="60" w:after="60"/>
              <w:rPr>
                <w:sz w:val="22"/>
                <w:szCs w:val="22"/>
              </w:rPr>
            </w:pPr>
          </w:p>
          <w:p w14:paraId="1C02B24D" w14:textId="2E7EEE45" w:rsidR="00164CF0" w:rsidRDefault="00164CF0" w:rsidP="00192384">
            <w:pPr>
              <w:spacing w:before="60" w:after="60"/>
              <w:rPr>
                <w:sz w:val="22"/>
                <w:szCs w:val="22"/>
              </w:rPr>
            </w:pPr>
          </w:p>
          <w:p w14:paraId="56878CAE" w14:textId="292CD138" w:rsidR="00164CF0" w:rsidRDefault="00164CF0" w:rsidP="00192384">
            <w:pPr>
              <w:spacing w:before="60" w:after="60"/>
              <w:rPr>
                <w:sz w:val="22"/>
                <w:szCs w:val="22"/>
              </w:rPr>
            </w:pPr>
          </w:p>
          <w:p w14:paraId="37631B4C" w14:textId="77777777" w:rsidR="00164CF0" w:rsidRDefault="00164CF0" w:rsidP="00192384">
            <w:pPr>
              <w:spacing w:before="60" w:after="60"/>
              <w:rPr>
                <w:sz w:val="22"/>
                <w:szCs w:val="22"/>
              </w:rPr>
            </w:pPr>
          </w:p>
          <w:p w14:paraId="0A07ADC8" w14:textId="77777777" w:rsidR="00EA601B" w:rsidRPr="00CC128D" w:rsidRDefault="00DA762E" w:rsidP="00192384">
            <w:pPr>
              <w:spacing w:before="60" w:after="60"/>
              <w:rPr>
                <w:sz w:val="22"/>
                <w:szCs w:val="22"/>
              </w:rPr>
            </w:pPr>
            <w:sdt>
              <w:sdtPr>
                <w:rPr>
                  <w:sz w:val="22"/>
                  <w:szCs w:val="22"/>
                </w:rPr>
                <w:tag w:val="rengejoNuoroda"/>
                <w:id w:val="727350349"/>
                <w:placeholder>
                  <w:docPart w:val="206ED0E98E8B4533AD342C5D58AB63B3"/>
                </w:placeholder>
                <w:showingPlcHd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p>
        </w:tc>
      </w:tr>
    </w:tbl>
    <w:p w14:paraId="6BF4455E" w14:textId="77777777" w:rsidR="004261BC" w:rsidRPr="00BF57E9" w:rsidRDefault="004261BC" w:rsidP="00192384">
      <w:pPr>
        <w:pStyle w:val="Preformatted"/>
        <w:rPr>
          <w:rFonts w:ascii="Times New Roman" w:hAnsi="Times New Roman"/>
          <w:sz w:val="24"/>
          <w:szCs w:val="24"/>
        </w:rPr>
      </w:pPr>
    </w:p>
    <w:sectPr w:rsidR="004261BC" w:rsidRPr="00BF57E9" w:rsidSect="008B2110">
      <w:headerReference w:type="default" r:id="rId8"/>
      <w:footnotePr>
        <w:pos w:val="beneathText"/>
      </w:footnotePr>
      <w:pgSz w:w="11907" w:h="16840" w:code="9"/>
      <w:pgMar w:top="1134" w:right="567" w:bottom="113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19695" w14:textId="77777777" w:rsidR="00DA762E" w:rsidRDefault="00DA762E">
      <w:r>
        <w:separator/>
      </w:r>
    </w:p>
  </w:endnote>
  <w:endnote w:type="continuationSeparator" w:id="0">
    <w:p w14:paraId="13E300FA" w14:textId="77777777" w:rsidR="00DA762E" w:rsidRDefault="00DA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42D0" w14:textId="77777777" w:rsidR="00DA762E" w:rsidRDefault="00DA762E">
      <w:r>
        <w:separator/>
      </w:r>
    </w:p>
  </w:footnote>
  <w:footnote w:type="continuationSeparator" w:id="0">
    <w:p w14:paraId="50AB9D83" w14:textId="77777777" w:rsidR="00DA762E" w:rsidRDefault="00DA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91632" w14:textId="77777777" w:rsidR="00106106" w:rsidRPr="00913597" w:rsidRDefault="007C5B84" w:rsidP="00A45939">
    <w:pPr>
      <w:pStyle w:val="Header"/>
      <w:jc w:val="center"/>
      <w:rPr>
        <w:szCs w:val="24"/>
      </w:rPr>
    </w:pPr>
    <w:r w:rsidRPr="00913597">
      <w:rPr>
        <w:szCs w:val="24"/>
      </w:rPr>
      <w:fldChar w:fldCharType="begin"/>
    </w:r>
    <w:r w:rsidR="00106106" w:rsidRPr="00913597">
      <w:rPr>
        <w:szCs w:val="24"/>
      </w:rPr>
      <w:instrText xml:space="preserve"> PAGE   \* MERGEFORMAT </w:instrText>
    </w:r>
    <w:r w:rsidRPr="00913597">
      <w:rPr>
        <w:szCs w:val="24"/>
      </w:rPr>
      <w:fldChar w:fldCharType="separate"/>
    </w:r>
    <w:r w:rsidR="00C1322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E4F8A"/>
    <w:multiLevelType w:val="hybridMultilevel"/>
    <w:tmpl w:val="69E88B3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12F49"/>
    <w:multiLevelType w:val="hybridMultilevel"/>
    <w:tmpl w:val="92D816F2"/>
    <w:lvl w:ilvl="0" w:tplc="B62C2324">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4"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2C0A2FFF"/>
    <w:multiLevelType w:val="hybridMultilevel"/>
    <w:tmpl w:val="248A2822"/>
    <w:lvl w:ilvl="0" w:tplc="59384568">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9"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136460"/>
    <w:multiLevelType w:val="hybridMultilevel"/>
    <w:tmpl w:val="E0EC3AE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6C23977"/>
    <w:multiLevelType w:val="hybridMultilevel"/>
    <w:tmpl w:val="E6FA8A48"/>
    <w:lvl w:ilvl="0" w:tplc="91889B64">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4"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6" w15:restartNumberingAfterBreak="0">
    <w:nsid w:val="57053022"/>
    <w:multiLevelType w:val="hybridMultilevel"/>
    <w:tmpl w:val="6BFC1858"/>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7" w15:restartNumberingAfterBreak="0">
    <w:nsid w:val="582C53E0"/>
    <w:multiLevelType w:val="hybridMultilevel"/>
    <w:tmpl w:val="DD64D9C6"/>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8"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2" w15:restartNumberingAfterBreak="0">
    <w:nsid w:val="7A902992"/>
    <w:multiLevelType w:val="hybridMultilevel"/>
    <w:tmpl w:val="EAFA372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7CDA794A"/>
    <w:multiLevelType w:val="hybridMultilevel"/>
    <w:tmpl w:val="AB8EE436"/>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num w:numId="1">
    <w:abstractNumId w:val="9"/>
  </w:num>
  <w:num w:numId="2">
    <w:abstractNumId w:val="14"/>
  </w:num>
  <w:num w:numId="3">
    <w:abstractNumId w:val="15"/>
  </w:num>
  <w:num w:numId="4">
    <w:abstractNumId w:val="21"/>
  </w:num>
  <w:num w:numId="5">
    <w:abstractNumId w:val="18"/>
  </w:num>
  <w:num w:numId="6">
    <w:abstractNumId w:val="7"/>
  </w:num>
  <w:num w:numId="7">
    <w:abstractNumId w:val="12"/>
  </w:num>
  <w:num w:numId="8">
    <w:abstractNumId w:val="19"/>
  </w:num>
  <w:num w:numId="9">
    <w:abstractNumId w:val="2"/>
  </w:num>
  <w:num w:numId="10">
    <w:abstractNumId w:val="5"/>
  </w:num>
  <w:num w:numId="11">
    <w:abstractNumId w:val="6"/>
  </w:num>
  <w:num w:numId="12">
    <w:abstractNumId w:val="4"/>
  </w:num>
  <w:num w:numId="13">
    <w:abstractNumId w:val="0"/>
  </w:num>
  <w:num w:numId="14">
    <w:abstractNumId w:val="20"/>
  </w:num>
  <w:num w:numId="15">
    <w:abstractNumId w:val="10"/>
  </w:num>
  <w:num w:numId="16">
    <w:abstractNumId w:val="16"/>
  </w:num>
  <w:num w:numId="17">
    <w:abstractNumId w:val="17"/>
  </w:num>
  <w:num w:numId="18">
    <w:abstractNumId w:val="23"/>
  </w:num>
  <w:num w:numId="19">
    <w:abstractNumId w:val="8"/>
  </w:num>
  <w:num w:numId="20">
    <w:abstractNumId w:val="11"/>
  </w:num>
  <w:num w:numId="21">
    <w:abstractNumId w:val="3"/>
  </w:num>
  <w:num w:numId="22">
    <w:abstractNumId w:val="13"/>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0511"/>
    <w:rsid w:val="00010745"/>
    <w:rsid w:val="00011471"/>
    <w:rsid w:val="00013C42"/>
    <w:rsid w:val="00016EF6"/>
    <w:rsid w:val="000171BC"/>
    <w:rsid w:val="00020157"/>
    <w:rsid w:val="00020937"/>
    <w:rsid w:val="0002443A"/>
    <w:rsid w:val="00024806"/>
    <w:rsid w:val="00031A9B"/>
    <w:rsid w:val="00033D82"/>
    <w:rsid w:val="0003410C"/>
    <w:rsid w:val="0003463C"/>
    <w:rsid w:val="00040C05"/>
    <w:rsid w:val="00042297"/>
    <w:rsid w:val="0004258F"/>
    <w:rsid w:val="000473B3"/>
    <w:rsid w:val="000538D9"/>
    <w:rsid w:val="000543E2"/>
    <w:rsid w:val="00060036"/>
    <w:rsid w:val="00061908"/>
    <w:rsid w:val="000619B6"/>
    <w:rsid w:val="00061F0C"/>
    <w:rsid w:val="00063BC5"/>
    <w:rsid w:val="00066795"/>
    <w:rsid w:val="00076EFE"/>
    <w:rsid w:val="00077856"/>
    <w:rsid w:val="000800BB"/>
    <w:rsid w:val="000834C2"/>
    <w:rsid w:val="000836B0"/>
    <w:rsid w:val="00083C88"/>
    <w:rsid w:val="000844A2"/>
    <w:rsid w:val="00084A38"/>
    <w:rsid w:val="000901CB"/>
    <w:rsid w:val="0009287E"/>
    <w:rsid w:val="000A0245"/>
    <w:rsid w:val="000A673D"/>
    <w:rsid w:val="000B4495"/>
    <w:rsid w:val="000B4B85"/>
    <w:rsid w:val="000B5448"/>
    <w:rsid w:val="000B6F6F"/>
    <w:rsid w:val="000C2719"/>
    <w:rsid w:val="000C470C"/>
    <w:rsid w:val="000C4D8D"/>
    <w:rsid w:val="000C7D40"/>
    <w:rsid w:val="000D0112"/>
    <w:rsid w:val="000D16FF"/>
    <w:rsid w:val="000D33A0"/>
    <w:rsid w:val="000D5EDA"/>
    <w:rsid w:val="000D70BC"/>
    <w:rsid w:val="000D7C32"/>
    <w:rsid w:val="000E006B"/>
    <w:rsid w:val="000E3739"/>
    <w:rsid w:val="000E4CE8"/>
    <w:rsid w:val="000E4DAA"/>
    <w:rsid w:val="000E5CC5"/>
    <w:rsid w:val="000F015B"/>
    <w:rsid w:val="000F05DC"/>
    <w:rsid w:val="000F237B"/>
    <w:rsid w:val="000F5D1E"/>
    <w:rsid w:val="00101327"/>
    <w:rsid w:val="00101DA1"/>
    <w:rsid w:val="001025E6"/>
    <w:rsid w:val="00106106"/>
    <w:rsid w:val="001137C8"/>
    <w:rsid w:val="001202A2"/>
    <w:rsid w:val="00121647"/>
    <w:rsid w:val="0012381D"/>
    <w:rsid w:val="00124430"/>
    <w:rsid w:val="00124BD2"/>
    <w:rsid w:val="00125A19"/>
    <w:rsid w:val="00130044"/>
    <w:rsid w:val="00132F4E"/>
    <w:rsid w:val="00135334"/>
    <w:rsid w:val="00136B95"/>
    <w:rsid w:val="0013704A"/>
    <w:rsid w:val="001375F7"/>
    <w:rsid w:val="00140911"/>
    <w:rsid w:val="0014100C"/>
    <w:rsid w:val="00142E1C"/>
    <w:rsid w:val="00144845"/>
    <w:rsid w:val="001469BB"/>
    <w:rsid w:val="00147FB7"/>
    <w:rsid w:val="00150BDE"/>
    <w:rsid w:val="00154F31"/>
    <w:rsid w:val="001559A8"/>
    <w:rsid w:val="00160A3C"/>
    <w:rsid w:val="00160EA3"/>
    <w:rsid w:val="00164CF0"/>
    <w:rsid w:val="00164D46"/>
    <w:rsid w:val="001664A0"/>
    <w:rsid w:val="00174F2B"/>
    <w:rsid w:val="00175B56"/>
    <w:rsid w:val="00180D40"/>
    <w:rsid w:val="001823D2"/>
    <w:rsid w:val="00184316"/>
    <w:rsid w:val="00184D01"/>
    <w:rsid w:val="00186762"/>
    <w:rsid w:val="00187541"/>
    <w:rsid w:val="001904D6"/>
    <w:rsid w:val="00192384"/>
    <w:rsid w:val="001934A6"/>
    <w:rsid w:val="00193F4C"/>
    <w:rsid w:val="001A0F3E"/>
    <w:rsid w:val="001A1E22"/>
    <w:rsid w:val="001A3037"/>
    <w:rsid w:val="001B4B75"/>
    <w:rsid w:val="001B5181"/>
    <w:rsid w:val="001C0DF4"/>
    <w:rsid w:val="001C1A9E"/>
    <w:rsid w:val="001C46EB"/>
    <w:rsid w:val="001C6F46"/>
    <w:rsid w:val="001D47E3"/>
    <w:rsid w:val="001D5465"/>
    <w:rsid w:val="001E0C75"/>
    <w:rsid w:val="001E605C"/>
    <w:rsid w:val="001E782E"/>
    <w:rsid w:val="001F15EA"/>
    <w:rsid w:val="001F2E40"/>
    <w:rsid w:val="001F4143"/>
    <w:rsid w:val="001F4255"/>
    <w:rsid w:val="001F522C"/>
    <w:rsid w:val="001F5437"/>
    <w:rsid w:val="001F71FE"/>
    <w:rsid w:val="0020074A"/>
    <w:rsid w:val="00200E76"/>
    <w:rsid w:val="00203983"/>
    <w:rsid w:val="00203D55"/>
    <w:rsid w:val="002050D6"/>
    <w:rsid w:val="002078F5"/>
    <w:rsid w:val="0021050E"/>
    <w:rsid w:val="00213375"/>
    <w:rsid w:val="00220053"/>
    <w:rsid w:val="00220951"/>
    <w:rsid w:val="0022141F"/>
    <w:rsid w:val="00223F12"/>
    <w:rsid w:val="00225A3E"/>
    <w:rsid w:val="0022709E"/>
    <w:rsid w:val="00230758"/>
    <w:rsid w:val="002336C9"/>
    <w:rsid w:val="00234025"/>
    <w:rsid w:val="00234090"/>
    <w:rsid w:val="00237858"/>
    <w:rsid w:val="00237FA5"/>
    <w:rsid w:val="002470B0"/>
    <w:rsid w:val="00257153"/>
    <w:rsid w:val="002571D7"/>
    <w:rsid w:val="0025740A"/>
    <w:rsid w:val="0026216B"/>
    <w:rsid w:val="00264F89"/>
    <w:rsid w:val="00280094"/>
    <w:rsid w:val="00286FC3"/>
    <w:rsid w:val="002871B7"/>
    <w:rsid w:val="00292DA9"/>
    <w:rsid w:val="00294FAD"/>
    <w:rsid w:val="002956CD"/>
    <w:rsid w:val="002A3A1A"/>
    <w:rsid w:val="002A3B6F"/>
    <w:rsid w:val="002A7BFC"/>
    <w:rsid w:val="002B0022"/>
    <w:rsid w:val="002B0CD7"/>
    <w:rsid w:val="002B4D79"/>
    <w:rsid w:val="002B5452"/>
    <w:rsid w:val="002C039B"/>
    <w:rsid w:val="002C3CB2"/>
    <w:rsid w:val="002C3DB1"/>
    <w:rsid w:val="002C5FE3"/>
    <w:rsid w:val="002C7662"/>
    <w:rsid w:val="002D039E"/>
    <w:rsid w:val="002D230C"/>
    <w:rsid w:val="002D2622"/>
    <w:rsid w:val="002D351E"/>
    <w:rsid w:val="002D6587"/>
    <w:rsid w:val="002E056E"/>
    <w:rsid w:val="002E0FA4"/>
    <w:rsid w:val="002E474B"/>
    <w:rsid w:val="002E47E5"/>
    <w:rsid w:val="002E5F91"/>
    <w:rsid w:val="002F07A7"/>
    <w:rsid w:val="003017D1"/>
    <w:rsid w:val="00305B29"/>
    <w:rsid w:val="00310D0E"/>
    <w:rsid w:val="00311448"/>
    <w:rsid w:val="0031159A"/>
    <w:rsid w:val="00313AA4"/>
    <w:rsid w:val="00315C7E"/>
    <w:rsid w:val="00317B6A"/>
    <w:rsid w:val="00317BC5"/>
    <w:rsid w:val="0032172D"/>
    <w:rsid w:val="003227C4"/>
    <w:rsid w:val="00322D4E"/>
    <w:rsid w:val="00327F39"/>
    <w:rsid w:val="00330B56"/>
    <w:rsid w:val="00331FFB"/>
    <w:rsid w:val="00335F55"/>
    <w:rsid w:val="00340424"/>
    <w:rsid w:val="00340601"/>
    <w:rsid w:val="00343612"/>
    <w:rsid w:val="00343BED"/>
    <w:rsid w:val="00343C06"/>
    <w:rsid w:val="00346BB1"/>
    <w:rsid w:val="00350AA1"/>
    <w:rsid w:val="00352C36"/>
    <w:rsid w:val="0035738D"/>
    <w:rsid w:val="003600FF"/>
    <w:rsid w:val="00362D62"/>
    <w:rsid w:val="0036309F"/>
    <w:rsid w:val="0036370D"/>
    <w:rsid w:val="00364905"/>
    <w:rsid w:val="0036567D"/>
    <w:rsid w:val="00366BCD"/>
    <w:rsid w:val="00371AA2"/>
    <w:rsid w:val="00376A53"/>
    <w:rsid w:val="00380622"/>
    <w:rsid w:val="00382901"/>
    <w:rsid w:val="00384CE6"/>
    <w:rsid w:val="003869B8"/>
    <w:rsid w:val="00386A20"/>
    <w:rsid w:val="00386B9E"/>
    <w:rsid w:val="00390926"/>
    <w:rsid w:val="00392FF7"/>
    <w:rsid w:val="00397F66"/>
    <w:rsid w:val="003A0E30"/>
    <w:rsid w:val="003A4722"/>
    <w:rsid w:val="003A7398"/>
    <w:rsid w:val="003B0029"/>
    <w:rsid w:val="003B01BC"/>
    <w:rsid w:val="003B07E1"/>
    <w:rsid w:val="003B6715"/>
    <w:rsid w:val="003C0AD8"/>
    <w:rsid w:val="003C7642"/>
    <w:rsid w:val="003C78A9"/>
    <w:rsid w:val="003D55DB"/>
    <w:rsid w:val="003D5807"/>
    <w:rsid w:val="003D583A"/>
    <w:rsid w:val="003D58DB"/>
    <w:rsid w:val="003E27CF"/>
    <w:rsid w:val="003E6A1B"/>
    <w:rsid w:val="003F2067"/>
    <w:rsid w:val="003F2D90"/>
    <w:rsid w:val="003F4CCC"/>
    <w:rsid w:val="003F6022"/>
    <w:rsid w:val="00401A09"/>
    <w:rsid w:val="004027CE"/>
    <w:rsid w:val="0040436A"/>
    <w:rsid w:val="00413BFB"/>
    <w:rsid w:val="00414595"/>
    <w:rsid w:val="004259C7"/>
    <w:rsid w:val="004261BC"/>
    <w:rsid w:val="00432586"/>
    <w:rsid w:val="00433592"/>
    <w:rsid w:val="00433D45"/>
    <w:rsid w:val="00434303"/>
    <w:rsid w:val="004409ED"/>
    <w:rsid w:val="00442E78"/>
    <w:rsid w:val="004508A7"/>
    <w:rsid w:val="00450A2B"/>
    <w:rsid w:val="00450B83"/>
    <w:rsid w:val="00454C28"/>
    <w:rsid w:val="00455681"/>
    <w:rsid w:val="00464376"/>
    <w:rsid w:val="00471F9C"/>
    <w:rsid w:val="00471FFB"/>
    <w:rsid w:val="004736C5"/>
    <w:rsid w:val="00475816"/>
    <w:rsid w:val="00480582"/>
    <w:rsid w:val="0048195B"/>
    <w:rsid w:val="0048385C"/>
    <w:rsid w:val="00493BDA"/>
    <w:rsid w:val="00495739"/>
    <w:rsid w:val="004A33ED"/>
    <w:rsid w:val="004A3FA9"/>
    <w:rsid w:val="004A540C"/>
    <w:rsid w:val="004A5D70"/>
    <w:rsid w:val="004B4242"/>
    <w:rsid w:val="004C2D56"/>
    <w:rsid w:val="004C2E23"/>
    <w:rsid w:val="004C5669"/>
    <w:rsid w:val="004C6CE3"/>
    <w:rsid w:val="004C7357"/>
    <w:rsid w:val="004C7B68"/>
    <w:rsid w:val="004C7E85"/>
    <w:rsid w:val="004D2CB8"/>
    <w:rsid w:val="004D48DA"/>
    <w:rsid w:val="004D554E"/>
    <w:rsid w:val="004D6365"/>
    <w:rsid w:val="004E7485"/>
    <w:rsid w:val="004E74D9"/>
    <w:rsid w:val="004F14C1"/>
    <w:rsid w:val="004F1964"/>
    <w:rsid w:val="0050221B"/>
    <w:rsid w:val="005146DE"/>
    <w:rsid w:val="0051728E"/>
    <w:rsid w:val="0051747A"/>
    <w:rsid w:val="0053001D"/>
    <w:rsid w:val="00531951"/>
    <w:rsid w:val="005327EC"/>
    <w:rsid w:val="00535AF0"/>
    <w:rsid w:val="00535D8F"/>
    <w:rsid w:val="005360B8"/>
    <w:rsid w:val="0053629D"/>
    <w:rsid w:val="0055036E"/>
    <w:rsid w:val="00553CC5"/>
    <w:rsid w:val="00553DF3"/>
    <w:rsid w:val="00557ABB"/>
    <w:rsid w:val="0056040D"/>
    <w:rsid w:val="00565A05"/>
    <w:rsid w:val="00566768"/>
    <w:rsid w:val="00571221"/>
    <w:rsid w:val="00574FD4"/>
    <w:rsid w:val="00576D9F"/>
    <w:rsid w:val="00587D6F"/>
    <w:rsid w:val="0059271B"/>
    <w:rsid w:val="00593D74"/>
    <w:rsid w:val="005945D7"/>
    <w:rsid w:val="00595E42"/>
    <w:rsid w:val="00596432"/>
    <w:rsid w:val="005A4A8C"/>
    <w:rsid w:val="005A6D22"/>
    <w:rsid w:val="005A7846"/>
    <w:rsid w:val="005B0AF0"/>
    <w:rsid w:val="005B10BF"/>
    <w:rsid w:val="005B3FB2"/>
    <w:rsid w:val="005B5A1D"/>
    <w:rsid w:val="005B69F9"/>
    <w:rsid w:val="005C068B"/>
    <w:rsid w:val="005C39F7"/>
    <w:rsid w:val="005C7634"/>
    <w:rsid w:val="005E1286"/>
    <w:rsid w:val="005E5A16"/>
    <w:rsid w:val="005E6D4C"/>
    <w:rsid w:val="005E7F74"/>
    <w:rsid w:val="005F0317"/>
    <w:rsid w:val="005F16D3"/>
    <w:rsid w:val="005F46D0"/>
    <w:rsid w:val="006003FD"/>
    <w:rsid w:val="00601661"/>
    <w:rsid w:val="006028E5"/>
    <w:rsid w:val="00606055"/>
    <w:rsid w:val="00620713"/>
    <w:rsid w:val="00623B2A"/>
    <w:rsid w:val="00627732"/>
    <w:rsid w:val="006305BF"/>
    <w:rsid w:val="00631B78"/>
    <w:rsid w:val="0063533A"/>
    <w:rsid w:val="00643199"/>
    <w:rsid w:val="00652DE9"/>
    <w:rsid w:val="00653068"/>
    <w:rsid w:val="00654ABA"/>
    <w:rsid w:val="00672EB4"/>
    <w:rsid w:val="006769C9"/>
    <w:rsid w:val="006777A3"/>
    <w:rsid w:val="00686230"/>
    <w:rsid w:val="00687627"/>
    <w:rsid w:val="00691511"/>
    <w:rsid w:val="00694A1E"/>
    <w:rsid w:val="00696048"/>
    <w:rsid w:val="00697EF2"/>
    <w:rsid w:val="006A3621"/>
    <w:rsid w:val="006A555C"/>
    <w:rsid w:val="006B0381"/>
    <w:rsid w:val="006B0A68"/>
    <w:rsid w:val="006B734B"/>
    <w:rsid w:val="006C2025"/>
    <w:rsid w:val="006C2A33"/>
    <w:rsid w:val="006C364E"/>
    <w:rsid w:val="006C44B1"/>
    <w:rsid w:val="006C6411"/>
    <w:rsid w:val="006D1058"/>
    <w:rsid w:val="006D1F1A"/>
    <w:rsid w:val="006D2EF2"/>
    <w:rsid w:val="006D440A"/>
    <w:rsid w:val="006D4610"/>
    <w:rsid w:val="006D66CA"/>
    <w:rsid w:val="006E25ED"/>
    <w:rsid w:val="006E29E8"/>
    <w:rsid w:val="006F1998"/>
    <w:rsid w:val="006F6B67"/>
    <w:rsid w:val="0070029B"/>
    <w:rsid w:val="007019DA"/>
    <w:rsid w:val="0070487C"/>
    <w:rsid w:val="007163F6"/>
    <w:rsid w:val="00716EBD"/>
    <w:rsid w:val="00720B96"/>
    <w:rsid w:val="007213F5"/>
    <w:rsid w:val="00722CE2"/>
    <w:rsid w:val="00731BD3"/>
    <w:rsid w:val="00733029"/>
    <w:rsid w:val="007335AB"/>
    <w:rsid w:val="007418DB"/>
    <w:rsid w:val="00742138"/>
    <w:rsid w:val="00743600"/>
    <w:rsid w:val="007437AB"/>
    <w:rsid w:val="00747061"/>
    <w:rsid w:val="00750659"/>
    <w:rsid w:val="00751610"/>
    <w:rsid w:val="00754898"/>
    <w:rsid w:val="00760173"/>
    <w:rsid w:val="00760720"/>
    <w:rsid w:val="00761AFF"/>
    <w:rsid w:val="0076271A"/>
    <w:rsid w:val="00763726"/>
    <w:rsid w:val="00765176"/>
    <w:rsid w:val="00765F9B"/>
    <w:rsid w:val="0077021B"/>
    <w:rsid w:val="00774874"/>
    <w:rsid w:val="00775BC7"/>
    <w:rsid w:val="00777127"/>
    <w:rsid w:val="00777D17"/>
    <w:rsid w:val="00780FE1"/>
    <w:rsid w:val="007833BF"/>
    <w:rsid w:val="0079451E"/>
    <w:rsid w:val="00796F5E"/>
    <w:rsid w:val="007A2057"/>
    <w:rsid w:val="007A33C3"/>
    <w:rsid w:val="007A4DCB"/>
    <w:rsid w:val="007A5095"/>
    <w:rsid w:val="007A6B2C"/>
    <w:rsid w:val="007A6B9F"/>
    <w:rsid w:val="007B029E"/>
    <w:rsid w:val="007B0566"/>
    <w:rsid w:val="007B50AB"/>
    <w:rsid w:val="007B57D0"/>
    <w:rsid w:val="007B71E7"/>
    <w:rsid w:val="007C235E"/>
    <w:rsid w:val="007C2A64"/>
    <w:rsid w:val="007C56F3"/>
    <w:rsid w:val="007C5B84"/>
    <w:rsid w:val="007D6E41"/>
    <w:rsid w:val="007D78BC"/>
    <w:rsid w:val="007E13AD"/>
    <w:rsid w:val="007E1A78"/>
    <w:rsid w:val="007E3129"/>
    <w:rsid w:val="007E404E"/>
    <w:rsid w:val="007F285A"/>
    <w:rsid w:val="007F3D29"/>
    <w:rsid w:val="007F7EA5"/>
    <w:rsid w:val="00801518"/>
    <w:rsid w:val="0080562C"/>
    <w:rsid w:val="0080696C"/>
    <w:rsid w:val="0081496A"/>
    <w:rsid w:val="00815727"/>
    <w:rsid w:val="008159F0"/>
    <w:rsid w:val="0081690F"/>
    <w:rsid w:val="008241FE"/>
    <w:rsid w:val="008265FA"/>
    <w:rsid w:val="00830E65"/>
    <w:rsid w:val="00834208"/>
    <w:rsid w:val="00835FB5"/>
    <w:rsid w:val="00840BA0"/>
    <w:rsid w:val="00844363"/>
    <w:rsid w:val="00845979"/>
    <w:rsid w:val="008544F1"/>
    <w:rsid w:val="008569AA"/>
    <w:rsid w:val="00856A5B"/>
    <w:rsid w:val="00857E03"/>
    <w:rsid w:val="00860B24"/>
    <w:rsid w:val="00861A4A"/>
    <w:rsid w:val="008622B8"/>
    <w:rsid w:val="00862EAC"/>
    <w:rsid w:val="00864C04"/>
    <w:rsid w:val="0086703B"/>
    <w:rsid w:val="008672C0"/>
    <w:rsid w:val="00867AAD"/>
    <w:rsid w:val="008706A3"/>
    <w:rsid w:val="00870EC1"/>
    <w:rsid w:val="00873663"/>
    <w:rsid w:val="00883C45"/>
    <w:rsid w:val="0088789F"/>
    <w:rsid w:val="008914A5"/>
    <w:rsid w:val="0089250B"/>
    <w:rsid w:val="00892575"/>
    <w:rsid w:val="008927C7"/>
    <w:rsid w:val="008A4D11"/>
    <w:rsid w:val="008A54AA"/>
    <w:rsid w:val="008A6A46"/>
    <w:rsid w:val="008B0034"/>
    <w:rsid w:val="008B05F4"/>
    <w:rsid w:val="008B2110"/>
    <w:rsid w:val="008B26B6"/>
    <w:rsid w:val="008C0400"/>
    <w:rsid w:val="008C45E9"/>
    <w:rsid w:val="008C6BCE"/>
    <w:rsid w:val="008D1521"/>
    <w:rsid w:val="008D2F5F"/>
    <w:rsid w:val="008D6DAE"/>
    <w:rsid w:val="008E01AB"/>
    <w:rsid w:val="008E367D"/>
    <w:rsid w:val="008E6ACA"/>
    <w:rsid w:val="008E723D"/>
    <w:rsid w:val="008F0AF4"/>
    <w:rsid w:val="008F123C"/>
    <w:rsid w:val="008F1565"/>
    <w:rsid w:val="008F31A4"/>
    <w:rsid w:val="008F3D4F"/>
    <w:rsid w:val="008F5EFA"/>
    <w:rsid w:val="00900DA4"/>
    <w:rsid w:val="00900EDB"/>
    <w:rsid w:val="00902FE9"/>
    <w:rsid w:val="00905E02"/>
    <w:rsid w:val="00907EFA"/>
    <w:rsid w:val="00910D20"/>
    <w:rsid w:val="00911A51"/>
    <w:rsid w:val="00911AC2"/>
    <w:rsid w:val="00911C0D"/>
    <w:rsid w:val="009147AE"/>
    <w:rsid w:val="0091609A"/>
    <w:rsid w:val="0092504F"/>
    <w:rsid w:val="0092549F"/>
    <w:rsid w:val="00925831"/>
    <w:rsid w:val="00926C2E"/>
    <w:rsid w:val="009335A6"/>
    <w:rsid w:val="00934ECF"/>
    <w:rsid w:val="009370F6"/>
    <w:rsid w:val="0094571E"/>
    <w:rsid w:val="00946A7C"/>
    <w:rsid w:val="00947B71"/>
    <w:rsid w:val="009527B9"/>
    <w:rsid w:val="00961D31"/>
    <w:rsid w:val="009665FA"/>
    <w:rsid w:val="00970785"/>
    <w:rsid w:val="009714CD"/>
    <w:rsid w:val="00971AFD"/>
    <w:rsid w:val="00971B96"/>
    <w:rsid w:val="00977694"/>
    <w:rsid w:val="00984F13"/>
    <w:rsid w:val="0098690C"/>
    <w:rsid w:val="00991CD9"/>
    <w:rsid w:val="0099450C"/>
    <w:rsid w:val="009946B9"/>
    <w:rsid w:val="0099567C"/>
    <w:rsid w:val="00995802"/>
    <w:rsid w:val="00996E4C"/>
    <w:rsid w:val="00997F9F"/>
    <w:rsid w:val="009A1169"/>
    <w:rsid w:val="009A1FE7"/>
    <w:rsid w:val="009A3CB2"/>
    <w:rsid w:val="009A4ECC"/>
    <w:rsid w:val="009A50BA"/>
    <w:rsid w:val="009A6F77"/>
    <w:rsid w:val="009B1121"/>
    <w:rsid w:val="009B1278"/>
    <w:rsid w:val="009B1F29"/>
    <w:rsid w:val="009B23E8"/>
    <w:rsid w:val="009B2A49"/>
    <w:rsid w:val="009C1D64"/>
    <w:rsid w:val="009C3B76"/>
    <w:rsid w:val="009C4CB2"/>
    <w:rsid w:val="009D1AD1"/>
    <w:rsid w:val="009D41A0"/>
    <w:rsid w:val="009D4474"/>
    <w:rsid w:val="009D4793"/>
    <w:rsid w:val="009D7762"/>
    <w:rsid w:val="009E09C6"/>
    <w:rsid w:val="009E1AA9"/>
    <w:rsid w:val="009E346C"/>
    <w:rsid w:val="009E4579"/>
    <w:rsid w:val="009F0EA7"/>
    <w:rsid w:val="009F11B3"/>
    <w:rsid w:val="009F298D"/>
    <w:rsid w:val="009F4CBA"/>
    <w:rsid w:val="009F6D72"/>
    <w:rsid w:val="009F7AFA"/>
    <w:rsid w:val="00A01561"/>
    <w:rsid w:val="00A04E05"/>
    <w:rsid w:val="00A0515D"/>
    <w:rsid w:val="00A10077"/>
    <w:rsid w:val="00A13858"/>
    <w:rsid w:val="00A14E8C"/>
    <w:rsid w:val="00A154EE"/>
    <w:rsid w:val="00A16C27"/>
    <w:rsid w:val="00A20761"/>
    <w:rsid w:val="00A2078D"/>
    <w:rsid w:val="00A21578"/>
    <w:rsid w:val="00A23CE0"/>
    <w:rsid w:val="00A240B4"/>
    <w:rsid w:val="00A31376"/>
    <w:rsid w:val="00A361E7"/>
    <w:rsid w:val="00A37B79"/>
    <w:rsid w:val="00A40A4B"/>
    <w:rsid w:val="00A43798"/>
    <w:rsid w:val="00A43E48"/>
    <w:rsid w:val="00A44C77"/>
    <w:rsid w:val="00A44E3F"/>
    <w:rsid w:val="00A45939"/>
    <w:rsid w:val="00A46A37"/>
    <w:rsid w:val="00A50B4F"/>
    <w:rsid w:val="00A5288F"/>
    <w:rsid w:val="00A556FD"/>
    <w:rsid w:val="00A635FA"/>
    <w:rsid w:val="00A70738"/>
    <w:rsid w:val="00A7075B"/>
    <w:rsid w:val="00A7563E"/>
    <w:rsid w:val="00A80AC0"/>
    <w:rsid w:val="00A8495A"/>
    <w:rsid w:val="00A8696E"/>
    <w:rsid w:val="00A87C69"/>
    <w:rsid w:val="00A87CD2"/>
    <w:rsid w:val="00A92949"/>
    <w:rsid w:val="00A92F23"/>
    <w:rsid w:val="00A9409E"/>
    <w:rsid w:val="00A95411"/>
    <w:rsid w:val="00AA1CC8"/>
    <w:rsid w:val="00AA5902"/>
    <w:rsid w:val="00AA5C8F"/>
    <w:rsid w:val="00AA63E2"/>
    <w:rsid w:val="00AB0624"/>
    <w:rsid w:val="00AB06E3"/>
    <w:rsid w:val="00AB4AD1"/>
    <w:rsid w:val="00AC20C8"/>
    <w:rsid w:val="00AC696B"/>
    <w:rsid w:val="00AC7F73"/>
    <w:rsid w:val="00AD3305"/>
    <w:rsid w:val="00AE13AD"/>
    <w:rsid w:val="00AF120A"/>
    <w:rsid w:val="00AF7DE7"/>
    <w:rsid w:val="00B015EB"/>
    <w:rsid w:val="00B02ED1"/>
    <w:rsid w:val="00B05192"/>
    <w:rsid w:val="00B10175"/>
    <w:rsid w:val="00B10607"/>
    <w:rsid w:val="00B1137D"/>
    <w:rsid w:val="00B160AE"/>
    <w:rsid w:val="00B171F9"/>
    <w:rsid w:val="00B21BCC"/>
    <w:rsid w:val="00B2276A"/>
    <w:rsid w:val="00B22CBE"/>
    <w:rsid w:val="00B22FF9"/>
    <w:rsid w:val="00B23810"/>
    <w:rsid w:val="00B244BB"/>
    <w:rsid w:val="00B25973"/>
    <w:rsid w:val="00B3095D"/>
    <w:rsid w:val="00B317F3"/>
    <w:rsid w:val="00B33106"/>
    <w:rsid w:val="00B361F8"/>
    <w:rsid w:val="00B3701D"/>
    <w:rsid w:val="00B429B2"/>
    <w:rsid w:val="00B44ADE"/>
    <w:rsid w:val="00B456DD"/>
    <w:rsid w:val="00B45C20"/>
    <w:rsid w:val="00B473FC"/>
    <w:rsid w:val="00B47A0E"/>
    <w:rsid w:val="00B51BCE"/>
    <w:rsid w:val="00B5261B"/>
    <w:rsid w:val="00B53A54"/>
    <w:rsid w:val="00B575AA"/>
    <w:rsid w:val="00B612BB"/>
    <w:rsid w:val="00B63048"/>
    <w:rsid w:val="00B6630F"/>
    <w:rsid w:val="00B721CF"/>
    <w:rsid w:val="00B858E9"/>
    <w:rsid w:val="00B86810"/>
    <w:rsid w:val="00B86DE8"/>
    <w:rsid w:val="00B91219"/>
    <w:rsid w:val="00B95DEE"/>
    <w:rsid w:val="00B97F0A"/>
    <w:rsid w:val="00BA1255"/>
    <w:rsid w:val="00BA1258"/>
    <w:rsid w:val="00BA4CF8"/>
    <w:rsid w:val="00BA519F"/>
    <w:rsid w:val="00BA7D92"/>
    <w:rsid w:val="00BB3C4F"/>
    <w:rsid w:val="00BB4656"/>
    <w:rsid w:val="00BC2D2A"/>
    <w:rsid w:val="00BC3750"/>
    <w:rsid w:val="00BC3C04"/>
    <w:rsid w:val="00BC5938"/>
    <w:rsid w:val="00BC64C0"/>
    <w:rsid w:val="00BC6EBA"/>
    <w:rsid w:val="00BD12BB"/>
    <w:rsid w:val="00BD44A1"/>
    <w:rsid w:val="00BD621D"/>
    <w:rsid w:val="00BD652E"/>
    <w:rsid w:val="00BD65BB"/>
    <w:rsid w:val="00BE29D8"/>
    <w:rsid w:val="00BE478F"/>
    <w:rsid w:val="00BE5D2F"/>
    <w:rsid w:val="00BF0503"/>
    <w:rsid w:val="00BF3F9E"/>
    <w:rsid w:val="00BF57E9"/>
    <w:rsid w:val="00BF73F6"/>
    <w:rsid w:val="00BF7DE4"/>
    <w:rsid w:val="00C0280E"/>
    <w:rsid w:val="00C10372"/>
    <w:rsid w:val="00C10F2E"/>
    <w:rsid w:val="00C111EA"/>
    <w:rsid w:val="00C11382"/>
    <w:rsid w:val="00C1218F"/>
    <w:rsid w:val="00C13225"/>
    <w:rsid w:val="00C14AC1"/>
    <w:rsid w:val="00C17EB7"/>
    <w:rsid w:val="00C20C0E"/>
    <w:rsid w:val="00C225E7"/>
    <w:rsid w:val="00C239D2"/>
    <w:rsid w:val="00C25502"/>
    <w:rsid w:val="00C327BE"/>
    <w:rsid w:val="00C32926"/>
    <w:rsid w:val="00C3348B"/>
    <w:rsid w:val="00C432D5"/>
    <w:rsid w:val="00C43FDC"/>
    <w:rsid w:val="00C44A65"/>
    <w:rsid w:val="00C47E9A"/>
    <w:rsid w:val="00C52E2D"/>
    <w:rsid w:val="00C55AA5"/>
    <w:rsid w:val="00C61A26"/>
    <w:rsid w:val="00C66308"/>
    <w:rsid w:val="00C663DC"/>
    <w:rsid w:val="00C66B96"/>
    <w:rsid w:val="00C711C0"/>
    <w:rsid w:val="00C71D1E"/>
    <w:rsid w:val="00C7779F"/>
    <w:rsid w:val="00C7790E"/>
    <w:rsid w:val="00C77B60"/>
    <w:rsid w:val="00C810D2"/>
    <w:rsid w:val="00C81E77"/>
    <w:rsid w:val="00C86F13"/>
    <w:rsid w:val="00C87306"/>
    <w:rsid w:val="00C9123A"/>
    <w:rsid w:val="00C95D7E"/>
    <w:rsid w:val="00C96183"/>
    <w:rsid w:val="00C96F33"/>
    <w:rsid w:val="00CA1C26"/>
    <w:rsid w:val="00CA2C9B"/>
    <w:rsid w:val="00CB01AD"/>
    <w:rsid w:val="00CB490F"/>
    <w:rsid w:val="00CC742E"/>
    <w:rsid w:val="00CD2433"/>
    <w:rsid w:val="00CD2466"/>
    <w:rsid w:val="00CD4985"/>
    <w:rsid w:val="00CE4CB2"/>
    <w:rsid w:val="00CE4CDE"/>
    <w:rsid w:val="00CF001B"/>
    <w:rsid w:val="00CF0B24"/>
    <w:rsid w:val="00CF34FE"/>
    <w:rsid w:val="00CF3B3E"/>
    <w:rsid w:val="00CF698C"/>
    <w:rsid w:val="00CF7CCA"/>
    <w:rsid w:val="00D01081"/>
    <w:rsid w:val="00D02A71"/>
    <w:rsid w:val="00D04357"/>
    <w:rsid w:val="00D146F5"/>
    <w:rsid w:val="00D14E89"/>
    <w:rsid w:val="00D25B96"/>
    <w:rsid w:val="00D2671F"/>
    <w:rsid w:val="00D334BF"/>
    <w:rsid w:val="00D351A0"/>
    <w:rsid w:val="00D42F3A"/>
    <w:rsid w:val="00D436D3"/>
    <w:rsid w:val="00D43E98"/>
    <w:rsid w:val="00D45E1D"/>
    <w:rsid w:val="00D45E56"/>
    <w:rsid w:val="00D508AF"/>
    <w:rsid w:val="00D530B0"/>
    <w:rsid w:val="00D53164"/>
    <w:rsid w:val="00D55621"/>
    <w:rsid w:val="00D55F73"/>
    <w:rsid w:val="00D605B9"/>
    <w:rsid w:val="00D60FA9"/>
    <w:rsid w:val="00D61AF6"/>
    <w:rsid w:val="00D6482C"/>
    <w:rsid w:val="00D6683E"/>
    <w:rsid w:val="00D66EB0"/>
    <w:rsid w:val="00D71E39"/>
    <w:rsid w:val="00D72E97"/>
    <w:rsid w:val="00D805F7"/>
    <w:rsid w:val="00D8375F"/>
    <w:rsid w:val="00D840C8"/>
    <w:rsid w:val="00D8530C"/>
    <w:rsid w:val="00D96233"/>
    <w:rsid w:val="00DA26DB"/>
    <w:rsid w:val="00DA762E"/>
    <w:rsid w:val="00DB0D08"/>
    <w:rsid w:val="00DB13A8"/>
    <w:rsid w:val="00DB13C5"/>
    <w:rsid w:val="00DB3C68"/>
    <w:rsid w:val="00DB53A0"/>
    <w:rsid w:val="00DB5F2F"/>
    <w:rsid w:val="00DB6406"/>
    <w:rsid w:val="00DC1A48"/>
    <w:rsid w:val="00DC37CB"/>
    <w:rsid w:val="00DC529C"/>
    <w:rsid w:val="00DC64BA"/>
    <w:rsid w:val="00DC7673"/>
    <w:rsid w:val="00DD0E75"/>
    <w:rsid w:val="00DD4968"/>
    <w:rsid w:val="00DD648C"/>
    <w:rsid w:val="00DD677B"/>
    <w:rsid w:val="00DE2A0B"/>
    <w:rsid w:val="00DE42ED"/>
    <w:rsid w:val="00DE7ECB"/>
    <w:rsid w:val="00DF1152"/>
    <w:rsid w:val="00DF16A0"/>
    <w:rsid w:val="00DF5F68"/>
    <w:rsid w:val="00E054D8"/>
    <w:rsid w:val="00E0645E"/>
    <w:rsid w:val="00E2367C"/>
    <w:rsid w:val="00E25917"/>
    <w:rsid w:val="00E30FC2"/>
    <w:rsid w:val="00E315E7"/>
    <w:rsid w:val="00E34128"/>
    <w:rsid w:val="00E3578D"/>
    <w:rsid w:val="00E3765A"/>
    <w:rsid w:val="00E41A07"/>
    <w:rsid w:val="00E44E42"/>
    <w:rsid w:val="00E44FC6"/>
    <w:rsid w:val="00E47DAF"/>
    <w:rsid w:val="00E51F65"/>
    <w:rsid w:val="00E53688"/>
    <w:rsid w:val="00E53BA9"/>
    <w:rsid w:val="00E57474"/>
    <w:rsid w:val="00E57C4A"/>
    <w:rsid w:val="00E609C7"/>
    <w:rsid w:val="00E617DA"/>
    <w:rsid w:val="00E65B61"/>
    <w:rsid w:val="00E8602C"/>
    <w:rsid w:val="00E87F9D"/>
    <w:rsid w:val="00E9485A"/>
    <w:rsid w:val="00E966C6"/>
    <w:rsid w:val="00E96789"/>
    <w:rsid w:val="00EA08A9"/>
    <w:rsid w:val="00EA1766"/>
    <w:rsid w:val="00EA2389"/>
    <w:rsid w:val="00EA417B"/>
    <w:rsid w:val="00EA601B"/>
    <w:rsid w:val="00EA6147"/>
    <w:rsid w:val="00EB06BF"/>
    <w:rsid w:val="00EB386C"/>
    <w:rsid w:val="00EC0D8F"/>
    <w:rsid w:val="00EC7244"/>
    <w:rsid w:val="00ED34C3"/>
    <w:rsid w:val="00ED4BCD"/>
    <w:rsid w:val="00ED7D40"/>
    <w:rsid w:val="00EE17BF"/>
    <w:rsid w:val="00EE19AB"/>
    <w:rsid w:val="00EE3D07"/>
    <w:rsid w:val="00EE3DEE"/>
    <w:rsid w:val="00EE47E5"/>
    <w:rsid w:val="00EE5017"/>
    <w:rsid w:val="00EE52DF"/>
    <w:rsid w:val="00EE5E11"/>
    <w:rsid w:val="00EE7A91"/>
    <w:rsid w:val="00EE7C91"/>
    <w:rsid w:val="00EF3697"/>
    <w:rsid w:val="00EF71DD"/>
    <w:rsid w:val="00F0140D"/>
    <w:rsid w:val="00F0446D"/>
    <w:rsid w:val="00F07142"/>
    <w:rsid w:val="00F07CDA"/>
    <w:rsid w:val="00F111E6"/>
    <w:rsid w:val="00F13C0D"/>
    <w:rsid w:val="00F14670"/>
    <w:rsid w:val="00F14C50"/>
    <w:rsid w:val="00F156B1"/>
    <w:rsid w:val="00F1604A"/>
    <w:rsid w:val="00F25C7B"/>
    <w:rsid w:val="00F321D4"/>
    <w:rsid w:val="00F3486E"/>
    <w:rsid w:val="00F37A5A"/>
    <w:rsid w:val="00F37C12"/>
    <w:rsid w:val="00F43D1D"/>
    <w:rsid w:val="00F45D5D"/>
    <w:rsid w:val="00F47B37"/>
    <w:rsid w:val="00F50CC5"/>
    <w:rsid w:val="00F51ACC"/>
    <w:rsid w:val="00F53158"/>
    <w:rsid w:val="00F5369B"/>
    <w:rsid w:val="00F55D89"/>
    <w:rsid w:val="00F55ED7"/>
    <w:rsid w:val="00F57B4F"/>
    <w:rsid w:val="00F6092D"/>
    <w:rsid w:val="00F622E0"/>
    <w:rsid w:val="00F63CB3"/>
    <w:rsid w:val="00F6623A"/>
    <w:rsid w:val="00F6630B"/>
    <w:rsid w:val="00F72C13"/>
    <w:rsid w:val="00F72C6A"/>
    <w:rsid w:val="00F7301E"/>
    <w:rsid w:val="00F73D36"/>
    <w:rsid w:val="00F76A69"/>
    <w:rsid w:val="00F80C20"/>
    <w:rsid w:val="00F8585A"/>
    <w:rsid w:val="00F87DA3"/>
    <w:rsid w:val="00F9474F"/>
    <w:rsid w:val="00F94833"/>
    <w:rsid w:val="00F94D25"/>
    <w:rsid w:val="00F97714"/>
    <w:rsid w:val="00F97E85"/>
    <w:rsid w:val="00FA749A"/>
    <w:rsid w:val="00FA74DE"/>
    <w:rsid w:val="00FB2E40"/>
    <w:rsid w:val="00FB47BC"/>
    <w:rsid w:val="00FB7E37"/>
    <w:rsid w:val="00FD104D"/>
    <w:rsid w:val="00FD331C"/>
    <w:rsid w:val="00FD7D4C"/>
    <w:rsid w:val="00FE3D37"/>
    <w:rsid w:val="00FE6728"/>
    <w:rsid w:val="00FF2217"/>
    <w:rsid w:val="00FF3648"/>
    <w:rsid w:val="00FF3699"/>
    <w:rsid w:val="00FF5487"/>
    <w:rsid w:val="00FF5E3A"/>
    <w:rsid w:val="00FF65C9"/>
    <w:rsid w:val="00FF7362"/>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F282"/>
  <w15:docId w15:val="{F7D8688C-3513-483F-9C7B-55939874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customStyle="1" w:styleId="Mention1">
    <w:name w:val="Mention1"/>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20465"/>
    <w:rsid w:val="000279C1"/>
    <w:rsid w:val="00033E94"/>
    <w:rsid w:val="0004518E"/>
    <w:rsid w:val="0007589F"/>
    <w:rsid w:val="00077316"/>
    <w:rsid w:val="00090348"/>
    <w:rsid w:val="000A61BB"/>
    <w:rsid w:val="000C1093"/>
    <w:rsid w:val="000E1449"/>
    <w:rsid w:val="000E5EF5"/>
    <w:rsid w:val="000E7C92"/>
    <w:rsid w:val="0013267F"/>
    <w:rsid w:val="001400C1"/>
    <w:rsid w:val="001B7738"/>
    <w:rsid w:val="001C6557"/>
    <w:rsid w:val="001C6D44"/>
    <w:rsid w:val="001E0BF7"/>
    <w:rsid w:val="001F7310"/>
    <w:rsid w:val="00205D77"/>
    <w:rsid w:val="002166EE"/>
    <w:rsid w:val="0026290A"/>
    <w:rsid w:val="00265455"/>
    <w:rsid w:val="002B0E91"/>
    <w:rsid w:val="002C45A0"/>
    <w:rsid w:val="002D2B10"/>
    <w:rsid w:val="002F6EB8"/>
    <w:rsid w:val="003012DC"/>
    <w:rsid w:val="0030205B"/>
    <w:rsid w:val="0030382B"/>
    <w:rsid w:val="00335FBF"/>
    <w:rsid w:val="003402F4"/>
    <w:rsid w:val="00342F7F"/>
    <w:rsid w:val="003816BF"/>
    <w:rsid w:val="00383A07"/>
    <w:rsid w:val="00393187"/>
    <w:rsid w:val="003B5A75"/>
    <w:rsid w:val="003C2074"/>
    <w:rsid w:val="003D2DEC"/>
    <w:rsid w:val="003D3A74"/>
    <w:rsid w:val="003E362D"/>
    <w:rsid w:val="003F42DE"/>
    <w:rsid w:val="00420D08"/>
    <w:rsid w:val="004457B0"/>
    <w:rsid w:val="00466683"/>
    <w:rsid w:val="00476FE4"/>
    <w:rsid w:val="004A3C1D"/>
    <w:rsid w:val="004B34B2"/>
    <w:rsid w:val="005013FF"/>
    <w:rsid w:val="005170C5"/>
    <w:rsid w:val="00537F2D"/>
    <w:rsid w:val="0054013E"/>
    <w:rsid w:val="005524DB"/>
    <w:rsid w:val="00563210"/>
    <w:rsid w:val="00590BC7"/>
    <w:rsid w:val="0059403C"/>
    <w:rsid w:val="005A2CB2"/>
    <w:rsid w:val="005A476F"/>
    <w:rsid w:val="005B3156"/>
    <w:rsid w:val="005D1504"/>
    <w:rsid w:val="005D48BA"/>
    <w:rsid w:val="005D52D0"/>
    <w:rsid w:val="005E2AAD"/>
    <w:rsid w:val="0061277E"/>
    <w:rsid w:val="00612F5C"/>
    <w:rsid w:val="0064559F"/>
    <w:rsid w:val="00670A65"/>
    <w:rsid w:val="006770B9"/>
    <w:rsid w:val="00684342"/>
    <w:rsid w:val="006873CC"/>
    <w:rsid w:val="006B0691"/>
    <w:rsid w:val="007078E6"/>
    <w:rsid w:val="007302D4"/>
    <w:rsid w:val="00733CF2"/>
    <w:rsid w:val="00740AE9"/>
    <w:rsid w:val="00781F40"/>
    <w:rsid w:val="007A577C"/>
    <w:rsid w:val="007C3992"/>
    <w:rsid w:val="007D573A"/>
    <w:rsid w:val="007F1EF1"/>
    <w:rsid w:val="00802E58"/>
    <w:rsid w:val="008910C4"/>
    <w:rsid w:val="008D445C"/>
    <w:rsid w:val="008F2108"/>
    <w:rsid w:val="008F3E12"/>
    <w:rsid w:val="009165D7"/>
    <w:rsid w:val="0096603E"/>
    <w:rsid w:val="00982EF6"/>
    <w:rsid w:val="009A09F1"/>
    <w:rsid w:val="009A5ABA"/>
    <w:rsid w:val="009D00AD"/>
    <w:rsid w:val="00A078EB"/>
    <w:rsid w:val="00A1138D"/>
    <w:rsid w:val="00A261D4"/>
    <w:rsid w:val="00A36449"/>
    <w:rsid w:val="00A55254"/>
    <w:rsid w:val="00A670A5"/>
    <w:rsid w:val="00A926B9"/>
    <w:rsid w:val="00AA2D3B"/>
    <w:rsid w:val="00AA5600"/>
    <w:rsid w:val="00AB5ACA"/>
    <w:rsid w:val="00AC29C2"/>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BF0131"/>
    <w:rsid w:val="00C006D6"/>
    <w:rsid w:val="00C05AA0"/>
    <w:rsid w:val="00C35324"/>
    <w:rsid w:val="00C35A5C"/>
    <w:rsid w:val="00C44509"/>
    <w:rsid w:val="00C5187D"/>
    <w:rsid w:val="00C56517"/>
    <w:rsid w:val="00C64F30"/>
    <w:rsid w:val="00C71EA7"/>
    <w:rsid w:val="00C7327A"/>
    <w:rsid w:val="00C82118"/>
    <w:rsid w:val="00C8417A"/>
    <w:rsid w:val="00C84BBA"/>
    <w:rsid w:val="00CA2066"/>
    <w:rsid w:val="00CB1DB4"/>
    <w:rsid w:val="00CB71BC"/>
    <w:rsid w:val="00CD174D"/>
    <w:rsid w:val="00CD6E5E"/>
    <w:rsid w:val="00CF132B"/>
    <w:rsid w:val="00CF1C8C"/>
    <w:rsid w:val="00D454C8"/>
    <w:rsid w:val="00D963D7"/>
    <w:rsid w:val="00D97204"/>
    <w:rsid w:val="00DC0E28"/>
    <w:rsid w:val="00DC69AD"/>
    <w:rsid w:val="00DD195E"/>
    <w:rsid w:val="00DD5049"/>
    <w:rsid w:val="00DE0DF5"/>
    <w:rsid w:val="00DE1B9E"/>
    <w:rsid w:val="00E1773A"/>
    <w:rsid w:val="00E31BAE"/>
    <w:rsid w:val="00E323F2"/>
    <w:rsid w:val="00E40A72"/>
    <w:rsid w:val="00E64722"/>
    <w:rsid w:val="00E919BE"/>
    <w:rsid w:val="00E91C3F"/>
    <w:rsid w:val="00ED56BF"/>
    <w:rsid w:val="00EE3AB5"/>
    <w:rsid w:val="00EE43D8"/>
    <w:rsid w:val="00EF593B"/>
    <w:rsid w:val="00F15314"/>
    <w:rsid w:val="00F17E95"/>
    <w:rsid w:val="00F30D38"/>
    <w:rsid w:val="00F40618"/>
    <w:rsid w:val="00F5286A"/>
    <w:rsid w:val="00F6217A"/>
    <w:rsid w:val="00F64368"/>
    <w:rsid w:val="00F715E3"/>
    <w:rsid w:val="00FB2E78"/>
    <w:rsid w:val="00FB521E"/>
    <w:rsid w:val="00FC0745"/>
    <w:rsid w:val="00FC1202"/>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5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675858647964259A3C356B3C7FDC11D">
    <w:name w:val="2675858647964259A3C356B3C7FDC11D"/>
    <w:rsid w:val="001326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B86B-84F9-4A1E-B8F8-8F2EF5FB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33</TotalTime>
  <Pages>3</Pages>
  <Words>4747</Words>
  <Characters>2706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2020-03-09T08:10:00Z</dcterms:created>
  <dc:creator>Ausra.Balciunaityte@lrv.lt</dc:creator>
  <cp:lastModifiedBy>Aušra Balčiūnaitytė</cp:lastModifiedBy>
  <cp:lastPrinted>2018-06-13T09:57:00Z</cp:lastPrinted>
  <dcterms:modified xsi:type="dcterms:W3CDTF">2020-03-09T09:22:00Z</dcterms:modified>
  <cp:revision>3</cp:revision>
  <dc:title>pazyma</dc:title>
</cp:coreProperties>
</file>