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C23" w:rsidRDefault="00704CD6" w:rsidP="00704CD6">
      <w:pPr>
        <w:tabs>
          <w:tab w:val="left" w:pos="709"/>
        </w:tabs>
        <w:ind w:left="6237" w:right="-1"/>
        <w:jc w:val="both"/>
        <w:rPr>
          <w:rFonts w:ascii="Times New Roman" w:hAnsi="Times New Roman" w:cs="Times New Roman"/>
          <w:b/>
          <w:sz w:val="24"/>
          <w:szCs w:val="24"/>
        </w:rPr>
      </w:pPr>
      <w:r w:rsidRPr="00C81E42">
        <w:rPr>
          <w:rFonts w:ascii="Times New Roman" w:hAnsi="Times New Roman" w:cs="Times New Roman"/>
          <w:b/>
          <w:sz w:val="24"/>
          <w:szCs w:val="24"/>
        </w:rPr>
        <w:t>Projekt</w:t>
      </w:r>
      <w:r>
        <w:rPr>
          <w:rFonts w:ascii="Times New Roman" w:hAnsi="Times New Roman" w:cs="Times New Roman"/>
          <w:b/>
          <w:sz w:val="24"/>
          <w:szCs w:val="24"/>
        </w:rPr>
        <w:t xml:space="preserve">o </w:t>
      </w:r>
    </w:p>
    <w:p w:rsidR="00704CD6" w:rsidRPr="00C81E42" w:rsidRDefault="00704CD6" w:rsidP="00704CD6">
      <w:pPr>
        <w:tabs>
          <w:tab w:val="left" w:pos="709"/>
        </w:tabs>
        <w:ind w:left="6237" w:right="-1"/>
        <w:jc w:val="both"/>
        <w:rPr>
          <w:rFonts w:ascii="Times New Roman" w:hAnsi="Times New Roman" w:cs="Times New Roman"/>
          <w:b/>
          <w:sz w:val="24"/>
          <w:szCs w:val="24"/>
          <w:lang w:eastAsia="x-none"/>
        </w:rPr>
      </w:pPr>
      <w:r>
        <w:rPr>
          <w:rFonts w:ascii="Times New Roman" w:hAnsi="Times New Roman" w:cs="Times New Roman"/>
          <w:b/>
          <w:sz w:val="24"/>
          <w:szCs w:val="24"/>
        </w:rPr>
        <w:t>lyginamasis variantas</w:t>
      </w:r>
    </w:p>
    <w:p w:rsidR="00704CD6" w:rsidRPr="00C81E42" w:rsidRDefault="00704CD6" w:rsidP="00704CD6">
      <w:pPr>
        <w:tabs>
          <w:tab w:val="left" w:pos="709"/>
        </w:tabs>
        <w:spacing w:line="240" w:lineRule="auto"/>
        <w:ind w:right="278"/>
        <w:jc w:val="both"/>
        <w:rPr>
          <w:rFonts w:ascii="Times New Roman" w:hAnsi="Times New Roman" w:cs="Times New Roman"/>
          <w:b/>
          <w:sz w:val="24"/>
          <w:szCs w:val="24"/>
          <w:lang w:eastAsia="x-none"/>
        </w:rPr>
      </w:pPr>
    </w:p>
    <w:p w:rsidR="00704CD6" w:rsidRDefault="00704CD6" w:rsidP="00704CD6">
      <w:pPr>
        <w:tabs>
          <w:tab w:val="left" w:pos="709"/>
        </w:tabs>
        <w:spacing w:line="240" w:lineRule="auto"/>
        <w:jc w:val="center"/>
        <w:rPr>
          <w:rFonts w:ascii="Times New Roman" w:hAnsi="Times New Roman" w:cs="Times New Roman"/>
          <w:b/>
          <w:caps/>
          <w:sz w:val="24"/>
          <w:szCs w:val="24"/>
        </w:rPr>
      </w:pPr>
      <w:r w:rsidRPr="00C81E42">
        <w:rPr>
          <w:rFonts w:ascii="Times New Roman" w:hAnsi="Times New Roman" w:cs="Times New Roman"/>
          <w:b/>
          <w:caps/>
          <w:sz w:val="24"/>
          <w:szCs w:val="24"/>
        </w:rPr>
        <w:t>LIETUVOS rESPUBLIKOS</w:t>
      </w:r>
    </w:p>
    <w:p w:rsidR="00704CD6" w:rsidRDefault="00704CD6" w:rsidP="00704CD6">
      <w:pPr>
        <w:tabs>
          <w:tab w:val="left" w:pos="709"/>
        </w:tabs>
        <w:spacing w:line="240" w:lineRule="auto"/>
        <w:jc w:val="center"/>
        <w:rPr>
          <w:rFonts w:ascii="Times New Roman" w:hAnsi="Times New Roman" w:cs="Times New Roman"/>
          <w:b/>
          <w:caps/>
          <w:sz w:val="24"/>
          <w:szCs w:val="24"/>
        </w:rPr>
      </w:pPr>
      <w:r w:rsidRPr="00C81E42">
        <w:rPr>
          <w:rFonts w:ascii="Times New Roman" w:hAnsi="Times New Roman" w:cs="Times New Roman"/>
          <w:b/>
          <w:caps/>
          <w:sz w:val="24"/>
          <w:szCs w:val="24"/>
        </w:rPr>
        <w:t xml:space="preserve"> </w:t>
      </w:r>
      <w:r>
        <w:rPr>
          <w:rFonts w:ascii="Times New Roman" w:hAnsi="Times New Roman" w:cs="Times New Roman"/>
          <w:b/>
          <w:caps/>
          <w:sz w:val="24"/>
          <w:szCs w:val="24"/>
        </w:rPr>
        <w:t xml:space="preserve">MOKSLO IR STUDIJŲ ĮSTATYMO NR. XI-242 90 STRAIPSNIO </w:t>
      </w:r>
      <w:r w:rsidRPr="00C81E42">
        <w:rPr>
          <w:rFonts w:ascii="Times New Roman" w:hAnsi="Times New Roman" w:cs="Times New Roman"/>
          <w:b/>
          <w:caps/>
          <w:sz w:val="24"/>
          <w:szCs w:val="24"/>
        </w:rPr>
        <w:t>PAKEITIMO</w:t>
      </w:r>
      <w:r>
        <w:rPr>
          <w:rFonts w:ascii="Times New Roman" w:hAnsi="Times New Roman" w:cs="Times New Roman"/>
          <w:b/>
          <w:caps/>
          <w:sz w:val="24"/>
          <w:szCs w:val="24"/>
        </w:rPr>
        <w:t xml:space="preserve"> ĮSTATYMAS</w:t>
      </w:r>
    </w:p>
    <w:p w:rsidR="007C780E" w:rsidRPr="00C81E42" w:rsidRDefault="007C780E" w:rsidP="00704CD6">
      <w:pPr>
        <w:tabs>
          <w:tab w:val="left" w:pos="709"/>
        </w:tabs>
        <w:spacing w:line="240" w:lineRule="auto"/>
        <w:jc w:val="center"/>
        <w:rPr>
          <w:rFonts w:ascii="Times New Roman" w:hAnsi="Times New Roman" w:cs="Times New Roman"/>
          <w:b/>
          <w:caps/>
          <w:sz w:val="24"/>
          <w:szCs w:val="24"/>
        </w:rPr>
      </w:pPr>
    </w:p>
    <w:p w:rsidR="00704CD6" w:rsidRPr="00C81E42" w:rsidRDefault="00704CD6" w:rsidP="00704CD6">
      <w:pPr>
        <w:tabs>
          <w:tab w:val="left" w:pos="709"/>
        </w:tabs>
        <w:spacing w:line="240" w:lineRule="auto"/>
        <w:jc w:val="center"/>
        <w:rPr>
          <w:rFonts w:ascii="Times New Roman" w:hAnsi="Times New Roman" w:cs="Times New Roman"/>
          <w:sz w:val="24"/>
          <w:szCs w:val="24"/>
        </w:rPr>
      </w:pPr>
      <w:r w:rsidRPr="00C81E42">
        <w:rPr>
          <w:rFonts w:ascii="Times New Roman" w:hAnsi="Times New Roman" w:cs="Times New Roman"/>
          <w:sz w:val="24"/>
          <w:szCs w:val="24"/>
        </w:rPr>
        <w:t>20</w:t>
      </w:r>
      <w:r w:rsidR="00201C23">
        <w:rPr>
          <w:rFonts w:ascii="Times New Roman" w:hAnsi="Times New Roman" w:cs="Times New Roman"/>
          <w:sz w:val="24"/>
          <w:szCs w:val="24"/>
        </w:rPr>
        <w:t>20</w:t>
      </w:r>
      <w:bookmarkStart w:id="0" w:name="_GoBack"/>
      <w:bookmarkEnd w:id="0"/>
      <w:r w:rsidRPr="00C81E42">
        <w:rPr>
          <w:rFonts w:ascii="Times New Roman" w:hAnsi="Times New Roman" w:cs="Times New Roman"/>
          <w:sz w:val="24"/>
          <w:szCs w:val="24"/>
        </w:rPr>
        <w:t xml:space="preserve"> m.                             d. Nr. </w:t>
      </w:r>
      <w:r w:rsidRPr="00C81E42">
        <w:rPr>
          <w:rFonts w:ascii="Times New Roman" w:hAnsi="Times New Roman" w:cs="Times New Roman"/>
          <w:sz w:val="24"/>
          <w:szCs w:val="24"/>
        </w:rPr>
        <w:br/>
        <w:t>Vilnius</w:t>
      </w:r>
    </w:p>
    <w:p w:rsidR="00704CD6" w:rsidRDefault="00704CD6" w:rsidP="00704CD6">
      <w:pPr>
        <w:spacing w:line="240" w:lineRule="auto"/>
        <w:ind w:left="2268" w:hanging="1548"/>
        <w:jc w:val="both"/>
        <w:rPr>
          <w:rFonts w:ascii="Times New Roman" w:eastAsia="Times New Roman" w:hAnsi="Times New Roman" w:cs="Times New Roman"/>
          <w:b/>
          <w:bCs/>
          <w:sz w:val="24"/>
          <w:szCs w:val="24"/>
        </w:rPr>
      </w:pPr>
    </w:p>
    <w:p w:rsidR="00704CD6" w:rsidRDefault="00704CD6" w:rsidP="00704CD6">
      <w:pPr>
        <w:pStyle w:val="Sraopastraipa"/>
        <w:spacing w:after="0" w:line="240" w:lineRule="auto"/>
        <w:ind w:left="0" w:firstLine="1134"/>
        <w:jc w:val="both"/>
        <w:rPr>
          <w:rFonts w:ascii="Times New Roman" w:hAnsi="Times New Roman" w:cs="Times New Roman"/>
          <w:b/>
          <w:sz w:val="24"/>
          <w:szCs w:val="24"/>
        </w:rPr>
      </w:pPr>
      <w:r>
        <w:rPr>
          <w:rFonts w:ascii="Times New Roman" w:hAnsi="Times New Roman" w:cs="Times New Roman"/>
          <w:b/>
          <w:sz w:val="24"/>
          <w:szCs w:val="24"/>
        </w:rPr>
        <w:t xml:space="preserve">1 </w:t>
      </w:r>
      <w:r w:rsidRPr="004428F4">
        <w:rPr>
          <w:rFonts w:ascii="Times New Roman" w:hAnsi="Times New Roman" w:cs="Times New Roman"/>
          <w:b/>
          <w:sz w:val="24"/>
          <w:szCs w:val="24"/>
        </w:rPr>
        <w:t xml:space="preserve">straipsnis. </w:t>
      </w:r>
      <w:r>
        <w:rPr>
          <w:rFonts w:ascii="Times New Roman" w:hAnsi="Times New Roman" w:cs="Times New Roman"/>
          <w:b/>
          <w:sz w:val="24"/>
          <w:szCs w:val="24"/>
        </w:rPr>
        <w:t>90</w:t>
      </w:r>
      <w:r w:rsidRPr="004428F4">
        <w:rPr>
          <w:rFonts w:ascii="Times New Roman" w:hAnsi="Times New Roman" w:cs="Times New Roman"/>
          <w:b/>
          <w:sz w:val="24"/>
          <w:szCs w:val="24"/>
        </w:rPr>
        <w:t xml:space="preserve"> straipsnio pakeitimas</w:t>
      </w:r>
    </w:p>
    <w:p w:rsidR="00704CD6" w:rsidRPr="004428F4" w:rsidRDefault="00704CD6" w:rsidP="00EB1834">
      <w:pPr>
        <w:pStyle w:val="Sraopastraipa"/>
        <w:spacing w:after="0" w:line="240" w:lineRule="auto"/>
        <w:ind w:left="0" w:firstLine="1134"/>
        <w:jc w:val="both"/>
        <w:rPr>
          <w:rFonts w:ascii="Times New Roman" w:hAnsi="Times New Roman" w:cs="Times New Roman"/>
          <w:b/>
          <w:sz w:val="24"/>
          <w:szCs w:val="24"/>
        </w:rPr>
      </w:pPr>
    </w:p>
    <w:p w:rsidR="00EC1D49" w:rsidRDefault="00704CD6" w:rsidP="00EC1D49">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P</w:t>
      </w:r>
      <w:r w:rsidRPr="00C81E42">
        <w:rPr>
          <w:rFonts w:ascii="Times New Roman" w:hAnsi="Times New Roman" w:cs="Times New Roman"/>
          <w:sz w:val="24"/>
          <w:szCs w:val="24"/>
        </w:rPr>
        <w:t>a</w:t>
      </w:r>
      <w:r>
        <w:rPr>
          <w:rFonts w:ascii="Times New Roman" w:hAnsi="Times New Roman" w:cs="Times New Roman"/>
          <w:sz w:val="24"/>
          <w:szCs w:val="24"/>
        </w:rPr>
        <w:t>keisti</w:t>
      </w:r>
      <w:r w:rsidRPr="00C81E42">
        <w:rPr>
          <w:rFonts w:ascii="Times New Roman" w:hAnsi="Times New Roman" w:cs="Times New Roman"/>
          <w:sz w:val="24"/>
          <w:szCs w:val="24"/>
        </w:rPr>
        <w:t xml:space="preserve"> </w:t>
      </w:r>
      <w:r>
        <w:rPr>
          <w:rFonts w:ascii="Times New Roman" w:hAnsi="Times New Roman" w:cs="Times New Roman"/>
          <w:sz w:val="24"/>
          <w:szCs w:val="24"/>
        </w:rPr>
        <w:t>90</w:t>
      </w:r>
      <w:r w:rsidRPr="00C81E42">
        <w:rPr>
          <w:rFonts w:ascii="Times New Roman" w:hAnsi="Times New Roman" w:cs="Times New Roman"/>
          <w:sz w:val="24"/>
          <w:szCs w:val="24"/>
        </w:rPr>
        <w:t xml:space="preserve"> straipsn</w:t>
      </w:r>
      <w:r>
        <w:rPr>
          <w:rFonts w:ascii="Times New Roman" w:hAnsi="Times New Roman" w:cs="Times New Roman"/>
          <w:sz w:val="24"/>
          <w:szCs w:val="24"/>
        </w:rPr>
        <w:t>io 3 dalį ir ją išdėstyti taip</w:t>
      </w:r>
      <w:r w:rsidRPr="00C81E42">
        <w:rPr>
          <w:rFonts w:ascii="Times New Roman" w:hAnsi="Times New Roman" w:cs="Times New Roman"/>
          <w:sz w:val="24"/>
          <w:szCs w:val="24"/>
        </w:rPr>
        <w:t>:</w:t>
      </w:r>
      <w:bookmarkStart w:id="1" w:name="part_91afbfe3f0a54c3eb8657450f532c32b"/>
      <w:bookmarkEnd w:id="1"/>
    </w:p>
    <w:p w:rsidR="00EC1D49" w:rsidRDefault="00704CD6" w:rsidP="00EC1D49">
      <w:pPr>
        <w:ind w:firstLine="720"/>
        <w:jc w:val="both"/>
        <w:rPr>
          <w:rFonts w:ascii="Times New Roman" w:hAnsi="Times New Roman" w:cs="Times New Roman"/>
          <w:sz w:val="24"/>
          <w:szCs w:val="24"/>
        </w:rPr>
      </w:pPr>
      <w:r>
        <w:rPr>
          <w:rFonts w:ascii="Times New Roman" w:eastAsia="Times New Roman" w:hAnsi="Times New Roman" w:cs="Times New Roman"/>
          <w:sz w:val="24"/>
          <w:szCs w:val="24"/>
        </w:rPr>
        <w:t>„</w:t>
      </w:r>
      <w:r w:rsidR="00164E9B">
        <w:rPr>
          <w:rFonts w:ascii="Times New Roman" w:hAnsi="Times New Roman" w:cs="Times New Roman"/>
          <w:sz w:val="24"/>
          <w:szCs w:val="24"/>
        </w:rPr>
        <w:t xml:space="preserve">3. </w:t>
      </w:r>
      <w:r w:rsidR="00EC1D49" w:rsidRPr="00EC1D49">
        <w:rPr>
          <w:rFonts w:ascii="Times New Roman" w:hAnsi="Times New Roman" w:cs="Times New Roman"/>
          <w:sz w:val="24"/>
          <w:szCs w:val="24"/>
        </w:rPr>
        <w:t xml:space="preserve">Valstybinės aukštosios mokyklos neturi teisės investuoti į neribotos civilinės atsakomybės juridinius asmenis ir jų steigti. Ribotos civilinės atsakomybės juridinius asmenis valstybinės aukštosios mokyklos gali steigti ir į juos investuoti </w:t>
      </w:r>
      <w:r w:rsidR="00EC1D49" w:rsidRPr="00FB40FF">
        <w:rPr>
          <w:rFonts w:ascii="Times New Roman" w:hAnsi="Times New Roman" w:cs="Times New Roman"/>
          <w:b/>
          <w:color w:val="auto"/>
          <w:sz w:val="24"/>
          <w:szCs w:val="24"/>
        </w:rPr>
        <w:t xml:space="preserve">nuosavybės teise valdomą </w:t>
      </w:r>
      <w:r w:rsidR="00EC1D49" w:rsidRPr="00CC0224">
        <w:rPr>
          <w:rFonts w:ascii="Times New Roman" w:hAnsi="Times New Roman" w:cs="Times New Roman"/>
          <w:b/>
          <w:sz w:val="24"/>
          <w:szCs w:val="24"/>
        </w:rPr>
        <w:t>turtą</w:t>
      </w:r>
      <w:r w:rsidR="00EC1D49">
        <w:rPr>
          <w:rFonts w:ascii="Times New Roman" w:hAnsi="Times New Roman" w:cs="Times New Roman"/>
          <w:b/>
          <w:sz w:val="24"/>
          <w:szCs w:val="24"/>
        </w:rPr>
        <w:t xml:space="preserve"> ar lėšas</w:t>
      </w:r>
      <w:r w:rsidR="0057670A">
        <w:rPr>
          <w:rFonts w:ascii="Times New Roman" w:hAnsi="Times New Roman" w:cs="Times New Roman"/>
          <w:b/>
          <w:sz w:val="24"/>
          <w:szCs w:val="24"/>
        </w:rPr>
        <w:t>, vadovau</w:t>
      </w:r>
      <w:r w:rsidR="006A4331">
        <w:rPr>
          <w:rFonts w:ascii="Times New Roman" w:hAnsi="Times New Roman" w:cs="Times New Roman"/>
          <w:b/>
          <w:sz w:val="24"/>
          <w:szCs w:val="24"/>
        </w:rPr>
        <w:t>d</w:t>
      </w:r>
      <w:r w:rsidR="0057670A">
        <w:rPr>
          <w:rFonts w:ascii="Times New Roman" w:hAnsi="Times New Roman" w:cs="Times New Roman"/>
          <w:b/>
          <w:sz w:val="24"/>
          <w:szCs w:val="24"/>
        </w:rPr>
        <w:t xml:space="preserve">amosi </w:t>
      </w:r>
      <w:r w:rsidR="0057670A" w:rsidRPr="009B7657">
        <w:rPr>
          <w:rFonts w:ascii="Times New Roman" w:hAnsi="Times New Roman" w:cs="Times New Roman"/>
          <w:b/>
          <w:sz w:val="24"/>
          <w:szCs w:val="24"/>
        </w:rPr>
        <w:t>v</w:t>
      </w:r>
      <w:r w:rsidR="0057670A">
        <w:rPr>
          <w:rFonts w:ascii="Times New Roman" w:hAnsi="Times New Roman" w:cs="Times New Roman"/>
          <w:b/>
          <w:sz w:val="24"/>
          <w:szCs w:val="24"/>
        </w:rPr>
        <w:t>alstybinių aukštųjų mokyklų turto valdymo, naudojimo ir disponavimo juo</w:t>
      </w:r>
      <w:r w:rsidR="0057670A" w:rsidRPr="009B7657">
        <w:rPr>
          <w:rFonts w:ascii="Times New Roman" w:hAnsi="Times New Roman" w:cs="Times New Roman"/>
          <w:b/>
          <w:sz w:val="24"/>
          <w:szCs w:val="24"/>
        </w:rPr>
        <w:t xml:space="preserve"> principai</w:t>
      </w:r>
      <w:r w:rsidR="0057670A">
        <w:rPr>
          <w:rFonts w:ascii="Times New Roman" w:hAnsi="Times New Roman" w:cs="Times New Roman"/>
          <w:b/>
          <w:sz w:val="24"/>
          <w:szCs w:val="24"/>
        </w:rPr>
        <w:t>s</w:t>
      </w:r>
      <w:r w:rsidR="0057670A" w:rsidRPr="009B7657">
        <w:rPr>
          <w:rFonts w:ascii="Times New Roman" w:hAnsi="Times New Roman" w:cs="Times New Roman"/>
          <w:b/>
          <w:sz w:val="24"/>
          <w:szCs w:val="24"/>
        </w:rPr>
        <w:t xml:space="preserve">, </w:t>
      </w:r>
      <w:r w:rsidR="0057670A">
        <w:rPr>
          <w:rFonts w:ascii="Times New Roman" w:hAnsi="Times New Roman" w:cs="Times New Roman"/>
          <w:b/>
          <w:sz w:val="24"/>
          <w:szCs w:val="24"/>
        </w:rPr>
        <w:t>įtvirtintais</w:t>
      </w:r>
      <w:r w:rsidR="0057670A" w:rsidRPr="009B7657">
        <w:rPr>
          <w:rFonts w:ascii="Times New Roman" w:hAnsi="Times New Roman" w:cs="Times New Roman"/>
          <w:b/>
          <w:sz w:val="24"/>
          <w:szCs w:val="24"/>
        </w:rPr>
        <w:t xml:space="preserve"> </w:t>
      </w:r>
      <w:r w:rsidR="0057670A">
        <w:rPr>
          <w:rFonts w:ascii="Times New Roman" w:hAnsi="Times New Roman" w:cs="Times New Roman"/>
          <w:b/>
          <w:sz w:val="24"/>
          <w:szCs w:val="24"/>
        </w:rPr>
        <w:t>šio</w:t>
      </w:r>
      <w:r w:rsidR="0057670A" w:rsidRPr="009B7657">
        <w:rPr>
          <w:rFonts w:ascii="Times New Roman" w:hAnsi="Times New Roman" w:cs="Times New Roman"/>
          <w:b/>
          <w:sz w:val="24"/>
          <w:szCs w:val="24"/>
        </w:rPr>
        <w:t xml:space="preserve"> įstatym</w:t>
      </w:r>
      <w:r w:rsidR="0057670A">
        <w:rPr>
          <w:rFonts w:ascii="Times New Roman" w:hAnsi="Times New Roman" w:cs="Times New Roman"/>
          <w:b/>
          <w:sz w:val="24"/>
          <w:szCs w:val="24"/>
        </w:rPr>
        <w:t>o 86 straipsnio 1 dalyje</w:t>
      </w:r>
      <w:r w:rsidR="00EC1D49">
        <w:rPr>
          <w:rFonts w:ascii="Times New Roman" w:hAnsi="Times New Roman" w:cs="Times New Roman"/>
          <w:b/>
          <w:sz w:val="24"/>
          <w:szCs w:val="24"/>
        </w:rPr>
        <w:t xml:space="preserve">. </w:t>
      </w:r>
      <w:r w:rsidR="00EC1D49" w:rsidRPr="00EC1D49">
        <w:rPr>
          <w:rFonts w:ascii="Times New Roman" w:hAnsi="Times New Roman" w:cs="Times New Roman"/>
          <w:strike/>
          <w:sz w:val="24"/>
          <w:szCs w:val="24"/>
        </w:rPr>
        <w:t>aukštosios mokyklos tarybos nustatytomis sąlygomis ir tvarka tik tuo atveju, kai toks steigimas ar investavimas yra susijęs su valstybinės aukštosios mokyklos vykdoma studijų ar mokslinių tyrimų veikla ir eksperimentine plėtra ir yra būtinas šiems tikslams pasiekti</w:t>
      </w:r>
      <w:r w:rsidR="00EC1D49" w:rsidRPr="00EC1D49">
        <w:rPr>
          <w:rFonts w:ascii="Times New Roman" w:hAnsi="Times New Roman" w:cs="Times New Roman"/>
          <w:sz w:val="24"/>
          <w:szCs w:val="24"/>
        </w:rPr>
        <w:t>.</w:t>
      </w:r>
      <w:r w:rsidR="00EC1D49" w:rsidRPr="00EC1D49">
        <w:rPr>
          <w:rFonts w:ascii="Times New Roman" w:hAnsi="Times New Roman" w:cs="Times New Roman"/>
          <w:b/>
          <w:sz w:val="24"/>
          <w:szCs w:val="24"/>
        </w:rPr>
        <w:t xml:space="preserve"> </w:t>
      </w:r>
      <w:r w:rsidR="00EC1D49">
        <w:rPr>
          <w:rFonts w:ascii="Times New Roman" w:hAnsi="Times New Roman" w:cs="Times New Roman"/>
          <w:b/>
          <w:sz w:val="24"/>
          <w:szCs w:val="24"/>
        </w:rPr>
        <w:t>Sprendim</w:t>
      </w:r>
      <w:r w:rsidR="0018602F">
        <w:rPr>
          <w:rFonts w:ascii="Times New Roman" w:hAnsi="Times New Roman" w:cs="Times New Roman"/>
          <w:b/>
          <w:sz w:val="24"/>
          <w:szCs w:val="24"/>
        </w:rPr>
        <w:t>us</w:t>
      </w:r>
      <w:r w:rsidR="00EC1D49">
        <w:rPr>
          <w:rFonts w:ascii="Times New Roman" w:hAnsi="Times New Roman" w:cs="Times New Roman"/>
          <w:b/>
          <w:sz w:val="24"/>
          <w:szCs w:val="24"/>
        </w:rPr>
        <w:t xml:space="preserve"> investuoti </w:t>
      </w:r>
      <w:r w:rsidR="00EC1D49" w:rsidRPr="00164E9B">
        <w:rPr>
          <w:rFonts w:ascii="Times New Roman" w:hAnsi="Times New Roman" w:cs="Times New Roman"/>
          <w:b/>
          <w:bCs/>
          <w:color w:val="auto"/>
          <w:sz w:val="24"/>
          <w:szCs w:val="24"/>
        </w:rPr>
        <w:t xml:space="preserve">valstybinės </w:t>
      </w:r>
      <w:r w:rsidR="00EC1D49" w:rsidRPr="00EC1D49">
        <w:rPr>
          <w:rFonts w:ascii="Times New Roman" w:hAnsi="Times New Roman" w:cs="Times New Roman"/>
          <w:b/>
          <w:color w:val="auto"/>
          <w:sz w:val="24"/>
          <w:szCs w:val="24"/>
        </w:rPr>
        <w:t>a</w:t>
      </w:r>
      <w:r w:rsidR="00EC1D49" w:rsidRPr="00EC1D49">
        <w:rPr>
          <w:rFonts w:ascii="Times New Roman" w:hAnsi="Times New Roman" w:cs="Times New Roman"/>
          <w:b/>
          <w:sz w:val="24"/>
          <w:szCs w:val="24"/>
        </w:rPr>
        <w:t>ukštosios mokyklos</w:t>
      </w:r>
      <w:r w:rsidR="00EC1D49">
        <w:rPr>
          <w:rFonts w:ascii="Times New Roman" w:hAnsi="Times New Roman" w:cs="Times New Roman"/>
          <w:sz w:val="24"/>
          <w:szCs w:val="24"/>
        </w:rPr>
        <w:t xml:space="preserve"> </w:t>
      </w:r>
      <w:r w:rsidR="00EC1D49" w:rsidRPr="00FB40FF">
        <w:rPr>
          <w:rFonts w:ascii="Times New Roman" w:hAnsi="Times New Roman" w:cs="Times New Roman"/>
          <w:b/>
          <w:color w:val="auto"/>
          <w:sz w:val="24"/>
          <w:szCs w:val="24"/>
        </w:rPr>
        <w:t xml:space="preserve">nuosavybės teise valdomą </w:t>
      </w:r>
      <w:r w:rsidR="00EC1D49" w:rsidRPr="00CC0224">
        <w:rPr>
          <w:rFonts w:ascii="Times New Roman" w:hAnsi="Times New Roman" w:cs="Times New Roman"/>
          <w:b/>
          <w:sz w:val="24"/>
          <w:szCs w:val="24"/>
        </w:rPr>
        <w:t>turtą</w:t>
      </w:r>
      <w:r w:rsidR="00EC1D49">
        <w:rPr>
          <w:rFonts w:ascii="Times New Roman" w:hAnsi="Times New Roman" w:cs="Times New Roman"/>
          <w:b/>
          <w:sz w:val="24"/>
          <w:szCs w:val="24"/>
        </w:rPr>
        <w:t xml:space="preserve"> ar lėšas</w:t>
      </w:r>
      <w:r w:rsidR="00EC1D49">
        <w:rPr>
          <w:rFonts w:ascii="Times New Roman" w:hAnsi="Times New Roman" w:cs="Times New Roman"/>
          <w:sz w:val="24"/>
          <w:szCs w:val="24"/>
        </w:rPr>
        <w:t xml:space="preserve"> </w:t>
      </w:r>
      <w:r w:rsidR="00EC1D49" w:rsidRPr="00EC1D49">
        <w:rPr>
          <w:rFonts w:ascii="Times New Roman" w:hAnsi="Times New Roman" w:cs="Times New Roman"/>
          <w:b/>
          <w:sz w:val="24"/>
          <w:szCs w:val="24"/>
        </w:rPr>
        <w:t>priima valstybinės aukštosios mokyklos taryba</w:t>
      </w:r>
      <w:r w:rsidR="00EC1D49">
        <w:rPr>
          <w:rFonts w:ascii="Times New Roman" w:hAnsi="Times New Roman" w:cs="Times New Roman"/>
          <w:b/>
          <w:sz w:val="24"/>
          <w:szCs w:val="24"/>
        </w:rPr>
        <w:t xml:space="preserve">, </w:t>
      </w:r>
      <w:r w:rsidR="00EC1D49" w:rsidRPr="00EC1D49">
        <w:rPr>
          <w:rFonts w:ascii="Times New Roman" w:hAnsi="Times New Roman" w:cs="Times New Roman"/>
          <w:b/>
          <w:sz w:val="24"/>
          <w:szCs w:val="24"/>
        </w:rPr>
        <w:t>jos</w:t>
      </w:r>
      <w:r w:rsidR="00EC1D49">
        <w:rPr>
          <w:rFonts w:ascii="Times New Roman" w:hAnsi="Times New Roman" w:cs="Times New Roman"/>
          <w:sz w:val="24"/>
          <w:szCs w:val="24"/>
        </w:rPr>
        <w:t xml:space="preserve"> </w:t>
      </w:r>
      <w:r w:rsidR="00EC1D49" w:rsidRPr="00EC1D49">
        <w:rPr>
          <w:rFonts w:ascii="Times New Roman" w:hAnsi="Times New Roman" w:cs="Times New Roman"/>
          <w:b/>
          <w:sz w:val="24"/>
          <w:szCs w:val="24"/>
        </w:rPr>
        <w:t>nustatyta</w:t>
      </w:r>
      <w:r w:rsidR="00EC1D49">
        <w:rPr>
          <w:rFonts w:ascii="Times New Roman" w:hAnsi="Times New Roman" w:cs="Times New Roman"/>
          <w:sz w:val="24"/>
          <w:szCs w:val="24"/>
        </w:rPr>
        <w:t xml:space="preserve"> </w:t>
      </w:r>
      <w:r w:rsidR="00EC1D49" w:rsidRPr="0018602F">
        <w:rPr>
          <w:rFonts w:ascii="Times New Roman" w:hAnsi="Times New Roman" w:cs="Times New Roman"/>
          <w:b/>
          <w:sz w:val="24"/>
          <w:szCs w:val="24"/>
        </w:rPr>
        <w:t>tvarka</w:t>
      </w:r>
      <w:r w:rsidR="0018602F">
        <w:rPr>
          <w:rFonts w:ascii="Times New Roman" w:hAnsi="Times New Roman" w:cs="Times New Roman"/>
          <w:sz w:val="24"/>
          <w:szCs w:val="24"/>
        </w:rPr>
        <w:t>,</w:t>
      </w:r>
      <w:r w:rsidR="00EC1D49">
        <w:rPr>
          <w:rFonts w:ascii="Times New Roman" w:hAnsi="Times New Roman" w:cs="Times New Roman"/>
          <w:sz w:val="24"/>
          <w:szCs w:val="24"/>
        </w:rPr>
        <w:t xml:space="preserve"> </w:t>
      </w:r>
      <w:r w:rsidR="00EC1D49" w:rsidRPr="006332D0">
        <w:rPr>
          <w:rFonts w:ascii="Times New Roman" w:hAnsi="Times New Roman" w:cs="Times New Roman"/>
          <w:b/>
          <w:sz w:val="24"/>
          <w:szCs w:val="24"/>
        </w:rPr>
        <w:t>jeigu tenkinami šie investavimo kriterijai:</w:t>
      </w:r>
    </w:p>
    <w:p w:rsidR="001C4DE3" w:rsidRDefault="006505BC" w:rsidP="0018602F">
      <w:pPr>
        <w:ind w:firstLine="720"/>
        <w:jc w:val="both"/>
        <w:rPr>
          <w:rFonts w:ascii="Times New Roman" w:hAnsi="Times New Roman" w:cs="Times New Roman"/>
          <w:b/>
          <w:sz w:val="24"/>
          <w:szCs w:val="24"/>
        </w:rPr>
      </w:pPr>
      <w:r w:rsidRPr="0018602F">
        <w:rPr>
          <w:rFonts w:ascii="Times New Roman" w:hAnsi="Times New Roman" w:cs="Times New Roman"/>
          <w:b/>
          <w:sz w:val="24"/>
          <w:szCs w:val="24"/>
        </w:rPr>
        <w:t xml:space="preserve">1) </w:t>
      </w:r>
      <w:r w:rsidR="00164E9B" w:rsidRPr="0018602F">
        <w:rPr>
          <w:rFonts w:ascii="Times New Roman" w:hAnsi="Times New Roman" w:cs="Times New Roman"/>
          <w:b/>
          <w:sz w:val="24"/>
          <w:szCs w:val="24"/>
        </w:rPr>
        <w:t>invest</w:t>
      </w:r>
      <w:r w:rsidR="001C4DE3">
        <w:rPr>
          <w:rFonts w:ascii="Times New Roman" w:hAnsi="Times New Roman" w:cs="Times New Roman"/>
          <w:b/>
          <w:sz w:val="24"/>
          <w:szCs w:val="24"/>
        </w:rPr>
        <w:t xml:space="preserve">uojama į juridinius asmenis, kurie vykdys </w:t>
      </w:r>
      <w:r w:rsidR="00164E9B" w:rsidRPr="0018602F">
        <w:rPr>
          <w:rFonts w:ascii="Times New Roman" w:hAnsi="Times New Roman" w:cs="Times New Roman"/>
          <w:b/>
          <w:sz w:val="24"/>
          <w:szCs w:val="24"/>
        </w:rPr>
        <w:t>su valstybinės aukštosios mokyklos vykdoma studijų ar mokslinių tyrimų ir</w:t>
      </w:r>
      <w:r w:rsidR="009B7657" w:rsidRPr="0018602F">
        <w:rPr>
          <w:rFonts w:ascii="Times New Roman" w:hAnsi="Times New Roman" w:cs="Times New Roman"/>
          <w:b/>
          <w:sz w:val="24"/>
          <w:szCs w:val="24"/>
        </w:rPr>
        <w:t xml:space="preserve"> (ar)</w:t>
      </w:r>
      <w:r w:rsidR="00164E9B" w:rsidRPr="0018602F">
        <w:rPr>
          <w:rFonts w:ascii="Times New Roman" w:hAnsi="Times New Roman" w:cs="Times New Roman"/>
          <w:b/>
          <w:sz w:val="24"/>
          <w:szCs w:val="24"/>
        </w:rPr>
        <w:t xml:space="preserve"> eksperimentine plėtra</w:t>
      </w:r>
      <w:r w:rsidR="0018602F" w:rsidRPr="0018602F">
        <w:rPr>
          <w:rFonts w:ascii="Times New Roman" w:hAnsi="Times New Roman" w:cs="Times New Roman"/>
          <w:b/>
          <w:sz w:val="24"/>
          <w:szCs w:val="24"/>
        </w:rPr>
        <w:t xml:space="preserve"> </w:t>
      </w:r>
      <w:r w:rsidR="001C4DE3">
        <w:rPr>
          <w:rFonts w:ascii="Times New Roman" w:hAnsi="Times New Roman" w:cs="Times New Roman"/>
          <w:b/>
          <w:sz w:val="24"/>
          <w:szCs w:val="24"/>
        </w:rPr>
        <w:t xml:space="preserve">susijusias veiklas; </w:t>
      </w:r>
    </w:p>
    <w:p w:rsidR="004709C1" w:rsidRDefault="0018602F" w:rsidP="0018602F">
      <w:pPr>
        <w:ind w:firstLine="720"/>
        <w:jc w:val="both"/>
        <w:rPr>
          <w:rFonts w:ascii="Times New Roman" w:hAnsi="Times New Roman" w:cs="Times New Roman"/>
          <w:b/>
          <w:sz w:val="24"/>
          <w:szCs w:val="24"/>
        </w:rPr>
      </w:pPr>
      <w:r>
        <w:rPr>
          <w:rFonts w:ascii="Times New Roman" w:hAnsi="Times New Roman" w:cs="Times New Roman"/>
          <w:b/>
          <w:sz w:val="24"/>
          <w:szCs w:val="24"/>
        </w:rPr>
        <w:t xml:space="preserve">2) </w:t>
      </w:r>
      <w:r w:rsidR="004709C1">
        <w:rPr>
          <w:rFonts w:ascii="Times New Roman" w:hAnsi="Times New Roman" w:cs="Times New Roman"/>
          <w:b/>
          <w:sz w:val="24"/>
          <w:szCs w:val="24"/>
        </w:rPr>
        <w:t>investavimu bus pasiektas rezultatas, kurio tikimasi iš investavimo objekto;</w:t>
      </w:r>
    </w:p>
    <w:p w:rsidR="00164E9B" w:rsidRDefault="004709C1" w:rsidP="006A4331">
      <w:pPr>
        <w:ind w:firstLine="720"/>
        <w:jc w:val="both"/>
        <w:rPr>
          <w:rFonts w:ascii="Times New Roman" w:hAnsi="Times New Roman" w:cs="Times New Roman"/>
          <w:b/>
          <w:bCs/>
          <w:sz w:val="24"/>
          <w:szCs w:val="24"/>
        </w:rPr>
      </w:pPr>
      <w:r>
        <w:rPr>
          <w:rFonts w:ascii="Times New Roman" w:hAnsi="Times New Roman" w:cs="Times New Roman"/>
          <w:b/>
          <w:sz w:val="24"/>
          <w:szCs w:val="24"/>
        </w:rPr>
        <w:t>3</w:t>
      </w:r>
      <w:r w:rsidR="006A4331">
        <w:rPr>
          <w:rFonts w:ascii="Times New Roman" w:hAnsi="Times New Roman" w:cs="Times New Roman"/>
          <w:b/>
          <w:sz w:val="24"/>
          <w:szCs w:val="24"/>
        </w:rPr>
        <w:t xml:space="preserve">) </w:t>
      </w:r>
      <w:r w:rsidR="00CC0224" w:rsidRPr="00164E9B">
        <w:rPr>
          <w:rFonts w:ascii="Times New Roman" w:hAnsi="Times New Roman" w:cs="Times New Roman"/>
          <w:b/>
          <w:bCs/>
          <w:color w:val="auto"/>
          <w:sz w:val="24"/>
          <w:szCs w:val="24"/>
        </w:rPr>
        <w:t xml:space="preserve">valstybinės </w:t>
      </w:r>
      <w:r w:rsidR="00CC0224" w:rsidRPr="00CC0224">
        <w:rPr>
          <w:rFonts w:ascii="Times New Roman" w:hAnsi="Times New Roman" w:cs="Times New Roman"/>
          <w:b/>
          <w:color w:val="auto"/>
          <w:sz w:val="24"/>
          <w:szCs w:val="24"/>
        </w:rPr>
        <w:t>a</w:t>
      </w:r>
      <w:r w:rsidR="00CC0224" w:rsidRPr="00CC0224">
        <w:rPr>
          <w:rFonts w:ascii="Times New Roman" w:hAnsi="Times New Roman" w:cs="Times New Roman"/>
          <w:b/>
          <w:sz w:val="24"/>
          <w:szCs w:val="24"/>
        </w:rPr>
        <w:t>ukštosios mokyklos taryb</w:t>
      </w:r>
      <w:r w:rsidR="00CC0224">
        <w:rPr>
          <w:rFonts w:ascii="Times New Roman" w:hAnsi="Times New Roman" w:cs="Times New Roman"/>
          <w:b/>
          <w:sz w:val="24"/>
          <w:szCs w:val="24"/>
        </w:rPr>
        <w:t xml:space="preserve">a, atsižvelgdama į valstybinės aukštosios mokyklos </w:t>
      </w:r>
      <w:r w:rsidR="00CC0224">
        <w:rPr>
          <w:rFonts w:ascii="Times New Roman" w:hAnsi="Times New Roman" w:cs="Times New Roman"/>
          <w:b/>
          <w:bCs/>
          <w:sz w:val="24"/>
          <w:szCs w:val="24"/>
        </w:rPr>
        <w:t>paskutinių kalendorinių metų</w:t>
      </w:r>
      <w:r w:rsidR="00411BB1">
        <w:rPr>
          <w:rFonts w:ascii="Times New Roman" w:hAnsi="Times New Roman" w:cs="Times New Roman"/>
          <w:b/>
          <w:bCs/>
          <w:sz w:val="24"/>
          <w:szCs w:val="24"/>
        </w:rPr>
        <w:t xml:space="preserve"> </w:t>
      </w:r>
      <w:r w:rsidR="00411BB1" w:rsidRPr="00FB40FF">
        <w:rPr>
          <w:rFonts w:ascii="Times New Roman" w:hAnsi="Times New Roman" w:cs="Times New Roman"/>
          <w:b/>
          <w:bCs/>
          <w:color w:val="auto"/>
          <w:sz w:val="24"/>
          <w:szCs w:val="24"/>
        </w:rPr>
        <w:t>finansinę būklę</w:t>
      </w:r>
      <w:r w:rsidR="00411BB1">
        <w:rPr>
          <w:rFonts w:ascii="Times New Roman" w:hAnsi="Times New Roman" w:cs="Times New Roman"/>
          <w:b/>
          <w:bCs/>
          <w:sz w:val="24"/>
          <w:szCs w:val="24"/>
        </w:rPr>
        <w:t>,</w:t>
      </w:r>
      <w:r w:rsidR="00CC0224">
        <w:rPr>
          <w:rFonts w:ascii="Times New Roman" w:hAnsi="Times New Roman" w:cs="Times New Roman"/>
          <w:b/>
          <w:bCs/>
          <w:sz w:val="24"/>
          <w:szCs w:val="24"/>
        </w:rPr>
        <w:t xml:space="preserve"> </w:t>
      </w:r>
      <w:r w:rsidR="00CC0224" w:rsidRPr="00FB40FF">
        <w:rPr>
          <w:rFonts w:ascii="Times New Roman" w:hAnsi="Times New Roman" w:cs="Times New Roman"/>
          <w:b/>
          <w:bCs/>
          <w:color w:val="auto"/>
          <w:sz w:val="24"/>
          <w:szCs w:val="24"/>
        </w:rPr>
        <w:t>veiklos</w:t>
      </w:r>
      <w:r w:rsidR="00411BB1" w:rsidRPr="00FB40FF">
        <w:rPr>
          <w:rFonts w:ascii="Times New Roman" w:hAnsi="Times New Roman" w:cs="Times New Roman"/>
          <w:b/>
          <w:bCs/>
          <w:color w:val="auto"/>
          <w:sz w:val="24"/>
          <w:szCs w:val="24"/>
        </w:rPr>
        <w:t xml:space="preserve"> rezultatus</w:t>
      </w:r>
      <w:r w:rsidR="00CC0224">
        <w:rPr>
          <w:rFonts w:ascii="Times New Roman" w:hAnsi="Times New Roman" w:cs="Times New Roman"/>
          <w:b/>
          <w:bCs/>
          <w:sz w:val="24"/>
          <w:szCs w:val="24"/>
        </w:rPr>
        <w:t xml:space="preserve">, užtikrindama </w:t>
      </w:r>
      <w:r w:rsidR="00FB40FF">
        <w:rPr>
          <w:rFonts w:ascii="Times New Roman" w:hAnsi="Times New Roman" w:cs="Times New Roman"/>
          <w:b/>
          <w:bCs/>
          <w:sz w:val="24"/>
          <w:szCs w:val="24"/>
        </w:rPr>
        <w:t>kitų</w:t>
      </w:r>
      <w:r w:rsidR="00CC0224">
        <w:rPr>
          <w:rFonts w:ascii="Times New Roman" w:hAnsi="Times New Roman" w:cs="Times New Roman"/>
          <w:b/>
          <w:bCs/>
          <w:sz w:val="24"/>
          <w:szCs w:val="24"/>
        </w:rPr>
        <w:t xml:space="preserve"> metų valstybinės aukštosios mokyklos vykdomą studijų ir mokslinių tyrimų veiklą ir (ar) eksperimentinę plėtrą, </w:t>
      </w:r>
      <w:r>
        <w:rPr>
          <w:rFonts w:ascii="Times New Roman" w:hAnsi="Times New Roman" w:cs="Times New Roman"/>
          <w:b/>
          <w:bCs/>
          <w:sz w:val="24"/>
          <w:szCs w:val="24"/>
        </w:rPr>
        <w:t xml:space="preserve">lėšas, reikalingas investuoti į </w:t>
      </w:r>
      <w:r w:rsidR="00164E9B" w:rsidRPr="00164E9B">
        <w:rPr>
          <w:rFonts w:ascii="Times New Roman" w:hAnsi="Times New Roman" w:cs="Times New Roman"/>
          <w:b/>
          <w:bCs/>
          <w:color w:val="auto"/>
          <w:sz w:val="24"/>
          <w:szCs w:val="24"/>
        </w:rPr>
        <w:t xml:space="preserve">ribotos civilinės atsakomybės </w:t>
      </w:r>
      <w:r w:rsidR="00164E9B">
        <w:rPr>
          <w:rFonts w:ascii="Times New Roman" w:hAnsi="Times New Roman" w:cs="Times New Roman"/>
          <w:b/>
          <w:bCs/>
          <w:sz w:val="24"/>
          <w:szCs w:val="24"/>
        </w:rPr>
        <w:t>juridin</w:t>
      </w:r>
      <w:r>
        <w:rPr>
          <w:rFonts w:ascii="Times New Roman" w:hAnsi="Times New Roman" w:cs="Times New Roman"/>
          <w:b/>
          <w:bCs/>
          <w:sz w:val="24"/>
          <w:szCs w:val="24"/>
        </w:rPr>
        <w:t xml:space="preserve">į asmenį yra patvirtinusi atitinkamų metų </w:t>
      </w:r>
      <w:r w:rsidR="00CC0224">
        <w:rPr>
          <w:rFonts w:ascii="Times New Roman" w:hAnsi="Times New Roman" w:cs="Times New Roman"/>
          <w:b/>
          <w:bCs/>
          <w:color w:val="auto"/>
          <w:sz w:val="24"/>
          <w:szCs w:val="24"/>
        </w:rPr>
        <w:t>valstybinės aukštosios mokyklos pajamų ir išlaidų sąmatoje</w:t>
      </w:r>
      <w:r w:rsidR="00164E9B">
        <w:rPr>
          <w:rFonts w:ascii="Times New Roman" w:hAnsi="Times New Roman" w:cs="Times New Roman"/>
          <w:b/>
          <w:bCs/>
          <w:sz w:val="24"/>
          <w:szCs w:val="24"/>
        </w:rPr>
        <w:t>.</w:t>
      </w:r>
      <w:r w:rsidR="00EB1834">
        <w:rPr>
          <w:rFonts w:ascii="Times New Roman" w:hAnsi="Times New Roman" w:cs="Times New Roman"/>
          <w:b/>
          <w:bCs/>
          <w:sz w:val="24"/>
          <w:szCs w:val="24"/>
        </w:rPr>
        <w:t>“</w:t>
      </w:r>
      <w:r w:rsidR="00164E9B">
        <w:rPr>
          <w:rFonts w:ascii="Times New Roman" w:hAnsi="Times New Roman" w:cs="Times New Roman"/>
          <w:b/>
          <w:bCs/>
          <w:sz w:val="24"/>
          <w:szCs w:val="24"/>
        </w:rPr>
        <w:t xml:space="preserve">  </w:t>
      </w:r>
    </w:p>
    <w:p w:rsidR="007C780E" w:rsidRDefault="00CC0224" w:rsidP="00EB1834">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rsidR="00CC0224" w:rsidRDefault="00CC0224" w:rsidP="00EF73F3">
      <w:pPr>
        <w:ind w:firstLine="1296"/>
        <w:jc w:val="both"/>
        <w:rPr>
          <w:rFonts w:ascii="Times New Roman" w:hAnsi="Times New Roman" w:cs="Times New Roman"/>
          <w:b/>
          <w:bCs/>
          <w:sz w:val="24"/>
          <w:szCs w:val="24"/>
        </w:rPr>
      </w:pPr>
      <w:r>
        <w:rPr>
          <w:rFonts w:ascii="Times New Roman" w:hAnsi="Times New Roman" w:cs="Times New Roman"/>
          <w:b/>
          <w:bCs/>
          <w:sz w:val="24"/>
          <w:szCs w:val="24"/>
        </w:rPr>
        <w:t>2 straipsnis. Įstatymo įsigaliojimas</w:t>
      </w:r>
    </w:p>
    <w:p w:rsidR="00CC0224" w:rsidRPr="00CC0224" w:rsidRDefault="00CC0224" w:rsidP="00EB1834">
      <w:pPr>
        <w:jc w:val="both"/>
      </w:pPr>
      <w:r>
        <w:rPr>
          <w:rFonts w:ascii="Times New Roman" w:hAnsi="Times New Roman" w:cs="Times New Roman"/>
          <w:bCs/>
          <w:sz w:val="24"/>
          <w:szCs w:val="24"/>
        </w:rPr>
        <w:t xml:space="preserve">                 </w:t>
      </w:r>
      <w:r w:rsidR="007C780E">
        <w:rPr>
          <w:rFonts w:ascii="Times New Roman" w:hAnsi="Times New Roman" w:cs="Times New Roman"/>
          <w:bCs/>
          <w:sz w:val="24"/>
          <w:szCs w:val="24"/>
        </w:rPr>
        <w:t xml:space="preserve">     </w:t>
      </w:r>
      <w:r>
        <w:rPr>
          <w:rFonts w:ascii="Times New Roman" w:hAnsi="Times New Roman" w:cs="Times New Roman"/>
          <w:bCs/>
          <w:sz w:val="24"/>
          <w:szCs w:val="24"/>
        </w:rPr>
        <w:t>Šis įstatymas įsigalioja 2020 m. liepos 1 d</w:t>
      </w:r>
      <w:r w:rsidR="00E67C89">
        <w:rPr>
          <w:rFonts w:ascii="Times New Roman" w:hAnsi="Times New Roman" w:cs="Times New Roman"/>
          <w:bCs/>
          <w:sz w:val="24"/>
          <w:szCs w:val="24"/>
        </w:rPr>
        <w:t>ieną.</w:t>
      </w:r>
    </w:p>
    <w:p w:rsidR="00704CD6" w:rsidRDefault="00EB1834" w:rsidP="00EB1834">
      <w:pPr>
        <w:spacing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p>
    <w:p w:rsidR="00704CD6" w:rsidRDefault="00704CD6" w:rsidP="00EB1834">
      <w:pPr>
        <w:pStyle w:val="Pagrindiniotekstotrauka2"/>
        <w:tabs>
          <w:tab w:val="left" w:pos="1134"/>
        </w:tabs>
        <w:spacing w:after="0" w:line="240" w:lineRule="auto"/>
        <w:ind w:left="0"/>
        <w:jc w:val="both"/>
        <w:rPr>
          <w:bCs/>
          <w:i/>
          <w:color w:val="000000"/>
        </w:rPr>
      </w:pPr>
      <w:bookmarkStart w:id="2" w:name="part_9c0394f187984d488c580e6b7043837b"/>
      <w:bookmarkStart w:id="3" w:name="part_dd1beacbefd243c9b7083ca033494ead"/>
      <w:bookmarkEnd w:id="2"/>
      <w:bookmarkEnd w:id="3"/>
      <w:r>
        <w:rPr>
          <w:bCs/>
          <w:i/>
          <w:color w:val="000000"/>
        </w:rPr>
        <w:t xml:space="preserve">          </w:t>
      </w:r>
      <w:r w:rsidR="00EB1834">
        <w:rPr>
          <w:bCs/>
          <w:i/>
          <w:color w:val="000000"/>
        </w:rPr>
        <w:t xml:space="preserve"> </w:t>
      </w:r>
      <w:r>
        <w:rPr>
          <w:bCs/>
          <w:i/>
          <w:color w:val="000000"/>
        </w:rPr>
        <w:t xml:space="preserve"> </w:t>
      </w:r>
      <w:r w:rsidR="00EB1834">
        <w:rPr>
          <w:bCs/>
          <w:i/>
          <w:color w:val="000000"/>
        </w:rPr>
        <w:t xml:space="preserve">    </w:t>
      </w:r>
      <w:r>
        <w:rPr>
          <w:bCs/>
          <w:i/>
          <w:color w:val="000000"/>
        </w:rPr>
        <w:t xml:space="preserve">  </w:t>
      </w:r>
      <w:r w:rsidRPr="00C81E42">
        <w:rPr>
          <w:bCs/>
          <w:i/>
          <w:color w:val="000000"/>
        </w:rPr>
        <w:t>Skelbiu šį Lietuvos Respublikos Seimo priimtą įstatymą.</w:t>
      </w:r>
    </w:p>
    <w:p w:rsidR="00EB1834" w:rsidRPr="00C81E42" w:rsidRDefault="00EB1834" w:rsidP="00EB1834">
      <w:pPr>
        <w:pStyle w:val="Pagrindiniotekstotrauka2"/>
        <w:tabs>
          <w:tab w:val="left" w:pos="1134"/>
        </w:tabs>
        <w:spacing w:after="0" w:line="240" w:lineRule="auto"/>
        <w:ind w:left="0"/>
        <w:jc w:val="both"/>
        <w:rPr>
          <w:bCs/>
          <w:i/>
          <w:color w:val="000000"/>
        </w:rPr>
      </w:pPr>
    </w:p>
    <w:p w:rsidR="00704CD6" w:rsidRDefault="00704CD6" w:rsidP="00704CD6">
      <w:pPr>
        <w:pStyle w:val="Pagrindiniotekstotrauka2"/>
        <w:spacing w:after="0" w:line="240" w:lineRule="auto"/>
        <w:ind w:left="0"/>
        <w:jc w:val="both"/>
        <w:rPr>
          <w:bCs/>
          <w:strike/>
          <w:color w:val="000000"/>
        </w:rPr>
      </w:pPr>
    </w:p>
    <w:p w:rsidR="00704CD6" w:rsidRPr="00F716C1" w:rsidRDefault="00704CD6" w:rsidP="00704CD6">
      <w:pPr>
        <w:pStyle w:val="Pagrindiniotekstotrauka2"/>
        <w:spacing w:after="0" w:line="240" w:lineRule="auto"/>
        <w:ind w:left="0"/>
        <w:jc w:val="both"/>
      </w:pPr>
      <w:r>
        <w:rPr>
          <w:bCs/>
        </w:rPr>
        <w:t>Respublikos Prezidentas</w:t>
      </w:r>
    </w:p>
    <w:p w:rsidR="00704CD6" w:rsidRPr="00BB7304" w:rsidRDefault="00704CD6" w:rsidP="00704CD6">
      <w:pPr>
        <w:spacing w:line="400" w:lineRule="atLeast"/>
        <w:ind w:firstLine="720"/>
        <w:jc w:val="both"/>
        <w:rPr>
          <w:rFonts w:ascii="Times New Roman" w:eastAsia="Times New Roman" w:hAnsi="Times New Roman" w:cs="Times New Roman"/>
          <w:sz w:val="24"/>
          <w:szCs w:val="24"/>
          <w:lang w:val="en-US"/>
        </w:rPr>
      </w:pPr>
    </w:p>
    <w:p w:rsidR="000F23DC" w:rsidRDefault="000F23DC"/>
    <w:p w:rsidR="00EC1D49" w:rsidRDefault="00EC1D49"/>
    <w:p w:rsidR="00EC1D49" w:rsidRDefault="00EC1D49"/>
    <w:p w:rsidR="00EC1D49" w:rsidRDefault="00EC1D49"/>
    <w:p w:rsidR="00EC1D49" w:rsidRDefault="00EC1D49"/>
    <w:sectPr w:rsidR="00EC1D4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1A5B80"/>
    <w:multiLevelType w:val="hybridMultilevel"/>
    <w:tmpl w:val="79681150"/>
    <w:lvl w:ilvl="0" w:tplc="0AF83E3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7B3321B1"/>
    <w:multiLevelType w:val="hybridMultilevel"/>
    <w:tmpl w:val="D1949E02"/>
    <w:lvl w:ilvl="0" w:tplc="51DA7234">
      <w:start w:val="1"/>
      <w:numFmt w:val="bullet"/>
      <w:lvlText w:val="–"/>
      <w:lvlJc w:val="left"/>
      <w:pPr>
        <w:ind w:left="1260" w:hanging="360"/>
      </w:pPr>
      <w:rPr>
        <w:rFonts w:ascii="Times New Roman" w:eastAsia="Arial"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B"/>
    <w:rsid w:val="000D6F01"/>
    <w:rsid w:val="000F23DC"/>
    <w:rsid w:val="00164E9B"/>
    <w:rsid w:val="0018602F"/>
    <w:rsid w:val="001C4DE3"/>
    <w:rsid w:val="001C7196"/>
    <w:rsid w:val="00201C23"/>
    <w:rsid w:val="00323972"/>
    <w:rsid w:val="00353661"/>
    <w:rsid w:val="003B4D00"/>
    <w:rsid w:val="00411BB1"/>
    <w:rsid w:val="004709C1"/>
    <w:rsid w:val="004E2DC0"/>
    <w:rsid w:val="0057670A"/>
    <w:rsid w:val="006332D0"/>
    <w:rsid w:val="006505BC"/>
    <w:rsid w:val="006A4331"/>
    <w:rsid w:val="00704CD6"/>
    <w:rsid w:val="007874BB"/>
    <w:rsid w:val="00790ECB"/>
    <w:rsid w:val="007C780E"/>
    <w:rsid w:val="007E34C8"/>
    <w:rsid w:val="00836CD5"/>
    <w:rsid w:val="009B7657"/>
    <w:rsid w:val="00AA7F64"/>
    <w:rsid w:val="00B46EDD"/>
    <w:rsid w:val="00CB05DE"/>
    <w:rsid w:val="00CC0224"/>
    <w:rsid w:val="00CD3C60"/>
    <w:rsid w:val="00E67C89"/>
    <w:rsid w:val="00EB1834"/>
    <w:rsid w:val="00EC1D49"/>
    <w:rsid w:val="00EF73F3"/>
    <w:rsid w:val="00F231C5"/>
    <w:rsid w:val="00F96809"/>
    <w:rsid w:val="00FB40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104F"/>
  <w15:docId w15:val="{E3004690-DDAC-4E9B-9D9B-84D0CEB0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0ECB"/>
    <w:pPr>
      <w:widowControl w:val="0"/>
      <w:spacing w:after="0" w:line="276" w:lineRule="auto"/>
    </w:pPr>
    <w:rPr>
      <w:rFonts w:ascii="Arial" w:eastAsia="Arial" w:hAnsi="Arial" w:cs="Arial"/>
      <w:color w:val="00000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04CD6"/>
    <w:pPr>
      <w:widowControl/>
      <w:spacing w:after="160" w:line="259" w:lineRule="auto"/>
      <w:ind w:left="720"/>
      <w:contextualSpacing/>
    </w:pPr>
    <w:rPr>
      <w:rFonts w:asciiTheme="minorHAnsi" w:eastAsiaTheme="minorHAnsi" w:hAnsiTheme="minorHAnsi" w:cstheme="minorBidi"/>
      <w:color w:val="auto"/>
      <w:szCs w:val="22"/>
      <w:lang w:eastAsia="en-US"/>
    </w:rPr>
  </w:style>
  <w:style w:type="paragraph" w:styleId="Pagrindiniotekstotrauka2">
    <w:name w:val="Body Text Indent 2"/>
    <w:basedOn w:val="prastasis"/>
    <w:link w:val="Pagrindiniotekstotrauka2Diagrama"/>
    <w:rsid w:val="00704CD6"/>
    <w:pPr>
      <w:widowControl/>
      <w:spacing w:after="120" w:line="480" w:lineRule="auto"/>
      <w:ind w:left="283"/>
    </w:pPr>
    <w:rPr>
      <w:rFonts w:ascii="Times New Roman" w:eastAsia="Times New Roman" w:hAnsi="Times New Roman" w:cs="Times New Roman"/>
      <w:color w:val="auto"/>
      <w:sz w:val="24"/>
      <w:szCs w:val="24"/>
      <w:lang w:eastAsia="en-US"/>
    </w:rPr>
  </w:style>
  <w:style w:type="character" w:customStyle="1" w:styleId="Pagrindiniotekstotrauka2Diagrama">
    <w:name w:val="Pagrindinio teksto įtrauka 2 Diagrama"/>
    <w:basedOn w:val="Numatytasispastraiposriftas"/>
    <w:link w:val="Pagrindiniotekstotrauka2"/>
    <w:rsid w:val="00704CD6"/>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C780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780E"/>
    <w:rPr>
      <w:rFonts w:ascii="Segoe UI" w:eastAsia="Arial" w:hAnsi="Segoe UI" w:cs="Segoe UI"/>
      <w:color w:val="000000"/>
      <w:sz w:val="18"/>
      <w:szCs w:val="18"/>
      <w:lang w:eastAsia="lt-LT"/>
    </w:rPr>
  </w:style>
  <w:style w:type="character" w:styleId="Hipersaitas">
    <w:name w:val="Hyperlink"/>
    <w:basedOn w:val="Numatytasispastraiposriftas"/>
    <w:uiPriority w:val="99"/>
    <w:semiHidden/>
    <w:unhideWhenUsed/>
    <w:rsid w:val="00EC1D49"/>
    <w:rPr>
      <w:strike w:val="0"/>
      <w:dstrike w:val="0"/>
      <w:color w:val="6E717F"/>
      <w:u w:val="none"/>
      <w:effect w:val="none"/>
      <w:shd w:val="clear" w:color="auto" w:fill="auto"/>
    </w:rPr>
  </w:style>
  <w:style w:type="paragraph" w:customStyle="1" w:styleId="tajtip">
    <w:name w:val="tajtip"/>
    <w:basedOn w:val="prastasis"/>
    <w:rsid w:val="00EC1D49"/>
    <w:pPr>
      <w:widowControl/>
      <w:spacing w:after="150"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792431">
      <w:bodyDiv w:val="1"/>
      <w:marLeft w:val="0"/>
      <w:marRight w:val="0"/>
      <w:marTop w:val="0"/>
      <w:marBottom w:val="0"/>
      <w:divBdr>
        <w:top w:val="none" w:sz="0" w:space="0" w:color="auto"/>
        <w:left w:val="none" w:sz="0" w:space="0" w:color="auto"/>
        <w:bottom w:val="none" w:sz="0" w:space="0" w:color="auto"/>
        <w:right w:val="none" w:sz="0" w:space="0" w:color="auto"/>
      </w:divBdr>
      <w:divsChild>
        <w:div w:id="2097634338">
          <w:marLeft w:val="0"/>
          <w:marRight w:val="0"/>
          <w:marTop w:val="0"/>
          <w:marBottom w:val="0"/>
          <w:divBdr>
            <w:top w:val="none" w:sz="0" w:space="0" w:color="auto"/>
            <w:left w:val="none" w:sz="0" w:space="0" w:color="auto"/>
            <w:bottom w:val="none" w:sz="0" w:space="0" w:color="auto"/>
            <w:right w:val="none" w:sz="0" w:space="0" w:color="auto"/>
          </w:divBdr>
          <w:divsChild>
            <w:div w:id="200288626">
              <w:marLeft w:val="0"/>
              <w:marRight w:val="0"/>
              <w:marTop w:val="0"/>
              <w:marBottom w:val="0"/>
              <w:divBdr>
                <w:top w:val="none" w:sz="0" w:space="0" w:color="auto"/>
                <w:left w:val="none" w:sz="0" w:space="0" w:color="auto"/>
                <w:bottom w:val="none" w:sz="0" w:space="0" w:color="auto"/>
                <w:right w:val="none" w:sz="0" w:space="0" w:color="auto"/>
              </w:divBdr>
              <w:divsChild>
                <w:div w:id="1644117570">
                  <w:marLeft w:val="0"/>
                  <w:marRight w:val="0"/>
                  <w:marTop w:val="0"/>
                  <w:marBottom w:val="0"/>
                  <w:divBdr>
                    <w:top w:val="none" w:sz="0" w:space="0" w:color="auto"/>
                    <w:left w:val="none" w:sz="0" w:space="0" w:color="auto"/>
                    <w:bottom w:val="none" w:sz="0" w:space="0" w:color="auto"/>
                    <w:right w:val="none" w:sz="0" w:space="0" w:color="auto"/>
                  </w:divBdr>
                  <w:divsChild>
                    <w:div w:id="169108696">
                      <w:marLeft w:val="0"/>
                      <w:marRight w:val="0"/>
                      <w:marTop w:val="0"/>
                      <w:marBottom w:val="0"/>
                      <w:divBdr>
                        <w:top w:val="none" w:sz="0" w:space="0" w:color="auto"/>
                        <w:left w:val="none" w:sz="0" w:space="0" w:color="auto"/>
                        <w:bottom w:val="none" w:sz="0" w:space="0" w:color="auto"/>
                        <w:right w:val="none" w:sz="0" w:space="0" w:color="auto"/>
                      </w:divBdr>
                      <w:divsChild>
                        <w:div w:id="7907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025506">
      <w:bodyDiv w:val="1"/>
      <w:marLeft w:val="0"/>
      <w:marRight w:val="0"/>
      <w:marTop w:val="0"/>
      <w:marBottom w:val="0"/>
      <w:divBdr>
        <w:top w:val="none" w:sz="0" w:space="0" w:color="auto"/>
        <w:left w:val="none" w:sz="0" w:space="0" w:color="auto"/>
        <w:bottom w:val="none" w:sz="0" w:space="0" w:color="auto"/>
        <w:right w:val="none" w:sz="0" w:space="0" w:color="auto"/>
      </w:divBdr>
    </w:div>
    <w:div w:id="193751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customXml/item1.xml"
                 Type="http://schemas.openxmlformats.org/officeDocument/2006/relationships/customXml"/>
   <Relationship Id="rId8" Target="../customXml/item2.xml"
                 Type="http://schemas.openxmlformats.org/officeDocument/2006/relationships/customXml"/>
   <Relationship Id="rId9" Target="../customXml/item3.xml"
                 Type="http://schemas.openxmlformats.org/officeDocument/2006/relationships/custom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9D4798-DDCA-4CD5-BDF4-DD417AB0213F}"/>
</file>

<file path=customXml/itemProps2.xml><?xml version="1.0" encoding="utf-8"?>
<ds:datastoreItem xmlns:ds="http://schemas.openxmlformats.org/officeDocument/2006/customXml" ds:itemID="{3FE58D43-53C3-4789-9428-B3B2FC7F54E2}"/>
</file>

<file path=customXml/itemProps3.xml><?xml version="1.0" encoding="utf-8"?>
<ds:datastoreItem xmlns:ds="http://schemas.openxmlformats.org/officeDocument/2006/customXml" ds:itemID="{A1590D9D-4EC5-4CF7-AFC5-A878337EF087}"/>
</file>

<file path=docProps/app.xml><?xml version="1.0" encoding="utf-8"?>
<Properties xmlns="http://schemas.openxmlformats.org/officeDocument/2006/extended-properties" xmlns:vt="http://schemas.openxmlformats.org/officeDocument/2006/docPropsVTypes">
  <Template>Normal</Template>
  <TotalTime>6</TotalTime>
  <Pages>1</Pages>
  <Words>1356</Words>
  <Characters>774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2020-02-13T06:16:00Z</dcterms:created>
  <dc:creator>Jakštonienė Margarita</dc:creator>
  <cp:lastModifiedBy>Jakštonienė Margarita</cp:lastModifiedBy>
  <cp:lastPrinted>2020-01-28T11:13:00Z</cp:lastPrinted>
  <dcterms:modified xsi:type="dcterms:W3CDTF">2020-02-19T11:57:00Z</dcterms:modified>
  <cp:revision>6</cp:revision>
  <dc:title>1e6cdaa2-48ef-41a0-b544-a82720681f25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