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2B909FEC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954C2F">
        <w:t>12</w:t>
      </w:r>
      <w:r w:rsidR="00D31C02">
        <w:t>-</w:t>
      </w:r>
      <w:r w:rsidR="00954C2F">
        <w:t>ai</w:t>
      </w:r>
      <w:r w:rsidR="00741B93">
        <w:t xml:space="preserve"> </w:t>
      </w:r>
      <w:r w:rsidR="00B47CBF">
        <w:t>Ispanijos</w:t>
      </w:r>
      <w:r w:rsidR="009F34D3">
        <w:t xml:space="preserve"> Karalystės</w:t>
      </w:r>
      <w:r w:rsidR="00B47CBF">
        <w:t>, Šveicarijos</w:t>
      </w:r>
      <w:r w:rsidR="009F34D3">
        <w:t xml:space="preserve"> Konfederacijos</w:t>
      </w:r>
      <w:r w:rsidR="00923089">
        <w:t>,</w:t>
      </w:r>
      <w:r w:rsidR="00B47CBF">
        <w:t xml:space="preserve"> Vokietijos</w:t>
      </w:r>
      <w:r w:rsidR="009F34D3">
        <w:t xml:space="preserve"> Federacinės Respublikos</w:t>
      </w:r>
      <w:r w:rsidR="00954C2F">
        <w:t xml:space="preserve">, </w:t>
      </w:r>
      <w:r w:rsidR="00923089">
        <w:t>Nyderlandų Karalystės</w:t>
      </w:r>
      <w:r w:rsidR="00B47CBF">
        <w:t xml:space="preserve"> </w:t>
      </w:r>
      <w:r w:rsidR="00954C2F">
        <w:t xml:space="preserve">ir Indijos Respublikos </w:t>
      </w:r>
      <w:r w:rsidR="00B834B7">
        <w:t>pilieči</w:t>
      </w:r>
      <w:r w:rsidR="00A32F69">
        <w:t>ų</w:t>
      </w:r>
      <w:r w:rsidR="0096187C">
        <w:t xml:space="preserve">, </w:t>
      </w:r>
      <w:r w:rsidR="00D24524">
        <w:t>atlikti būtinuosius transporto infrastruktūros gerinimo</w:t>
      </w:r>
      <w:r w:rsidR="003041D7">
        <w:t xml:space="preserve">, </w:t>
      </w:r>
      <w:r w:rsidR="00B47CBF">
        <w:t xml:space="preserve">orlaivio techninės priežiūros </w:t>
      </w:r>
      <w:r w:rsidR="003041D7">
        <w:t>ir laiv</w:t>
      </w:r>
      <w:r w:rsidR="00954C2F">
        <w:t>ų</w:t>
      </w:r>
      <w:r w:rsidR="003041D7">
        <w:t xml:space="preserve"> remonto </w:t>
      </w:r>
      <w:r w:rsidR="00D24524">
        <w:t>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BC1DC" w14:textId="77777777" w:rsidR="00DD2232" w:rsidRDefault="00DD2232">
      <w:r>
        <w:separator/>
      </w:r>
    </w:p>
  </w:endnote>
  <w:endnote w:type="continuationSeparator" w:id="0">
    <w:p w14:paraId="5089248F" w14:textId="77777777" w:rsidR="00DD2232" w:rsidRDefault="00DD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442A" w14:textId="77777777" w:rsidR="00DD2232" w:rsidRDefault="00DD2232">
      <w:r>
        <w:separator/>
      </w:r>
    </w:p>
  </w:footnote>
  <w:footnote w:type="continuationSeparator" w:id="0">
    <w:p w14:paraId="0596B9AD" w14:textId="77777777" w:rsidR="00DD2232" w:rsidRDefault="00DD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2020-05-25T08:12:00Z</dcterms:created>
  <dc:creator>davi</dc:creator>
  <cp:lastModifiedBy>Viktoras Kinach</cp:lastModifiedBy>
  <cp:lastPrinted>2008-04-04T07:03:00Z</cp:lastPrinted>
  <dcterms:modified xsi:type="dcterms:W3CDTF">2020-05-25T08:59:00Z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