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lapkričio 15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AA03D3E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505A4C8A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Vyriausybės 2017 m. kovo 1 d. nutarimo Nr. 149 „Dėl Lietuvo</w:t>
      </w:r>
      <w:r>
        <w:rPr>
          <w:b/>
        </w:rPr>
        <w:t>s Respublikos mokslo ir studijų įstatymo įgyvendinimo“ pakeitimo (TAP-17-913(4) (17-13011)</w:t>
      </w:r>
    </w:p>
    <w:p w14:paraId="33371BE1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4356718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FC0F42F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864A190" w14:textId="77777777" w:rsidR="00684D72" w:rsidRDefault="00684D72">
      <w:pPr>
        <w:rPr>
          <w:lang w:val="lt"/>
        </w:rPr>
      </w:pPr>
    </w:p>
    <w:p w14:paraId="27970022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6ECE4A0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2017 m. birželio 19 d. pasitarimo protokolo Nr. 26 1 klausimo 2 punkto pripažinimo netekusiu galios</w:t>
      </w:r>
    </w:p>
    <w:p w14:paraId="290BCAE2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44730423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patarėjas Arūnas Cijūnaitis</w:t>
      </w:r>
    </w:p>
    <w:p w14:paraId="0B7289DC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41F79EA" w14:textId="77777777" w:rsidR="00684D72" w:rsidRDefault="00684D72">
      <w:pPr>
        <w:rPr>
          <w:lang w:val="lt"/>
        </w:rPr>
      </w:pPr>
    </w:p>
    <w:p w14:paraId="0694DA4E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787A314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3. Dėl Vyriausybės programos įgyvendinimo plano įgyvendinimo </w:t>
      </w:r>
      <w:r>
        <w:rPr>
          <w:b/>
        </w:rPr>
        <w:br/>
        <w:t>2017 metų III ketvirčio pažangos ataskaitos</w:t>
      </w:r>
    </w:p>
    <w:p w14:paraId="4987E758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7DC2F3D5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Kundrotienė</w:t>
      </w:r>
    </w:p>
    <w:p w14:paraId="3B111C8E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A8135E6" w14:textId="77777777" w:rsidR="00684D72" w:rsidRDefault="00684D72">
      <w:pPr>
        <w:rPr>
          <w:lang w:val="lt"/>
        </w:rPr>
      </w:pPr>
    </w:p>
    <w:p w14:paraId="69FD88E0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78EECA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nekilnojamojo turto perdavimo pagal panaudos s</w:t>
      </w:r>
      <w:r>
        <w:rPr>
          <w:b/>
        </w:rPr>
        <w:t>utartį Mokslo ir studijų stebėsenos ir analizės centrui (TAP-17-1586) (17-11859)</w:t>
      </w:r>
    </w:p>
    <w:p w14:paraId="406D8710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44E335D2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B949E4B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F897763" w14:textId="77777777" w:rsidR="00684D72" w:rsidRDefault="00684D72">
      <w:pPr>
        <w:rPr>
          <w:lang w:val="lt"/>
        </w:rPr>
      </w:pPr>
    </w:p>
    <w:p w14:paraId="07B6107F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EA3919B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įgaliojimų suteikimo Laimai Jurevičienei (TAP-17-1</w:t>
      </w:r>
      <w:r>
        <w:rPr>
          <w:b/>
        </w:rPr>
        <w:t>650) (17-11399(2)</w:t>
      </w:r>
    </w:p>
    <w:p w14:paraId="1415CD5D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23742B8C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AB76DA1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9F5962D" w14:textId="77777777" w:rsidR="00684D72" w:rsidRDefault="00684D72">
      <w:pPr>
        <w:rPr>
          <w:lang w:val="lt"/>
        </w:rPr>
      </w:pPr>
    </w:p>
    <w:p w14:paraId="4D8F0A46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389F5AD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Seimo 2012 m. birželio 26 d. nutarimo Nr. XI-2133 „Dėl Nacionalinės energetinės nepriklausomybės strategijos patvirtinimo“ pakeitimo (TAP-17-908(2) (17-11985(2)</w:t>
      </w:r>
    </w:p>
    <w:p w14:paraId="5EA2A3F2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20785A4D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</w:t>
      </w:r>
      <w:r>
        <w:t>stė Nijolė Makštelienė</w:t>
      </w:r>
    </w:p>
    <w:p w14:paraId="442CF837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C3B3152" w14:textId="77777777" w:rsidR="00684D72" w:rsidRDefault="00684D72">
      <w:pPr>
        <w:rPr>
          <w:lang w:val="lt"/>
        </w:rPr>
      </w:pPr>
    </w:p>
    <w:p w14:paraId="55DFDA60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7C96893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Gyvenamosios vietos deklaravimo įstatymo Nr. XII-1919 pakeitimo įstatymo projekto (TAP-17-1768) (17-11534(2)</w:t>
      </w:r>
    </w:p>
    <w:p w14:paraId="54BD7EC2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4B4AA87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1FEAC8D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22E56D8" w14:textId="77777777" w:rsidR="00684D72" w:rsidRDefault="00684D72">
      <w:pPr>
        <w:rPr>
          <w:lang w:val="lt"/>
        </w:rPr>
      </w:pPr>
    </w:p>
    <w:p w14:paraId="06C66A19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4E0FB75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2015 m. balandžio 15 d. nutarimo Nr. 389 „Dėl Kuršių nerijos nacionalinio parko tvarkymo plano rengimo“ pakeitimo (TAP-17-1214(3) (17-8568(4)</w:t>
      </w:r>
    </w:p>
    <w:p w14:paraId="461B57B9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2013218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</w:t>
      </w:r>
      <w:r>
        <w:t>raliūtė</w:t>
      </w:r>
    </w:p>
    <w:p w14:paraId="22EB8D0D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18EE664" w14:textId="77777777" w:rsidR="00684D72" w:rsidRDefault="00684D72">
      <w:pPr>
        <w:rPr>
          <w:lang w:val="lt"/>
        </w:rPr>
      </w:pPr>
    </w:p>
    <w:p w14:paraId="22296CC9" w14:textId="77777777" w:rsidR="00684D72" w:rsidRDefault="00587971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2A3F286C" w14:textId="77777777" w:rsidR="00684D72" w:rsidRDefault="00684D72">
      <w:pPr>
        <w:tabs>
          <w:tab w:val="left" w:pos="993"/>
        </w:tabs>
        <w:rPr>
          <w:b/>
        </w:rPr>
      </w:pPr>
    </w:p>
    <w:p w14:paraId="53FE8310" w14:textId="77777777" w:rsidR="00684D72" w:rsidRDefault="00684D72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5F6CFC2" w14:textId="77777777" w:rsidR="00684D72" w:rsidRDefault="0058797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Vyriausybės 1997 m. liepos 8 d. nutarimo Nr. 742 „Dėl Valstybės įmonės registrų centro įsteigimo“, Vyriausybės 2001 m. gruodžio 21 d. nutarimo Nr. 1571 „Dėl Lietuvos Respublikos juridinių asmenų registro įstatymo įgyvendinimo ir Lietuvos Respublikos</w:t>
      </w:r>
      <w:r>
        <w:rPr>
          <w:b/>
        </w:rPr>
        <w:t xml:space="preserve"> Vyriausybės 1997 m. liepos 8 d. nutarimo Nr. 742 „Dėl valstybės įmonės Registrų centro įsteigimo“ dalinio pakeitimo ir Vyriausybės 2012 m. birželio 6 d. nutarimo Nr. 665 „Dėl Valstybės turtinių ir neturtinių teisių įgyvendinimo valstybės valdomose įmonėse</w:t>
      </w:r>
      <w:r>
        <w:rPr>
          <w:b/>
        </w:rPr>
        <w:t xml:space="preserve"> tvarkos aprašo patvirtinimo“ pakeitimo (TAP-17-1776) (17-12588(2) (TAP-17-1775) (17-12589(2) (TAP-17-1774) (17-12590(2)</w:t>
      </w:r>
    </w:p>
    <w:p w14:paraId="488D223D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6967530D" w14:textId="77777777" w:rsidR="00684D72" w:rsidRDefault="0058797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bookmarkStart w:id="3" w:name="_GoBack"/>
      <w:r>
        <w:t>vyriausioji specialistė Edita Karaliūtė</w:t>
      </w:r>
    </w:p>
    <w:bookmarkEnd w:id="3"/>
    <w:p w14:paraId="3BEA1235" w14:textId="77777777" w:rsidR="00684D72" w:rsidRDefault="00684D72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6" w14:textId="18A389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87971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587971"/>
    <w:rsid w:val="00615740"/>
    <w:rsid w:val="00615BE6"/>
    <w:rsid w:val="00684D72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F32C17E9-37B7-4428-AEA8-ECE398CD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1821</Words>
  <Characters>1039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2017-11-15T14:45:00Z</dcterms:created>
  <dcterms:modified xsi:type="dcterms:W3CDTF">2017-11-15T14:45:00Z</dcterms:modified>
</cp:coreProperties>
</file>