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23648B" w:rsidP="000F0EF3">
      <w:pPr>
        <w:pStyle w:val="Antrat1"/>
        <w:spacing w:before="0"/>
        <w:rPr>
          <w:caps w:val="0"/>
          <w:szCs w:val="24"/>
        </w:rPr>
      </w:pPr>
      <w:r>
        <w:rPr>
          <w:b w:val="0"/>
          <w:caps w:val="0"/>
          <w:szCs w:val="24"/>
        </w:rPr>
        <w:t>2017 m. birželio 7 d.</w:t>
      </w:r>
      <w:r w:rsidR="0041510C" w:rsidRPr="003A1974">
        <w:rPr>
          <w:caps w:val="0"/>
          <w:szCs w:val="24"/>
        </w:rPr>
        <w:br/>
      </w:r>
    </w:p>
    <w:p w:rsidR="0041510C" w:rsidRDefault="0023648B">
      <w:pPr>
        <w:jc w:val="center"/>
        <w:rPr>
          <w:u w:val="single"/>
        </w:rPr>
      </w:pPr>
      <w:r>
        <w:rPr>
          <w:u w:val="single"/>
        </w:rPr>
        <w:t>13</w:t>
      </w:r>
      <w:r w:rsidR="007B04AA">
        <w:rPr>
          <w:u w:val="single"/>
        </w:rPr>
        <w:t xml:space="preserve"> valandą</w:t>
      </w:r>
    </w:p>
    <w:p w:rsidR="0023648B" w:rsidRDefault="0023648B" w:rsidP="0023648B">
      <w:pPr>
        <w:pStyle w:val="Pagrindiniotekstotrauka2"/>
        <w:tabs>
          <w:tab w:val="left" w:pos="993"/>
        </w:tabs>
        <w:spacing w:before="0"/>
        <w:ind w:firstLine="0"/>
        <w:rPr>
          <w:b/>
          <w:i/>
          <w:iCs/>
        </w:rPr>
      </w:pPr>
    </w:p>
    <w:p w:rsidR="0023648B" w:rsidRPr="0023648B" w:rsidRDefault="0023648B" w:rsidP="0023648B">
      <w:pPr>
        <w:pStyle w:val="Pagrindiniotekstotrauka2"/>
        <w:tabs>
          <w:tab w:val="left" w:pos="993"/>
          <w:tab w:val="left" w:pos="2127"/>
        </w:tabs>
        <w:spacing w:before="0"/>
        <w:ind w:firstLine="0"/>
        <w:rPr>
          <w:rFonts w:ascii="Arial Black" w:hAnsi="Arial Black"/>
          <w:iCs/>
          <w:sz w:val="22"/>
          <w:szCs w:val="22"/>
        </w:rPr>
      </w:pPr>
      <w:r w:rsidRPr="0023648B">
        <w:rPr>
          <w:rFonts w:ascii="Arial Black" w:hAnsi="Arial Black"/>
          <w:iCs/>
          <w:sz w:val="22"/>
          <w:szCs w:val="22"/>
        </w:rPr>
        <w:t xml:space="preserve">A  dalis </w:t>
      </w: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23648B" w:rsidRDefault="0023648B" w:rsidP="0023648B">
      <w:pPr>
        <w:pStyle w:val="Pagrindiniotekstotrauka2"/>
        <w:tabs>
          <w:tab w:val="left" w:pos="993"/>
        </w:tabs>
        <w:spacing w:before="0"/>
        <w:rPr>
          <w:b/>
          <w:bCs/>
        </w:rPr>
      </w:pPr>
      <w:r>
        <w:rPr>
          <w:b/>
        </w:rPr>
        <w:t xml:space="preserve">1. Dėl Vyriausybės 2016 m. vasario 10 d. posėdžio protokolo Nr. 7 3 punkto panaikinimo </w:t>
      </w:r>
    </w:p>
    <w:p w:rsidR="0023648B" w:rsidRDefault="0023648B" w:rsidP="0023648B">
      <w:pPr>
        <w:tabs>
          <w:tab w:val="left" w:pos="1985"/>
          <w:tab w:val="left" w:pos="2268"/>
        </w:tabs>
        <w:spacing w:before="120"/>
        <w:ind w:left="2268" w:hanging="1559"/>
      </w:pPr>
      <w:r>
        <w:t>Pranešėjas</w:t>
      </w:r>
      <w:r>
        <w:tab/>
        <w:t>–</w:t>
      </w:r>
      <w:r>
        <w:tab/>
        <w:t>žemės ūkio ministras B. Markauskas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2. Dėl Europos Sąjungos bei jos valstybių narių ir PAVB EPS valstybių ekonominės partnerystės susitarimo ratifikavimo (TAP-17-610) (17-2677(2) </w:t>
      </w:r>
    </w:p>
    <w:p w:rsidR="0023648B" w:rsidRDefault="0023648B" w:rsidP="0023648B">
      <w:pPr>
        <w:tabs>
          <w:tab w:val="left" w:pos="1985"/>
          <w:tab w:val="left" w:pos="2268"/>
        </w:tabs>
        <w:spacing w:before="120"/>
        <w:ind w:left="2268" w:hanging="1559"/>
      </w:pPr>
      <w:r>
        <w:t>Pranešėjas</w:t>
      </w:r>
      <w:r>
        <w:tab/>
        <w:t>–</w:t>
      </w:r>
      <w:r>
        <w:tab/>
        <w:t>užsienio reikalų ministras L. A. Linkevičius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3. Dėl Vyriausybės 1992 m. spalio 9 d. nutarimo Nr. 760 „Dėl leidybinių standartų taikymo leidyboje kontrolės ir nacionalinių leidybinių standartų projektų rengimo“ pripažinimo netekusiu galios (TAP-17-596) (17-6279) </w:t>
      </w:r>
    </w:p>
    <w:p w:rsidR="0023648B" w:rsidRDefault="0023648B" w:rsidP="0023648B">
      <w:pPr>
        <w:tabs>
          <w:tab w:val="left" w:pos="1985"/>
          <w:tab w:val="left" w:pos="2268"/>
        </w:tabs>
        <w:spacing w:before="120"/>
        <w:ind w:left="2268" w:hanging="1559"/>
      </w:pPr>
      <w:r>
        <w:t>Pranešėja</w:t>
      </w:r>
      <w:r>
        <w:tab/>
        <w:t>–</w:t>
      </w:r>
      <w:r>
        <w:tab/>
        <w:t>kultūros ministrė L. Ruokytė-Jonsson</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4. Dėl Asmens duomenų teisinės apsaugos įstatymo Nr. I-1374 42 straipsnio pakeitimo įstatymo projekto Nr. XIIP-2561 (TAP-17-617) (17-6144(2) </w:t>
      </w:r>
    </w:p>
    <w:p w:rsidR="0023648B" w:rsidRDefault="0023648B" w:rsidP="0023648B">
      <w:pPr>
        <w:tabs>
          <w:tab w:val="left" w:pos="1985"/>
          <w:tab w:val="left" w:pos="2268"/>
        </w:tabs>
        <w:spacing w:before="120"/>
        <w:ind w:left="2268" w:hanging="1559"/>
      </w:pPr>
      <w:r>
        <w:t>Pranešėja</w:t>
      </w:r>
      <w:r>
        <w:tab/>
        <w:t>–</w:t>
      </w:r>
      <w:r>
        <w:tab/>
        <w:t>teisingumo ministrė M. Vainiutė</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5. Dėl ilgalaikio materialiojo turto perdavimo Klaipėdos miesto savivaldybės nuosavybėn (TAP-17-620) (17-5651(2) </w:t>
      </w:r>
    </w:p>
    <w:p w:rsidR="0023648B" w:rsidRDefault="0023648B" w:rsidP="0023648B">
      <w:pPr>
        <w:tabs>
          <w:tab w:val="left" w:pos="1985"/>
          <w:tab w:val="left" w:pos="2268"/>
        </w:tabs>
        <w:spacing w:before="120"/>
        <w:ind w:left="2268" w:hanging="1559"/>
      </w:pPr>
      <w:r>
        <w:t>Pranešėjas</w:t>
      </w:r>
      <w:r>
        <w:tab/>
        <w:t>–</w:t>
      </w:r>
      <w:r>
        <w:tab/>
        <w:t>socialinės apsaugos ir darbo ministras L. Kukuraitis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6. Dėl Jungtinio turizmo komiteto sudėties (TAP-17-616) (17-6512) </w:t>
      </w:r>
    </w:p>
    <w:p w:rsidR="0023648B" w:rsidRDefault="0023648B" w:rsidP="0023648B">
      <w:pPr>
        <w:tabs>
          <w:tab w:val="left" w:pos="1985"/>
          <w:tab w:val="left" w:pos="2268"/>
        </w:tabs>
        <w:spacing w:before="120"/>
        <w:ind w:left="2268" w:hanging="1559"/>
      </w:pPr>
      <w:r>
        <w:t>Pranešėjas</w:t>
      </w:r>
      <w:r>
        <w:tab/>
        <w:t>–</w:t>
      </w:r>
      <w:r>
        <w:tab/>
        <w:t>ūkio ministras M. Sinkevičius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3648B" w:rsidRDefault="0023648B" w:rsidP="0023648B">
      <w:pPr>
        <w:pStyle w:val="Pagrindiniotekstotrauka2"/>
        <w:tabs>
          <w:tab w:val="left" w:pos="993"/>
        </w:tabs>
        <w:spacing w:before="0"/>
        <w:ind w:firstLine="0"/>
        <w:rPr>
          <w:b/>
          <w:i/>
          <w:iCs/>
        </w:rPr>
      </w:pPr>
    </w:p>
    <w:p w:rsidR="0023648B" w:rsidRPr="0023648B" w:rsidRDefault="0023648B" w:rsidP="0023648B">
      <w:pPr>
        <w:pStyle w:val="Pagrindiniotekstotrauka2"/>
        <w:tabs>
          <w:tab w:val="left" w:pos="993"/>
          <w:tab w:val="left" w:pos="2127"/>
        </w:tabs>
        <w:spacing w:before="0"/>
        <w:ind w:firstLine="0"/>
        <w:rPr>
          <w:rFonts w:ascii="Arial Black" w:hAnsi="Arial Black"/>
          <w:iCs/>
          <w:sz w:val="22"/>
          <w:szCs w:val="22"/>
        </w:rPr>
      </w:pPr>
      <w:r w:rsidRPr="0023648B">
        <w:rPr>
          <w:rFonts w:ascii="Arial Black" w:hAnsi="Arial Black"/>
          <w:iCs/>
          <w:sz w:val="22"/>
          <w:szCs w:val="22"/>
        </w:rPr>
        <w:t xml:space="preserve">B </w:t>
      </w:r>
      <w:r>
        <w:rPr>
          <w:rFonts w:ascii="Arial Black" w:hAnsi="Arial Black"/>
          <w:iCs/>
          <w:sz w:val="22"/>
          <w:szCs w:val="22"/>
        </w:rPr>
        <w:t xml:space="preserve"> </w:t>
      </w:r>
      <w:r w:rsidRPr="0023648B">
        <w:rPr>
          <w:rFonts w:ascii="Arial Black" w:hAnsi="Arial Black"/>
          <w:iCs/>
          <w:sz w:val="22"/>
          <w:szCs w:val="22"/>
        </w:rPr>
        <w:t>dalis  (plačiau pristatytini klausimai)</w:t>
      </w: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23648B" w:rsidRDefault="0023648B" w:rsidP="0023648B">
      <w:pPr>
        <w:pStyle w:val="Pagrindiniotekstotrauka2"/>
        <w:tabs>
          <w:tab w:val="left" w:pos="993"/>
        </w:tabs>
        <w:spacing w:before="0"/>
        <w:ind w:firstLine="0"/>
        <w:rPr>
          <w:b/>
        </w:rPr>
      </w:pPr>
    </w:p>
    <w:p w:rsidR="0023648B" w:rsidRDefault="0023648B" w:rsidP="0023648B">
      <w:pPr>
        <w:pStyle w:val="Pagrindiniotekstotrauka2"/>
        <w:tabs>
          <w:tab w:val="left" w:pos="993"/>
        </w:tabs>
        <w:spacing w:before="0"/>
        <w:rPr>
          <w:b/>
          <w:bCs/>
        </w:rPr>
      </w:pPr>
      <w:r>
        <w:rPr>
          <w:b/>
        </w:rPr>
        <w:t xml:space="preserve">7. Dėl valstybei nuosavybės teise priklausančių viešosios įstaigos Lietuvos aukštojo sportinio meistriškumo sklandymo centro dalininko teisių pardavimo (TAP-17-591) (17-5165(2) </w:t>
      </w:r>
    </w:p>
    <w:p w:rsidR="0023648B" w:rsidRDefault="0023648B" w:rsidP="0023648B">
      <w:pPr>
        <w:tabs>
          <w:tab w:val="left" w:pos="1985"/>
          <w:tab w:val="left" w:pos="2268"/>
        </w:tabs>
        <w:spacing w:before="120"/>
        <w:ind w:left="2268" w:hanging="1559"/>
      </w:pPr>
      <w:r>
        <w:t>Pranešėjas</w:t>
      </w:r>
      <w:r>
        <w:tab/>
        <w:t>–</w:t>
      </w:r>
      <w:r>
        <w:tab/>
        <w:t>vidaus reikalų ministras E. Misiūnas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8. Dėl Vyriausybės 2006 m. gegužės 12 d. nutarimo Nr. 452 „Dėl Transporto priemones vairuojančių ir kitų asmenų neblaivumo ar apsvaigimo nustatymo taisyklių patvirtinimo ir leidžiamos etilo alkoholio koncentracijos darbo metu nustatymo“ pakeitimo (TAP-17-590) (17-647(3) </w:t>
      </w:r>
    </w:p>
    <w:p w:rsidR="0023648B" w:rsidRDefault="0023648B" w:rsidP="0023648B">
      <w:pPr>
        <w:tabs>
          <w:tab w:val="left" w:pos="1985"/>
          <w:tab w:val="left" w:pos="2268"/>
        </w:tabs>
        <w:spacing w:before="120"/>
        <w:ind w:left="2268" w:hanging="1559"/>
      </w:pPr>
      <w:r>
        <w:t>Pranešėjas</w:t>
      </w:r>
      <w:r>
        <w:tab/>
        <w:t>–</w:t>
      </w:r>
      <w:r>
        <w:tab/>
        <w:t>vidaus reikalų ministras E. Misiūnas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9. Dėl Baudžiamojo kodekso 220 ir 221 straipsnių pakeitimo įstatymo projekto Nr. XIIIP-273 ir Administracinių nusižengimų kodekso 187 straipsnio pakeitimo įstatymo projekto Nr. XIIIP-274 (TAP-17-587) (17-6160) </w:t>
      </w:r>
    </w:p>
    <w:p w:rsidR="0023648B" w:rsidRDefault="0023648B" w:rsidP="0023648B">
      <w:pPr>
        <w:tabs>
          <w:tab w:val="left" w:pos="1985"/>
          <w:tab w:val="left" w:pos="2268"/>
        </w:tabs>
        <w:spacing w:before="120"/>
        <w:ind w:left="2268" w:hanging="1559"/>
      </w:pPr>
      <w:r>
        <w:t>Pranešėja</w:t>
      </w:r>
      <w:r>
        <w:tab/>
        <w:t>–</w:t>
      </w:r>
      <w:r>
        <w:tab/>
        <w:t>teisingumo ministrė M. Vainiutė</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10. Dėl Kriminalinės žvalgybos įstatymo Nr. XI-2234 2 straipsnio pakeitimo įstatymo projekto Nr. XIIP-4842 ir Karo policijos įstatymo Nr. VIII-911 10 straipsnio pakeitimo įstatymo projekto Nr. XIIP-4843 (TAP-17-655) (17-6173(2) </w:t>
      </w:r>
    </w:p>
    <w:p w:rsidR="0023648B" w:rsidRDefault="0023648B" w:rsidP="0023648B">
      <w:pPr>
        <w:tabs>
          <w:tab w:val="left" w:pos="1985"/>
          <w:tab w:val="left" w:pos="2268"/>
        </w:tabs>
        <w:spacing w:before="120"/>
        <w:ind w:left="2268" w:hanging="1559"/>
      </w:pPr>
      <w:r>
        <w:t>Pranešėjas</w:t>
      </w:r>
      <w:r>
        <w:tab/>
        <w:t>–</w:t>
      </w:r>
      <w:r>
        <w:tab/>
        <w:t>krašto apsaugos ministras R. Karoblis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11. Dėl Vyriausybės 2006 m. sausio 30 d. nutarimo Nr. 92 „Dėl Lietuvos Respublikos viešųjų pirkimų įstatymo įgyvendinimo“ pakeitimo (TAP-17-674) (17-5787(2) </w:t>
      </w:r>
    </w:p>
    <w:p w:rsidR="0023648B" w:rsidRDefault="0023648B" w:rsidP="0023648B">
      <w:pPr>
        <w:tabs>
          <w:tab w:val="left" w:pos="1985"/>
          <w:tab w:val="left" w:pos="2268"/>
        </w:tabs>
        <w:spacing w:before="120"/>
        <w:ind w:left="2268" w:hanging="1559"/>
      </w:pPr>
      <w:r>
        <w:t>Pranešėjas</w:t>
      </w:r>
      <w:r>
        <w:tab/>
        <w:t>–</w:t>
      </w:r>
      <w:r>
        <w:tab/>
        <w:t>ūkio ministras M. Sinkevičius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12. Dėl Vyriausybės 2014 m. rugsėjo 17 d. nutarimo Nr. 986 „Dėl Investicijų skatinimo ir pramonės plėtros 2014–2020 metų programos patvirtinimo“ pakeitimo (TAP-17-607) (17-5523(2) </w:t>
      </w:r>
    </w:p>
    <w:p w:rsidR="0023648B" w:rsidRDefault="0023648B" w:rsidP="0023648B">
      <w:pPr>
        <w:tabs>
          <w:tab w:val="left" w:pos="1985"/>
          <w:tab w:val="left" w:pos="2268"/>
        </w:tabs>
        <w:spacing w:before="120"/>
        <w:ind w:left="2268" w:hanging="1559"/>
      </w:pPr>
      <w:r>
        <w:t>Pranešėjas</w:t>
      </w:r>
      <w:r>
        <w:tab/>
        <w:t>–</w:t>
      </w:r>
      <w:r>
        <w:tab/>
        <w:t>ūkio ministras M. Sinkevičius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13. Dėl sutikimo reorganizuoti Kauno sporto medicinos centrą, Klaipėdos sporto medicinos centrą, Lietuvos sporto medicinos centrą, Panevėžio sporto medicinos centrą ir Šiaulių sporto medicinos centrą (TAP-17-634) (17-3928(2) </w:t>
      </w:r>
    </w:p>
    <w:p w:rsidR="0023648B" w:rsidRDefault="0023648B" w:rsidP="0023648B">
      <w:pPr>
        <w:tabs>
          <w:tab w:val="left" w:pos="1985"/>
          <w:tab w:val="left" w:pos="2268"/>
        </w:tabs>
        <w:spacing w:before="120"/>
        <w:ind w:left="2268" w:hanging="1559"/>
      </w:pPr>
      <w:r>
        <w:t>Pranešėjas</w:t>
      </w:r>
      <w:r>
        <w:tab/>
        <w:t>–</w:t>
      </w:r>
      <w:r>
        <w:tab/>
        <w:t>vidaus reikalų ministras E. Misiūnas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23648B" w:rsidP="0023648B">
      <w:pPr>
        <w:pStyle w:val="Pagrindiniotekstotrauka2"/>
        <w:tabs>
          <w:tab w:val="left" w:pos="993"/>
        </w:tabs>
        <w:spacing w:before="0"/>
        <w:rPr>
          <w:b/>
          <w:bCs/>
        </w:rPr>
      </w:pPr>
      <w:r>
        <w:rPr>
          <w:b/>
        </w:rPr>
        <w:t xml:space="preserve">14. Dėl Žemės įstatymo Nr. I-446 2, 7, 8, 9, 10, 12, 13, 22, 23, 31, 32, 45, 46, 47, 48, 49, 51, 52 straipsnių pakeitimo ir papildymo įstatymo projekto Nr. XIIIP-401(2) (TAP-17-618) (17-5682(2) </w:t>
      </w:r>
    </w:p>
    <w:p w:rsidR="0023648B" w:rsidRDefault="0023648B" w:rsidP="0023648B">
      <w:pPr>
        <w:tabs>
          <w:tab w:val="left" w:pos="1985"/>
          <w:tab w:val="left" w:pos="2268"/>
        </w:tabs>
        <w:spacing w:before="120"/>
        <w:ind w:left="2268" w:hanging="1559"/>
      </w:pPr>
      <w:r>
        <w:t>Pranešėjas</w:t>
      </w:r>
      <w:r>
        <w:tab/>
        <w:t>–</w:t>
      </w:r>
      <w:r>
        <w:tab/>
        <w:t>žemės ūkio ministras B. Markauskas</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D379FE" w:rsidRDefault="00D379FE" w:rsidP="00D379FE">
      <w:pPr>
        <w:pStyle w:val="Pagrindiniotekstotrauka2"/>
        <w:tabs>
          <w:tab w:val="left" w:pos="993"/>
        </w:tabs>
        <w:spacing w:before="0"/>
        <w:ind w:firstLine="0"/>
        <w:rPr>
          <w:b/>
          <w:i/>
          <w:iCs/>
        </w:rPr>
      </w:pPr>
    </w:p>
    <w:p w:rsidR="00D379FE" w:rsidRDefault="00D379FE" w:rsidP="00D379FE">
      <w:pPr>
        <w:pStyle w:val="Pagrindiniotekstotrauka2"/>
        <w:framePr w:w="970" w:h="1002" w:hRule="exact" w:hSpace="181" w:wrap="notBeside" w:vAnchor="text" w:hAnchor="page" w:x="261" w:y="246"/>
        <w:tabs>
          <w:tab w:val="left" w:pos="993"/>
        </w:tabs>
        <w:ind w:firstLine="0"/>
        <w:jc w:val="center"/>
        <w:rPr>
          <w:b/>
          <w:sz w:val="16"/>
        </w:rPr>
      </w:pPr>
    </w:p>
    <w:p w:rsidR="00D379FE" w:rsidRDefault="00D379FE" w:rsidP="00D379FE">
      <w:pPr>
        <w:pStyle w:val="Pagrindiniotekstotrauka2"/>
        <w:tabs>
          <w:tab w:val="left" w:pos="993"/>
        </w:tabs>
        <w:spacing w:before="0"/>
        <w:rPr>
          <w:b/>
          <w:bCs/>
        </w:rPr>
      </w:pPr>
      <w:r>
        <w:rPr>
          <w:b/>
        </w:rPr>
        <w:t xml:space="preserve">15. Dėl Saugaus eismo automobilių keliais įstatymo Nr. VIII-2043 27 straipsnio pakeitimo įstatymo projekto Nr. XIIIP-366 projekto (TAP-17-638) (17-5783(2) </w:t>
      </w:r>
    </w:p>
    <w:p w:rsidR="00D379FE" w:rsidRDefault="00D379FE" w:rsidP="00D379FE">
      <w:pPr>
        <w:tabs>
          <w:tab w:val="left" w:pos="1985"/>
          <w:tab w:val="left" w:pos="2268"/>
        </w:tabs>
        <w:spacing w:before="120"/>
        <w:ind w:left="2268" w:hanging="1559"/>
      </w:pPr>
      <w:r>
        <w:t>Pranešėjas</w:t>
      </w:r>
      <w:r>
        <w:tab/>
        <w:t>–</w:t>
      </w:r>
      <w:r>
        <w:tab/>
        <w:t>vidaus reikalų ministras E. Misiūnas</w:t>
      </w:r>
    </w:p>
    <w:p w:rsidR="00D379FE" w:rsidRDefault="00D379FE" w:rsidP="00D379FE">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23648B" w:rsidRDefault="0023648B" w:rsidP="0023648B">
      <w:pPr>
        <w:pStyle w:val="Pagrindiniotekstotrauka2"/>
        <w:tabs>
          <w:tab w:val="left" w:pos="993"/>
        </w:tabs>
        <w:spacing w:before="0"/>
        <w:ind w:firstLine="0"/>
        <w:rPr>
          <w:b/>
          <w:i/>
          <w:iCs/>
        </w:rPr>
      </w:pPr>
    </w:p>
    <w:p w:rsidR="0023648B" w:rsidRDefault="0023648B" w:rsidP="0023648B">
      <w:pPr>
        <w:pStyle w:val="Pagrindiniotekstotrauka2"/>
        <w:framePr w:w="970" w:h="1002" w:hRule="exact" w:hSpace="181" w:wrap="notBeside" w:vAnchor="text" w:hAnchor="page" w:x="261" w:y="246"/>
        <w:tabs>
          <w:tab w:val="left" w:pos="993"/>
        </w:tabs>
        <w:ind w:firstLine="0"/>
        <w:jc w:val="center"/>
        <w:rPr>
          <w:b/>
          <w:sz w:val="16"/>
        </w:rPr>
      </w:pPr>
    </w:p>
    <w:p w:rsidR="0023648B" w:rsidRDefault="00D379FE" w:rsidP="0023648B">
      <w:pPr>
        <w:pStyle w:val="Pagrindiniotekstotrauka2"/>
        <w:tabs>
          <w:tab w:val="left" w:pos="993"/>
        </w:tabs>
        <w:spacing w:before="0"/>
        <w:rPr>
          <w:b/>
          <w:bCs/>
        </w:rPr>
      </w:pPr>
      <w:r>
        <w:rPr>
          <w:b/>
        </w:rPr>
        <w:t>16</w:t>
      </w:r>
      <w:r w:rsidR="0023648B">
        <w:rPr>
          <w:b/>
        </w:rPr>
        <w:t xml:space="preserve">. Dėl Vyriausybės 2005 m. birželio 23 d. nutarimo Nr. 694 „Dėl Muitinės prievolininkų registro nuostatų patvirtinimo“ pakeitimo (TAP-17-347(2) (16-13128(4) </w:t>
      </w:r>
    </w:p>
    <w:p w:rsidR="0023648B" w:rsidRDefault="0023648B" w:rsidP="0023648B">
      <w:pPr>
        <w:tabs>
          <w:tab w:val="left" w:pos="1985"/>
          <w:tab w:val="left" w:pos="2268"/>
        </w:tabs>
        <w:spacing w:before="120"/>
        <w:ind w:left="2268" w:hanging="1559"/>
      </w:pPr>
      <w:r>
        <w:t>Pranešėjas</w:t>
      </w:r>
      <w:r>
        <w:tab/>
        <w:t>–</w:t>
      </w:r>
      <w:r>
        <w:tab/>
        <w:t>finansų ministras V. Šapoka</w:t>
      </w:r>
    </w:p>
    <w:p w:rsidR="0023648B" w:rsidRDefault="0023648B" w:rsidP="0023648B">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1594A" w:rsidRDefault="00A1594A" w:rsidP="00A1594A">
      <w:pPr>
        <w:tabs>
          <w:tab w:val="left" w:pos="6237"/>
        </w:tabs>
        <w:jc w:val="center"/>
        <w:rPr>
          <w:b/>
        </w:rPr>
      </w:pPr>
    </w:p>
    <w:p w:rsidR="00A1594A" w:rsidRDefault="00A1594A" w:rsidP="00A1594A">
      <w:pPr>
        <w:pStyle w:val="Pagrindiniotekstotrauka2"/>
        <w:tabs>
          <w:tab w:val="left" w:pos="993"/>
        </w:tabs>
        <w:spacing w:before="0"/>
        <w:ind w:firstLine="0"/>
        <w:jc w:val="center"/>
        <w:rPr>
          <w:rFonts w:ascii="Arial Black" w:hAnsi="Arial Black"/>
          <w:b/>
          <w:i/>
          <w:iCs/>
          <w:sz w:val="22"/>
          <w:szCs w:val="22"/>
          <w:u w:val="single"/>
        </w:rPr>
      </w:pPr>
      <w:r>
        <w:rPr>
          <w:rFonts w:ascii="Arial Black" w:hAnsi="Arial Black"/>
          <w:b/>
          <w:sz w:val="22"/>
          <w:szCs w:val="22"/>
          <w:u w:val="single"/>
        </w:rPr>
        <w:t>Papildomi klausimai</w:t>
      </w:r>
    </w:p>
    <w:p w:rsidR="00A1594A" w:rsidRDefault="00A1594A" w:rsidP="00A1594A">
      <w:pPr>
        <w:pStyle w:val="Pagrindiniotekstotrauka2"/>
        <w:tabs>
          <w:tab w:val="left" w:pos="993"/>
          <w:tab w:val="left" w:pos="2127"/>
        </w:tabs>
        <w:spacing w:before="0"/>
        <w:ind w:firstLine="0"/>
        <w:jc w:val="left"/>
        <w:rPr>
          <w:b/>
          <w:i/>
          <w:iCs/>
        </w:rPr>
      </w:pPr>
    </w:p>
    <w:p w:rsidR="00A1594A" w:rsidRDefault="00A1594A" w:rsidP="00A1594A">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A1594A" w:rsidRDefault="00A1594A" w:rsidP="00A1594A">
      <w:pPr>
        <w:pStyle w:val="Pagrindiniotekstotrauka2"/>
        <w:tabs>
          <w:tab w:val="left" w:pos="993"/>
        </w:tabs>
        <w:spacing w:before="0"/>
        <w:rPr>
          <w:b/>
          <w:bCs/>
        </w:rPr>
      </w:pPr>
      <w:r>
        <w:rPr>
          <w:b/>
        </w:rPr>
        <w:t xml:space="preserve">17. Dėl Lygių galimybių įstatymo Nr. IX-1826 2, 3, 4, 5, 6, 7, 8, 9, 11 ir 13 straipsnių ir priedo pakeitimo įstatymo bei Transporto lengvatų įstatymo Nr. VIII-1605 1, 2 ir 5 straipsnių pakeitimo ir įstatymo papildymo priedu įstatymo projektų (TAP-17-571(2) (17-5(5) </w:t>
      </w:r>
    </w:p>
    <w:p w:rsidR="00A1594A" w:rsidRDefault="00A1594A" w:rsidP="00A1594A">
      <w:pPr>
        <w:tabs>
          <w:tab w:val="left" w:pos="1985"/>
          <w:tab w:val="left" w:pos="2268"/>
        </w:tabs>
        <w:spacing w:before="120"/>
        <w:ind w:left="2268" w:hanging="1559"/>
      </w:pPr>
      <w:r>
        <w:t>Pranešėjas</w:t>
      </w:r>
      <w:r>
        <w:tab/>
        <w:t>–</w:t>
      </w:r>
      <w:r>
        <w:tab/>
        <w:t>socialinės apsaugos ir darbo ministras L. Kukuraitis</w:t>
      </w:r>
    </w:p>
    <w:p w:rsidR="00A1594A" w:rsidRDefault="00A1594A" w:rsidP="00A1594A">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1594A" w:rsidRDefault="00A1594A" w:rsidP="00A1594A">
      <w:pPr>
        <w:pStyle w:val="Pagrindiniotekstotrauka2"/>
        <w:tabs>
          <w:tab w:val="left" w:pos="993"/>
        </w:tabs>
        <w:spacing w:before="0"/>
        <w:ind w:firstLine="0"/>
        <w:rPr>
          <w:b/>
          <w:i/>
          <w:iCs/>
        </w:rPr>
      </w:pPr>
    </w:p>
    <w:p w:rsidR="00A1594A" w:rsidRDefault="00A1594A" w:rsidP="00A1594A">
      <w:pPr>
        <w:pStyle w:val="Pagrindiniotekstotrauka2"/>
        <w:framePr w:w="970" w:h="1002" w:hRule="exact" w:hSpace="181" w:wrap="notBeside" w:vAnchor="text" w:hAnchor="page" w:x="261" w:y="246"/>
        <w:tabs>
          <w:tab w:val="left" w:pos="993"/>
        </w:tabs>
        <w:ind w:firstLine="0"/>
        <w:jc w:val="center"/>
        <w:rPr>
          <w:b/>
          <w:sz w:val="16"/>
        </w:rPr>
      </w:pPr>
    </w:p>
    <w:p w:rsidR="00A1594A" w:rsidRDefault="00A1594A" w:rsidP="00A1594A">
      <w:pPr>
        <w:pStyle w:val="Pagrindiniotekstotrauka2"/>
        <w:tabs>
          <w:tab w:val="left" w:pos="993"/>
        </w:tabs>
        <w:spacing w:before="0"/>
        <w:rPr>
          <w:b/>
          <w:bCs/>
        </w:rPr>
      </w:pPr>
      <w:r>
        <w:rPr>
          <w:b/>
        </w:rPr>
        <w:t xml:space="preserve">18. Dėl Valstybės paramos daugiabučiams namams atnaujinti (modernizuoti) įstatymo Nr. I-2455 pakeitimo įstatymo projekto (TAP-17-737) (17-5917(3) </w:t>
      </w:r>
    </w:p>
    <w:p w:rsidR="00A1594A" w:rsidRDefault="00A1594A" w:rsidP="00A1594A">
      <w:pPr>
        <w:tabs>
          <w:tab w:val="left" w:pos="1985"/>
          <w:tab w:val="left" w:pos="2268"/>
        </w:tabs>
        <w:spacing w:before="120"/>
        <w:ind w:left="2268" w:hanging="1559"/>
      </w:pPr>
      <w:r>
        <w:t>Pranešėjas</w:t>
      </w:r>
      <w:r>
        <w:tab/>
        <w:t>–</w:t>
      </w:r>
      <w:r>
        <w:tab/>
        <w:t>aplinkos ministras K. Navickas</w:t>
      </w:r>
    </w:p>
    <w:p w:rsidR="00A1594A" w:rsidRDefault="00A1594A" w:rsidP="00A1594A">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3445A" w:rsidRDefault="0013445A" w:rsidP="0013445A">
      <w:pPr>
        <w:pStyle w:val="Pagrindiniotekstotrauka2"/>
        <w:tabs>
          <w:tab w:val="left" w:pos="993"/>
        </w:tabs>
        <w:spacing w:before="0"/>
        <w:ind w:firstLine="0"/>
        <w:rPr>
          <w:b/>
          <w:i/>
          <w:iCs/>
        </w:rPr>
      </w:pPr>
    </w:p>
    <w:p w:rsidR="0013445A" w:rsidRDefault="0013445A" w:rsidP="0013445A">
      <w:pPr>
        <w:pStyle w:val="Pagrindiniotekstotrauka2"/>
        <w:framePr w:w="970" w:h="1002" w:hRule="exact" w:hSpace="181" w:wrap="notBeside" w:vAnchor="text" w:hAnchor="page" w:x="261" w:y="246"/>
        <w:tabs>
          <w:tab w:val="left" w:pos="993"/>
        </w:tabs>
        <w:ind w:firstLine="0"/>
        <w:jc w:val="center"/>
        <w:rPr>
          <w:b/>
          <w:sz w:val="16"/>
        </w:rPr>
      </w:pPr>
    </w:p>
    <w:p w:rsidR="0013445A" w:rsidRDefault="0013445A" w:rsidP="0013445A">
      <w:pPr>
        <w:pStyle w:val="Pagrindiniotekstotrauka2"/>
        <w:tabs>
          <w:tab w:val="left" w:pos="993"/>
        </w:tabs>
        <w:spacing w:before="0"/>
        <w:rPr>
          <w:b/>
          <w:bCs/>
        </w:rPr>
      </w:pPr>
      <w:r>
        <w:rPr>
          <w:b/>
        </w:rPr>
        <w:t xml:space="preserve">19. Dėl Branduolinės elektrinės, statomos Baltarusijos Respublikoje, Astravo rajone, pripažinimo nesaugia, kuri kelia grėsmę Lietuvos Respublikos nacionaliniam saugumui, aplinkai ir visuomenės sveikatai įstatymo projekto </w:t>
      </w:r>
    </w:p>
    <w:p w:rsidR="0013445A" w:rsidRDefault="0013445A" w:rsidP="0013445A">
      <w:pPr>
        <w:tabs>
          <w:tab w:val="left" w:pos="1985"/>
          <w:tab w:val="left" w:pos="2268"/>
        </w:tabs>
        <w:spacing w:before="120"/>
        <w:ind w:left="2268" w:hanging="1559"/>
      </w:pPr>
      <w:r>
        <w:t>Pranešėjas</w:t>
      </w:r>
      <w:r>
        <w:tab/>
        <w:t>–</w:t>
      </w:r>
      <w:r>
        <w:tab/>
        <w:t>energetikos ministras Ž. Vaičiūnas</w:t>
      </w:r>
    </w:p>
    <w:p w:rsidR="0013445A" w:rsidRDefault="0013445A" w:rsidP="0013445A">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3445A" w:rsidRDefault="0013445A" w:rsidP="0013445A">
      <w:pPr>
        <w:tabs>
          <w:tab w:val="left" w:pos="6237"/>
        </w:tabs>
        <w:jc w:val="center"/>
        <w:rPr>
          <w:b/>
        </w:rPr>
      </w:pPr>
    </w:p>
    <w:p w:rsidR="0041510C" w:rsidRDefault="0041510C">
      <w:pPr>
        <w:pStyle w:val="Antrats"/>
        <w:tabs>
          <w:tab w:val="clear" w:pos="4153"/>
          <w:tab w:val="clear" w:pos="8306"/>
          <w:tab w:val="left" w:pos="6804"/>
        </w:tabs>
        <w:rPr>
          <w:b/>
          <w:i/>
          <w:iCs/>
        </w:rPr>
      </w:pPr>
      <w:bookmarkStart w:id="0" w:name="_GoBack"/>
      <w:bookmarkEnd w:id="0"/>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23648B">
      <w:pPr>
        <w:pStyle w:val="Antrats"/>
        <w:tabs>
          <w:tab w:val="clear" w:pos="4153"/>
          <w:tab w:val="clear" w:pos="8306"/>
          <w:tab w:val="left" w:pos="6804"/>
        </w:tabs>
      </w:pPr>
      <w:r>
        <w:t>Ministras Pirmininkas</w:t>
      </w:r>
      <w:r w:rsidR="0041510C">
        <w:tab/>
      </w:r>
      <w:r>
        <w:t>Saulius  Skvernelis</w:t>
      </w:r>
    </w:p>
    <w:p w:rsidR="0041510C" w:rsidRDefault="003C347B">
      <w:pPr>
        <w:tabs>
          <w:tab w:val="left" w:pos="6237"/>
        </w:tabs>
        <w:spacing w:before="120"/>
      </w:pPr>
      <w:r>
        <w:t>2017-06-</w:t>
      </w:r>
      <w:r w:rsidR="00A1594A">
        <w:t>07</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8B" w:rsidRDefault="0023648B">
      <w:r>
        <w:separator/>
      </w:r>
    </w:p>
  </w:endnote>
  <w:endnote w:type="continuationSeparator" w:id="0">
    <w:p w:rsidR="0023648B" w:rsidRDefault="0023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8B" w:rsidRDefault="0023648B">
      <w:r>
        <w:separator/>
      </w:r>
    </w:p>
  </w:footnote>
  <w:footnote w:type="continuationSeparator" w:id="0">
    <w:p w:rsidR="0023648B" w:rsidRDefault="00236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1BB3">
      <w:rPr>
        <w:rStyle w:val="Puslapionumeris"/>
        <w:noProof/>
      </w:rPr>
      <w:t>4</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A1594A" w:rsidRDefault="00A1594A" w:rsidP="00A1594A">
    <w:pPr>
      <w:jc w:val="right"/>
      <w:rPr>
        <w:rFonts w:ascii="Arial Black" w:hAnsi="Arial Black" w:cs="Arial"/>
        <w:sz w:val="20"/>
      </w:rPr>
    </w:pPr>
    <w:r w:rsidRPr="00A1594A">
      <w:rPr>
        <w:rFonts w:ascii="Arial Black" w:hAnsi="Arial Black" w:cs="Arial"/>
        <w:sz w:val="20"/>
      </w:rPr>
      <w:t>Patikslinta</w:t>
    </w:r>
  </w:p>
  <w:p w:rsidR="001D175F" w:rsidRDefault="001D175F">
    <w:pPr>
      <w:rPr>
        <w:rFonts w:ascii="Arial" w:hAnsi="Arial" w:cs="Arial"/>
      </w:rPr>
    </w:pPr>
  </w:p>
  <w:p w:rsidR="001D175F" w:rsidRDefault="0023648B">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3445A"/>
    <w:rsid w:val="001B5450"/>
    <w:rsid w:val="001D175F"/>
    <w:rsid w:val="0023648B"/>
    <w:rsid w:val="00352290"/>
    <w:rsid w:val="003A1974"/>
    <w:rsid w:val="003C347B"/>
    <w:rsid w:val="0041510C"/>
    <w:rsid w:val="00615BE6"/>
    <w:rsid w:val="007B04AA"/>
    <w:rsid w:val="00834273"/>
    <w:rsid w:val="008A7651"/>
    <w:rsid w:val="009F2BC8"/>
    <w:rsid w:val="00A1594A"/>
    <w:rsid w:val="00AD5806"/>
    <w:rsid w:val="00B37BA4"/>
    <w:rsid w:val="00B4749F"/>
    <w:rsid w:val="00BD35F0"/>
    <w:rsid w:val="00C57D82"/>
    <w:rsid w:val="00CB08E8"/>
    <w:rsid w:val="00D379FE"/>
    <w:rsid w:val="00D86B3B"/>
    <w:rsid w:val="00FF1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A1594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A159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62773">
      <w:bodyDiv w:val="1"/>
      <w:marLeft w:val="0"/>
      <w:marRight w:val="0"/>
      <w:marTop w:val="0"/>
      <w:marBottom w:val="0"/>
      <w:divBdr>
        <w:top w:val="none" w:sz="0" w:space="0" w:color="auto"/>
        <w:left w:val="none" w:sz="0" w:space="0" w:color="auto"/>
        <w:bottom w:val="none" w:sz="0" w:space="0" w:color="auto"/>
        <w:right w:val="none" w:sz="0" w:space="0" w:color="auto"/>
      </w:divBdr>
    </w:div>
    <w:div w:id="199710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5994</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20170607</vt:lpstr>
    </vt:vector>
  </TitlesOfParts>
  <Company>LRVK</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20170607</dc:title>
  <dc:subject>20170607</dc:subject>
  <dc:creator>Rimutė Petružienė</dc:creator>
  <cp:lastModifiedBy>Rimutė Petružienė</cp:lastModifiedBy>
  <cp:revision>2</cp:revision>
  <cp:lastPrinted>2004-09-27T14:06:00Z</cp:lastPrinted>
  <dcterms:created xsi:type="dcterms:W3CDTF">2017-06-07T11:57:00Z</dcterms:created>
  <dcterms:modified xsi:type="dcterms:W3CDTF">2017-06-07T11:57:00Z</dcterms:modified>
</cp:coreProperties>
</file>