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15" w:rsidRDefault="00090115" w:rsidP="00090115">
      <w:pPr>
        <w:pStyle w:val="Pagrindinistekstas"/>
        <w:spacing w:after="0"/>
        <w:jc w:val="center"/>
        <w:rPr>
          <w:b/>
        </w:rPr>
      </w:pPr>
      <w:r w:rsidRPr="00C51DE8">
        <w:rPr>
          <w:b/>
        </w:rPr>
        <w:t xml:space="preserve">DĖL LIETUVOS RESPUBLIKOS VYRIAUSYBĖS </w:t>
      </w:r>
      <w:smartTag w:uri="urn:schemas-microsoft-com:office:smarttags" w:element="metricconverter">
        <w:smartTagPr>
          <w:attr w:name="ProductID" w:val="2004 M"/>
        </w:smartTagPr>
        <w:r w:rsidRPr="00C51DE8">
          <w:rPr>
            <w:b/>
          </w:rPr>
          <w:t>2004 M</w:t>
        </w:r>
      </w:smartTag>
      <w:r w:rsidRPr="00C51DE8">
        <w:rPr>
          <w:b/>
        </w:rPr>
        <w:t xml:space="preserve">. BIRŽELIO 28 D. NUTARIMO NR. 801 </w:t>
      </w:r>
      <w:r>
        <w:rPr>
          <w:b/>
        </w:rPr>
        <w:t>„</w:t>
      </w:r>
      <w:r w:rsidRPr="00C51DE8">
        <w:rPr>
          <w:b/>
        </w:rPr>
        <w:t xml:space="preserve">DĖL IŠMOKŲ VAIKAMS SKYRIMO IR MOKĖJIMO NUOSTATŲ PATVIRTINIMO“ PAKEITIMO </w:t>
      </w:r>
    </w:p>
    <w:p w:rsidR="00090115" w:rsidRDefault="00090115" w:rsidP="00E75E98">
      <w:pPr>
        <w:jc w:val="center"/>
      </w:pPr>
    </w:p>
    <w:p w:rsidR="00E75E98" w:rsidRPr="006E1F59" w:rsidRDefault="0001340A" w:rsidP="00E75E98">
      <w:pPr>
        <w:jc w:val="center"/>
      </w:pPr>
      <w:sdt>
        <w:sdtPr>
          <w:tag w:val="registravimoDataIlga"/>
          <w:id w:val="-278879082"/>
          <w:placeholder>
            <w:docPart w:val="08A5D0A1E5174848834853118C718243"/>
          </w:placeholder>
          <w:showingPlcHdr/>
        </w:sdtPr>
        <w:sdtEndPr/>
        <w:sdtContent>
          <w:r>
            <w:t/>
          </w:r>
        </w:sdtContent>
      </w:sdt>
      <w:r w:rsidR="00E75E98" w:rsidRPr="006E1F59">
        <w:t xml:space="preserve"> Nr. </w:t>
      </w:r>
      <w:sdt>
        <w:sdtPr>
          <w:tag w:val="registravimoNr"/>
          <w:id w:val="2002849812"/>
          <w:placeholder>
            <w:docPart w:val="08A5D0A1E5174848834853118C718243"/>
          </w:placeholder>
          <w:showingPlcHdr/>
        </w:sdtPr>
        <w:sdtEndPr/>
        <w:sdtContent>
          <w:r>
            <w:t/>
          </w:r>
        </w:sdtContent>
      </w:sdt>
    </w:p>
    <w:p w:rsidR="00E75E98" w:rsidRPr="006E1F59" w:rsidRDefault="00E75E98" w:rsidP="00E75E98">
      <w:pPr>
        <w:jc w:val="center"/>
      </w:pPr>
      <w:r w:rsidRPr="006E1F59">
        <w:t>Vilnius</w:t>
      </w:r>
    </w:p>
    <w:p w:rsidR="00E75E98" w:rsidRPr="006E1F59" w:rsidRDefault="00E75E98" w:rsidP="00E75E98">
      <w:pPr>
        <w:jc w:val="center"/>
      </w:pPr>
    </w:p>
    <w:p w:rsidR="00233E9F" w:rsidRPr="00EB7B63" w:rsidRDefault="00FF30B0" w:rsidP="005F0DC5">
      <w:pPr>
        <w:spacing w:line="380" w:lineRule="atLeast"/>
        <w:ind w:firstLine="720"/>
        <w:rPr>
          <w:szCs w:val="24"/>
        </w:rPr>
      </w:pPr>
      <w:bookmarkStart w:id="0" w:name="part_fab8015f835a4a4f9c7603d2fa582b66"/>
      <w:bookmarkEnd w:id="0"/>
      <w:r w:rsidRPr="00EB7B63">
        <w:rPr>
          <w:szCs w:val="24"/>
        </w:rPr>
        <w:t xml:space="preserve">Lietuvos Respublikos Vyriausybė </w:t>
      </w:r>
      <w:r w:rsidR="00233E9F" w:rsidRPr="00EB7B63">
        <w:rPr>
          <w:szCs w:val="24"/>
        </w:rPr>
        <w:t xml:space="preserve">n u t a r i a: </w:t>
      </w:r>
    </w:p>
    <w:p w:rsidR="00E66859" w:rsidRPr="00E66859" w:rsidRDefault="00393332" w:rsidP="00784C04">
      <w:pPr>
        <w:tabs>
          <w:tab w:val="left" w:pos="0"/>
        </w:tabs>
        <w:spacing w:line="380" w:lineRule="atLeast"/>
        <w:jc w:val="both"/>
        <w:rPr>
          <w:color w:val="000000" w:themeColor="text1"/>
          <w:szCs w:val="24"/>
        </w:rPr>
      </w:pPr>
      <w:r>
        <w:rPr>
          <w:color w:val="000000" w:themeColor="text1"/>
          <w:szCs w:val="24"/>
        </w:rPr>
        <w:tab/>
      </w:r>
      <w:r w:rsidR="00E66859" w:rsidRPr="00E66859">
        <w:rPr>
          <w:color w:val="000000" w:themeColor="text1"/>
          <w:szCs w:val="24"/>
        </w:rPr>
        <w:t xml:space="preserve">Pakeisti Išmokų vaikams skyrimo ir mokėjimo nuostatus, patvirtintus Lietuvos Respublikos Vyriausybės 2004 m. birželio 28 d. nutarimu Nr. 801 </w:t>
      </w:r>
      <w:r w:rsidR="006A14E1">
        <w:rPr>
          <w:color w:val="000000" w:themeColor="text1"/>
          <w:szCs w:val="24"/>
        </w:rPr>
        <w:t>„</w:t>
      </w:r>
      <w:r w:rsidR="00E66859" w:rsidRPr="00E66859">
        <w:rPr>
          <w:color w:val="000000" w:themeColor="text1"/>
          <w:szCs w:val="24"/>
        </w:rPr>
        <w:t>Dėl Išmokų vaikams skyrimo ir mokėjimo nuostatų patvirtinimo“:</w:t>
      </w:r>
    </w:p>
    <w:p w:rsidR="00546115" w:rsidRPr="00546115" w:rsidRDefault="00546115" w:rsidP="00784C04">
      <w:pPr>
        <w:pStyle w:val="Sraopastraipa"/>
        <w:numPr>
          <w:ilvl w:val="0"/>
          <w:numId w:val="16"/>
        </w:numPr>
        <w:spacing w:after="0" w:line="380" w:lineRule="atLeast"/>
        <w:jc w:val="both"/>
        <w:rPr>
          <w:color w:val="000000"/>
          <w:szCs w:val="24"/>
        </w:rPr>
      </w:pPr>
      <w:r>
        <w:rPr>
          <w:color w:val="000000"/>
          <w:szCs w:val="24"/>
        </w:rPr>
        <w:t>Pa</w:t>
      </w:r>
      <w:r w:rsidR="007A011E">
        <w:rPr>
          <w:color w:val="000000"/>
          <w:szCs w:val="24"/>
        </w:rPr>
        <w:t>keisti 6 punkto trečiąją</w:t>
      </w:r>
      <w:r>
        <w:rPr>
          <w:color w:val="000000"/>
          <w:szCs w:val="24"/>
        </w:rPr>
        <w:t xml:space="preserve"> pastraipą ir ją išdėstyti taip: </w:t>
      </w:r>
    </w:p>
    <w:p w:rsidR="00546115" w:rsidRDefault="00546115" w:rsidP="00784C04">
      <w:pPr>
        <w:spacing w:line="380" w:lineRule="atLeast"/>
        <w:ind w:firstLine="720"/>
        <w:jc w:val="both"/>
        <w:rPr>
          <w:color w:val="000000"/>
          <w:szCs w:val="24"/>
        </w:rPr>
      </w:pPr>
      <w:r>
        <w:rPr>
          <w:color w:val="000000"/>
          <w:szCs w:val="24"/>
        </w:rPr>
        <w:t xml:space="preserve">„Vaikų, kuriems globa (rūpyba) nustatyta po 2007 m. sausio 1 d. imtinai, globėjai (rūpintojai) dėl globos (rūpybos) išmokos ir (ar) globos (rūpybos) išmokos tikslinio priedo kreipiasi į savivaldybės, kurios vaiko teisių apsaugos institucijos teikimu vaikui nustatyta globa (rūpyba), administraciją. </w:t>
      </w:r>
      <w:r w:rsidRPr="003323A7">
        <w:rPr>
          <w:b/>
          <w:color w:val="000000"/>
          <w:szCs w:val="24"/>
        </w:rPr>
        <w:t xml:space="preserve">Vaikų, kuriems globa (rūpyba) nustatyta ne Lietuvos Respublikoje </w:t>
      </w:r>
      <w:r w:rsidR="009E72DB" w:rsidRPr="003323A7">
        <w:rPr>
          <w:b/>
          <w:color w:val="000000"/>
          <w:szCs w:val="24"/>
        </w:rPr>
        <w:t>ir jos vykdymą perėm</w:t>
      </w:r>
      <w:r w:rsidR="00462D42">
        <w:rPr>
          <w:b/>
          <w:color w:val="000000"/>
          <w:szCs w:val="24"/>
        </w:rPr>
        <w:t>ė</w:t>
      </w:r>
      <w:r w:rsidR="009E72DB" w:rsidRPr="003323A7">
        <w:rPr>
          <w:b/>
          <w:color w:val="000000"/>
          <w:szCs w:val="24"/>
        </w:rPr>
        <w:t xml:space="preserve"> Lietuvos Respublikos kompetentinga institucija</w:t>
      </w:r>
      <w:r w:rsidR="00784C04" w:rsidRPr="003323A7">
        <w:rPr>
          <w:b/>
          <w:color w:val="000000"/>
          <w:szCs w:val="24"/>
        </w:rPr>
        <w:t>, globėjai (rūpintojai) dėl globos (rūpybos) išmokos ir (ar) globos (rūpybos) išmokos tikslinio priedo kreipiasi į savivaldybės, kurios vaiko teisių apsaugos institucija perėmė vaiko globos (rūpybos) vykdymą, administraciją.</w:t>
      </w:r>
      <w:r>
        <w:rPr>
          <w:color w:val="000000"/>
          <w:szCs w:val="24"/>
        </w:rPr>
        <w:t>“</w:t>
      </w:r>
    </w:p>
    <w:p w:rsidR="00E66859" w:rsidRPr="00E66859" w:rsidRDefault="00784C04" w:rsidP="00784C04">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2</w:t>
      </w:r>
      <w:r w:rsidR="00E66859" w:rsidRPr="00E66859">
        <w:rPr>
          <w:color w:val="000000" w:themeColor="text1"/>
          <w:szCs w:val="24"/>
        </w:rPr>
        <w:t>.</w:t>
      </w:r>
      <w:r w:rsidR="00E66859">
        <w:rPr>
          <w:color w:val="000000" w:themeColor="text1"/>
          <w:szCs w:val="24"/>
        </w:rPr>
        <w:t xml:space="preserve"> Pakeisti 9</w:t>
      </w:r>
      <w:r w:rsidR="00E66859" w:rsidRPr="00E66859">
        <w:rPr>
          <w:color w:val="000000" w:themeColor="text1"/>
          <w:szCs w:val="24"/>
        </w:rPr>
        <w:t xml:space="preserve"> punktą ir jį išdėstyti taip: </w:t>
      </w:r>
    </w:p>
    <w:p w:rsidR="00E66859" w:rsidRDefault="00E66859">
      <w:pPr>
        <w:tabs>
          <w:tab w:val="left" w:pos="0"/>
        </w:tabs>
        <w:spacing w:line="380" w:lineRule="atLeast"/>
        <w:jc w:val="both"/>
        <w:rPr>
          <w:color w:val="000000" w:themeColor="text1"/>
          <w:szCs w:val="24"/>
        </w:rPr>
      </w:pPr>
      <w:r>
        <w:rPr>
          <w:color w:val="000000" w:themeColor="text1"/>
          <w:szCs w:val="24"/>
        </w:rPr>
        <w:tab/>
        <w:t>„</w:t>
      </w:r>
      <w:r w:rsidRPr="00E66859">
        <w:rPr>
          <w:color w:val="000000" w:themeColor="text1"/>
          <w:szCs w:val="24"/>
        </w:rPr>
        <w:t>9. Dėl išmokų skyrimo gali kreiptis vienas iš vaiką auginančių tėvų (įtėvių), bendrai gyvenančių asmenų, globėjas (rūpintojas),</w:t>
      </w:r>
      <w:r w:rsidR="004C519B">
        <w:rPr>
          <w:color w:val="000000" w:themeColor="text1"/>
          <w:szCs w:val="24"/>
        </w:rPr>
        <w:t xml:space="preserve"> </w:t>
      </w:r>
      <w:r w:rsidR="004C519B" w:rsidRPr="004C519B">
        <w:rPr>
          <w:b/>
          <w:color w:val="000000" w:themeColor="text1"/>
          <w:szCs w:val="24"/>
        </w:rPr>
        <w:t>asmuo,</w:t>
      </w:r>
      <w:r w:rsidR="004C519B">
        <w:rPr>
          <w:b/>
          <w:color w:val="000000" w:themeColor="text1"/>
          <w:szCs w:val="24"/>
        </w:rPr>
        <w:t xml:space="preserve"> </w:t>
      </w:r>
      <w:r w:rsidR="00DF2C53">
        <w:rPr>
          <w:b/>
          <w:color w:val="000000" w:themeColor="text1"/>
          <w:szCs w:val="24"/>
        </w:rPr>
        <w:t xml:space="preserve">vaiko laikinosios priežiūros </w:t>
      </w:r>
      <w:r w:rsidR="00DD038C">
        <w:rPr>
          <w:b/>
          <w:color w:val="000000" w:themeColor="text1"/>
          <w:szCs w:val="24"/>
        </w:rPr>
        <w:t xml:space="preserve">pas fizinius asmenis </w:t>
      </w:r>
      <w:r w:rsidR="00DF2C53">
        <w:rPr>
          <w:b/>
          <w:color w:val="000000" w:themeColor="text1"/>
          <w:szCs w:val="24"/>
        </w:rPr>
        <w:t xml:space="preserve">ar laikino apgyvendinimo </w:t>
      </w:r>
      <w:r w:rsidR="00E7735C">
        <w:rPr>
          <w:b/>
          <w:color w:val="000000" w:themeColor="text1"/>
          <w:szCs w:val="24"/>
        </w:rPr>
        <w:t xml:space="preserve">pas fizinius asmenis </w:t>
      </w:r>
      <w:r w:rsidR="00DF2C53">
        <w:rPr>
          <w:b/>
          <w:color w:val="000000" w:themeColor="text1"/>
          <w:szCs w:val="24"/>
        </w:rPr>
        <w:t>metu</w:t>
      </w:r>
      <w:r w:rsidR="004C519B" w:rsidRPr="004C519B">
        <w:rPr>
          <w:b/>
          <w:color w:val="000000" w:themeColor="text1"/>
          <w:szCs w:val="24"/>
        </w:rPr>
        <w:t xml:space="preserve"> </w:t>
      </w:r>
      <w:r w:rsidR="00DF2C53">
        <w:rPr>
          <w:b/>
          <w:color w:val="000000" w:themeColor="text1"/>
          <w:szCs w:val="24"/>
        </w:rPr>
        <w:t xml:space="preserve">laikinai </w:t>
      </w:r>
      <w:r w:rsidR="004C519B" w:rsidRPr="004C519B">
        <w:rPr>
          <w:b/>
          <w:color w:val="000000" w:themeColor="text1"/>
          <w:szCs w:val="24"/>
        </w:rPr>
        <w:t>prižiūrintis</w:t>
      </w:r>
      <w:r w:rsidR="004C519B">
        <w:rPr>
          <w:color w:val="000000" w:themeColor="text1"/>
          <w:szCs w:val="24"/>
        </w:rPr>
        <w:t xml:space="preserve"> </w:t>
      </w:r>
      <w:r w:rsidR="004C519B">
        <w:rPr>
          <w:b/>
          <w:color w:val="000000" w:themeColor="text1"/>
          <w:szCs w:val="24"/>
        </w:rPr>
        <w:t>vaiką</w:t>
      </w:r>
      <w:r w:rsidR="004C519B" w:rsidRPr="004C519B">
        <w:rPr>
          <w:b/>
          <w:color w:val="000000" w:themeColor="text1"/>
          <w:szCs w:val="24"/>
        </w:rPr>
        <w:t>,</w:t>
      </w:r>
      <w:r w:rsidR="004C519B">
        <w:rPr>
          <w:color w:val="000000" w:themeColor="text1"/>
          <w:szCs w:val="24"/>
        </w:rPr>
        <w:t xml:space="preserve"> </w:t>
      </w:r>
      <w:r w:rsidRPr="00E66859">
        <w:rPr>
          <w:color w:val="000000" w:themeColor="text1"/>
          <w:szCs w:val="24"/>
        </w:rPr>
        <w:t>pats pilnametis asmuo, turintis teisę gauti išmoką, arba visiškai veiksniu (emancipuotu) pripažintas ar susituokęs</w:t>
      </w:r>
      <w:r w:rsidRPr="00E66859">
        <w:rPr>
          <w:b/>
          <w:bCs/>
          <w:color w:val="000000" w:themeColor="text1"/>
          <w:szCs w:val="24"/>
        </w:rPr>
        <w:t xml:space="preserve"> </w:t>
      </w:r>
      <w:r w:rsidRPr="00E66859">
        <w:rPr>
          <w:color w:val="000000" w:themeColor="text1"/>
          <w:szCs w:val="24"/>
        </w:rPr>
        <w:t>nepilnametis vaikas, turintis teisę gauti išmoką, vaikas nuo 14 iki 18 metų, turintis tėvų ar rūpintojų sutikimą,</w:t>
      </w:r>
      <w:r w:rsidRPr="00E66859">
        <w:rPr>
          <w:b/>
          <w:bCs/>
          <w:color w:val="000000" w:themeColor="text1"/>
          <w:szCs w:val="24"/>
        </w:rPr>
        <w:t xml:space="preserve"> </w:t>
      </w:r>
      <w:r w:rsidRPr="00E66859">
        <w:rPr>
          <w:color w:val="000000" w:themeColor="text1"/>
          <w:szCs w:val="24"/>
        </w:rPr>
        <w:t>arba šių asmenų įgalioti asmenys, taip pat neveiksnių šioje srityje asmenų globėjai.</w:t>
      </w:r>
      <w:r>
        <w:rPr>
          <w:color w:val="000000" w:themeColor="text1"/>
          <w:szCs w:val="24"/>
        </w:rPr>
        <w:t>“</w:t>
      </w:r>
    </w:p>
    <w:p w:rsidR="00E7735C" w:rsidRPr="00826802" w:rsidRDefault="00E7735C" w:rsidP="00C900D7">
      <w:pPr>
        <w:tabs>
          <w:tab w:val="left" w:pos="0"/>
        </w:tabs>
        <w:spacing w:line="380" w:lineRule="atLeast"/>
        <w:jc w:val="both"/>
        <w:rPr>
          <w:color w:val="000000" w:themeColor="text1"/>
          <w:szCs w:val="24"/>
        </w:rPr>
      </w:pPr>
      <w:r>
        <w:rPr>
          <w:color w:val="FF0000"/>
          <w:szCs w:val="24"/>
        </w:rPr>
        <w:tab/>
      </w:r>
      <w:r w:rsidR="0054777A">
        <w:rPr>
          <w:color w:val="000000" w:themeColor="text1"/>
          <w:szCs w:val="24"/>
        </w:rPr>
        <w:t>3</w:t>
      </w:r>
      <w:r w:rsidRPr="00826802">
        <w:rPr>
          <w:color w:val="000000" w:themeColor="text1"/>
          <w:szCs w:val="24"/>
        </w:rPr>
        <w:t>. Papildyti 14</w:t>
      </w:r>
      <w:r w:rsidRPr="00826802">
        <w:rPr>
          <w:color w:val="000000" w:themeColor="text1"/>
          <w:szCs w:val="24"/>
          <w:vertAlign w:val="superscript"/>
        </w:rPr>
        <w:t>2</w:t>
      </w:r>
      <w:r w:rsidRPr="00826802">
        <w:rPr>
          <w:color w:val="000000" w:themeColor="text1"/>
          <w:szCs w:val="24"/>
        </w:rPr>
        <w:t xml:space="preserve"> punktu:</w:t>
      </w:r>
    </w:p>
    <w:p w:rsidR="00587D36" w:rsidRPr="00274ABC" w:rsidRDefault="00E7735C" w:rsidP="00274ABC">
      <w:pPr>
        <w:spacing w:line="380" w:lineRule="atLeast"/>
        <w:jc w:val="both"/>
        <w:rPr>
          <w:b/>
          <w:color w:val="1F497D"/>
        </w:rPr>
      </w:pPr>
      <w:r w:rsidRPr="00826802">
        <w:rPr>
          <w:color w:val="000000" w:themeColor="text1"/>
          <w:szCs w:val="24"/>
        </w:rPr>
        <w:tab/>
        <w:t>„</w:t>
      </w:r>
      <w:r w:rsidRPr="00826802">
        <w:rPr>
          <w:b/>
          <w:color w:val="000000" w:themeColor="text1"/>
          <w:szCs w:val="24"/>
        </w:rPr>
        <w:t>14</w:t>
      </w:r>
      <w:r w:rsidRPr="00826802">
        <w:rPr>
          <w:b/>
          <w:color w:val="000000" w:themeColor="text1"/>
          <w:szCs w:val="24"/>
          <w:vertAlign w:val="superscript"/>
        </w:rPr>
        <w:t>2</w:t>
      </w:r>
      <w:r w:rsidRPr="00826802">
        <w:rPr>
          <w:b/>
          <w:color w:val="000000" w:themeColor="text1"/>
          <w:szCs w:val="24"/>
        </w:rPr>
        <w:t>. Kreipiantis dėl vaiko laikinosios priežiūros išmokos, būtina pateikti</w:t>
      </w:r>
      <w:r w:rsidR="00CF313D" w:rsidRPr="00826802">
        <w:rPr>
          <w:b/>
          <w:color w:val="000000" w:themeColor="text1"/>
          <w:szCs w:val="24"/>
        </w:rPr>
        <w:t xml:space="preserve"> </w:t>
      </w:r>
      <w:r w:rsidR="00274ABC" w:rsidRPr="003323A7">
        <w:rPr>
          <w:b/>
        </w:rPr>
        <w:t>V</w:t>
      </w:r>
      <w:r w:rsidR="00563CE7">
        <w:rPr>
          <w:b/>
        </w:rPr>
        <w:t xml:space="preserve">aiko laikinosios priežiūros </w:t>
      </w:r>
      <w:r w:rsidR="00C900D7" w:rsidRPr="003323A7">
        <w:rPr>
          <w:b/>
        </w:rPr>
        <w:t xml:space="preserve">organizavimo </w:t>
      </w:r>
      <w:r w:rsidR="00563CE7">
        <w:rPr>
          <w:b/>
          <w:color w:val="000000"/>
        </w:rPr>
        <w:t xml:space="preserve">vaiko ir </w:t>
      </w:r>
      <w:r w:rsidR="00C900D7" w:rsidRPr="003323A7">
        <w:rPr>
          <w:b/>
          <w:color w:val="000000"/>
        </w:rPr>
        <w:t>tėvų ar kitų jo atstovų pagal įstatymą gyvenamojoje vietoje</w:t>
      </w:r>
      <w:r w:rsidR="00C900D7" w:rsidRPr="003323A7">
        <w:rPr>
          <w:b/>
        </w:rPr>
        <w:t xml:space="preserve"> / vaiką laikinai prižiūrinčių asmenų gyvenamojoje vietoje akt</w:t>
      </w:r>
      <w:r w:rsidR="00367375">
        <w:rPr>
          <w:b/>
        </w:rPr>
        <w:t>o</w:t>
      </w:r>
      <w:r w:rsidR="00563CE7">
        <w:rPr>
          <w:b/>
        </w:rPr>
        <w:t xml:space="preserve"> </w:t>
      </w:r>
      <w:r w:rsidR="00366703">
        <w:rPr>
          <w:b/>
          <w:color w:val="000000" w:themeColor="text1"/>
          <w:szCs w:val="24"/>
        </w:rPr>
        <w:t xml:space="preserve">ir </w:t>
      </w:r>
      <w:r w:rsidR="0064427E">
        <w:rPr>
          <w:b/>
          <w:color w:val="000000" w:themeColor="text1"/>
          <w:szCs w:val="24"/>
        </w:rPr>
        <w:t xml:space="preserve">Vaiko laikinosios </w:t>
      </w:r>
      <w:r w:rsidR="00367375">
        <w:rPr>
          <w:b/>
          <w:color w:val="000000" w:themeColor="text1"/>
          <w:szCs w:val="24"/>
        </w:rPr>
        <w:t>priežiūros nutraukimo akto</w:t>
      </w:r>
      <w:r w:rsidR="0064427E">
        <w:rPr>
          <w:b/>
          <w:color w:val="000000" w:themeColor="text1"/>
          <w:szCs w:val="24"/>
        </w:rPr>
        <w:t xml:space="preserve"> </w:t>
      </w:r>
      <w:r w:rsidR="00274ABC" w:rsidRPr="003323A7">
        <w:rPr>
          <w:b/>
          <w:color w:val="000000" w:themeColor="text1"/>
          <w:szCs w:val="24"/>
        </w:rPr>
        <w:t xml:space="preserve">ar </w:t>
      </w:r>
      <w:r w:rsidR="00A536C7" w:rsidRPr="003323A7">
        <w:rPr>
          <w:b/>
          <w:color w:val="000000" w:themeColor="text1"/>
          <w:szCs w:val="24"/>
        </w:rPr>
        <w:t>Vaiko laikino apgyvendinimo akt</w:t>
      </w:r>
      <w:r w:rsidR="00367375">
        <w:rPr>
          <w:b/>
          <w:color w:val="000000" w:themeColor="text1"/>
          <w:szCs w:val="24"/>
        </w:rPr>
        <w:t>o</w:t>
      </w:r>
      <w:r w:rsidRPr="00826802">
        <w:rPr>
          <w:b/>
          <w:color w:val="000000" w:themeColor="text1"/>
          <w:szCs w:val="24"/>
        </w:rPr>
        <w:t>,</w:t>
      </w:r>
      <w:r w:rsidR="00587D36" w:rsidRPr="00826802">
        <w:rPr>
          <w:b/>
          <w:color w:val="000000" w:themeColor="text1"/>
          <w:szCs w:val="24"/>
        </w:rPr>
        <w:t xml:space="preserve"> </w:t>
      </w:r>
      <w:r w:rsidR="00367375">
        <w:rPr>
          <w:b/>
          <w:color w:val="000000" w:themeColor="text1"/>
          <w:szCs w:val="24"/>
        </w:rPr>
        <w:t xml:space="preserve">išduodamų </w:t>
      </w:r>
      <w:r w:rsidR="00E4491C">
        <w:rPr>
          <w:b/>
          <w:color w:val="000000" w:themeColor="text1"/>
          <w:szCs w:val="24"/>
        </w:rPr>
        <w:t xml:space="preserve">Valstybės vaiko teisių apsaugos ir įvaikinimo tarnybos ar jos įgalioto </w:t>
      </w:r>
      <w:r w:rsidR="00E4491C">
        <w:rPr>
          <w:b/>
          <w:color w:val="000000" w:themeColor="text1"/>
          <w:szCs w:val="24"/>
        </w:rPr>
        <w:lastRenderedPageBreak/>
        <w:t>teritorinio skyriaus</w:t>
      </w:r>
      <w:r w:rsidR="006B46B9">
        <w:rPr>
          <w:b/>
          <w:color w:val="000000" w:themeColor="text1"/>
          <w:szCs w:val="24"/>
        </w:rPr>
        <w:t>,</w:t>
      </w:r>
      <w:r w:rsidR="00367375">
        <w:rPr>
          <w:b/>
          <w:color w:val="000000" w:themeColor="text1"/>
          <w:szCs w:val="24"/>
        </w:rPr>
        <w:t xml:space="preserve"> kopijas,</w:t>
      </w:r>
      <w:r w:rsidR="00D23633">
        <w:rPr>
          <w:b/>
          <w:color w:val="000000" w:themeColor="text1"/>
          <w:szCs w:val="24"/>
        </w:rPr>
        <w:t xml:space="preserve"> </w:t>
      </w:r>
      <w:r w:rsidR="00587D36" w:rsidRPr="00826802">
        <w:rPr>
          <w:b/>
          <w:color w:val="000000" w:themeColor="text1"/>
          <w:szCs w:val="24"/>
        </w:rPr>
        <w:t xml:space="preserve">jeigu </w:t>
      </w:r>
      <w:r w:rsidR="00F73C06" w:rsidRPr="00826802">
        <w:rPr>
          <w:b/>
          <w:color w:val="000000" w:themeColor="text1"/>
          <w:szCs w:val="24"/>
        </w:rPr>
        <w:t>šių duomenų nėra valstybės ir žinybiniuose registruose arba v</w:t>
      </w:r>
      <w:r w:rsidR="00BA452F" w:rsidRPr="00826802">
        <w:rPr>
          <w:b/>
          <w:color w:val="000000" w:themeColor="text1"/>
          <w:szCs w:val="24"/>
        </w:rPr>
        <w:t>a</w:t>
      </w:r>
      <w:r w:rsidR="00F73C06" w:rsidRPr="00826802">
        <w:rPr>
          <w:b/>
          <w:color w:val="000000" w:themeColor="text1"/>
          <w:szCs w:val="24"/>
        </w:rPr>
        <w:t>lstybės informacinėse sistemose.</w:t>
      </w:r>
      <w:r w:rsidRPr="00826802">
        <w:rPr>
          <w:color w:val="000000" w:themeColor="text1"/>
          <w:szCs w:val="24"/>
        </w:rPr>
        <w:t>“</w:t>
      </w:r>
    </w:p>
    <w:p w:rsidR="0035271B" w:rsidRDefault="00B22F6D" w:rsidP="00274ABC">
      <w:pPr>
        <w:tabs>
          <w:tab w:val="left" w:pos="0"/>
        </w:tabs>
        <w:spacing w:line="380" w:lineRule="atLeast"/>
        <w:jc w:val="both"/>
        <w:rPr>
          <w:color w:val="000000" w:themeColor="text1"/>
          <w:szCs w:val="24"/>
        </w:rPr>
      </w:pPr>
      <w:r>
        <w:rPr>
          <w:color w:val="FF0000"/>
          <w:szCs w:val="24"/>
        </w:rPr>
        <w:t xml:space="preserve">   </w:t>
      </w:r>
      <w:r w:rsidR="00E66859" w:rsidRPr="00DA6CE1">
        <w:rPr>
          <w:color w:val="000000" w:themeColor="text1"/>
          <w:szCs w:val="24"/>
        </w:rPr>
        <w:t xml:space="preserve"> </w:t>
      </w:r>
      <w:r w:rsidR="00283E25" w:rsidRPr="00DA6CE1">
        <w:rPr>
          <w:color w:val="000000" w:themeColor="text1"/>
          <w:szCs w:val="24"/>
        </w:rPr>
        <w:tab/>
      </w:r>
      <w:r w:rsidR="0054777A">
        <w:rPr>
          <w:color w:val="000000" w:themeColor="text1"/>
          <w:szCs w:val="24"/>
        </w:rPr>
        <w:t>4</w:t>
      </w:r>
      <w:r w:rsidR="0035271B">
        <w:rPr>
          <w:color w:val="000000" w:themeColor="text1"/>
          <w:szCs w:val="24"/>
        </w:rPr>
        <w:t>. Papildyti 23.10 papunkčiu:</w:t>
      </w:r>
    </w:p>
    <w:p w:rsidR="0037487A" w:rsidRPr="007E612E" w:rsidRDefault="0035271B" w:rsidP="007E612E">
      <w:pPr>
        <w:tabs>
          <w:tab w:val="left" w:pos="0"/>
        </w:tabs>
        <w:spacing w:line="380" w:lineRule="atLeast"/>
        <w:jc w:val="both"/>
        <w:rPr>
          <w:color w:val="000000" w:themeColor="text1"/>
          <w:szCs w:val="24"/>
        </w:rPr>
      </w:pPr>
      <w:r>
        <w:rPr>
          <w:color w:val="000000" w:themeColor="text1"/>
          <w:szCs w:val="24"/>
        </w:rPr>
        <w:tab/>
        <w:t>„</w:t>
      </w:r>
      <w:r w:rsidRPr="0035271B">
        <w:rPr>
          <w:b/>
          <w:color w:val="000000" w:themeColor="text1"/>
          <w:szCs w:val="24"/>
        </w:rPr>
        <w:t>23.10.</w:t>
      </w:r>
      <w:r>
        <w:rPr>
          <w:color w:val="000000" w:themeColor="text1"/>
          <w:szCs w:val="24"/>
        </w:rPr>
        <w:t xml:space="preserve"> </w:t>
      </w:r>
      <w:r w:rsidR="00677F44" w:rsidRPr="00677F44">
        <w:rPr>
          <w:b/>
          <w:color w:val="000000" w:themeColor="text1"/>
          <w:szCs w:val="24"/>
        </w:rPr>
        <w:t>neįskaitant pilname</w:t>
      </w:r>
      <w:r w:rsidR="00677F44">
        <w:rPr>
          <w:b/>
          <w:color w:val="000000" w:themeColor="text1"/>
          <w:szCs w:val="24"/>
        </w:rPr>
        <w:t>čių vaikų (įvaikių) iki 24 metų</w:t>
      </w:r>
      <w:r w:rsidR="00781D86">
        <w:rPr>
          <w:b/>
          <w:color w:val="000000" w:themeColor="text1"/>
          <w:szCs w:val="24"/>
        </w:rPr>
        <w:t xml:space="preserve">, kurie įskaitomi į </w:t>
      </w:r>
      <w:r w:rsidR="00677F44">
        <w:rPr>
          <w:b/>
          <w:color w:val="000000" w:themeColor="text1"/>
          <w:szCs w:val="24"/>
        </w:rPr>
        <w:t xml:space="preserve"> </w:t>
      </w:r>
      <w:r w:rsidR="00781D86" w:rsidRPr="00677F44">
        <w:rPr>
          <w:b/>
          <w:color w:val="000000" w:themeColor="text1"/>
          <w:szCs w:val="24"/>
        </w:rPr>
        <w:t xml:space="preserve">bendrai gyvenančių asmenų </w:t>
      </w:r>
      <w:r w:rsidR="00781D86">
        <w:rPr>
          <w:b/>
          <w:color w:val="000000" w:themeColor="text1"/>
          <w:szCs w:val="24"/>
        </w:rPr>
        <w:t>sudėtį</w:t>
      </w:r>
      <w:r w:rsidR="00764440">
        <w:rPr>
          <w:b/>
          <w:color w:val="000000" w:themeColor="text1"/>
          <w:szCs w:val="24"/>
        </w:rPr>
        <w:t xml:space="preserve"> pagal Piniginės socialinės param</w:t>
      </w:r>
      <w:r w:rsidR="0056712D">
        <w:rPr>
          <w:b/>
          <w:color w:val="000000" w:themeColor="text1"/>
          <w:szCs w:val="24"/>
        </w:rPr>
        <w:t>os nepasiturintiems gyventojams</w:t>
      </w:r>
      <w:r w:rsidR="00764440">
        <w:rPr>
          <w:b/>
          <w:color w:val="000000" w:themeColor="text1"/>
          <w:szCs w:val="24"/>
        </w:rPr>
        <w:t xml:space="preserve"> įstatymo </w:t>
      </w:r>
      <w:r w:rsidR="00E0141A">
        <w:rPr>
          <w:b/>
          <w:color w:val="000000" w:themeColor="text1"/>
          <w:szCs w:val="24"/>
        </w:rPr>
        <w:t>2</w:t>
      </w:r>
      <w:r w:rsidR="00764440">
        <w:rPr>
          <w:b/>
          <w:color w:val="000000" w:themeColor="text1"/>
          <w:szCs w:val="24"/>
        </w:rPr>
        <w:t xml:space="preserve"> straipsnio 2 dal</w:t>
      </w:r>
      <w:r w:rsidR="00E0141A">
        <w:rPr>
          <w:b/>
          <w:color w:val="000000" w:themeColor="text1"/>
          <w:szCs w:val="24"/>
        </w:rPr>
        <w:t>į</w:t>
      </w:r>
      <w:r w:rsidR="00781D86">
        <w:rPr>
          <w:b/>
          <w:color w:val="000000" w:themeColor="text1"/>
          <w:szCs w:val="24"/>
        </w:rPr>
        <w:t xml:space="preserve">, </w:t>
      </w:r>
      <w:r w:rsidR="00677F44">
        <w:rPr>
          <w:b/>
          <w:color w:val="000000" w:themeColor="text1"/>
          <w:szCs w:val="24"/>
        </w:rPr>
        <w:t>gautų pajamų.</w:t>
      </w:r>
      <w:r w:rsidR="00677F44">
        <w:rPr>
          <w:color w:val="000000" w:themeColor="text1"/>
          <w:szCs w:val="24"/>
        </w:rPr>
        <w:t>“</w:t>
      </w:r>
    </w:p>
    <w:p w:rsidR="00022B8B" w:rsidRPr="00022B8B" w:rsidRDefault="007E612E" w:rsidP="00022B8B">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5</w:t>
      </w:r>
      <w:r w:rsidR="00022B8B">
        <w:rPr>
          <w:color w:val="000000" w:themeColor="text1"/>
          <w:szCs w:val="24"/>
        </w:rPr>
        <w:t>. Pakeisti 27.2</w:t>
      </w:r>
      <w:r w:rsidR="00022B8B" w:rsidRPr="00022B8B">
        <w:rPr>
          <w:color w:val="000000" w:themeColor="text1"/>
          <w:szCs w:val="24"/>
        </w:rPr>
        <w:t xml:space="preserve"> p</w:t>
      </w:r>
      <w:r w:rsidR="00022B8B">
        <w:rPr>
          <w:color w:val="000000" w:themeColor="text1"/>
          <w:szCs w:val="24"/>
        </w:rPr>
        <w:t>apunktį</w:t>
      </w:r>
      <w:r w:rsidR="00022B8B" w:rsidRPr="00022B8B">
        <w:rPr>
          <w:color w:val="000000" w:themeColor="text1"/>
          <w:szCs w:val="24"/>
        </w:rPr>
        <w:t xml:space="preserve"> ir jį išdėstyti taip: </w:t>
      </w:r>
    </w:p>
    <w:p w:rsidR="00022B8B" w:rsidRPr="00022B8B" w:rsidRDefault="00022B8B" w:rsidP="00022B8B">
      <w:pPr>
        <w:tabs>
          <w:tab w:val="left" w:pos="0"/>
        </w:tabs>
        <w:spacing w:line="380" w:lineRule="atLeast"/>
        <w:jc w:val="both"/>
        <w:rPr>
          <w:color w:val="000000" w:themeColor="text1"/>
          <w:szCs w:val="24"/>
        </w:rPr>
      </w:pPr>
      <w:r>
        <w:rPr>
          <w:color w:val="000000" w:themeColor="text1"/>
          <w:szCs w:val="24"/>
        </w:rPr>
        <w:tab/>
        <w:t>„</w:t>
      </w:r>
      <w:r w:rsidRPr="00022B8B">
        <w:rPr>
          <w:color w:val="000000" w:themeColor="text1"/>
          <w:szCs w:val="24"/>
        </w:rPr>
        <w:t xml:space="preserve">27.2. skiria ir moka išmoką vaikui, nustatytą Išmokų vaikams įstatymo 6 straipsnio 1 dalyje, </w:t>
      </w:r>
      <w:r w:rsidRPr="00022B8B">
        <w:rPr>
          <w:strike/>
          <w:color w:val="000000" w:themeColor="text1"/>
          <w:szCs w:val="24"/>
        </w:rPr>
        <w:t>išskyrus išmoką, skiriamą neįgaliam vaikui,</w:t>
      </w:r>
      <w:r w:rsidRPr="00022B8B">
        <w:rPr>
          <w:b/>
          <w:color w:val="000000" w:themeColor="text1"/>
          <w:szCs w:val="24"/>
        </w:rPr>
        <w:t xml:space="preserve"> </w:t>
      </w:r>
      <w:r w:rsidRPr="00022B8B">
        <w:rPr>
          <w:color w:val="000000" w:themeColor="text1"/>
          <w:szCs w:val="24"/>
        </w:rPr>
        <w:t>iki vaikui sukaks 18 metų. Pasibaigus paskirtos išmokos vaikui mokėjimo laikotarpiui</w:t>
      </w:r>
      <w:r w:rsidRPr="00022B8B">
        <w:rPr>
          <w:b/>
          <w:color w:val="000000" w:themeColor="text1"/>
          <w:szCs w:val="24"/>
        </w:rPr>
        <w:t xml:space="preserve"> </w:t>
      </w:r>
      <w:r w:rsidRPr="00022B8B">
        <w:rPr>
          <w:color w:val="000000" w:themeColor="text1"/>
          <w:szCs w:val="24"/>
        </w:rPr>
        <w:t xml:space="preserve">arba jeigu nepilnametis vaikas pripažįstamas emancipuotu, arba </w:t>
      </w:r>
      <w:r w:rsidR="003224D1" w:rsidRPr="008B437C">
        <w:rPr>
          <w:b/>
          <w:color w:val="000000" w:themeColor="text1"/>
          <w:szCs w:val="24"/>
        </w:rPr>
        <w:t>jeigu</w:t>
      </w:r>
      <w:r w:rsidR="003224D1">
        <w:rPr>
          <w:color w:val="000000" w:themeColor="text1"/>
          <w:szCs w:val="24"/>
        </w:rPr>
        <w:t xml:space="preserve"> </w:t>
      </w:r>
      <w:r w:rsidRPr="00022B8B">
        <w:rPr>
          <w:color w:val="000000" w:themeColor="text1"/>
          <w:szCs w:val="24"/>
        </w:rPr>
        <w:t xml:space="preserve">vaikas </w:t>
      </w:r>
      <w:r w:rsidRPr="00525392">
        <w:rPr>
          <w:strike/>
          <w:color w:val="000000" w:themeColor="text1"/>
          <w:szCs w:val="24"/>
        </w:rPr>
        <w:t>(asmuo)</w:t>
      </w:r>
      <w:r w:rsidRPr="00022B8B">
        <w:rPr>
          <w:color w:val="000000" w:themeColor="text1"/>
          <w:szCs w:val="24"/>
        </w:rPr>
        <w:t xml:space="preserve"> sudaro santuoką, ir jeigu šie asmenys arba</w:t>
      </w:r>
      <w:r w:rsidRPr="00022B8B">
        <w:rPr>
          <w:b/>
          <w:color w:val="000000" w:themeColor="text1"/>
          <w:szCs w:val="24"/>
        </w:rPr>
        <w:t xml:space="preserve"> </w:t>
      </w:r>
      <w:r w:rsidRPr="00022B8B">
        <w:rPr>
          <w:color w:val="000000" w:themeColor="text1"/>
          <w:szCs w:val="24"/>
        </w:rPr>
        <w:t>vyresnis kaip 18 metų asmuo ir toliau mokosi pagal bendrojo ugdymo programą (įskaitant ir profesinio mokymo įstaigose besimokančius pagal bendrojo ugdymo programą ir bendrojo ugdymo programą kartu su profesinio mokymo programa, iki baigs bendrojo ugdymo programą), dėl tolesnio išmokos vaikui skyrimo asmuo turi teisę kreiptis per Išmokų vaikams įstatymo 18 straipsnio 2 dalyje nustatytą terminą ir pateikti dokumentus, nurodytus Nuostatų III skyriuje;</w:t>
      </w:r>
      <w:r>
        <w:rPr>
          <w:color w:val="000000" w:themeColor="text1"/>
          <w:szCs w:val="24"/>
        </w:rPr>
        <w:t>“.</w:t>
      </w:r>
      <w:r w:rsidRPr="00022B8B">
        <w:rPr>
          <w:color w:val="000000" w:themeColor="text1"/>
          <w:szCs w:val="24"/>
        </w:rPr>
        <w:t xml:space="preserve"> </w:t>
      </w:r>
    </w:p>
    <w:p w:rsidR="003B5735" w:rsidRDefault="003B5735" w:rsidP="00360838">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6</w:t>
      </w:r>
      <w:r>
        <w:rPr>
          <w:color w:val="000000" w:themeColor="text1"/>
          <w:szCs w:val="24"/>
        </w:rPr>
        <w:t>. Pakeisti 27.3 papunktį ir jį išdėstyti taip:</w:t>
      </w:r>
    </w:p>
    <w:p w:rsidR="00A42A7D" w:rsidRDefault="00360838" w:rsidP="00360838">
      <w:pPr>
        <w:tabs>
          <w:tab w:val="left" w:pos="0"/>
        </w:tabs>
        <w:spacing w:line="380" w:lineRule="atLeast"/>
        <w:jc w:val="both"/>
        <w:rPr>
          <w:color w:val="000000" w:themeColor="text1"/>
          <w:szCs w:val="24"/>
        </w:rPr>
      </w:pPr>
      <w:r>
        <w:rPr>
          <w:color w:val="000000" w:themeColor="text1"/>
          <w:szCs w:val="24"/>
        </w:rPr>
        <w:tab/>
      </w:r>
      <w:r w:rsidR="006C655F">
        <w:rPr>
          <w:color w:val="000000" w:themeColor="text1"/>
          <w:szCs w:val="24"/>
        </w:rPr>
        <w:t>„</w:t>
      </w:r>
      <w:r w:rsidR="003B5735" w:rsidRPr="003B5735">
        <w:rPr>
          <w:color w:val="000000" w:themeColor="text1"/>
          <w:szCs w:val="24"/>
        </w:rPr>
        <w:t xml:space="preserve">27.3. </w:t>
      </w:r>
      <w:r w:rsidR="00FE79F0">
        <w:rPr>
          <w:color w:val="000000" w:themeColor="text1"/>
          <w:szCs w:val="24"/>
        </w:rPr>
        <w:t xml:space="preserve">papildomai </w:t>
      </w:r>
      <w:r w:rsidR="003B5735" w:rsidRPr="003B5735">
        <w:rPr>
          <w:color w:val="000000" w:themeColor="text1"/>
          <w:szCs w:val="24"/>
        </w:rPr>
        <w:t xml:space="preserve">skiria ir moka išmoką vaikui, nustatytą Išmokų vaikams įstatymo 6 straipsnio </w:t>
      </w:r>
      <w:r w:rsidR="003B5735" w:rsidRPr="0058220A">
        <w:rPr>
          <w:strike/>
          <w:color w:val="000000" w:themeColor="text1"/>
          <w:szCs w:val="24"/>
        </w:rPr>
        <w:t>1 dalyje</w:t>
      </w:r>
      <w:r w:rsidR="0058220A">
        <w:rPr>
          <w:color w:val="000000" w:themeColor="text1"/>
          <w:szCs w:val="24"/>
        </w:rPr>
        <w:t xml:space="preserve"> </w:t>
      </w:r>
      <w:r w:rsidR="0058220A">
        <w:rPr>
          <w:b/>
          <w:color w:val="000000" w:themeColor="text1"/>
          <w:szCs w:val="24"/>
        </w:rPr>
        <w:t>2 dalies 3 punkte</w:t>
      </w:r>
      <w:r w:rsidR="003B5735" w:rsidRPr="003B5735">
        <w:rPr>
          <w:color w:val="000000" w:themeColor="text1"/>
          <w:szCs w:val="24"/>
        </w:rPr>
        <w:t xml:space="preserve">, neįgaliam vaikui </w:t>
      </w:r>
      <w:r w:rsidR="003B5735" w:rsidRPr="004B1C73">
        <w:rPr>
          <w:strike/>
          <w:color w:val="000000" w:themeColor="text1"/>
          <w:szCs w:val="24"/>
        </w:rPr>
        <w:t>neįgalumo laikotarpiu</w:t>
      </w:r>
      <w:r w:rsidR="004B1C73">
        <w:rPr>
          <w:color w:val="000000" w:themeColor="text1"/>
          <w:szCs w:val="24"/>
        </w:rPr>
        <w:t xml:space="preserve"> </w:t>
      </w:r>
      <w:r w:rsidR="004B1C73" w:rsidRPr="004B1C73">
        <w:rPr>
          <w:b/>
          <w:color w:val="000000" w:themeColor="text1"/>
          <w:szCs w:val="24"/>
        </w:rPr>
        <w:t>iki nustatyto</w:t>
      </w:r>
      <w:r w:rsidR="004B1C73">
        <w:rPr>
          <w:color w:val="000000" w:themeColor="text1"/>
          <w:szCs w:val="24"/>
        </w:rPr>
        <w:t xml:space="preserve"> </w:t>
      </w:r>
      <w:r w:rsidR="004B1C73" w:rsidRPr="004B1C73">
        <w:rPr>
          <w:b/>
          <w:color w:val="000000" w:themeColor="text1"/>
          <w:szCs w:val="24"/>
        </w:rPr>
        <w:t>neįgalumo lygio termino pabaigos</w:t>
      </w:r>
      <w:r w:rsidR="003B5735" w:rsidRPr="003B5735">
        <w:rPr>
          <w:color w:val="000000" w:themeColor="text1"/>
          <w:szCs w:val="24"/>
        </w:rPr>
        <w:t xml:space="preserve">, bet ne ilgiau, iki jam sukaks 18 metų. Jeigu, pasibaigus paskirtos išmokos vaikui mokėjimo laikotarpiui, neįgalumo lygis </w:t>
      </w:r>
      <w:r w:rsidR="003B5735" w:rsidRPr="004B1C73">
        <w:rPr>
          <w:strike/>
          <w:color w:val="000000" w:themeColor="text1"/>
          <w:szCs w:val="24"/>
        </w:rPr>
        <w:t>nustatytas</w:t>
      </w:r>
      <w:r w:rsidR="003B5735" w:rsidRPr="003B5735">
        <w:rPr>
          <w:color w:val="000000" w:themeColor="text1"/>
          <w:szCs w:val="24"/>
        </w:rPr>
        <w:t xml:space="preserve"> </w:t>
      </w:r>
      <w:r w:rsidR="004B1C73">
        <w:rPr>
          <w:b/>
          <w:color w:val="000000" w:themeColor="text1"/>
          <w:szCs w:val="24"/>
        </w:rPr>
        <w:t xml:space="preserve">nustatomas </w:t>
      </w:r>
      <w:r w:rsidR="003B5735" w:rsidRPr="003B5735">
        <w:rPr>
          <w:color w:val="000000" w:themeColor="text1"/>
          <w:szCs w:val="24"/>
        </w:rPr>
        <w:t xml:space="preserve">pakartotinai </w:t>
      </w:r>
      <w:r w:rsidR="003B5735" w:rsidRPr="004B1C73">
        <w:rPr>
          <w:strike/>
          <w:color w:val="000000" w:themeColor="text1"/>
          <w:szCs w:val="24"/>
        </w:rPr>
        <w:t>ar pratęstas</w:t>
      </w:r>
      <w:r w:rsidR="003B5735" w:rsidRPr="003B5735">
        <w:rPr>
          <w:color w:val="000000" w:themeColor="text1"/>
          <w:szCs w:val="24"/>
        </w:rPr>
        <w:t xml:space="preserve">, savivaldybės administracijai gavus iš Neįgalumo ir darbingumo nustatymo tarnybos duomenis apie </w:t>
      </w:r>
      <w:r w:rsidR="00D56CC9">
        <w:rPr>
          <w:b/>
          <w:color w:val="000000" w:themeColor="text1"/>
          <w:szCs w:val="24"/>
        </w:rPr>
        <w:t>pakartoninį</w:t>
      </w:r>
      <w:r w:rsidR="00D56CC9" w:rsidRPr="003B5735">
        <w:rPr>
          <w:color w:val="000000" w:themeColor="text1"/>
          <w:szCs w:val="24"/>
        </w:rPr>
        <w:t xml:space="preserve"> </w:t>
      </w:r>
      <w:r w:rsidR="003B5735" w:rsidRPr="003B5735">
        <w:rPr>
          <w:color w:val="000000" w:themeColor="text1"/>
          <w:szCs w:val="24"/>
        </w:rPr>
        <w:t xml:space="preserve">neįgalumo </w:t>
      </w:r>
      <w:r w:rsidR="00847C3F">
        <w:rPr>
          <w:b/>
          <w:color w:val="000000" w:themeColor="text1"/>
          <w:szCs w:val="24"/>
        </w:rPr>
        <w:t xml:space="preserve">lygio </w:t>
      </w:r>
      <w:r w:rsidR="003B5735" w:rsidRPr="003B5735">
        <w:rPr>
          <w:color w:val="000000" w:themeColor="text1"/>
          <w:szCs w:val="24"/>
        </w:rPr>
        <w:t xml:space="preserve">nustatymą </w:t>
      </w:r>
      <w:r w:rsidR="003B5735" w:rsidRPr="00847C3F">
        <w:rPr>
          <w:strike/>
          <w:color w:val="000000" w:themeColor="text1"/>
          <w:szCs w:val="24"/>
        </w:rPr>
        <w:t>ar pratęsimą</w:t>
      </w:r>
      <w:r w:rsidR="003B5735" w:rsidRPr="003B5735">
        <w:rPr>
          <w:color w:val="000000" w:themeColor="text1"/>
          <w:szCs w:val="24"/>
        </w:rPr>
        <w:t xml:space="preserve"> arba išmokos gavėjui pateikus dokumentus, nurodytus Nuostatų 12.8 papunktyje, išmokos </w:t>
      </w:r>
      <w:r w:rsidR="003B5735" w:rsidRPr="004B1C73">
        <w:rPr>
          <w:strike/>
          <w:color w:val="000000" w:themeColor="text1"/>
          <w:szCs w:val="24"/>
        </w:rPr>
        <w:t>(1,84 bazinės socialinės išmokos dydžio)</w:t>
      </w:r>
      <w:r w:rsidR="003B5735" w:rsidRPr="003B5735">
        <w:rPr>
          <w:color w:val="000000" w:themeColor="text1"/>
          <w:szCs w:val="24"/>
        </w:rPr>
        <w:t xml:space="preserve"> mokėjimas vaikui iki 18 metų tęsiamas be atskiro prašymo</w:t>
      </w:r>
      <w:r w:rsidR="00223E41">
        <w:rPr>
          <w:b/>
          <w:color w:val="000000" w:themeColor="text1"/>
          <w:szCs w:val="24"/>
        </w:rPr>
        <w:t>, b</w:t>
      </w:r>
      <w:r w:rsidR="00593BDA">
        <w:rPr>
          <w:b/>
          <w:color w:val="000000" w:themeColor="text1"/>
          <w:szCs w:val="24"/>
        </w:rPr>
        <w:t xml:space="preserve">et ne ilgiau </w:t>
      </w:r>
      <w:r w:rsidR="00003FF8">
        <w:rPr>
          <w:b/>
          <w:color w:val="000000" w:themeColor="text1"/>
          <w:szCs w:val="24"/>
        </w:rPr>
        <w:t xml:space="preserve">negu </w:t>
      </w:r>
      <w:r w:rsidR="00593BDA">
        <w:rPr>
          <w:b/>
          <w:color w:val="000000" w:themeColor="text1"/>
          <w:szCs w:val="24"/>
        </w:rPr>
        <w:t>iki nustatyto neįgalumo lygio termino pabaigos</w:t>
      </w:r>
      <w:r w:rsidR="003B5735" w:rsidRPr="003B5735">
        <w:rPr>
          <w:color w:val="000000" w:themeColor="text1"/>
          <w:szCs w:val="24"/>
        </w:rPr>
        <w:t xml:space="preserve">. </w:t>
      </w:r>
      <w:r w:rsidR="003B5735" w:rsidRPr="00223E41">
        <w:rPr>
          <w:strike/>
          <w:color w:val="000000" w:themeColor="text1"/>
          <w:szCs w:val="24"/>
        </w:rPr>
        <w:t>Jeigu, pasibaigus paskirtos išmokos vaikui mokėjimo laikotarpiui, neįgalumo lygis nėra pakartotinai nustatytas ar pratęstas, išmokos (1,32 bazinės socialinės išmokos dydžio) mokėjimas vaikui iki 18 metų tęsiamas be atskiro prašymo.</w:t>
      </w:r>
      <w:r w:rsidR="003B5735" w:rsidRPr="003B5735">
        <w:rPr>
          <w:color w:val="000000" w:themeColor="text1"/>
          <w:szCs w:val="24"/>
        </w:rPr>
        <w:t xml:space="preserve"> Pasibaigus paskirtos išmokos vaikui mokėjimo laikotarpiui</w:t>
      </w:r>
      <w:r w:rsidR="003B5735" w:rsidRPr="0038318E">
        <w:rPr>
          <w:strike/>
          <w:color w:val="000000" w:themeColor="text1"/>
          <w:szCs w:val="24"/>
        </w:rPr>
        <w:t>,</w:t>
      </w:r>
      <w:r w:rsidR="003B5735" w:rsidRPr="003B5735">
        <w:rPr>
          <w:color w:val="000000" w:themeColor="text1"/>
          <w:szCs w:val="24"/>
        </w:rPr>
        <w:t xml:space="preserve"> </w:t>
      </w:r>
      <w:r w:rsidR="0038318E">
        <w:rPr>
          <w:b/>
          <w:color w:val="000000" w:themeColor="text1"/>
          <w:szCs w:val="24"/>
        </w:rPr>
        <w:t xml:space="preserve">arba </w:t>
      </w:r>
      <w:r w:rsidR="003B5735" w:rsidRPr="003B5735">
        <w:rPr>
          <w:color w:val="000000" w:themeColor="text1"/>
          <w:szCs w:val="24"/>
        </w:rPr>
        <w:t xml:space="preserve">jeigu nepilnametis vaikas pripažįstamas emancipuotu, arba vaikas </w:t>
      </w:r>
      <w:r w:rsidR="00327153" w:rsidRPr="00327153">
        <w:rPr>
          <w:strike/>
          <w:color w:val="000000" w:themeColor="text1"/>
          <w:szCs w:val="24"/>
        </w:rPr>
        <w:t>(asmuo)</w:t>
      </w:r>
      <w:r w:rsidR="00327153">
        <w:rPr>
          <w:color w:val="000000" w:themeColor="text1"/>
          <w:szCs w:val="24"/>
        </w:rPr>
        <w:t xml:space="preserve"> </w:t>
      </w:r>
      <w:r w:rsidR="003B5735" w:rsidRPr="003B5735">
        <w:rPr>
          <w:color w:val="000000" w:themeColor="text1"/>
          <w:szCs w:val="24"/>
        </w:rPr>
        <w:t>sudaro santuoką</w:t>
      </w:r>
      <w:r w:rsidR="003B5735" w:rsidRPr="00D56CC9">
        <w:rPr>
          <w:strike/>
          <w:color w:val="000000" w:themeColor="text1"/>
          <w:szCs w:val="24"/>
        </w:rPr>
        <w:t>,</w:t>
      </w:r>
      <w:r w:rsidR="003B5735" w:rsidRPr="003B5735">
        <w:rPr>
          <w:color w:val="000000" w:themeColor="text1"/>
          <w:szCs w:val="24"/>
        </w:rPr>
        <w:t xml:space="preserve"> ir jeigu šie asmenys arba </w:t>
      </w:r>
      <w:r w:rsidR="003B5735" w:rsidRPr="0038318E">
        <w:rPr>
          <w:strike/>
          <w:color w:val="000000" w:themeColor="text1"/>
          <w:szCs w:val="24"/>
        </w:rPr>
        <w:t>vyresnis</w:t>
      </w:r>
      <w:r w:rsidR="003B5735" w:rsidRPr="003B5735">
        <w:rPr>
          <w:color w:val="000000" w:themeColor="text1"/>
          <w:szCs w:val="24"/>
        </w:rPr>
        <w:t xml:space="preserve"> </w:t>
      </w:r>
      <w:r w:rsidR="0038318E">
        <w:rPr>
          <w:b/>
          <w:color w:val="000000" w:themeColor="text1"/>
          <w:szCs w:val="24"/>
        </w:rPr>
        <w:t xml:space="preserve">vyresni </w:t>
      </w:r>
      <w:r w:rsidR="003B5735" w:rsidRPr="003B5735">
        <w:rPr>
          <w:color w:val="000000" w:themeColor="text1"/>
          <w:szCs w:val="24"/>
        </w:rPr>
        <w:t xml:space="preserve">kaip 18 metų </w:t>
      </w:r>
      <w:r w:rsidR="003B5735" w:rsidRPr="0038318E">
        <w:rPr>
          <w:strike/>
          <w:color w:val="000000" w:themeColor="text1"/>
          <w:szCs w:val="24"/>
        </w:rPr>
        <w:t>asmuo</w:t>
      </w:r>
      <w:r w:rsidR="003B5735" w:rsidRPr="003B5735">
        <w:rPr>
          <w:color w:val="000000" w:themeColor="text1"/>
          <w:szCs w:val="24"/>
        </w:rPr>
        <w:t xml:space="preserve"> </w:t>
      </w:r>
      <w:r w:rsidR="0038318E">
        <w:rPr>
          <w:b/>
          <w:color w:val="000000" w:themeColor="text1"/>
          <w:szCs w:val="24"/>
        </w:rPr>
        <w:t xml:space="preserve">asmenys, kuriems nustatytas 55 procentų </w:t>
      </w:r>
      <w:r w:rsidR="003B5735" w:rsidRPr="003B5735">
        <w:rPr>
          <w:color w:val="000000" w:themeColor="text1"/>
          <w:szCs w:val="24"/>
        </w:rPr>
        <w:t xml:space="preserve">ir </w:t>
      </w:r>
      <w:r w:rsidR="0038318E" w:rsidRPr="0038318E">
        <w:rPr>
          <w:b/>
          <w:color w:val="000000" w:themeColor="text1"/>
          <w:szCs w:val="24"/>
        </w:rPr>
        <w:t>mažesni</w:t>
      </w:r>
      <w:r w:rsidR="009902DD">
        <w:rPr>
          <w:b/>
          <w:color w:val="000000" w:themeColor="text1"/>
          <w:szCs w:val="24"/>
        </w:rPr>
        <w:t>s darbingumo lygis, ir</w:t>
      </w:r>
      <w:r w:rsidR="0038318E">
        <w:rPr>
          <w:color w:val="000000" w:themeColor="text1"/>
          <w:szCs w:val="24"/>
        </w:rPr>
        <w:t xml:space="preserve"> </w:t>
      </w:r>
      <w:r w:rsidR="003B5735" w:rsidRPr="003B5735">
        <w:rPr>
          <w:color w:val="000000" w:themeColor="text1"/>
          <w:szCs w:val="24"/>
        </w:rPr>
        <w:t xml:space="preserve">toliau mokosi pagal bendrojo ugdymo programą (įskaitant ir profesinio mokymo įstaigose besimokančius pagal bendrojo ugdymo programą ir pagal bendrojo ugdymo programą kartu su profesinio mokymo programa), dėl tolesnio išmokos vaikui </w:t>
      </w:r>
      <w:r w:rsidR="003B5735" w:rsidRPr="009902DD">
        <w:rPr>
          <w:strike/>
          <w:color w:val="000000" w:themeColor="text1"/>
          <w:szCs w:val="24"/>
        </w:rPr>
        <w:t>(1,32 bazinės socialinės išmokos dydžio)</w:t>
      </w:r>
      <w:r w:rsidR="003B5735" w:rsidRPr="003B5735">
        <w:rPr>
          <w:color w:val="000000" w:themeColor="text1"/>
          <w:szCs w:val="24"/>
        </w:rPr>
        <w:t xml:space="preserve"> skyrimo </w:t>
      </w:r>
      <w:r w:rsidR="009902DD" w:rsidRPr="009902DD">
        <w:rPr>
          <w:b/>
          <w:color w:val="000000" w:themeColor="text1"/>
          <w:szCs w:val="24"/>
        </w:rPr>
        <w:t>nustatytam</w:t>
      </w:r>
      <w:r w:rsidR="009902DD">
        <w:rPr>
          <w:color w:val="000000" w:themeColor="text1"/>
          <w:szCs w:val="24"/>
        </w:rPr>
        <w:t xml:space="preserve"> </w:t>
      </w:r>
      <w:r w:rsidR="009902DD" w:rsidRPr="009902DD">
        <w:rPr>
          <w:b/>
          <w:color w:val="000000" w:themeColor="text1"/>
          <w:szCs w:val="24"/>
        </w:rPr>
        <w:t>55 procentų ir mažesnio darbingumo lygio terminui</w:t>
      </w:r>
      <w:r w:rsidR="00A50AB1" w:rsidRPr="003323A7">
        <w:rPr>
          <w:b/>
          <w:color w:val="000000" w:themeColor="text1"/>
          <w:szCs w:val="24"/>
        </w:rPr>
        <w:t xml:space="preserve">, bet ne ilgiau, iki jiems </w:t>
      </w:r>
      <w:r w:rsidR="00A50AB1" w:rsidRPr="003323A7">
        <w:rPr>
          <w:b/>
          <w:color w:val="000000" w:themeColor="text1"/>
          <w:szCs w:val="24"/>
        </w:rPr>
        <w:lastRenderedPageBreak/>
        <w:t>sukaks 21 metai</w:t>
      </w:r>
      <w:r w:rsidR="00A50AB1" w:rsidRPr="003E3422">
        <w:rPr>
          <w:b/>
          <w:color w:val="000000" w:themeColor="text1"/>
          <w:szCs w:val="24"/>
        </w:rPr>
        <w:t>,</w:t>
      </w:r>
      <w:r w:rsidR="009902DD">
        <w:rPr>
          <w:color w:val="000000" w:themeColor="text1"/>
          <w:szCs w:val="24"/>
        </w:rPr>
        <w:t xml:space="preserve"> </w:t>
      </w:r>
      <w:r w:rsidR="003B5735" w:rsidRPr="003B5735">
        <w:rPr>
          <w:color w:val="000000" w:themeColor="text1"/>
          <w:szCs w:val="24"/>
        </w:rPr>
        <w:t>asmuo turi teisę kreiptis per Išmokų vaikams įstatymo 18 straipsnio 2 dalyje nustatytą terminą ir pateikti dokumentus, nurodytus Nuostatų III skyriuje;</w:t>
      </w:r>
      <w:r w:rsidR="000A1983">
        <w:rPr>
          <w:color w:val="000000" w:themeColor="text1"/>
          <w:szCs w:val="24"/>
        </w:rPr>
        <w:t>“.</w:t>
      </w:r>
    </w:p>
    <w:p w:rsidR="00FB3BDC" w:rsidRDefault="00FB3BDC" w:rsidP="00FB3BDC">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7</w:t>
      </w:r>
      <w:r>
        <w:rPr>
          <w:color w:val="000000" w:themeColor="text1"/>
          <w:szCs w:val="24"/>
        </w:rPr>
        <w:t xml:space="preserve">. </w:t>
      </w:r>
      <w:r w:rsidR="00205999">
        <w:rPr>
          <w:color w:val="000000" w:themeColor="text1"/>
          <w:szCs w:val="24"/>
        </w:rPr>
        <w:t>Pakeisti 27.4</w:t>
      </w:r>
      <w:r>
        <w:rPr>
          <w:color w:val="000000" w:themeColor="text1"/>
          <w:szCs w:val="24"/>
        </w:rPr>
        <w:t xml:space="preserve"> papunktį ir jį išdėstyti taip:</w:t>
      </w:r>
    </w:p>
    <w:p w:rsidR="00FB3BDC" w:rsidRPr="00FB3BDC" w:rsidRDefault="00FB3BDC" w:rsidP="00FB3BDC">
      <w:pPr>
        <w:tabs>
          <w:tab w:val="left" w:pos="0"/>
        </w:tabs>
        <w:spacing w:line="380" w:lineRule="atLeast"/>
        <w:jc w:val="both"/>
        <w:rPr>
          <w:color w:val="000000" w:themeColor="text1"/>
          <w:szCs w:val="24"/>
        </w:rPr>
      </w:pPr>
      <w:r>
        <w:rPr>
          <w:color w:val="000000" w:themeColor="text1"/>
          <w:szCs w:val="24"/>
        </w:rPr>
        <w:tab/>
        <w:t>„</w:t>
      </w:r>
      <w:r w:rsidRPr="00FB3BDC">
        <w:rPr>
          <w:color w:val="000000" w:themeColor="text1"/>
          <w:szCs w:val="24"/>
        </w:rPr>
        <w:t>27.4.</w:t>
      </w:r>
      <w:r w:rsidRPr="00FB3BDC">
        <w:rPr>
          <w:b/>
          <w:color w:val="000000" w:themeColor="text1"/>
          <w:szCs w:val="24"/>
        </w:rPr>
        <w:t xml:space="preserve"> </w:t>
      </w:r>
      <w:r w:rsidRPr="00FB3BDC">
        <w:rPr>
          <w:color w:val="000000" w:themeColor="text1"/>
          <w:szCs w:val="24"/>
        </w:rPr>
        <w:t xml:space="preserve">papildomai skiria ir moka išmoką vaikui, nustatytą Išmokų vaikams įstatymo 6 straipsnio 2 dalies 1 punkte, </w:t>
      </w:r>
      <w:r w:rsidR="00D82FE5">
        <w:rPr>
          <w:b/>
          <w:color w:val="000000" w:themeColor="text1"/>
          <w:szCs w:val="24"/>
        </w:rPr>
        <w:t xml:space="preserve">vertinant bendrai gyvenančių asmenų </w:t>
      </w:r>
      <w:r w:rsidR="002B6166">
        <w:rPr>
          <w:b/>
          <w:color w:val="000000" w:themeColor="text1"/>
          <w:szCs w:val="24"/>
        </w:rPr>
        <w:t xml:space="preserve">arba </w:t>
      </w:r>
      <w:r w:rsidR="005D6EC5">
        <w:rPr>
          <w:b/>
          <w:color w:val="000000" w:themeColor="text1"/>
          <w:szCs w:val="24"/>
        </w:rPr>
        <w:t xml:space="preserve">globėjo </w:t>
      </w:r>
      <w:r w:rsidR="008525DA">
        <w:rPr>
          <w:b/>
          <w:color w:val="000000" w:themeColor="text1"/>
          <w:szCs w:val="24"/>
        </w:rPr>
        <w:t>(</w:t>
      </w:r>
      <w:r w:rsidR="005D6EC5">
        <w:rPr>
          <w:b/>
          <w:color w:val="000000" w:themeColor="text1"/>
          <w:szCs w:val="24"/>
        </w:rPr>
        <w:t>rūpintojo</w:t>
      </w:r>
      <w:r w:rsidR="008525DA">
        <w:rPr>
          <w:b/>
          <w:color w:val="000000" w:themeColor="text1"/>
          <w:szCs w:val="24"/>
        </w:rPr>
        <w:t>)</w:t>
      </w:r>
      <w:r w:rsidR="005D6EC5">
        <w:rPr>
          <w:b/>
          <w:color w:val="000000" w:themeColor="text1"/>
          <w:szCs w:val="24"/>
        </w:rPr>
        <w:t xml:space="preserve"> ir su juo bendrai gyvenančių asmenų pajamas, nustatytas Piniginės socialinės paramos nepasiturintiems gyventojams įstatymo 17 straipsnio 1 dalyje, </w:t>
      </w:r>
      <w:bookmarkStart w:id="1" w:name="_GoBack"/>
      <w:bookmarkEnd w:id="1"/>
      <w:r w:rsidR="00591103">
        <w:rPr>
          <w:b/>
          <w:color w:val="000000" w:themeColor="text1"/>
          <w:szCs w:val="24"/>
        </w:rPr>
        <w:t xml:space="preserve">jeigu vidutinės </w:t>
      </w:r>
      <w:r w:rsidR="005D6EC5">
        <w:rPr>
          <w:b/>
          <w:color w:val="000000" w:themeColor="text1"/>
          <w:szCs w:val="24"/>
        </w:rPr>
        <w:t>pajamos vienam asmeniui per mėnesį mažesnės negu 2 valstybės remiamų pajamų dydžiai, išskyrus atvejį</w:t>
      </w:r>
      <w:r w:rsidR="002F122C">
        <w:rPr>
          <w:b/>
          <w:color w:val="000000" w:themeColor="text1"/>
          <w:szCs w:val="24"/>
        </w:rPr>
        <w:t>, kai socialinė parama mokiniams bendrai gyvenantiems asmenims paskirta pagal Lietuvos Respublikos socialinės paramos mokiniams įstatymo 15 straipsnio 4</w:t>
      </w:r>
      <w:r w:rsidR="008D626B">
        <w:rPr>
          <w:b/>
          <w:color w:val="000000" w:themeColor="text1"/>
          <w:szCs w:val="24"/>
        </w:rPr>
        <w:t xml:space="preserve"> dalies 4 punktą</w:t>
      </w:r>
      <w:r w:rsidR="006E5477">
        <w:rPr>
          <w:b/>
          <w:color w:val="000000" w:themeColor="text1"/>
          <w:szCs w:val="24"/>
        </w:rPr>
        <w:t>.</w:t>
      </w:r>
      <w:r w:rsidR="002F122C">
        <w:rPr>
          <w:b/>
          <w:color w:val="000000" w:themeColor="text1"/>
          <w:szCs w:val="24"/>
        </w:rPr>
        <w:t xml:space="preserve"> </w:t>
      </w:r>
      <w:r w:rsidR="001E0C01" w:rsidRPr="001E0C01">
        <w:rPr>
          <w:b/>
          <w:color w:val="000000" w:themeColor="text1"/>
          <w:szCs w:val="24"/>
        </w:rPr>
        <w:t>Papildomai išmok</w:t>
      </w:r>
      <w:r w:rsidR="00C25912">
        <w:rPr>
          <w:b/>
          <w:color w:val="000000" w:themeColor="text1"/>
          <w:szCs w:val="24"/>
        </w:rPr>
        <w:t>a</w:t>
      </w:r>
      <w:r w:rsidR="001E0C01" w:rsidRPr="001E0C01">
        <w:rPr>
          <w:b/>
          <w:color w:val="000000" w:themeColor="text1"/>
          <w:szCs w:val="24"/>
        </w:rPr>
        <w:t xml:space="preserve"> vaikui, nustatyt</w:t>
      </w:r>
      <w:r w:rsidR="00C25912">
        <w:rPr>
          <w:b/>
          <w:color w:val="000000" w:themeColor="text1"/>
          <w:szCs w:val="24"/>
        </w:rPr>
        <w:t>a</w:t>
      </w:r>
      <w:r w:rsidR="001E0C01" w:rsidRPr="001E0C01">
        <w:rPr>
          <w:b/>
          <w:color w:val="000000" w:themeColor="text1"/>
          <w:szCs w:val="24"/>
        </w:rPr>
        <w:t xml:space="preserve"> Išmokų vaikams įstatymo 6 straipsnio 2 dalies 1 punkte, </w:t>
      </w:r>
      <w:r w:rsidR="00C25912">
        <w:rPr>
          <w:b/>
          <w:color w:val="000000" w:themeColor="text1"/>
          <w:szCs w:val="24"/>
        </w:rPr>
        <w:t xml:space="preserve">skiriama ir mokama </w:t>
      </w:r>
      <w:r w:rsidRPr="00FB3BDC">
        <w:rPr>
          <w:color w:val="000000" w:themeColor="text1"/>
          <w:szCs w:val="24"/>
        </w:rPr>
        <w:t>12 mėnesių arba trumpesnį laikotarpį, jeigu vaikas sukanka Išmokų vaikams įstatymo nustatytą amžių, iki kurio gali būti mokama išmoka, arba ši išmoka pradedama mokėti ir kitam tų pačių bendrai gyvenančių asmenų arba globėjo (rūpintojo)</w:t>
      </w:r>
      <w:r w:rsidRPr="00FB3BDC">
        <w:rPr>
          <w:b/>
          <w:color w:val="000000" w:themeColor="text1"/>
          <w:szCs w:val="24"/>
        </w:rPr>
        <w:t xml:space="preserve"> </w:t>
      </w:r>
      <w:r w:rsidRPr="00FB3BDC">
        <w:rPr>
          <w:color w:val="000000" w:themeColor="text1"/>
          <w:szCs w:val="24"/>
        </w:rPr>
        <w:t>auginamam ir (ar) globojamam vaikui, suvienodinant jau mokamos ir kitam vaikui skiriamos išmokos mokėjimo laikotarpį. Pasibaigus papildomai paskirtos išmokos vaikui mokėjimo laikotarpiui, dėl tolesnio išmokos vaikui skyrimo asmuo turi teisę kreiptis per Išmokų vaikams įstatymo 18 straipsnio 2 dalyje nustatytą terminą ir pateikti dokumentus, nurodytus Nuostatų III skyriuje;</w:t>
      </w:r>
      <w:r>
        <w:rPr>
          <w:color w:val="000000" w:themeColor="text1"/>
          <w:szCs w:val="24"/>
        </w:rPr>
        <w:t>“.</w:t>
      </w:r>
      <w:r w:rsidRPr="00FB3BDC">
        <w:rPr>
          <w:color w:val="000000" w:themeColor="text1"/>
          <w:szCs w:val="24"/>
        </w:rPr>
        <w:t xml:space="preserve"> </w:t>
      </w:r>
    </w:p>
    <w:p w:rsidR="008C6FCC" w:rsidRDefault="007E612E" w:rsidP="00360838">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8</w:t>
      </w:r>
      <w:r w:rsidR="00AB5C50">
        <w:rPr>
          <w:color w:val="000000" w:themeColor="text1"/>
          <w:szCs w:val="24"/>
        </w:rPr>
        <w:t>. Pakeisti 27.5</w:t>
      </w:r>
      <w:r w:rsidR="00360838">
        <w:rPr>
          <w:color w:val="000000" w:themeColor="text1"/>
          <w:szCs w:val="24"/>
        </w:rPr>
        <w:t xml:space="preserve"> papunktį ir jį išdėstyti taip: </w:t>
      </w:r>
    </w:p>
    <w:p w:rsidR="00360838" w:rsidRPr="00360838" w:rsidRDefault="00360838" w:rsidP="00360838">
      <w:pPr>
        <w:tabs>
          <w:tab w:val="left" w:pos="0"/>
        </w:tabs>
        <w:spacing w:line="380" w:lineRule="atLeast"/>
        <w:jc w:val="both"/>
        <w:rPr>
          <w:color w:val="000000" w:themeColor="text1"/>
          <w:szCs w:val="24"/>
        </w:rPr>
      </w:pPr>
      <w:r>
        <w:rPr>
          <w:color w:val="000000" w:themeColor="text1"/>
          <w:szCs w:val="24"/>
        </w:rPr>
        <w:tab/>
        <w:t>„</w:t>
      </w:r>
      <w:r w:rsidR="008C6FCC">
        <w:rPr>
          <w:color w:val="000000" w:themeColor="text1"/>
          <w:szCs w:val="24"/>
        </w:rPr>
        <w:t>27.</w:t>
      </w:r>
      <w:r w:rsidR="0075641D">
        <w:rPr>
          <w:color w:val="000000" w:themeColor="text1"/>
          <w:szCs w:val="24"/>
        </w:rPr>
        <w:t>5</w:t>
      </w:r>
      <w:r w:rsidR="008C6FCC">
        <w:rPr>
          <w:color w:val="000000" w:themeColor="text1"/>
          <w:szCs w:val="24"/>
        </w:rPr>
        <w:t>.</w:t>
      </w:r>
      <w:r w:rsidRPr="00360838">
        <w:rPr>
          <w:color w:val="000000"/>
          <w:szCs w:val="24"/>
        </w:rPr>
        <w:t xml:space="preserve"> </w:t>
      </w:r>
      <w:r w:rsidRPr="00360838">
        <w:rPr>
          <w:color w:val="000000" w:themeColor="text1"/>
          <w:szCs w:val="24"/>
        </w:rPr>
        <w:t>papildomai skiria ir moka išmoką vaikui, nustatytą Išmokų vaikams įstatymo 6 straipsnio 2 dalies 2 punkte, kol ne mažiau kaip trys bendrai gyvenančių asmenų vaikai įskaitomi į bendrai gyvenančių asmenų sudėtį pagal Piniginės socialinės paramos nepasiturintiems gyventojams įstatymo 2 straipsnio 2 dalį</w:t>
      </w:r>
      <w:r w:rsidR="00FA5D72">
        <w:rPr>
          <w:b/>
          <w:color w:val="000000" w:themeColor="text1"/>
          <w:szCs w:val="24"/>
        </w:rPr>
        <w:t>, įskaitant ir dirbančius</w:t>
      </w:r>
      <w:r w:rsidR="00FA5D72" w:rsidRPr="00DC36D4">
        <w:rPr>
          <w:b/>
          <w:color w:val="000000" w:themeColor="text1"/>
          <w:szCs w:val="24"/>
        </w:rPr>
        <w:t xml:space="preserve"> (</w:t>
      </w:r>
      <w:r w:rsidR="00FA5D72">
        <w:rPr>
          <w:b/>
          <w:color w:val="000000" w:themeColor="text1"/>
          <w:szCs w:val="24"/>
        </w:rPr>
        <w:t>taip pat savarankiškai dirbančius) nesusituokusius</w:t>
      </w:r>
      <w:r w:rsidR="00FA5D72" w:rsidRPr="00DC36D4">
        <w:rPr>
          <w:b/>
          <w:color w:val="000000" w:themeColor="text1"/>
          <w:szCs w:val="24"/>
        </w:rPr>
        <w:t xml:space="preserve"> ir s</w:t>
      </w:r>
      <w:r w:rsidR="00FA5D72">
        <w:rPr>
          <w:b/>
          <w:color w:val="000000" w:themeColor="text1"/>
          <w:szCs w:val="24"/>
        </w:rPr>
        <w:t>avo vaikų (įvaikių) neauginančius pilnamečius vaikus (įvaikius</w:t>
      </w:r>
      <w:r w:rsidR="00FA5D72" w:rsidRPr="00DC36D4">
        <w:rPr>
          <w:b/>
          <w:color w:val="000000" w:themeColor="text1"/>
          <w:szCs w:val="24"/>
        </w:rPr>
        <w:t xml:space="preserve">) iki 24 metų, kurie mokosi pagal bendrojo ugdymo programą ar pagal formaliojo profesinio mokymo programą arba studijuoja aukštojoje mokykloje (studentai), įskaitant akademinių atostogų dėl ligos ar nėštumo </w:t>
      </w:r>
      <w:r w:rsidR="0056712D">
        <w:rPr>
          <w:b/>
          <w:color w:val="000000" w:themeColor="text1"/>
          <w:szCs w:val="24"/>
        </w:rPr>
        <w:t>laikotarpį, taip pat pilnamečius vaikus (įvaikius</w:t>
      </w:r>
      <w:r w:rsidR="00FA5D72" w:rsidRPr="00DC36D4">
        <w:rPr>
          <w:b/>
          <w:color w:val="000000" w:themeColor="text1"/>
          <w:szCs w:val="24"/>
        </w:rPr>
        <w:t>) nuo bendrojo ugdymo programos baigimo dienos iki tų pačių metų rugsėjo 1 dienos, nevertinant jų gaunamų pajamų</w:t>
      </w:r>
      <w:r w:rsidR="00FA5D72">
        <w:rPr>
          <w:b/>
          <w:color w:val="000000" w:themeColor="text1"/>
          <w:szCs w:val="24"/>
        </w:rPr>
        <w:t xml:space="preserve">, </w:t>
      </w:r>
      <w:r w:rsidRPr="00360838">
        <w:rPr>
          <w:color w:val="000000" w:themeColor="text1"/>
          <w:szCs w:val="24"/>
        </w:rPr>
        <w:t>arba kol globėjas (rūpintojas) augina ir (ar) glob</w:t>
      </w:r>
      <w:r w:rsidR="00DC36D4">
        <w:rPr>
          <w:color w:val="000000" w:themeColor="text1"/>
          <w:szCs w:val="24"/>
        </w:rPr>
        <w:t>oja ne mažiau kaip tris vaikus</w:t>
      </w:r>
      <w:r w:rsidR="00AB5C50" w:rsidRPr="003D3C55">
        <w:rPr>
          <w:strike/>
          <w:color w:val="000000" w:themeColor="text1"/>
          <w:szCs w:val="24"/>
        </w:rPr>
        <w:t xml:space="preserve">. </w:t>
      </w:r>
      <w:r w:rsidRPr="003D3C55">
        <w:rPr>
          <w:strike/>
          <w:color w:val="000000" w:themeColor="text1"/>
          <w:szCs w:val="24"/>
        </w:rPr>
        <w:t>Papildomai skiriant išmoką vaikui, nustatytą Išmokų vaikams įstatymo 6 straipsnio 2 dalies 2 punkte, bendrai gyvenančių asmenų pilnamečiai vaikai (įvaikiai) iki 24 metų, neturintys teisės į išmoką, bet įskaitomi į bendrai gyvenančių asmenų sudėtį pagal Piniginės socialinės paramos nepasiturintiems gyventojams įstatymo 2 straipsnio 2 dalį, priskaičiuojami prie bendrai gyvenančių asmenų auginamų vaikų</w:t>
      </w:r>
      <w:r w:rsidRPr="00360838">
        <w:rPr>
          <w:color w:val="000000" w:themeColor="text1"/>
          <w:szCs w:val="24"/>
        </w:rPr>
        <w:t>;</w:t>
      </w:r>
      <w:r>
        <w:rPr>
          <w:color w:val="000000" w:themeColor="text1"/>
          <w:szCs w:val="24"/>
        </w:rPr>
        <w:t>“</w:t>
      </w:r>
      <w:r w:rsidR="009408B3">
        <w:rPr>
          <w:color w:val="000000" w:themeColor="text1"/>
          <w:szCs w:val="24"/>
        </w:rPr>
        <w:t>.</w:t>
      </w:r>
      <w:r w:rsidRPr="00360838">
        <w:rPr>
          <w:color w:val="000000" w:themeColor="text1"/>
          <w:szCs w:val="24"/>
        </w:rPr>
        <w:t xml:space="preserve"> </w:t>
      </w:r>
    </w:p>
    <w:p w:rsidR="001E1192" w:rsidRPr="001E1192" w:rsidRDefault="00E10972" w:rsidP="00E10972">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9</w:t>
      </w:r>
      <w:r w:rsidR="001E1192" w:rsidRPr="001E1192">
        <w:rPr>
          <w:color w:val="000000" w:themeColor="text1"/>
          <w:szCs w:val="24"/>
        </w:rPr>
        <w:t xml:space="preserve">. </w:t>
      </w:r>
      <w:r w:rsidR="00292BA5">
        <w:rPr>
          <w:color w:val="000000" w:themeColor="text1"/>
          <w:szCs w:val="24"/>
        </w:rPr>
        <w:t xml:space="preserve">Papildyti </w:t>
      </w:r>
      <w:r w:rsidR="00756A0A">
        <w:rPr>
          <w:color w:val="000000" w:themeColor="text1"/>
          <w:szCs w:val="24"/>
        </w:rPr>
        <w:t>28</w:t>
      </w:r>
      <w:r w:rsidR="00561FC2" w:rsidRPr="00561FC2">
        <w:rPr>
          <w:color w:val="000000" w:themeColor="text1"/>
          <w:szCs w:val="24"/>
          <w:vertAlign w:val="superscript"/>
        </w:rPr>
        <w:t>1</w:t>
      </w:r>
      <w:r w:rsidR="00CC5221">
        <w:rPr>
          <w:color w:val="000000" w:themeColor="text1"/>
          <w:szCs w:val="24"/>
        </w:rPr>
        <w:t xml:space="preserve"> punktu</w:t>
      </w:r>
      <w:r w:rsidR="001E1192" w:rsidRPr="001E1192">
        <w:rPr>
          <w:color w:val="000000" w:themeColor="text1"/>
          <w:szCs w:val="24"/>
        </w:rPr>
        <w:t xml:space="preserve">: </w:t>
      </w:r>
    </w:p>
    <w:p w:rsidR="00BB5A1F" w:rsidRDefault="00E10972" w:rsidP="000E1EBA">
      <w:pPr>
        <w:tabs>
          <w:tab w:val="left" w:pos="0"/>
          <w:tab w:val="left" w:pos="709"/>
        </w:tabs>
        <w:spacing w:line="380" w:lineRule="atLeast"/>
        <w:jc w:val="both"/>
        <w:rPr>
          <w:color w:val="000000" w:themeColor="text1"/>
          <w:szCs w:val="24"/>
        </w:rPr>
      </w:pPr>
      <w:r>
        <w:rPr>
          <w:color w:val="FF0000"/>
          <w:szCs w:val="24"/>
        </w:rPr>
        <w:lastRenderedPageBreak/>
        <w:tab/>
      </w:r>
      <w:r w:rsidR="0054424F">
        <w:rPr>
          <w:color w:val="000000" w:themeColor="text1"/>
          <w:szCs w:val="24"/>
        </w:rPr>
        <w:t>„</w:t>
      </w:r>
      <w:r w:rsidR="00756A0A">
        <w:rPr>
          <w:b/>
          <w:color w:val="000000" w:themeColor="text1"/>
          <w:szCs w:val="24"/>
        </w:rPr>
        <w:t>28</w:t>
      </w:r>
      <w:r w:rsidR="00561FC2" w:rsidRPr="00561FC2">
        <w:rPr>
          <w:b/>
          <w:color w:val="000000" w:themeColor="text1"/>
          <w:szCs w:val="24"/>
          <w:vertAlign w:val="superscript"/>
        </w:rPr>
        <w:t>1</w:t>
      </w:r>
      <w:r w:rsidR="0054424F" w:rsidRPr="0054424F">
        <w:rPr>
          <w:b/>
          <w:color w:val="000000" w:themeColor="text1"/>
          <w:szCs w:val="24"/>
        </w:rPr>
        <w:t>.</w:t>
      </w:r>
      <w:r w:rsidR="0054424F">
        <w:rPr>
          <w:color w:val="000000" w:themeColor="text1"/>
          <w:szCs w:val="24"/>
        </w:rPr>
        <w:t xml:space="preserve"> </w:t>
      </w:r>
      <w:r w:rsidR="00091A37" w:rsidRPr="00091A37">
        <w:rPr>
          <w:b/>
          <w:color w:val="000000" w:themeColor="text1"/>
          <w:szCs w:val="24"/>
        </w:rPr>
        <w:t xml:space="preserve">Jei </w:t>
      </w:r>
      <w:r w:rsidR="005A4928">
        <w:rPr>
          <w:b/>
          <w:color w:val="000000" w:themeColor="text1"/>
          <w:szCs w:val="24"/>
        </w:rPr>
        <w:t xml:space="preserve">bendrai gyvenančių </w:t>
      </w:r>
      <w:r w:rsidR="005A4928" w:rsidRPr="005A4928">
        <w:rPr>
          <w:b/>
          <w:color w:val="000000" w:themeColor="text1"/>
          <w:szCs w:val="24"/>
        </w:rPr>
        <w:t>asmenų arba globėjo (rūpintojo) augi</w:t>
      </w:r>
      <w:r w:rsidR="005A4928">
        <w:rPr>
          <w:b/>
          <w:color w:val="000000" w:themeColor="text1"/>
          <w:szCs w:val="24"/>
        </w:rPr>
        <w:t>namam ir (ar) globojamam</w:t>
      </w:r>
      <w:r w:rsidR="005A4928" w:rsidRPr="005A4928">
        <w:rPr>
          <w:b/>
          <w:color w:val="000000" w:themeColor="text1"/>
          <w:szCs w:val="24"/>
        </w:rPr>
        <w:t xml:space="preserve"> </w:t>
      </w:r>
      <w:r w:rsidR="00BB5A1F" w:rsidRPr="00834809">
        <w:rPr>
          <w:b/>
          <w:color w:val="000000" w:themeColor="text1"/>
          <w:szCs w:val="24"/>
        </w:rPr>
        <w:t xml:space="preserve">neįgaliam vaikui (asmeniui) </w:t>
      </w:r>
      <w:r w:rsidR="000E1EBA" w:rsidRPr="00834809">
        <w:rPr>
          <w:b/>
          <w:color w:val="000000" w:themeColor="text1"/>
          <w:szCs w:val="24"/>
        </w:rPr>
        <w:t xml:space="preserve">papildomai </w:t>
      </w:r>
      <w:r w:rsidR="00BB5A1F" w:rsidRPr="00834809">
        <w:rPr>
          <w:b/>
          <w:color w:val="000000" w:themeColor="text1"/>
          <w:szCs w:val="24"/>
        </w:rPr>
        <w:t>paskirta išmoka</w:t>
      </w:r>
      <w:r w:rsidR="008C6FCC" w:rsidRPr="00834809">
        <w:rPr>
          <w:b/>
          <w:color w:val="000000" w:themeColor="text1"/>
          <w:szCs w:val="24"/>
        </w:rPr>
        <w:t xml:space="preserve"> vaikui</w:t>
      </w:r>
      <w:r w:rsidR="00BB5A1F" w:rsidRPr="00834809">
        <w:rPr>
          <w:b/>
          <w:color w:val="000000" w:themeColor="text1"/>
          <w:szCs w:val="24"/>
        </w:rPr>
        <w:t xml:space="preserve">, nustatyta Išmokų vaikams įstatymo 6 straipsnio 2 dalies 3 punkte, ir </w:t>
      </w:r>
      <w:r w:rsidR="005A4928">
        <w:rPr>
          <w:b/>
          <w:color w:val="000000" w:themeColor="text1"/>
          <w:szCs w:val="24"/>
        </w:rPr>
        <w:t xml:space="preserve">kiti </w:t>
      </w:r>
      <w:r w:rsidR="00BB5A1F" w:rsidRPr="00834809">
        <w:rPr>
          <w:b/>
          <w:color w:val="000000" w:themeColor="text1"/>
          <w:szCs w:val="24"/>
        </w:rPr>
        <w:t xml:space="preserve">bendrai gyvenančių asmenų </w:t>
      </w:r>
      <w:r w:rsidR="008C6FCC" w:rsidRPr="00834809">
        <w:rPr>
          <w:b/>
          <w:color w:val="000000" w:themeColor="text1"/>
          <w:szCs w:val="24"/>
        </w:rPr>
        <w:t xml:space="preserve">arba globėjo (rūpintojo) </w:t>
      </w:r>
      <w:r w:rsidR="00BB5A1F" w:rsidRPr="00834809">
        <w:rPr>
          <w:b/>
          <w:color w:val="000000" w:themeColor="text1"/>
          <w:szCs w:val="24"/>
        </w:rPr>
        <w:t xml:space="preserve">auginami ir (ar) globojami vaikai (asmenys) įgyja teisę </w:t>
      </w:r>
      <w:r w:rsidR="00EC4D61">
        <w:rPr>
          <w:b/>
          <w:color w:val="000000" w:themeColor="text1"/>
          <w:szCs w:val="24"/>
        </w:rPr>
        <w:t xml:space="preserve">ir </w:t>
      </w:r>
      <w:r w:rsidR="00BB5A1F" w:rsidRPr="00834809">
        <w:rPr>
          <w:b/>
          <w:color w:val="000000" w:themeColor="text1"/>
          <w:szCs w:val="24"/>
        </w:rPr>
        <w:t xml:space="preserve">kreipiasi dėl išmokos vaikui, nustatytos Išmokų vaikams įstatymo 6 straipsnio 2 dalies 1 ar 2 punkte, ir </w:t>
      </w:r>
      <w:r w:rsidR="008C6FCC" w:rsidRPr="00834809">
        <w:rPr>
          <w:b/>
          <w:color w:val="000000" w:themeColor="text1"/>
          <w:szCs w:val="24"/>
        </w:rPr>
        <w:t xml:space="preserve">jos </w:t>
      </w:r>
      <w:r w:rsidR="00BB5A1F" w:rsidRPr="00834809">
        <w:rPr>
          <w:b/>
          <w:color w:val="000000" w:themeColor="text1"/>
          <w:szCs w:val="24"/>
        </w:rPr>
        <w:t xml:space="preserve">mokėjimo </w:t>
      </w:r>
      <w:r w:rsidR="00736BBF">
        <w:rPr>
          <w:b/>
          <w:color w:val="000000" w:themeColor="text1"/>
          <w:szCs w:val="24"/>
        </w:rPr>
        <w:t xml:space="preserve">laikotarpis </w:t>
      </w:r>
      <w:r w:rsidR="00BB5A1F" w:rsidRPr="00834809">
        <w:rPr>
          <w:b/>
          <w:color w:val="000000" w:themeColor="text1"/>
          <w:szCs w:val="24"/>
        </w:rPr>
        <w:t>yra ilgesnis nei išmokos, paskirtos neįg</w:t>
      </w:r>
      <w:r w:rsidR="002C638E" w:rsidRPr="00834809">
        <w:rPr>
          <w:b/>
          <w:color w:val="000000" w:themeColor="text1"/>
          <w:szCs w:val="24"/>
        </w:rPr>
        <w:t>aliam vaikui (asmeniui),</w:t>
      </w:r>
      <w:r w:rsidR="00A33059">
        <w:rPr>
          <w:b/>
          <w:color w:val="000000" w:themeColor="text1"/>
          <w:szCs w:val="24"/>
        </w:rPr>
        <w:t xml:space="preserve"> </w:t>
      </w:r>
      <w:r w:rsidR="00A33059" w:rsidRPr="00834809">
        <w:rPr>
          <w:b/>
          <w:color w:val="000000" w:themeColor="text1"/>
          <w:szCs w:val="24"/>
        </w:rPr>
        <w:t>neįgaliam vaikui (asmeniui)</w:t>
      </w:r>
      <w:r w:rsidR="002C638E" w:rsidRPr="00834809">
        <w:rPr>
          <w:b/>
          <w:color w:val="000000" w:themeColor="text1"/>
          <w:szCs w:val="24"/>
        </w:rPr>
        <w:t xml:space="preserve"> papildomai išmoka</w:t>
      </w:r>
      <w:r w:rsidR="00BB5A1F" w:rsidRPr="00834809">
        <w:rPr>
          <w:b/>
          <w:color w:val="000000" w:themeColor="text1"/>
          <w:szCs w:val="24"/>
        </w:rPr>
        <w:t xml:space="preserve"> </w:t>
      </w:r>
      <w:r w:rsidR="002C638E" w:rsidRPr="00834809">
        <w:rPr>
          <w:b/>
          <w:color w:val="000000" w:themeColor="text1"/>
          <w:szCs w:val="24"/>
        </w:rPr>
        <w:t>vaikui skiriama iš naujo</w:t>
      </w:r>
      <w:r w:rsidR="002105BC" w:rsidRPr="00834809">
        <w:rPr>
          <w:b/>
          <w:color w:val="000000" w:themeColor="text1"/>
          <w:szCs w:val="24"/>
        </w:rPr>
        <w:t xml:space="preserve"> pagal Išmokų vaikams įstatymo 6 straipsnio 2 dalies 1 ar 2 punktą</w:t>
      </w:r>
      <w:r w:rsidR="005A4928">
        <w:rPr>
          <w:b/>
          <w:color w:val="000000" w:themeColor="text1"/>
          <w:szCs w:val="24"/>
        </w:rPr>
        <w:t xml:space="preserve"> be atskiro prašymo</w:t>
      </w:r>
      <w:r w:rsidR="002105BC" w:rsidRPr="00834809">
        <w:rPr>
          <w:b/>
          <w:color w:val="000000" w:themeColor="text1"/>
          <w:szCs w:val="24"/>
        </w:rPr>
        <w:t xml:space="preserve">. Tais atvejais, kai </w:t>
      </w:r>
      <w:r w:rsidR="005A4928" w:rsidRPr="005A4928">
        <w:rPr>
          <w:b/>
          <w:color w:val="000000" w:themeColor="text1"/>
          <w:szCs w:val="24"/>
        </w:rPr>
        <w:t xml:space="preserve">bendrai gyvenančių asmenų arba globėjo (rūpintojo) auginamam ir (ar) globojamam </w:t>
      </w:r>
      <w:r w:rsidR="00306939" w:rsidRPr="00834809">
        <w:rPr>
          <w:b/>
          <w:color w:val="000000" w:themeColor="text1"/>
          <w:szCs w:val="24"/>
        </w:rPr>
        <w:t xml:space="preserve">neįgaliam vaikui (asmeniui) </w:t>
      </w:r>
      <w:r w:rsidR="004802A3" w:rsidRPr="00834809">
        <w:rPr>
          <w:b/>
          <w:color w:val="000000" w:themeColor="text1"/>
          <w:szCs w:val="24"/>
        </w:rPr>
        <w:t xml:space="preserve">papildomai paskirtos išmokos vaikui, nustatytos Išmokų vaikams </w:t>
      </w:r>
      <w:r w:rsidR="00306939" w:rsidRPr="00834809">
        <w:rPr>
          <w:b/>
          <w:color w:val="000000" w:themeColor="text1"/>
          <w:szCs w:val="24"/>
        </w:rPr>
        <w:t>įstatymo 6 straipsnio 2 dalies 3</w:t>
      </w:r>
      <w:r w:rsidR="004802A3" w:rsidRPr="00834809">
        <w:rPr>
          <w:b/>
          <w:color w:val="000000" w:themeColor="text1"/>
          <w:szCs w:val="24"/>
        </w:rPr>
        <w:t xml:space="preserve"> </w:t>
      </w:r>
      <w:r w:rsidR="00306939" w:rsidRPr="00834809">
        <w:rPr>
          <w:b/>
          <w:color w:val="000000" w:themeColor="text1"/>
          <w:szCs w:val="24"/>
        </w:rPr>
        <w:t>punkt</w:t>
      </w:r>
      <w:r w:rsidR="004802A3" w:rsidRPr="00834809">
        <w:rPr>
          <w:b/>
          <w:color w:val="000000" w:themeColor="text1"/>
          <w:szCs w:val="24"/>
        </w:rPr>
        <w:t xml:space="preserve">e, mokėjimo </w:t>
      </w:r>
      <w:r w:rsidR="00736BBF">
        <w:rPr>
          <w:b/>
          <w:color w:val="000000" w:themeColor="text1"/>
          <w:szCs w:val="24"/>
        </w:rPr>
        <w:t xml:space="preserve">laikotarpis </w:t>
      </w:r>
      <w:r w:rsidR="002105BC" w:rsidRPr="00834809">
        <w:rPr>
          <w:b/>
          <w:color w:val="000000" w:themeColor="text1"/>
          <w:szCs w:val="24"/>
        </w:rPr>
        <w:t xml:space="preserve">yra </w:t>
      </w:r>
      <w:r w:rsidR="00690402" w:rsidRPr="00834809">
        <w:rPr>
          <w:b/>
          <w:color w:val="000000" w:themeColor="text1"/>
          <w:szCs w:val="24"/>
        </w:rPr>
        <w:t xml:space="preserve">ilgesnis nei </w:t>
      </w:r>
      <w:r w:rsidR="00247902" w:rsidRPr="00834809">
        <w:rPr>
          <w:b/>
          <w:color w:val="000000" w:themeColor="text1"/>
          <w:szCs w:val="24"/>
        </w:rPr>
        <w:t xml:space="preserve">kitiems </w:t>
      </w:r>
      <w:r w:rsidR="00690402" w:rsidRPr="00834809">
        <w:rPr>
          <w:b/>
          <w:color w:val="000000" w:themeColor="text1"/>
          <w:szCs w:val="24"/>
        </w:rPr>
        <w:t>bendrai gyvenančių asmenų arba globėjo (rūpintojo) auginamiems ir (ar) globojamiems vaikams (asmenims)</w:t>
      </w:r>
      <w:r w:rsidR="00247902" w:rsidRPr="00834809">
        <w:rPr>
          <w:b/>
          <w:color w:val="000000" w:themeColor="text1"/>
          <w:szCs w:val="24"/>
        </w:rPr>
        <w:t xml:space="preserve"> papildomai skiriamos išmokos vaikui, nustatytos Išmokų vaikams įstatymo 6 straipsnio 2 dalies 1 ar 2 punkte, neįgaliam vaikui (asmeniui) paskirtos išmokos vaikui </w:t>
      </w:r>
      <w:r w:rsidR="002105BC" w:rsidRPr="00834809">
        <w:rPr>
          <w:b/>
          <w:color w:val="000000" w:themeColor="text1"/>
          <w:szCs w:val="24"/>
        </w:rPr>
        <w:t xml:space="preserve">mokėjimo </w:t>
      </w:r>
      <w:r w:rsidR="00736BBF">
        <w:rPr>
          <w:b/>
          <w:color w:val="000000" w:themeColor="text1"/>
          <w:szCs w:val="24"/>
        </w:rPr>
        <w:t xml:space="preserve">laikotarpis </w:t>
      </w:r>
      <w:r w:rsidR="002105BC" w:rsidRPr="00834809">
        <w:rPr>
          <w:b/>
          <w:color w:val="000000" w:themeColor="text1"/>
          <w:szCs w:val="24"/>
        </w:rPr>
        <w:t>nekeičiamas.</w:t>
      </w:r>
      <w:r w:rsidR="000E1EBA" w:rsidRPr="00834809">
        <w:rPr>
          <w:b/>
          <w:color w:val="000000" w:themeColor="text1"/>
          <w:szCs w:val="24"/>
        </w:rPr>
        <w:t xml:space="preserve"> </w:t>
      </w:r>
      <w:r w:rsidR="00EC4D61">
        <w:rPr>
          <w:b/>
          <w:color w:val="000000" w:themeColor="text1"/>
          <w:szCs w:val="24"/>
        </w:rPr>
        <w:t xml:space="preserve">Jei </w:t>
      </w:r>
      <w:r w:rsidR="0034379B" w:rsidRPr="00834809">
        <w:rPr>
          <w:b/>
          <w:color w:val="000000" w:themeColor="text1"/>
          <w:szCs w:val="24"/>
        </w:rPr>
        <w:t>bendrai gyvenančių asmenų arba globėjo (rūpintojo) auginamiems ir (ar) globojamiems vaikams (asmenims) paskirta išmoka vaikui, nustatyta Išmokų vaikams įstatymo 6 straipsnio 2 dalies 1 ar 2 punkte,</w:t>
      </w:r>
      <w:r w:rsidR="000E1EBA" w:rsidRPr="00834809">
        <w:rPr>
          <w:b/>
          <w:color w:val="000000" w:themeColor="text1"/>
          <w:szCs w:val="24"/>
        </w:rPr>
        <w:t xml:space="preserve"> </w:t>
      </w:r>
      <w:r w:rsidR="0034379B" w:rsidRPr="00834809">
        <w:rPr>
          <w:b/>
          <w:color w:val="000000" w:themeColor="text1"/>
          <w:szCs w:val="24"/>
        </w:rPr>
        <w:t xml:space="preserve">ir </w:t>
      </w:r>
      <w:r w:rsidR="00414403">
        <w:rPr>
          <w:b/>
          <w:color w:val="000000" w:themeColor="text1"/>
          <w:szCs w:val="24"/>
        </w:rPr>
        <w:t xml:space="preserve">šių asmenų </w:t>
      </w:r>
      <w:r w:rsidR="0034379B" w:rsidRPr="00C06EFA">
        <w:rPr>
          <w:b/>
          <w:color w:val="000000" w:themeColor="text1"/>
          <w:szCs w:val="24"/>
        </w:rPr>
        <w:t>auginamas ir (ar) globojamas</w:t>
      </w:r>
      <w:r w:rsidR="0034379B" w:rsidRPr="00C06EFA">
        <w:rPr>
          <w:b/>
          <w:color w:val="FF0000"/>
          <w:szCs w:val="24"/>
        </w:rPr>
        <w:t xml:space="preserve"> </w:t>
      </w:r>
      <w:r w:rsidR="0034379B" w:rsidRPr="00834809">
        <w:rPr>
          <w:b/>
          <w:color w:val="000000" w:themeColor="text1"/>
          <w:szCs w:val="24"/>
        </w:rPr>
        <w:t xml:space="preserve">neįgalus vaikas (asmuo) įgyja </w:t>
      </w:r>
      <w:r w:rsidR="006A4F82" w:rsidRPr="003E3422">
        <w:rPr>
          <w:b/>
          <w:color w:val="000000" w:themeColor="text1"/>
          <w:szCs w:val="24"/>
        </w:rPr>
        <w:t xml:space="preserve">(įgijo) </w:t>
      </w:r>
      <w:r w:rsidR="0034379B" w:rsidRPr="003E3422">
        <w:rPr>
          <w:b/>
          <w:color w:val="000000" w:themeColor="text1"/>
          <w:szCs w:val="24"/>
        </w:rPr>
        <w:t xml:space="preserve">teisę </w:t>
      </w:r>
      <w:r w:rsidR="00C06EFA" w:rsidRPr="003E3422">
        <w:rPr>
          <w:b/>
          <w:color w:val="000000" w:themeColor="text1"/>
          <w:szCs w:val="24"/>
        </w:rPr>
        <w:t>gauti išmoką vaikui, nustatytą</w:t>
      </w:r>
      <w:r w:rsidR="00C06EFA">
        <w:rPr>
          <w:b/>
          <w:color w:val="000000" w:themeColor="text1"/>
          <w:szCs w:val="24"/>
        </w:rPr>
        <w:t xml:space="preserve"> </w:t>
      </w:r>
      <w:r w:rsidR="00BB5A1F" w:rsidRPr="00834809">
        <w:rPr>
          <w:b/>
          <w:color w:val="000000" w:themeColor="text1"/>
          <w:szCs w:val="24"/>
        </w:rPr>
        <w:t xml:space="preserve">Išmokų vaikams </w:t>
      </w:r>
      <w:r w:rsidR="0034379B" w:rsidRPr="00834809">
        <w:rPr>
          <w:b/>
          <w:color w:val="000000" w:themeColor="text1"/>
          <w:szCs w:val="24"/>
        </w:rPr>
        <w:t>įstatymo 6 straipsnio 2 dalies 3</w:t>
      </w:r>
      <w:r w:rsidR="00BB5A1F" w:rsidRPr="00834809">
        <w:rPr>
          <w:b/>
          <w:color w:val="000000" w:themeColor="text1"/>
          <w:szCs w:val="24"/>
        </w:rPr>
        <w:t xml:space="preserve"> </w:t>
      </w:r>
      <w:r w:rsidR="0034379B" w:rsidRPr="00834809">
        <w:rPr>
          <w:b/>
          <w:color w:val="000000" w:themeColor="text1"/>
          <w:szCs w:val="24"/>
        </w:rPr>
        <w:t>punkte</w:t>
      </w:r>
      <w:r w:rsidR="00BB5A1F" w:rsidRPr="00834809">
        <w:rPr>
          <w:b/>
          <w:color w:val="000000" w:themeColor="text1"/>
          <w:szCs w:val="24"/>
        </w:rPr>
        <w:t xml:space="preserve">, ir </w:t>
      </w:r>
      <w:r w:rsidR="0034379B" w:rsidRPr="00834809">
        <w:rPr>
          <w:b/>
          <w:color w:val="000000" w:themeColor="text1"/>
          <w:szCs w:val="24"/>
        </w:rPr>
        <w:t xml:space="preserve">jos mokėjimo </w:t>
      </w:r>
      <w:r w:rsidR="00736BBF">
        <w:rPr>
          <w:b/>
          <w:color w:val="000000" w:themeColor="text1"/>
          <w:szCs w:val="24"/>
        </w:rPr>
        <w:t xml:space="preserve">laikotarpis </w:t>
      </w:r>
      <w:r w:rsidR="0034379B" w:rsidRPr="00834809">
        <w:rPr>
          <w:b/>
          <w:color w:val="000000" w:themeColor="text1"/>
          <w:szCs w:val="24"/>
        </w:rPr>
        <w:t xml:space="preserve">yra ilgesnis nei išmokos, paskirtos </w:t>
      </w:r>
      <w:r w:rsidR="00834809" w:rsidRPr="00834809">
        <w:rPr>
          <w:b/>
          <w:color w:val="000000" w:themeColor="text1"/>
          <w:szCs w:val="24"/>
        </w:rPr>
        <w:t>pagal Išmokų vaikams įstatymo 6 straipsnio 2 dalies 1 ar 2 punkt</w:t>
      </w:r>
      <w:r w:rsidR="00932FD9">
        <w:rPr>
          <w:b/>
          <w:color w:val="000000" w:themeColor="text1"/>
          <w:szCs w:val="24"/>
        </w:rPr>
        <w:t>ą</w:t>
      </w:r>
      <w:r w:rsidR="00834809" w:rsidRPr="00834809">
        <w:rPr>
          <w:b/>
          <w:color w:val="000000" w:themeColor="text1"/>
          <w:szCs w:val="24"/>
        </w:rPr>
        <w:t xml:space="preserve">, </w:t>
      </w:r>
      <w:r w:rsidR="008B62F3" w:rsidRPr="003E3422">
        <w:rPr>
          <w:b/>
          <w:color w:val="000000" w:themeColor="text1"/>
          <w:szCs w:val="24"/>
        </w:rPr>
        <w:t>savivaldybės administracijai gavus iš Neįgalumo ir darbingumo nustatymo tarnybos duomenis apie neįgalumo nustatymą arba išmokos gavėjui pateikus dokumentus, nurodytus Nuostatų 12.8 papunktyje,</w:t>
      </w:r>
      <w:r w:rsidR="008B62F3" w:rsidRPr="003B5735">
        <w:rPr>
          <w:color w:val="000000" w:themeColor="text1"/>
          <w:szCs w:val="24"/>
        </w:rPr>
        <w:t xml:space="preserve"> </w:t>
      </w:r>
      <w:r w:rsidR="0034379B" w:rsidRPr="00834809">
        <w:rPr>
          <w:b/>
          <w:color w:val="000000" w:themeColor="text1"/>
          <w:szCs w:val="24"/>
        </w:rPr>
        <w:t xml:space="preserve">neįgaliam vaikui (asmeniui) </w:t>
      </w:r>
      <w:r w:rsidR="00A33059">
        <w:rPr>
          <w:b/>
          <w:color w:val="000000" w:themeColor="text1"/>
          <w:szCs w:val="24"/>
        </w:rPr>
        <w:t>papildomai</w:t>
      </w:r>
      <w:r w:rsidR="00322688">
        <w:rPr>
          <w:b/>
          <w:color w:val="000000" w:themeColor="text1"/>
          <w:szCs w:val="24"/>
        </w:rPr>
        <w:t xml:space="preserve"> </w:t>
      </w:r>
      <w:r w:rsidR="0034379B" w:rsidRPr="00834809">
        <w:rPr>
          <w:b/>
          <w:color w:val="000000" w:themeColor="text1"/>
          <w:szCs w:val="24"/>
        </w:rPr>
        <w:t xml:space="preserve">išmoka vaikui skiriama iš naujo pagal </w:t>
      </w:r>
      <w:r w:rsidR="00BB5A1F" w:rsidRPr="00834809">
        <w:rPr>
          <w:b/>
          <w:color w:val="000000" w:themeColor="text1"/>
          <w:szCs w:val="24"/>
        </w:rPr>
        <w:t>Išmokų vaikams įstatymo 6 straipsn</w:t>
      </w:r>
      <w:r w:rsidR="0034379B" w:rsidRPr="00834809">
        <w:rPr>
          <w:b/>
          <w:color w:val="000000" w:themeColor="text1"/>
          <w:szCs w:val="24"/>
        </w:rPr>
        <w:t>io 2 dalies 3 punk</w:t>
      </w:r>
      <w:r w:rsidR="00736BBF">
        <w:rPr>
          <w:b/>
          <w:color w:val="000000" w:themeColor="text1"/>
          <w:szCs w:val="24"/>
        </w:rPr>
        <w:t>t</w:t>
      </w:r>
      <w:r w:rsidR="00AC45CF" w:rsidRPr="00834809">
        <w:rPr>
          <w:b/>
          <w:color w:val="000000" w:themeColor="text1"/>
          <w:szCs w:val="24"/>
        </w:rPr>
        <w:t>ą</w:t>
      </w:r>
      <w:r w:rsidR="005A4928">
        <w:rPr>
          <w:b/>
          <w:color w:val="000000" w:themeColor="text1"/>
          <w:szCs w:val="24"/>
        </w:rPr>
        <w:t xml:space="preserve"> </w:t>
      </w:r>
      <w:r w:rsidR="005A4928" w:rsidRPr="00C06EFA">
        <w:rPr>
          <w:b/>
          <w:color w:val="000000" w:themeColor="text1"/>
          <w:szCs w:val="24"/>
        </w:rPr>
        <w:t>be atskiro prašymo</w:t>
      </w:r>
      <w:r w:rsidR="00AC45CF" w:rsidRPr="00C06EFA">
        <w:rPr>
          <w:b/>
          <w:color w:val="000000" w:themeColor="text1"/>
          <w:szCs w:val="24"/>
        </w:rPr>
        <w:t>,</w:t>
      </w:r>
      <w:r w:rsidR="00AC45CF" w:rsidRPr="00834809">
        <w:rPr>
          <w:b/>
          <w:color w:val="000000" w:themeColor="text1"/>
          <w:szCs w:val="24"/>
        </w:rPr>
        <w:t xml:space="preserve"> </w:t>
      </w:r>
      <w:r w:rsidR="00EC4D61">
        <w:rPr>
          <w:b/>
          <w:color w:val="000000" w:themeColor="text1"/>
          <w:szCs w:val="24"/>
        </w:rPr>
        <w:t xml:space="preserve">o </w:t>
      </w:r>
      <w:r w:rsidR="00AC45CF" w:rsidRPr="00834809">
        <w:rPr>
          <w:b/>
          <w:color w:val="000000" w:themeColor="text1"/>
          <w:szCs w:val="24"/>
        </w:rPr>
        <w:t>jei</w:t>
      </w:r>
      <w:r w:rsidR="00081C1C">
        <w:rPr>
          <w:b/>
          <w:color w:val="000000" w:themeColor="text1"/>
          <w:szCs w:val="24"/>
        </w:rPr>
        <w:t>gu</w:t>
      </w:r>
      <w:r w:rsidR="00AC45CF" w:rsidRPr="00834809">
        <w:rPr>
          <w:b/>
          <w:color w:val="000000" w:themeColor="text1"/>
          <w:szCs w:val="24"/>
        </w:rPr>
        <w:t xml:space="preserve"> išmokos</w:t>
      </w:r>
      <w:r w:rsidR="00834809" w:rsidRPr="00834809">
        <w:rPr>
          <w:b/>
          <w:color w:val="000000" w:themeColor="text1"/>
          <w:szCs w:val="24"/>
        </w:rPr>
        <w:t>, nustatytos Išmokų vaikams įstatymo 6 straipsnio 2 dalies 3 punkte,</w:t>
      </w:r>
      <w:r w:rsidR="00AC45CF" w:rsidRPr="00834809">
        <w:rPr>
          <w:b/>
          <w:color w:val="000000" w:themeColor="text1"/>
          <w:szCs w:val="24"/>
        </w:rPr>
        <w:t xml:space="preserve"> </w:t>
      </w:r>
      <w:r w:rsidR="00A33059">
        <w:rPr>
          <w:b/>
          <w:color w:val="000000" w:themeColor="text1"/>
          <w:szCs w:val="24"/>
        </w:rPr>
        <w:t xml:space="preserve">kurią neįgalus vaikas (asmuo) įgyja </w:t>
      </w:r>
      <w:r w:rsidR="00061AC1">
        <w:rPr>
          <w:b/>
          <w:color w:val="000000" w:themeColor="text1"/>
          <w:szCs w:val="24"/>
        </w:rPr>
        <w:t xml:space="preserve">(įgijo) </w:t>
      </w:r>
      <w:r w:rsidR="00A33059">
        <w:rPr>
          <w:b/>
          <w:color w:val="000000" w:themeColor="text1"/>
          <w:szCs w:val="24"/>
        </w:rPr>
        <w:t xml:space="preserve">teisę gauti, </w:t>
      </w:r>
      <w:r w:rsidR="00AC45CF" w:rsidRPr="00834809">
        <w:rPr>
          <w:b/>
          <w:color w:val="000000" w:themeColor="text1"/>
          <w:szCs w:val="24"/>
        </w:rPr>
        <w:t xml:space="preserve">mokėjimo </w:t>
      </w:r>
      <w:r w:rsidR="00736BBF">
        <w:rPr>
          <w:b/>
          <w:color w:val="000000" w:themeColor="text1"/>
          <w:szCs w:val="24"/>
        </w:rPr>
        <w:t xml:space="preserve">laikotarpis </w:t>
      </w:r>
      <w:r w:rsidR="00AC45CF" w:rsidRPr="00834809">
        <w:rPr>
          <w:b/>
          <w:color w:val="000000" w:themeColor="text1"/>
          <w:szCs w:val="24"/>
        </w:rPr>
        <w:t>trumpesnis</w:t>
      </w:r>
      <w:r w:rsidR="00DA0D4B">
        <w:rPr>
          <w:b/>
          <w:color w:val="000000" w:themeColor="text1"/>
          <w:szCs w:val="24"/>
        </w:rPr>
        <w:t xml:space="preserve"> </w:t>
      </w:r>
      <w:r w:rsidR="00DA0D4B" w:rsidRPr="00834809">
        <w:rPr>
          <w:b/>
          <w:color w:val="000000" w:themeColor="text1"/>
          <w:szCs w:val="24"/>
        </w:rPr>
        <w:t>nei išmokos, paskirtos pagal Išmokų vaikams įstatymo 6 straipsnio 2 dalies 1 ar 2 punkt</w:t>
      </w:r>
      <w:r w:rsidR="00DA0D4B">
        <w:rPr>
          <w:b/>
          <w:color w:val="000000" w:themeColor="text1"/>
          <w:szCs w:val="24"/>
        </w:rPr>
        <w:t>ą</w:t>
      </w:r>
      <w:r w:rsidR="00EC4D61">
        <w:rPr>
          <w:b/>
          <w:color w:val="000000" w:themeColor="text1"/>
          <w:szCs w:val="24"/>
        </w:rPr>
        <w:t>,</w:t>
      </w:r>
      <w:r w:rsidR="00AC45CF" w:rsidRPr="00834809">
        <w:rPr>
          <w:b/>
          <w:color w:val="000000" w:themeColor="text1"/>
          <w:szCs w:val="24"/>
        </w:rPr>
        <w:t xml:space="preserve"> </w:t>
      </w:r>
      <w:r w:rsidR="00DA0D4B">
        <w:rPr>
          <w:b/>
          <w:color w:val="000000" w:themeColor="text1"/>
          <w:szCs w:val="24"/>
        </w:rPr>
        <w:t xml:space="preserve">šios </w:t>
      </w:r>
      <w:r w:rsidR="00834809" w:rsidRPr="00834809">
        <w:rPr>
          <w:b/>
          <w:color w:val="000000" w:themeColor="text1"/>
          <w:szCs w:val="24"/>
        </w:rPr>
        <w:t xml:space="preserve">paskirtos išmokos </w:t>
      </w:r>
      <w:r w:rsidR="00807F51" w:rsidRPr="00834809">
        <w:rPr>
          <w:b/>
          <w:color w:val="000000" w:themeColor="text1"/>
          <w:szCs w:val="24"/>
        </w:rPr>
        <w:t>vaikui</w:t>
      </w:r>
      <w:r w:rsidR="00A33059" w:rsidRPr="00834809">
        <w:rPr>
          <w:b/>
          <w:color w:val="000000" w:themeColor="text1"/>
          <w:szCs w:val="24"/>
        </w:rPr>
        <w:t xml:space="preserve"> </w:t>
      </w:r>
      <w:r w:rsidR="00AC45CF" w:rsidRPr="00834809">
        <w:rPr>
          <w:b/>
          <w:color w:val="000000" w:themeColor="text1"/>
          <w:szCs w:val="24"/>
        </w:rPr>
        <w:t xml:space="preserve">mokėjimo </w:t>
      </w:r>
      <w:r w:rsidR="00736BBF">
        <w:rPr>
          <w:b/>
          <w:color w:val="000000" w:themeColor="text1"/>
          <w:szCs w:val="24"/>
        </w:rPr>
        <w:t>laikotarpis</w:t>
      </w:r>
      <w:r w:rsidR="00CD19ED">
        <w:rPr>
          <w:b/>
          <w:color w:val="000000" w:themeColor="text1"/>
          <w:szCs w:val="24"/>
        </w:rPr>
        <w:t xml:space="preserve"> </w:t>
      </w:r>
      <w:r w:rsidR="00AC45CF" w:rsidRPr="00834809">
        <w:rPr>
          <w:b/>
          <w:color w:val="000000" w:themeColor="text1"/>
          <w:szCs w:val="24"/>
        </w:rPr>
        <w:t>nekeičiamas.</w:t>
      </w:r>
      <w:r w:rsidRPr="00834809">
        <w:rPr>
          <w:color w:val="000000" w:themeColor="text1"/>
          <w:szCs w:val="24"/>
        </w:rPr>
        <w:t>“</w:t>
      </w:r>
    </w:p>
    <w:p w:rsidR="00A42A7D" w:rsidRDefault="007E612E" w:rsidP="003B5735">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10</w:t>
      </w:r>
      <w:r w:rsidR="00A42A7D">
        <w:rPr>
          <w:color w:val="000000" w:themeColor="text1"/>
          <w:szCs w:val="24"/>
        </w:rPr>
        <w:t>. Papildyti 35</w:t>
      </w:r>
      <w:r w:rsidR="00A42A7D" w:rsidRPr="00A42A7D">
        <w:rPr>
          <w:color w:val="000000" w:themeColor="text1"/>
          <w:szCs w:val="24"/>
          <w:vertAlign w:val="superscript"/>
        </w:rPr>
        <w:t>1</w:t>
      </w:r>
      <w:r w:rsidR="00A42A7D">
        <w:rPr>
          <w:color w:val="000000" w:themeColor="text1"/>
          <w:szCs w:val="24"/>
        </w:rPr>
        <w:t xml:space="preserve"> punktu:</w:t>
      </w:r>
    </w:p>
    <w:p w:rsidR="003B5735" w:rsidRPr="004E3EB5" w:rsidRDefault="00A42A7D" w:rsidP="003B5735">
      <w:pPr>
        <w:tabs>
          <w:tab w:val="left" w:pos="0"/>
        </w:tabs>
        <w:spacing w:line="380" w:lineRule="atLeast"/>
        <w:jc w:val="both"/>
        <w:rPr>
          <w:b/>
          <w:color w:val="000000" w:themeColor="text1"/>
          <w:szCs w:val="24"/>
        </w:rPr>
      </w:pPr>
      <w:r>
        <w:rPr>
          <w:color w:val="000000" w:themeColor="text1"/>
          <w:szCs w:val="24"/>
        </w:rPr>
        <w:tab/>
        <w:t>„</w:t>
      </w:r>
      <w:r w:rsidRPr="004E3EB5">
        <w:rPr>
          <w:b/>
          <w:color w:val="000000" w:themeColor="text1"/>
          <w:szCs w:val="24"/>
        </w:rPr>
        <w:t>35</w:t>
      </w:r>
      <w:r w:rsidRPr="004E3EB5">
        <w:rPr>
          <w:b/>
          <w:color w:val="000000" w:themeColor="text1"/>
          <w:szCs w:val="24"/>
          <w:vertAlign w:val="superscript"/>
        </w:rPr>
        <w:t>1</w:t>
      </w:r>
      <w:r w:rsidRPr="004E3EB5">
        <w:rPr>
          <w:b/>
          <w:color w:val="000000" w:themeColor="text1"/>
          <w:szCs w:val="24"/>
        </w:rPr>
        <w:t>.</w:t>
      </w:r>
      <w:r w:rsidR="003B5735" w:rsidRPr="004E3EB5">
        <w:rPr>
          <w:b/>
          <w:color w:val="000000" w:themeColor="text1"/>
          <w:szCs w:val="24"/>
        </w:rPr>
        <w:t xml:space="preserve"> </w:t>
      </w:r>
      <w:r w:rsidR="00B77E0A">
        <w:rPr>
          <w:b/>
          <w:color w:val="000000" w:themeColor="text1"/>
          <w:szCs w:val="24"/>
        </w:rPr>
        <w:t>Vaiko laikinosios priežiūros išmoka skiriama</w:t>
      </w:r>
      <w:r w:rsidR="00496A3C">
        <w:rPr>
          <w:b/>
          <w:color w:val="000000" w:themeColor="text1"/>
          <w:szCs w:val="24"/>
        </w:rPr>
        <w:t>,</w:t>
      </w:r>
      <w:r w:rsidR="00274F12">
        <w:rPr>
          <w:b/>
          <w:color w:val="000000" w:themeColor="text1"/>
          <w:szCs w:val="24"/>
        </w:rPr>
        <w:t xml:space="preserve"> </w:t>
      </w:r>
      <w:r w:rsidR="00B77E0A">
        <w:rPr>
          <w:b/>
          <w:color w:val="000000" w:themeColor="text1"/>
          <w:szCs w:val="24"/>
        </w:rPr>
        <w:t xml:space="preserve">jeigu dėl jos buvo kreiptasi </w:t>
      </w:r>
      <w:r w:rsidR="00496A3C">
        <w:rPr>
          <w:b/>
          <w:color w:val="000000" w:themeColor="text1"/>
          <w:szCs w:val="24"/>
        </w:rPr>
        <w:t xml:space="preserve">pasibaigus vaiko laikinajai priežiūrai </w:t>
      </w:r>
      <w:r w:rsidR="00D706C7">
        <w:rPr>
          <w:b/>
          <w:color w:val="000000" w:themeColor="text1"/>
          <w:szCs w:val="24"/>
        </w:rPr>
        <w:t xml:space="preserve">pas fizinius asmenis </w:t>
      </w:r>
      <w:r w:rsidR="00496A3C">
        <w:rPr>
          <w:b/>
          <w:color w:val="000000" w:themeColor="text1"/>
          <w:szCs w:val="24"/>
        </w:rPr>
        <w:t xml:space="preserve">ar laikinam apgyvendinimui </w:t>
      </w:r>
      <w:r w:rsidR="00447BFD">
        <w:rPr>
          <w:b/>
          <w:color w:val="000000" w:themeColor="text1"/>
          <w:szCs w:val="24"/>
        </w:rPr>
        <w:t>pas fizinius asmenis</w:t>
      </w:r>
      <w:r w:rsidR="00A30EB7">
        <w:rPr>
          <w:b/>
          <w:color w:val="000000" w:themeColor="text1"/>
          <w:szCs w:val="24"/>
        </w:rPr>
        <w:t>,</w:t>
      </w:r>
      <w:r w:rsidR="00447BFD">
        <w:rPr>
          <w:b/>
          <w:color w:val="000000" w:themeColor="text1"/>
          <w:szCs w:val="24"/>
        </w:rPr>
        <w:t xml:space="preserve"> </w:t>
      </w:r>
      <w:r w:rsidR="008C6884" w:rsidRPr="003E3422">
        <w:rPr>
          <w:b/>
          <w:color w:val="000000" w:themeColor="text1"/>
          <w:szCs w:val="24"/>
        </w:rPr>
        <w:t>bet</w:t>
      </w:r>
      <w:r w:rsidR="008C6884">
        <w:rPr>
          <w:b/>
          <w:color w:val="000000" w:themeColor="text1"/>
          <w:szCs w:val="24"/>
        </w:rPr>
        <w:t xml:space="preserve"> </w:t>
      </w:r>
      <w:r w:rsidR="00B77E0A">
        <w:rPr>
          <w:b/>
          <w:color w:val="000000" w:themeColor="text1"/>
          <w:szCs w:val="24"/>
        </w:rPr>
        <w:t xml:space="preserve">ne vėliau kaip per 12 mėnesių nuo vaiko laikinosios priežiūros </w:t>
      </w:r>
      <w:r w:rsidR="00D706C7">
        <w:rPr>
          <w:b/>
          <w:color w:val="000000" w:themeColor="text1"/>
          <w:szCs w:val="24"/>
        </w:rPr>
        <w:t xml:space="preserve">pas fizinius asmenis </w:t>
      </w:r>
      <w:r w:rsidR="00B77E0A">
        <w:rPr>
          <w:b/>
          <w:color w:val="000000" w:themeColor="text1"/>
          <w:szCs w:val="24"/>
        </w:rPr>
        <w:t xml:space="preserve">ar vaiko laikino apgyvendinimo </w:t>
      </w:r>
      <w:r w:rsidR="008B2EFD">
        <w:rPr>
          <w:b/>
          <w:color w:val="000000" w:themeColor="text1"/>
          <w:szCs w:val="24"/>
        </w:rPr>
        <w:t xml:space="preserve">pas fizinius asmenis </w:t>
      </w:r>
      <w:r w:rsidR="00B77E0A">
        <w:rPr>
          <w:b/>
          <w:color w:val="000000" w:themeColor="text1"/>
          <w:szCs w:val="24"/>
        </w:rPr>
        <w:t>pirmos dienos.</w:t>
      </w:r>
      <w:r w:rsidR="00B77E0A" w:rsidRPr="00B77E0A">
        <w:rPr>
          <w:color w:val="000000" w:themeColor="text1"/>
          <w:szCs w:val="24"/>
        </w:rPr>
        <w:t>“</w:t>
      </w:r>
    </w:p>
    <w:p w:rsidR="00B277DC" w:rsidRDefault="007E612E" w:rsidP="003B5735">
      <w:pPr>
        <w:tabs>
          <w:tab w:val="left" w:pos="0"/>
        </w:tabs>
        <w:spacing w:line="380" w:lineRule="atLeast"/>
        <w:jc w:val="both"/>
        <w:rPr>
          <w:color w:val="000000" w:themeColor="text1"/>
          <w:szCs w:val="24"/>
        </w:rPr>
      </w:pPr>
      <w:r>
        <w:rPr>
          <w:color w:val="000000" w:themeColor="text1"/>
          <w:szCs w:val="24"/>
        </w:rPr>
        <w:tab/>
      </w:r>
      <w:r w:rsidR="0054777A">
        <w:rPr>
          <w:color w:val="000000" w:themeColor="text1"/>
          <w:szCs w:val="24"/>
        </w:rPr>
        <w:t>11</w:t>
      </w:r>
      <w:r w:rsidR="00B277DC">
        <w:rPr>
          <w:color w:val="000000" w:themeColor="text1"/>
          <w:szCs w:val="24"/>
        </w:rPr>
        <w:t>. Pakeisti 39 punktą ir jį išdėstyti taip:</w:t>
      </w:r>
    </w:p>
    <w:p w:rsidR="003F7435" w:rsidRDefault="00B277DC" w:rsidP="003F7435">
      <w:pPr>
        <w:tabs>
          <w:tab w:val="left" w:pos="0"/>
        </w:tabs>
        <w:spacing w:line="380" w:lineRule="atLeast"/>
        <w:jc w:val="both"/>
        <w:rPr>
          <w:color w:val="000000" w:themeColor="text1"/>
          <w:szCs w:val="24"/>
        </w:rPr>
      </w:pPr>
      <w:r>
        <w:rPr>
          <w:color w:val="000000" w:themeColor="text1"/>
          <w:szCs w:val="24"/>
        </w:rPr>
        <w:lastRenderedPageBreak/>
        <w:tab/>
        <w:t>„</w:t>
      </w:r>
      <w:r w:rsidRPr="00B277DC">
        <w:rPr>
          <w:color w:val="000000" w:themeColor="text1"/>
          <w:szCs w:val="24"/>
        </w:rPr>
        <w:t xml:space="preserve">39. Jeigu išmokos gavėjas, gaunantis periodinę išmoką, persikelia gyventi į kitą savivaldybę, išmokos mokėjimas ankstesnėje savivaldybėje nutraukiamas </w:t>
      </w:r>
      <w:r w:rsidRPr="00BC7FA9">
        <w:rPr>
          <w:strike/>
          <w:color w:val="000000" w:themeColor="text1"/>
          <w:szCs w:val="24"/>
        </w:rPr>
        <w:t>nuo mėnesio</w:t>
      </w:r>
      <w:r w:rsidR="00BC7FA9" w:rsidRPr="00BC7FA9">
        <w:rPr>
          <w:color w:val="000000" w:themeColor="text1"/>
          <w:szCs w:val="24"/>
        </w:rPr>
        <w:t xml:space="preserve"> </w:t>
      </w:r>
      <w:r w:rsidR="00BC7FA9">
        <w:rPr>
          <w:b/>
          <w:color w:val="000000" w:themeColor="text1"/>
          <w:szCs w:val="24"/>
        </w:rPr>
        <w:t>išmokėjus išmoką už tą mėnesį</w:t>
      </w:r>
      <w:r w:rsidRPr="00BC7FA9">
        <w:rPr>
          <w:color w:val="000000" w:themeColor="text1"/>
          <w:szCs w:val="24"/>
        </w:rPr>
        <w:t xml:space="preserve">, </w:t>
      </w:r>
      <w:r w:rsidRPr="00B277DC">
        <w:rPr>
          <w:color w:val="000000" w:themeColor="text1"/>
          <w:szCs w:val="24"/>
        </w:rPr>
        <w:t>kurį asmuo pakeitė gyvenamąją vietą</w:t>
      </w:r>
      <w:r w:rsidRPr="00BC7FA9">
        <w:rPr>
          <w:strike/>
          <w:color w:val="000000" w:themeColor="text1"/>
          <w:szCs w:val="24"/>
        </w:rPr>
        <w:t>, paskutinės dienos</w:t>
      </w:r>
      <w:r w:rsidRPr="00B277DC">
        <w:rPr>
          <w:color w:val="000000" w:themeColor="text1"/>
          <w:szCs w:val="24"/>
        </w:rPr>
        <w:t>. Jeigu pareiškėjo gyvenamoji vieta pasikeitė ir jis dėl išmokų ankstesnėje savivaldybėje nesikreipė, išmokas už praėjusį laikotarpį, kai asmuo turi teisę jas gauti, moka ta savivaldybė, kurioje asmuo kreipimosi dėl išmokų metu yra deklaravęs gyvenamąją vietą arba įtrauktas į gyvenamosios vietos nedeklaravusių asmenų apskaitą, o asmeniui, nedeklaravusiam gyvenamosios vietos ir neįtrauktam į gyvenamosios vietos nedeklaravusių asmenų apskaitą, – savivaldybė, kurioje asmuo faktiškai gyvena. Pasikeitus globėjui (rūpintojui), už praėjusį laikotarpį priklausančios neišmokėtos išmokos išmokamos toje savivaldybėje, kurioje jos buvo paskirtos.</w:t>
      </w:r>
      <w:r>
        <w:rPr>
          <w:color w:val="000000" w:themeColor="text1"/>
          <w:szCs w:val="24"/>
        </w:rPr>
        <w:t>“</w:t>
      </w:r>
    </w:p>
    <w:p w:rsidR="002C0304" w:rsidRDefault="002C0304">
      <w:pPr>
        <w:pStyle w:val="Antrats"/>
        <w:tabs>
          <w:tab w:val="clear" w:pos="4153"/>
          <w:tab w:val="center" w:pos="-7800"/>
          <w:tab w:val="left" w:pos="6237"/>
        </w:tabs>
        <w:rPr>
          <w:color w:val="000000" w:themeColor="text1"/>
          <w:szCs w:val="24"/>
        </w:rPr>
      </w:pPr>
    </w:p>
    <w:p w:rsidR="00E62AEB" w:rsidRDefault="00E62AEB">
      <w:pPr>
        <w:pStyle w:val="Antrats"/>
        <w:tabs>
          <w:tab w:val="clear" w:pos="4153"/>
          <w:tab w:val="center" w:pos="-7800"/>
          <w:tab w:val="left" w:pos="6237"/>
        </w:tabs>
      </w:pPr>
    </w:p>
    <w:p w:rsidR="00E62AEB" w:rsidRDefault="00E62AEB">
      <w:pPr>
        <w:pStyle w:val="Antrats"/>
        <w:tabs>
          <w:tab w:val="clear" w:pos="4153"/>
          <w:tab w:val="center" w:pos="-7800"/>
          <w:tab w:val="left" w:pos="6237"/>
        </w:tabs>
      </w:pPr>
    </w:p>
    <w:p w:rsidR="00532EA2" w:rsidRPr="006E1F59" w:rsidRDefault="00532EA2">
      <w:pPr>
        <w:pStyle w:val="Antrats"/>
        <w:tabs>
          <w:tab w:val="clear" w:pos="4153"/>
          <w:tab w:val="center" w:pos="-7800"/>
          <w:tab w:val="left" w:pos="6237"/>
        </w:tabs>
      </w:pPr>
      <w:r w:rsidRPr="006E1F59">
        <w:t>Ministr</w:t>
      </w:r>
      <w:r w:rsidR="005D598C" w:rsidRPr="006E1F59">
        <w:t>as</w:t>
      </w:r>
      <w:r w:rsidRPr="006E1F59">
        <w:t xml:space="preserve"> Pirminink</w:t>
      </w:r>
      <w:r w:rsidR="005D598C" w:rsidRPr="006E1F59">
        <w:t>as</w:t>
      </w:r>
      <w:r w:rsidRPr="006E1F59">
        <w:tab/>
      </w:r>
    </w:p>
    <w:p w:rsidR="00925B20" w:rsidRDefault="00925B20">
      <w:pPr>
        <w:pStyle w:val="Antrats"/>
        <w:tabs>
          <w:tab w:val="clear" w:pos="4153"/>
          <w:tab w:val="center" w:pos="-7800"/>
          <w:tab w:val="left" w:pos="6237"/>
        </w:tabs>
      </w:pPr>
    </w:p>
    <w:p w:rsidR="00371F85" w:rsidRDefault="00371F85">
      <w:pPr>
        <w:pStyle w:val="Antrats"/>
        <w:tabs>
          <w:tab w:val="clear" w:pos="4153"/>
          <w:tab w:val="center" w:pos="-7800"/>
          <w:tab w:val="left" w:pos="6237"/>
        </w:tabs>
      </w:pPr>
    </w:p>
    <w:p w:rsidR="007A657E" w:rsidRPr="006E1F59" w:rsidRDefault="007A657E">
      <w:pPr>
        <w:pStyle w:val="Antrats"/>
        <w:tabs>
          <w:tab w:val="clear" w:pos="4153"/>
          <w:tab w:val="center" w:pos="-7800"/>
          <w:tab w:val="left" w:pos="6237"/>
        </w:tabs>
      </w:pPr>
    </w:p>
    <w:p w:rsidR="00532EA2" w:rsidRPr="00F5459E" w:rsidRDefault="009C153B" w:rsidP="00F5459E">
      <w:pPr>
        <w:shd w:val="clear" w:color="auto" w:fill="FFFFFF"/>
        <w:jc w:val="both"/>
        <w:rPr>
          <w:color w:val="000000"/>
          <w:szCs w:val="24"/>
        </w:rPr>
      </w:pPr>
      <w:r w:rsidRPr="006E1F59">
        <w:rPr>
          <w:color w:val="000000"/>
          <w:szCs w:val="24"/>
        </w:rPr>
        <w:t>Socialinės apsaugos ir darbo ministras</w:t>
      </w:r>
      <w:r w:rsidR="005244AA" w:rsidRPr="006E1F59">
        <w:tab/>
      </w:r>
    </w:p>
    <w:sectPr w:rsidR="00532EA2" w:rsidRPr="00F5459E" w:rsidSect="00695E5D">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0A" w:rsidRDefault="0001340A">
      <w:r>
        <w:separator/>
      </w:r>
    </w:p>
  </w:endnote>
  <w:endnote w:type="continuationSeparator" w:id="0">
    <w:p w:rsidR="0001340A" w:rsidRDefault="0001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0A" w:rsidRDefault="0001340A">
      <w:r>
        <w:separator/>
      </w:r>
    </w:p>
  </w:footnote>
  <w:footnote w:type="continuationSeparator" w:id="0">
    <w:p w:rsidR="0001340A" w:rsidRDefault="00013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591103">
      <w:rPr>
        <w:rStyle w:val="Puslapionumeris"/>
        <w:noProof/>
      </w:rPr>
      <w:t>3</w:t>
    </w:r>
    <w:r>
      <w:rPr>
        <w:rStyle w:val="Puslapionumeris"/>
      </w:rPr>
      <w:fldChar w:fldCharType="end"/>
    </w:r>
  </w:p>
  <w:p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4F" w:rsidRDefault="00424939" w:rsidP="00424939">
    <w:pPr>
      <w:ind w:left="1671" w:firstLine="4809"/>
      <w:rPr>
        <w:b/>
      </w:rPr>
    </w:pPr>
    <w:r>
      <w:rPr>
        <w:b/>
      </w:rPr>
      <w:t xml:space="preserve">      </w:t>
    </w:r>
    <w:r w:rsidR="004F5D7D" w:rsidRPr="00CA58F8">
      <w:rPr>
        <w:b/>
      </w:rPr>
      <w:t>P</w:t>
    </w:r>
    <w:r w:rsidR="007037CB">
      <w:rPr>
        <w:b/>
      </w:rPr>
      <w:t>rojekto</w:t>
    </w:r>
  </w:p>
  <w:p w:rsidR="007037CB" w:rsidRPr="00CA58F8" w:rsidRDefault="007037CB" w:rsidP="0061301A">
    <w:pPr>
      <w:jc w:val="right"/>
      <w:rPr>
        <w:b/>
      </w:rPr>
    </w:pPr>
    <w:r>
      <w:rPr>
        <w:b/>
      </w:rPr>
      <w:t>lyginamasis variantas</w:t>
    </w:r>
  </w:p>
  <w:p w:rsidR="00CF1A4F" w:rsidRDefault="00CF1A4F" w:rsidP="00703148">
    <w:pPr>
      <w:jc w:val="center"/>
    </w:pPr>
  </w:p>
  <w:p w:rsidR="00CF1A4F" w:rsidRDefault="00CF1A4F" w:rsidP="00703148">
    <w:pPr>
      <w:jc w:val="center"/>
    </w:pPr>
  </w:p>
  <w:p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rsidR="00CF1A4F" w:rsidRPr="000F4C8C" w:rsidRDefault="00CF1A4F" w:rsidP="00703148">
    <w:pPr>
      <w:jc w:val="center"/>
      <w:rPr>
        <w:caps/>
      </w:rPr>
    </w:pPr>
  </w:p>
  <w:p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41C446F"/>
    <w:multiLevelType w:val="hybridMultilevel"/>
    <w:tmpl w:val="41223904"/>
    <w:lvl w:ilvl="0" w:tplc="9FD4F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5273567E"/>
    <w:multiLevelType w:val="hybridMultilevel"/>
    <w:tmpl w:val="05A4CC84"/>
    <w:lvl w:ilvl="0" w:tplc="D8AE1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7"/>
  </w:num>
  <w:num w:numId="4">
    <w:abstractNumId w:val="13"/>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87"/>
    <w:rsid w:val="00000DCD"/>
    <w:rsid w:val="000012A1"/>
    <w:rsid w:val="000014E6"/>
    <w:rsid w:val="000017CE"/>
    <w:rsid w:val="00003FF8"/>
    <w:rsid w:val="000048C4"/>
    <w:rsid w:val="00004E42"/>
    <w:rsid w:val="0000780D"/>
    <w:rsid w:val="00007DDD"/>
    <w:rsid w:val="00011E56"/>
    <w:rsid w:val="0001340A"/>
    <w:rsid w:val="00013E52"/>
    <w:rsid w:val="00013F0F"/>
    <w:rsid w:val="000140F4"/>
    <w:rsid w:val="00014A64"/>
    <w:rsid w:val="00014EBF"/>
    <w:rsid w:val="000152FF"/>
    <w:rsid w:val="000153AB"/>
    <w:rsid w:val="00015401"/>
    <w:rsid w:val="00015B72"/>
    <w:rsid w:val="00017570"/>
    <w:rsid w:val="00020C46"/>
    <w:rsid w:val="00021155"/>
    <w:rsid w:val="000213BA"/>
    <w:rsid w:val="00021CDE"/>
    <w:rsid w:val="00022116"/>
    <w:rsid w:val="00022B8B"/>
    <w:rsid w:val="00023968"/>
    <w:rsid w:val="0002398C"/>
    <w:rsid w:val="00023B4C"/>
    <w:rsid w:val="00023F53"/>
    <w:rsid w:val="0002453E"/>
    <w:rsid w:val="00024DDC"/>
    <w:rsid w:val="0002513F"/>
    <w:rsid w:val="000252F1"/>
    <w:rsid w:val="0002552D"/>
    <w:rsid w:val="0002592F"/>
    <w:rsid w:val="00025B2E"/>
    <w:rsid w:val="00025BFF"/>
    <w:rsid w:val="00026626"/>
    <w:rsid w:val="00026EDF"/>
    <w:rsid w:val="00030949"/>
    <w:rsid w:val="00030A0A"/>
    <w:rsid w:val="000310E7"/>
    <w:rsid w:val="00031157"/>
    <w:rsid w:val="00031573"/>
    <w:rsid w:val="00031956"/>
    <w:rsid w:val="00031AC0"/>
    <w:rsid w:val="00033339"/>
    <w:rsid w:val="00033F4E"/>
    <w:rsid w:val="000341B6"/>
    <w:rsid w:val="000344C3"/>
    <w:rsid w:val="00034C0B"/>
    <w:rsid w:val="0003541D"/>
    <w:rsid w:val="00035F24"/>
    <w:rsid w:val="00035FD6"/>
    <w:rsid w:val="000361B5"/>
    <w:rsid w:val="000364AC"/>
    <w:rsid w:val="00036FCC"/>
    <w:rsid w:val="00037074"/>
    <w:rsid w:val="000372F0"/>
    <w:rsid w:val="0003730A"/>
    <w:rsid w:val="0003768C"/>
    <w:rsid w:val="00040D80"/>
    <w:rsid w:val="000438E5"/>
    <w:rsid w:val="0004392A"/>
    <w:rsid w:val="00044452"/>
    <w:rsid w:val="000448DA"/>
    <w:rsid w:val="000461FC"/>
    <w:rsid w:val="00050062"/>
    <w:rsid w:val="00050DAC"/>
    <w:rsid w:val="00051245"/>
    <w:rsid w:val="0005209D"/>
    <w:rsid w:val="00052EBA"/>
    <w:rsid w:val="00053235"/>
    <w:rsid w:val="000532D4"/>
    <w:rsid w:val="00053347"/>
    <w:rsid w:val="0005342F"/>
    <w:rsid w:val="00053C32"/>
    <w:rsid w:val="00056B5E"/>
    <w:rsid w:val="00056DF8"/>
    <w:rsid w:val="00056E4E"/>
    <w:rsid w:val="0005781B"/>
    <w:rsid w:val="00057FEA"/>
    <w:rsid w:val="00061715"/>
    <w:rsid w:val="00061AC1"/>
    <w:rsid w:val="00063183"/>
    <w:rsid w:val="00064A2A"/>
    <w:rsid w:val="000651C3"/>
    <w:rsid w:val="00065F4C"/>
    <w:rsid w:val="00066444"/>
    <w:rsid w:val="00066933"/>
    <w:rsid w:val="000678DE"/>
    <w:rsid w:val="00067EF7"/>
    <w:rsid w:val="00071BCA"/>
    <w:rsid w:val="00071F90"/>
    <w:rsid w:val="00073B97"/>
    <w:rsid w:val="000741DA"/>
    <w:rsid w:val="00074962"/>
    <w:rsid w:val="00074B45"/>
    <w:rsid w:val="000754E9"/>
    <w:rsid w:val="00076C95"/>
    <w:rsid w:val="00077364"/>
    <w:rsid w:val="00077AD5"/>
    <w:rsid w:val="000804F2"/>
    <w:rsid w:val="000806AD"/>
    <w:rsid w:val="0008151A"/>
    <w:rsid w:val="0008190B"/>
    <w:rsid w:val="00081C1C"/>
    <w:rsid w:val="000823B0"/>
    <w:rsid w:val="000826E8"/>
    <w:rsid w:val="00082F23"/>
    <w:rsid w:val="0008470F"/>
    <w:rsid w:val="00085590"/>
    <w:rsid w:val="000855F5"/>
    <w:rsid w:val="0008631A"/>
    <w:rsid w:val="00086B9C"/>
    <w:rsid w:val="000870D2"/>
    <w:rsid w:val="00087882"/>
    <w:rsid w:val="00087F02"/>
    <w:rsid w:val="00087F27"/>
    <w:rsid w:val="00090115"/>
    <w:rsid w:val="000905AD"/>
    <w:rsid w:val="00090E06"/>
    <w:rsid w:val="00090FAF"/>
    <w:rsid w:val="00091913"/>
    <w:rsid w:val="00091A37"/>
    <w:rsid w:val="00091A70"/>
    <w:rsid w:val="00091DDE"/>
    <w:rsid w:val="000928E3"/>
    <w:rsid w:val="00093E60"/>
    <w:rsid w:val="00093E68"/>
    <w:rsid w:val="00094BDF"/>
    <w:rsid w:val="0009535A"/>
    <w:rsid w:val="00095883"/>
    <w:rsid w:val="00095D42"/>
    <w:rsid w:val="00096291"/>
    <w:rsid w:val="00096886"/>
    <w:rsid w:val="00096EA5"/>
    <w:rsid w:val="00096F35"/>
    <w:rsid w:val="000972CE"/>
    <w:rsid w:val="00097EC7"/>
    <w:rsid w:val="000A0263"/>
    <w:rsid w:val="000A12BD"/>
    <w:rsid w:val="000A14C7"/>
    <w:rsid w:val="000A1983"/>
    <w:rsid w:val="000A21F4"/>
    <w:rsid w:val="000A241C"/>
    <w:rsid w:val="000A2587"/>
    <w:rsid w:val="000A32E8"/>
    <w:rsid w:val="000A52A1"/>
    <w:rsid w:val="000A55D5"/>
    <w:rsid w:val="000A5848"/>
    <w:rsid w:val="000A655E"/>
    <w:rsid w:val="000A6572"/>
    <w:rsid w:val="000A6C44"/>
    <w:rsid w:val="000A716C"/>
    <w:rsid w:val="000A7BBF"/>
    <w:rsid w:val="000A7FCE"/>
    <w:rsid w:val="000B0329"/>
    <w:rsid w:val="000B050F"/>
    <w:rsid w:val="000B2039"/>
    <w:rsid w:val="000B2649"/>
    <w:rsid w:val="000B283D"/>
    <w:rsid w:val="000B2987"/>
    <w:rsid w:val="000B3283"/>
    <w:rsid w:val="000B463D"/>
    <w:rsid w:val="000B4B5E"/>
    <w:rsid w:val="000B6A65"/>
    <w:rsid w:val="000C0D2C"/>
    <w:rsid w:val="000C1E35"/>
    <w:rsid w:val="000C2681"/>
    <w:rsid w:val="000C2A9F"/>
    <w:rsid w:val="000C2D10"/>
    <w:rsid w:val="000C392E"/>
    <w:rsid w:val="000C3AF2"/>
    <w:rsid w:val="000C3D46"/>
    <w:rsid w:val="000C55A8"/>
    <w:rsid w:val="000C564A"/>
    <w:rsid w:val="000C57DA"/>
    <w:rsid w:val="000C5F24"/>
    <w:rsid w:val="000C60BC"/>
    <w:rsid w:val="000C7F61"/>
    <w:rsid w:val="000D1B40"/>
    <w:rsid w:val="000D208C"/>
    <w:rsid w:val="000D2813"/>
    <w:rsid w:val="000D3129"/>
    <w:rsid w:val="000D3A91"/>
    <w:rsid w:val="000D47C2"/>
    <w:rsid w:val="000D5768"/>
    <w:rsid w:val="000D579A"/>
    <w:rsid w:val="000D625D"/>
    <w:rsid w:val="000D6260"/>
    <w:rsid w:val="000D6387"/>
    <w:rsid w:val="000D64D9"/>
    <w:rsid w:val="000D7AF9"/>
    <w:rsid w:val="000E0766"/>
    <w:rsid w:val="000E10DE"/>
    <w:rsid w:val="000E1991"/>
    <w:rsid w:val="000E19A1"/>
    <w:rsid w:val="000E1B35"/>
    <w:rsid w:val="000E1CAC"/>
    <w:rsid w:val="000E1E69"/>
    <w:rsid w:val="000E1EBA"/>
    <w:rsid w:val="000E1F1C"/>
    <w:rsid w:val="000E20C8"/>
    <w:rsid w:val="000E33AF"/>
    <w:rsid w:val="000E3C98"/>
    <w:rsid w:val="000E3EBA"/>
    <w:rsid w:val="000E479B"/>
    <w:rsid w:val="000E5259"/>
    <w:rsid w:val="000E5567"/>
    <w:rsid w:val="000E588C"/>
    <w:rsid w:val="000E5B2F"/>
    <w:rsid w:val="000E6350"/>
    <w:rsid w:val="000E6970"/>
    <w:rsid w:val="000E6B3E"/>
    <w:rsid w:val="000E70FF"/>
    <w:rsid w:val="000E7A5C"/>
    <w:rsid w:val="000E7F37"/>
    <w:rsid w:val="000F0414"/>
    <w:rsid w:val="000F12E8"/>
    <w:rsid w:val="000F1626"/>
    <w:rsid w:val="000F1857"/>
    <w:rsid w:val="000F1DC4"/>
    <w:rsid w:val="000F1F31"/>
    <w:rsid w:val="000F25CE"/>
    <w:rsid w:val="000F2643"/>
    <w:rsid w:val="000F2DB7"/>
    <w:rsid w:val="000F37E6"/>
    <w:rsid w:val="000F4954"/>
    <w:rsid w:val="000F4C8C"/>
    <w:rsid w:val="000F4DAE"/>
    <w:rsid w:val="000F52F1"/>
    <w:rsid w:val="000F6BC1"/>
    <w:rsid w:val="000F6D83"/>
    <w:rsid w:val="000F7E8C"/>
    <w:rsid w:val="00100728"/>
    <w:rsid w:val="00103089"/>
    <w:rsid w:val="00103094"/>
    <w:rsid w:val="001033FA"/>
    <w:rsid w:val="00103B9C"/>
    <w:rsid w:val="00103C23"/>
    <w:rsid w:val="00104C29"/>
    <w:rsid w:val="00105F75"/>
    <w:rsid w:val="00107B22"/>
    <w:rsid w:val="00110E47"/>
    <w:rsid w:val="00110FAB"/>
    <w:rsid w:val="00111FA0"/>
    <w:rsid w:val="00112012"/>
    <w:rsid w:val="00112458"/>
    <w:rsid w:val="00112C9C"/>
    <w:rsid w:val="001130BB"/>
    <w:rsid w:val="00113114"/>
    <w:rsid w:val="0011343E"/>
    <w:rsid w:val="00113E7C"/>
    <w:rsid w:val="001140C6"/>
    <w:rsid w:val="00114725"/>
    <w:rsid w:val="00114874"/>
    <w:rsid w:val="001162B6"/>
    <w:rsid w:val="0011659E"/>
    <w:rsid w:val="0012037B"/>
    <w:rsid w:val="00120409"/>
    <w:rsid w:val="00120908"/>
    <w:rsid w:val="0012217F"/>
    <w:rsid w:val="00122232"/>
    <w:rsid w:val="00123335"/>
    <w:rsid w:val="00124B12"/>
    <w:rsid w:val="00125CFB"/>
    <w:rsid w:val="00126EB2"/>
    <w:rsid w:val="001272CA"/>
    <w:rsid w:val="00127320"/>
    <w:rsid w:val="001274A3"/>
    <w:rsid w:val="0012782F"/>
    <w:rsid w:val="00127C3B"/>
    <w:rsid w:val="00127E88"/>
    <w:rsid w:val="00130240"/>
    <w:rsid w:val="00130768"/>
    <w:rsid w:val="00130979"/>
    <w:rsid w:val="001311DD"/>
    <w:rsid w:val="00131BCF"/>
    <w:rsid w:val="00132DC9"/>
    <w:rsid w:val="001334A9"/>
    <w:rsid w:val="00135645"/>
    <w:rsid w:val="0013687E"/>
    <w:rsid w:val="001368F7"/>
    <w:rsid w:val="00136AFB"/>
    <w:rsid w:val="00136C51"/>
    <w:rsid w:val="00136E81"/>
    <w:rsid w:val="00140B07"/>
    <w:rsid w:val="001416A2"/>
    <w:rsid w:val="001416E8"/>
    <w:rsid w:val="001418CE"/>
    <w:rsid w:val="00142D42"/>
    <w:rsid w:val="00144257"/>
    <w:rsid w:val="00144BD5"/>
    <w:rsid w:val="00145D57"/>
    <w:rsid w:val="001461C2"/>
    <w:rsid w:val="00146F7C"/>
    <w:rsid w:val="00147125"/>
    <w:rsid w:val="00147B05"/>
    <w:rsid w:val="001503DF"/>
    <w:rsid w:val="00151E0D"/>
    <w:rsid w:val="00151EA6"/>
    <w:rsid w:val="0015253C"/>
    <w:rsid w:val="00153234"/>
    <w:rsid w:val="0015374A"/>
    <w:rsid w:val="00153B07"/>
    <w:rsid w:val="00155F12"/>
    <w:rsid w:val="00156057"/>
    <w:rsid w:val="0015638C"/>
    <w:rsid w:val="001564FB"/>
    <w:rsid w:val="00156786"/>
    <w:rsid w:val="001602F6"/>
    <w:rsid w:val="001609B0"/>
    <w:rsid w:val="00160A24"/>
    <w:rsid w:val="00160F86"/>
    <w:rsid w:val="00161450"/>
    <w:rsid w:val="00162228"/>
    <w:rsid w:val="00162AF4"/>
    <w:rsid w:val="00163E73"/>
    <w:rsid w:val="001643AD"/>
    <w:rsid w:val="00165A13"/>
    <w:rsid w:val="00165AB4"/>
    <w:rsid w:val="00165C8D"/>
    <w:rsid w:val="0016663C"/>
    <w:rsid w:val="00166BB0"/>
    <w:rsid w:val="001672D5"/>
    <w:rsid w:val="00170355"/>
    <w:rsid w:val="00170E62"/>
    <w:rsid w:val="001717C2"/>
    <w:rsid w:val="00171B2A"/>
    <w:rsid w:val="00171D10"/>
    <w:rsid w:val="001720E3"/>
    <w:rsid w:val="0017283E"/>
    <w:rsid w:val="00172841"/>
    <w:rsid w:val="001729BE"/>
    <w:rsid w:val="00173179"/>
    <w:rsid w:val="001732DC"/>
    <w:rsid w:val="001736C5"/>
    <w:rsid w:val="00173BE5"/>
    <w:rsid w:val="00177B68"/>
    <w:rsid w:val="00181159"/>
    <w:rsid w:val="001820BD"/>
    <w:rsid w:val="001829E0"/>
    <w:rsid w:val="00183972"/>
    <w:rsid w:val="00183AFE"/>
    <w:rsid w:val="00183F8B"/>
    <w:rsid w:val="00184155"/>
    <w:rsid w:val="00185389"/>
    <w:rsid w:val="00186017"/>
    <w:rsid w:val="00186180"/>
    <w:rsid w:val="00186231"/>
    <w:rsid w:val="00186B7A"/>
    <w:rsid w:val="00187050"/>
    <w:rsid w:val="00191595"/>
    <w:rsid w:val="00191961"/>
    <w:rsid w:val="0019232A"/>
    <w:rsid w:val="00193A0A"/>
    <w:rsid w:val="00193ACE"/>
    <w:rsid w:val="00193C7E"/>
    <w:rsid w:val="00194342"/>
    <w:rsid w:val="001946BD"/>
    <w:rsid w:val="00194BE8"/>
    <w:rsid w:val="00195763"/>
    <w:rsid w:val="00195AB1"/>
    <w:rsid w:val="001A06E8"/>
    <w:rsid w:val="001A0A85"/>
    <w:rsid w:val="001A1326"/>
    <w:rsid w:val="001A1E92"/>
    <w:rsid w:val="001A297A"/>
    <w:rsid w:val="001A38D5"/>
    <w:rsid w:val="001A3D33"/>
    <w:rsid w:val="001A3E2F"/>
    <w:rsid w:val="001A3EF3"/>
    <w:rsid w:val="001A4969"/>
    <w:rsid w:val="001A4A6B"/>
    <w:rsid w:val="001A530C"/>
    <w:rsid w:val="001A5596"/>
    <w:rsid w:val="001A72C3"/>
    <w:rsid w:val="001A77BF"/>
    <w:rsid w:val="001B02A3"/>
    <w:rsid w:val="001B1658"/>
    <w:rsid w:val="001B25E3"/>
    <w:rsid w:val="001B29E9"/>
    <w:rsid w:val="001B4942"/>
    <w:rsid w:val="001B4B1A"/>
    <w:rsid w:val="001B4CD3"/>
    <w:rsid w:val="001B5164"/>
    <w:rsid w:val="001B6A73"/>
    <w:rsid w:val="001B6D59"/>
    <w:rsid w:val="001B7946"/>
    <w:rsid w:val="001B7E03"/>
    <w:rsid w:val="001C0961"/>
    <w:rsid w:val="001C15FF"/>
    <w:rsid w:val="001C1654"/>
    <w:rsid w:val="001C2975"/>
    <w:rsid w:val="001C2C52"/>
    <w:rsid w:val="001C3155"/>
    <w:rsid w:val="001C3BB8"/>
    <w:rsid w:val="001C3EB8"/>
    <w:rsid w:val="001C4116"/>
    <w:rsid w:val="001C421F"/>
    <w:rsid w:val="001C45D1"/>
    <w:rsid w:val="001C4B98"/>
    <w:rsid w:val="001C7639"/>
    <w:rsid w:val="001C77DF"/>
    <w:rsid w:val="001D0E36"/>
    <w:rsid w:val="001D0ECF"/>
    <w:rsid w:val="001D1FC6"/>
    <w:rsid w:val="001D257A"/>
    <w:rsid w:val="001D3E8D"/>
    <w:rsid w:val="001D493D"/>
    <w:rsid w:val="001D6D26"/>
    <w:rsid w:val="001D77D7"/>
    <w:rsid w:val="001E0BC7"/>
    <w:rsid w:val="001E0C01"/>
    <w:rsid w:val="001E1192"/>
    <w:rsid w:val="001E133B"/>
    <w:rsid w:val="001E2950"/>
    <w:rsid w:val="001E3EF6"/>
    <w:rsid w:val="001E4B52"/>
    <w:rsid w:val="001E536E"/>
    <w:rsid w:val="001E54C3"/>
    <w:rsid w:val="001E563F"/>
    <w:rsid w:val="001E5792"/>
    <w:rsid w:val="001E5F8C"/>
    <w:rsid w:val="001E60A2"/>
    <w:rsid w:val="001E6168"/>
    <w:rsid w:val="001E627E"/>
    <w:rsid w:val="001F03BA"/>
    <w:rsid w:val="001F09C8"/>
    <w:rsid w:val="001F09D7"/>
    <w:rsid w:val="001F13E5"/>
    <w:rsid w:val="001F1FD0"/>
    <w:rsid w:val="001F2053"/>
    <w:rsid w:val="001F2215"/>
    <w:rsid w:val="001F2C75"/>
    <w:rsid w:val="001F4A01"/>
    <w:rsid w:val="001F6541"/>
    <w:rsid w:val="001F6DB6"/>
    <w:rsid w:val="001F6F91"/>
    <w:rsid w:val="001F7045"/>
    <w:rsid w:val="001F7101"/>
    <w:rsid w:val="001F726C"/>
    <w:rsid w:val="001F7B4F"/>
    <w:rsid w:val="001F7B7C"/>
    <w:rsid w:val="002017B5"/>
    <w:rsid w:val="00201AC2"/>
    <w:rsid w:val="00202F3C"/>
    <w:rsid w:val="00204BE2"/>
    <w:rsid w:val="00205999"/>
    <w:rsid w:val="0020599B"/>
    <w:rsid w:val="00206492"/>
    <w:rsid w:val="00207C40"/>
    <w:rsid w:val="00207D9A"/>
    <w:rsid w:val="002105BC"/>
    <w:rsid w:val="00210EB3"/>
    <w:rsid w:val="00211396"/>
    <w:rsid w:val="00211E7E"/>
    <w:rsid w:val="00212F46"/>
    <w:rsid w:val="00212F88"/>
    <w:rsid w:val="0021535E"/>
    <w:rsid w:val="00215460"/>
    <w:rsid w:val="00215D4B"/>
    <w:rsid w:val="002214AB"/>
    <w:rsid w:val="0022289B"/>
    <w:rsid w:val="00223CFA"/>
    <w:rsid w:val="00223E41"/>
    <w:rsid w:val="002241D5"/>
    <w:rsid w:val="00224543"/>
    <w:rsid w:val="00225207"/>
    <w:rsid w:val="00225818"/>
    <w:rsid w:val="002262D6"/>
    <w:rsid w:val="00226350"/>
    <w:rsid w:val="00226FF3"/>
    <w:rsid w:val="0022739C"/>
    <w:rsid w:val="002278B2"/>
    <w:rsid w:val="00230889"/>
    <w:rsid w:val="00231837"/>
    <w:rsid w:val="002325E5"/>
    <w:rsid w:val="002328E4"/>
    <w:rsid w:val="00233646"/>
    <w:rsid w:val="00233B09"/>
    <w:rsid w:val="00233E9F"/>
    <w:rsid w:val="00233FFE"/>
    <w:rsid w:val="00234578"/>
    <w:rsid w:val="002351DA"/>
    <w:rsid w:val="00235883"/>
    <w:rsid w:val="00235F43"/>
    <w:rsid w:val="002361A3"/>
    <w:rsid w:val="002368EF"/>
    <w:rsid w:val="00236D5F"/>
    <w:rsid w:val="00237EC4"/>
    <w:rsid w:val="00240C19"/>
    <w:rsid w:val="00240F62"/>
    <w:rsid w:val="00243E54"/>
    <w:rsid w:val="00244099"/>
    <w:rsid w:val="0024496A"/>
    <w:rsid w:val="00244D5E"/>
    <w:rsid w:val="00245C90"/>
    <w:rsid w:val="00246155"/>
    <w:rsid w:val="00246721"/>
    <w:rsid w:val="00246CCF"/>
    <w:rsid w:val="00247902"/>
    <w:rsid w:val="002504B1"/>
    <w:rsid w:val="002509A4"/>
    <w:rsid w:val="00250EE5"/>
    <w:rsid w:val="002510B9"/>
    <w:rsid w:val="00251154"/>
    <w:rsid w:val="00251728"/>
    <w:rsid w:val="00253A2C"/>
    <w:rsid w:val="00257404"/>
    <w:rsid w:val="00257543"/>
    <w:rsid w:val="002576DB"/>
    <w:rsid w:val="0026001E"/>
    <w:rsid w:val="00261582"/>
    <w:rsid w:val="002622E9"/>
    <w:rsid w:val="0026278B"/>
    <w:rsid w:val="00263FA2"/>
    <w:rsid w:val="002654D8"/>
    <w:rsid w:val="00266268"/>
    <w:rsid w:val="002672B6"/>
    <w:rsid w:val="002675C4"/>
    <w:rsid w:val="00271BAA"/>
    <w:rsid w:val="00271E5D"/>
    <w:rsid w:val="00272483"/>
    <w:rsid w:val="002726AA"/>
    <w:rsid w:val="0027328D"/>
    <w:rsid w:val="0027356B"/>
    <w:rsid w:val="00274ABC"/>
    <w:rsid w:val="00274F12"/>
    <w:rsid w:val="00275F6F"/>
    <w:rsid w:val="002766C3"/>
    <w:rsid w:val="002768AC"/>
    <w:rsid w:val="00276EC8"/>
    <w:rsid w:val="00280948"/>
    <w:rsid w:val="00280BF1"/>
    <w:rsid w:val="00281A12"/>
    <w:rsid w:val="00281A52"/>
    <w:rsid w:val="00281D11"/>
    <w:rsid w:val="00282525"/>
    <w:rsid w:val="00283E25"/>
    <w:rsid w:val="00283FF6"/>
    <w:rsid w:val="00284002"/>
    <w:rsid w:val="0028408D"/>
    <w:rsid w:val="00284930"/>
    <w:rsid w:val="002858AC"/>
    <w:rsid w:val="00285968"/>
    <w:rsid w:val="0028693C"/>
    <w:rsid w:val="00287359"/>
    <w:rsid w:val="00290930"/>
    <w:rsid w:val="002911BA"/>
    <w:rsid w:val="00292BA5"/>
    <w:rsid w:val="002941DA"/>
    <w:rsid w:val="00294237"/>
    <w:rsid w:val="0029473A"/>
    <w:rsid w:val="00294801"/>
    <w:rsid w:val="00295129"/>
    <w:rsid w:val="00295978"/>
    <w:rsid w:val="002968D0"/>
    <w:rsid w:val="00297835"/>
    <w:rsid w:val="00297E04"/>
    <w:rsid w:val="002A018F"/>
    <w:rsid w:val="002A0908"/>
    <w:rsid w:val="002A1B35"/>
    <w:rsid w:val="002A1B87"/>
    <w:rsid w:val="002A1E27"/>
    <w:rsid w:val="002A2B7E"/>
    <w:rsid w:val="002A43FF"/>
    <w:rsid w:val="002A50C6"/>
    <w:rsid w:val="002A698D"/>
    <w:rsid w:val="002A6C84"/>
    <w:rsid w:val="002A6FF1"/>
    <w:rsid w:val="002B00B8"/>
    <w:rsid w:val="002B017C"/>
    <w:rsid w:val="002B0E4E"/>
    <w:rsid w:val="002B1E19"/>
    <w:rsid w:val="002B2074"/>
    <w:rsid w:val="002B2329"/>
    <w:rsid w:val="002B257B"/>
    <w:rsid w:val="002B3947"/>
    <w:rsid w:val="002B3A50"/>
    <w:rsid w:val="002B3CD2"/>
    <w:rsid w:val="002B4546"/>
    <w:rsid w:val="002B571A"/>
    <w:rsid w:val="002B6059"/>
    <w:rsid w:val="002B6166"/>
    <w:rsid w:val="002B63F6"/>
    <w:rsid w:val="002B70BF"/>
    <w:rsid w:val="002B7780"/>
    <w:rsid w:val="002B7EDB"/>
    <w:rsid w:val="002C0304"/>
    <w:rsid w:val="002C08F3"/>
    <w:rsid w:val="002C0C07"/>
    <w:rsid w:val="002C0C23"/>
    <w:rsid w:val="002C1849"/>
    <w:rsid w:val="002C2FE0"/>
    <w:rsid w:val="002C4094"/>
    <w:rsid w:val="002C4822"/>
    <w:rsid w:val="002C5904"/>
    <w:rsid w:val="002C59E5"/>
    <w:rsid w:val="002C5E53"/>
    <w:rsid w:val="002C638E"/>
    <w:rsid w:val="002C69E1"/>
    <w:rsid w:val="002C7510"/>
    <w:rsid w:val="002C7614"/>
    <w:rsid w:val="002C7E56"/>
    <w:rsid w:val="002D0075"/>
    <w:rsid w:val="002D0CD9"/>
    <w:rsid w:val="002D192D"/>
    <w:rsid w:val="002D3308"/>
    <w:rsid w:val="002D3532"/>
    <w:rsid w:val="002D3D77"/>
    <w:rsid w:val="002D4071"/>
    <w:rsid w:val="002D40D8"/>
    <w:rsid w:val="002D4B01"/>
    <w:rsid w:val="002D562E"/>
    <w:rsid w:val="002D5FCE"/>
    <w:rsid w:val="002D73B6"/>
    <w:rsid w:val="002D7F17"/>
    <w:rsid w:val="002E044E"/>
    <w:rsid w:val="002E04B6"/>
    <w:rsid w:val="002E25EE"/>
    <w:rsid w:val="002E294E"/>
    <w:rsid w:val="002E3057"/>
    <w:rsid w:val="002E30B6"/>
    <w:rsid w:val="002E3918"/>
    <w:rsid w:val="002E46BE"/>
    <w:rsid w:val="002E4EA1"/>
    <w:rsid w:val="002E6A2C"/>
    <w:rsid w:val="002E758B"/>
    <w:rsid w:val="002F122C"/>
    <w:rsid w:val="002F1538"/>
    <w:rsid w:val="002F1DBC"/>
    <w:rsid w:val="002F32A1"/>
    <w:rsid w:val="002F332B"/>
    <w:rsid w:val="002F3425"/>
    <w:rsid w:val="002F3E7B"/>
    <w:rsid w:val="002F3F3E"/>
    <w:rsid w:val="002F4437"/>
    <w:rsid w:val="002F542E"/>
    <w:rsid w:val="002F5B45"/>
    <w:rsid w:val="002F6CB3"/>
    <w:rsid w:val="002F7955"/>
    <w:rsid w:val="0030023B"/>
    <w:rsid w:val="0030075F"/>
    <w:rsid w:val="00300B79"/>
    <w:rsid w:val="00302AE0"/>
    <w:rsid w:val="00304810"/>
    <w:rsid w:val="00305F0A"/>
    <w:rsid w:val="00306190"/>
    <w:rsid w:val="00306900"/>
    <w:rsid w:val="00306939"/>
    <w:rsid w:val="003107BF"/>
    <w:rsid w:val="00310AD6"/>
    <w:rsid w:val="0031230C"/>
    <w:rsid w:val="0031266C"/>
    <w:rsid w:val="003136AC"/>
    <w:rsid w:val="003139AA"/>
    <w:rsid w:val="00313E6D"/>
    <w:rsid w:val="003145DC"/>
    <w:rsid w:val="00315107"/>
    <w:rsid w:val="00315FB0"/>
    <w:rsid w:val="00316115"/>
    <w:rsid w:val="003161E4"/>
    <w:rsid w:val="003162D1"/>
    <w:rsid w:val="003166C8"/>
    <w:rsid w:val="00317844"/>
    <w:rsid w:val="00317A35"/>
    <w:rsid w:val="00317CC6"/>
    <w:rsid w:val="00321673"/>
    <w:rsid w:val="00321A96"/>
    <w:rsid w:val="00321C73"/>
    <w:rsid w:val="00321ED4"/>
    <w:rsid w:val="003221BC"/>
    <w:rsid w:val="003224B3"/>
    <w:rsid w:val="003224D1"/>
    <w:rsid w:val="00322688"/>
    <w:rsid w:val="00322801"/>
    <w:rsid w:val="00322A71"/>
    <w:rsid w:val="00322AC8"/>
    <w:rsid w:val="003242E3"/>
    <w:rsid w:val="00324BB2"/>
    <w:rsid w:val="00325364"/>
    <w:rsid w:val="0032578B"/>
    <w:rsid w:val="00325C40"/>
    <w:rsid w:val="00325D06"/>
    <w:rsid w:val="003264C9"/>
    <w:rsid w:val="0032694C"/>
    <w:rsid w:val="00326E04"/>
    <w:rsid w:val="00326F67"/>
    <w:rsid w:val="003270C1"/>
    <w:rsid w:val="00327153"/>
    <w:rsid w:val="003271E2"/>
    <w:rsid w:val="0032735F"/>
    <w:rsid w:val="00327864"/>
    <w:rsid w:val="00327DA5"/>
    <w:rsid w:val="0033046B"/>
    <w:rsid w:val="00330AE4"/>
    <w:rsid w:val="003310FB"/>
    <w:rsid w:val="00331583"/>
    <w:rsid w:val="00331F88"/>
    <w:rsid w:val="003321C7"/>
    <w:rsid w:val="003323A7"/>
    <w:rsid w:val="003327EC"/>
    <w:rsid w:val="003329F1"/>
    <w:rsid w:val="003330E2"/>
    <w:rsid w:val="00335042"/>
    <w:rsid w:val="00335849"/>
    <w:rsid w:val="00335CE4"/>
    <w:rsid w:val="00336181"/>
    <w:rsid w:val="00336A37"/>
    <w:rsid w:val="00337875"/>
    <w:rsid w:val="00337AF3"/>
    <w:rsid w:val="00337FE5"/>
    <w:rsid w:val="003402C5"/>
    <w:rsid w:val="00341377"/>
    <w:rsid w:val="00341916"/>
    <w:rsid w:val="00341B18"/>
    <w:rsid w:val="00342DE3"/>
    <w:rsid w:val="0034379B"/>
    <w:rsid w:val="003441BD"/>
    <w:rsid w:val="00344976"/>
    <w:rsid w:val="00345615"/>
    <w:rsid w:val="003456CD"/>
    <w:rsid w:val="00345B5D"/>
    <w:rsid w:val="00345EFC"/>
    <w:rsid w:val="003465DA"/>
    <w:rsid w:val="00346B03"/>
    <w:rsid w:val="00347D2F"/>
    <w:rsid w:val="0035142C"/>
    <w:rsid w:val="0035158C"/>
    <w:rsid w:val="00351FE3"/>
    <w:rsid w:val="0035260F"/>
    <w:rsid w:val="0035271B"/>
    <w:rsid w:val="003536BE"/>
    <w:rsid w:val="003548DA"/>
    <w:rsid w:val="00354A40"/>
    <w:rsid w:val="00354BEF"/>
    <w:rsid w:val="003553F6"/>
    <w:rsid w:val="00356213"/>
    <w:rsid w:val="003575B7"/>
    <w:rsid w:val="00357613"/>
    <w:rsid w:val="00357A4E"/>
    <w:rsid w:val="00357DB5"/>
    <w:rsid w:val="00360070"/>
    <w:rsid w:val="00360367"/>
    <w:rsid w:val="00360838"/>
    <w:rsid w:val="00360A3A"/>
    <w:rsid w:val="00362D17"/>
    <w:rsid w:val="00363539"/>
    <w:rsid w:val="003639BC"/>
    <w:rsid w:val="00365C2B"/>
    <w:rsid w:val="00365ED6"/>
    <w:rsid w:val="00366703"/>
    <w:rsid w:val="00366C70"/>
    <w:rsid w:val="00367375"/>
    <w:rsid w:val="003673CF"/>
    <w:rsid w:val="003675A4"/>
    <w:rsid w:val="003677B0"/>
    <w:rsid w:val="00370330"/>
    <w:rsid w:val="003710D2"/>
    <w:rsid w:val="00371289"/>
    <w:rsid w:val="003719A3"/>
    <w:rsid w:val="00371C1C"/>
    <w:rsid w:val="00371C69"/>
    <w:rsid w:val="00371F85"/>
    <w:rsid w:val="00372BC8"/>
    <w:rsid w:val="00372F8B"/>
    <w:rsid w:val="0037487A"/>
    <w:rsid w:val="0037591F"/>
    <w:rsid w:val="00376227"/>
    <w:rsid w:val="00381244"/>
    <w:rsid w:val="0038134C"/>
    <w:rsid w:val="00381B83"/>
    <w:rsid w:val="0038281D"/>
    <w:rsid w:val="00382C3D"/>
    <w:rsid w:val="0038318E"/>
    <w:rsid w:val="003836FD"/>
    <w:rsid w:val="003838E6"/>
    <w:rsid w:val="00391801"/>
    <w:rsid w:val="0039180F"/>
    <w:rsid w:val="00393332"/>
    <w:rsid w:val="0039376B"/>
    <w:rsid w:val="00393BB2"/>
    <w:rsid w:val="0039578E"/>
    <w:rsid w:val="00395FED"/>
    <w:rsid w:val="00396211"/>
    <w:rsid w:val="00397151"/>
    <w:rsid w:val="003A0619"/>
    <w:rsid w:val="003A31F2"/>
    <w:rsid w:val="003A32AD"/>
    <w:rsid w:val="003A3636"/>
    <w:rsid w:val="003A3B05"/>
    <w:rsid w:val="003A408A"/>
    <w:rsid w:val="003A4237"/>
    <w:rsid w:val="003A4263"/>
    <w:rsid w:val="003A62CC"/>
    <w:rsid w:val="003A6350"/>
    <w:rsid w:val="003A637B"/>
    <w:rsid w:val="003A6BBF"/>
    <w:rsid w:val="003A6D42"/>
    <w:rsid w:val="003A6FD1"/>
    <w:rsid w:val="003A7022"/>
    <w:rsid w:val="003B09B2"/>
    <w:rsid w:val="003B148C"/>
    <w:rsid w:val="003B14C3"/>
    <w:rsid w:val="003B1B9D"/>
    <w:rsid w:val="003B1D1B"/>
    <w:rsid w:val="003B2594"/>
    <w:rsid w:val="003B27C0"/>
    <w:rsid w:val="003B5735"/>
    <w:rsid w:val="003B57AC"/>
    <w:rsid w:val="003B57C3"/>
    <w:rsid w:val="003B5CDC"/>
    <w:rsid w:val="003B6302"/>
    <w:rsid w:val="003B6484"/>
    <w:rsid w:val="003B664F"/>
    <w:rsid w:val="003B6D2C"/>
    <w:rsid w:val="003B712C"/>
    <w:rsid w:val="003C0961"/>
    <w:rsid w:val="003C2BF7"/>
    <w:rsid w:val="003C3010"/>
    <w:rsid w:val="003C3E51"/>
    <w:rsid w:val="003C3F8B"/>
    <w:rsid w:val="003C4DEC"/>
    <w:rsid w:val="003C4F25"/>
    <w:rsid w:val="003C5D22"/>
    <w:rsid w:val="003C73F5"/>
    <w:rsid w:val="003C7983"/>
    <w:rsid w:val="003D063B"/>
    <w:rsid w:val="003D1AFE"/>
    <w:rsid w:val="003D1D8E"/>
    <w:rsid w:val="003D1E13"/>
    <w:rsid w:val="003D2AAA"/>
    <w:rsid w:val="003D2AC2"/>
    <w:rsid w:val="003D341A"/>
    <w:rsid w:val="003D3C55"/>
    <w:rsid w:val="003D4DB8"/>
    <w:rsid w:val="003D4F72"/>
    <w:rsid w:val="003D6349"/>
    <w:rsid w:val="003D6996"/>
    <w:rsid w:val="003D6BEB"/>
    <w:rsid w:val="003D7624"/>
    <w:rsid w:val="003D7B01"/>
    <w:rsid w:val="003E1D10"/>
    <w:rsid w:val="003E242B"/>
    <w:rsid w:val="003E24DC"/>
    <w:rsid w:val="003E3422"/>
    <w:rsid w:val="003E3B0A"/>
    <w:rsid w:val="003E3FB6"/>
    <w:rsid w:val="003E481B"/>
    <w:rsid w:val="003E51BD"/>
    <w:rsid w:val="003E5F09"/>
    <w:rsid w:val="003E617C"/>
    <w:rsid w:val="003E64E4"/>
    <w:rsid w:val="003E6F2D"/>
    <w:rsid w:val="003E720F"/>
    <w:rsid w:val="003E775A"/>
    <w:rsid w:val="003E7C70"/>
    <w:rsid w:val="003E7F7B"/>
    <w:rsid w:val="003F0025"/>
    <w:rsid w:val="003F1CDD"/>
    <w:rsid w:val="003F22B2"/>
    <w:rsid w:val="003F26CD"/>
    <w:rsid w:val="003F37A4"/>
    <w:rsid w:val="003F3A55"/>
    <w:rsid w:val="003F550C"/>
    <w:rsid w:val="003F581A"/>
    <w:rsid w:val="003F5CD5"/>
    <w:rsid w:val="003F7435"/>
    <w:rsid w:val="00400055"/>
    <w:rsid w:val="0040016B"/>
    <w:rsid w:val="00400580"/>
    <w:rsid w:val="00401770"/>
    <w:rsid w:val="004024B7"/>
    <w:rsid w:val="004028EA"/>
    <w:rsid w:val="00402CD5"/>
    <w:rsid w:val="00402FAB"/>
    <w:rsid w:val="0040320B"/>
    <w:rsid w:val="004032CE"/>
    <w:rsid w:val="00403A76"/>
    <w:rsid w:val="00403CDF"/>
    <w:rsid w:val="00404647"/>
    <w:rsid w:val="004046FF"/>
    <w:rsid w:val="00404A91"/>
    <w:rsid w:val="00404AAA"/>
    <w:rsid w:val="00405551"/>
    <w:rsid w:val="00407416"/>
    <w:rsid w:val="0040785D"/>
    <w:rsid w:val="004078E1"/>
    <w:rsid w:val="00407946"/>
    <w:rsid w:val="00410255"/>
    <w:rsid w:val="00410DF3"/>
    <w:rsid w:val="00411A4D"/>
    <w:rsid w:val="00411BC8"/>
    <w:rsid w:val="00412494"/>
    <w:rsid w:val="004128B4"/>
    <w:rsid w:val="00412DE5"/>
    <w:rsid w:val="0041313A"/>
    <w:rsid w:val="0041321B"/>
    <w:rsid w:val="00413EE5"/>
    <w:rsid w:val="00414080"/>
    <w:rsid w:val="00414403"/>
    <w:rsid w:val="00414ABF"/>
    <w:rsid w:val="00414F0C"/>
    <w:rsid w:val="00415F91"/>
    <w:rsid w:val="004163FC"/>
    <w:rsid w:val="0042028A"/>
    <w:rsid w:val="004204B9"/>
    <w:rsid w:val="004204BD"/>
    <w:rsid w:val="00420D51"/>
    <w:rsid w:val="0042183E"/>
    <w:rsid w:val="0042389A"/>
    <w:rsid w:val="00424430"/>
    <w:rsid w:val="00424939"/>
    <w:rsid w:val="00425A1F"/>
    <w:rsid w:val="00425D55"/>
    <w:rsid w:val="00426C04"/>
    <w:rsid w:val="00427B06"/>
    <w:rsid w:val="00427B4A"/>
    <w:rsid w:val="00427FBC"/>
    <w:rsid w:val="0043109D"/>
    <w:rsid w:val="0043191E"/>
    <w:rsid w:val="00431F67"/>
    <w:rsid w:val="0043240A"/>
    <w:rsid w:val="004339C5"/>
    <w:rsid w:val="00434172"/>
    <w:rsid w:val="00434DE8"/>
    <w:rsid w:val="004365D4"/>
    <w:rsid w:val="0043717C"/>
    <w:rsid w:val="0043721C"/>
    <w:rsid w:val="00440821"/>
    <w:rsid w:val="00441A01"/>
    <w:rsid w:val="00441D28"/>
    <w:rsid w:val="004429AD"/>
    <w:rsid w:val="00442BC1"/>
    <w:rsid w:val="00442CFF"/>
    <w:rsid w:val="004439DD"/>
    <w:rsid w:val="00444E9C"/>
    <w:rsid w:val="00445594"/>
    <w:rsid w:val="0044599A"/>
    <w:rsid w:val="00447A3F"/>
    <w:rsid w:val="00447BFD"/>
    <w:rsid w:val="00447E43"/>
    <w:rsid w:val="00450958"/>
    <w:rsid w:val="00450A2B"/>
    <w:rsid w:val="004517E4"/>
    <w:rsid w:val="00451965"/>
    <w:rsid w:val="0045212F"/>
    <w:rsid w:val="0045251A"/>
    <w:rsid w:val="0045489D"/>
    <w:rsid w:val="00455018"/>
    <w:rsid w:val="00455A79"/>
    <w:rsid w:val="00455B9B"/>
    <w:rsid w:val="00456800"/>
    <w:rsid w:val="004579B7"/>
    <w:rsid w:val="00457CC4"/>
    <w:rsid w:val="00457E22"/>
    <w:rsid w:val="00457F9A"/>
    <w:rsid w:val="004600A5"/>
    <w:rsid w:val="0046127E"/>
    <w:rsid w:val="004618F0"/>
    <w:rsid w:val="00462005"/>
    <w:rsid w:val="00462194"/>
    <w:rsid w:val="00462CE9"/>
    <w:rsid w:val="00462D42"/>
    <w:rsid w:val="00462F08"/>
    <w:rsid w:val="00463D9C"/>
    <w:rsid w:val="00464D18"/>
    <w:rsid w:val="00465147"/>
    <w:rsid w:val="004658C0"/>
    <w:rsid w:val="00465D2F"/>
    <w:rsid w:val="00466268"/>
    <w:rsid w:val="0046778F"/>
    <w:rsid w:val="00471451"/>
    <w:rsid w:val="00471F48"/>
    <w:rsid w:val="0047597F"/>
    <w:rsid w:val="00475C09"/>
    <w:rsid w:val="0047626F"/>
    <w:rsid w:val="004766A1"/>
    <w:rsid w:val="004802A3"/>
    <w:rsid w:val="00480AFA"/>
    <w:rsid w:val="00481D88"/>
    <w:rsid w:val="004822DB"/>
    <w:rsid w:val="00482D5E"/>
    <w:rsid w:val="00483473"/>
    <w:rsid w:val="00484138"/>
    <w:rsid w:val="00486062"/>
    <w:rsid w:val="00486B5E"/>
    <w:rsid w:val="004871A2"/>
    <w:rsid w:val="004875D8"/>
    <w:rsid w:val="00487B0D"/>
    <w:rsid w:val="00487D1A"/>
    <w:rsid w:val="00492D83"/>
    <w:rsid w:val="00493A8A"/>
    <w:rsid w:val="004953EF"/>
    <w:rsid w:val="00495855"/>
    <w:rsid w:val="00495EF8"/>
    <w:rsid w:val="004962E7"/>
    <w:rsid w:val="004965FE"/>
    <w:rsid w:val="004967C2"/>
    <w:rsid w:val="00496A3C"/>
    <w:rsid w:val="00496F22"/>
    <w:rsid w:val="0049707D"/>
    <w:rsid w:val="00497F39"/>
    <w:rsid w:val="004A0142"/>
    <w:rsid w:val="004A046F"/>
    <w:rsid w:val="004A0897"/>
    <w:rsid w:val="004A0AD8"/>
    <w:rsid w:val="004A0BCA"/>
    <w:rsid w:val="004A0F56"/>
    <w:rsid w:val="004A1679"/>
    <w:rsid w:val="004A1E54"/>
    <w:rsid w:val="004A247F"/>
    <w:rsid w:val="004A24C1"/>
    <w:rsid w:val="004A2839"/>
    <w:rsid w:val="004A2ECD"/>
    <w:rsid w:val="004A2F39"/>
    <w:rsid w:val="004A3456"/>
    <w:rsid w:val="004A3796"/>
    <w:rsid w:val="004A3B94"/>
    <w:rsid w:val="004A438D"/>
    <w:rsid w:val="004A586A"/>
    <w:rsid w:val="004A5EE2"/>
    <w:rsid w:val="004A6545"/>
    <w:rsid w:val="004A6720"/>
    <w:rsid w:val="004A6A6E"/>
    <w:rsid w:val="004A7041"/>
    <w:rsid w:val="004A7201"/>
    <w:rsid w:val="004A7536"/>
    <w:rsid w:val="004A78A3"/>
    <w:rsid w:val="004B008E"/>
    <w:rsid w:val="004B044C"/>
    <w:rsid w:val="004B0559"/>
    <w:rsid w:val="004B12BF"/>
    <w:rsid w:val="004B1C73"/>
    <w:rsid w:val="004B2FEE"/>
    <w:rsid w:val="004B30D1"/>
    <w:rsid w:val="004B33B0"/>
    <w:rsid w:val="004B35AE"/>
    <w:rsid w:val="004B438E"/>
    <w:rsid w:val="004B533D"/>
    <w:rsid w:val="004B5419"/>
    <w:rsid w:val="004B56B6"/>
    <w:rsid w:val="004B77B7"/>
    <w:rsid w:val="004C107E"/>
    <w:rsid w:val="004C3B85"/>
    <w:rsid w:val="004C41D9"/>
    <w:rsid w:val="004C470C"/>
    <w:rsid w:val="004C4FE8"/>
    <w:rsid w:val="004C519B"/>
    <w:rsid w:val="004C5CDF"/>
    <w:rsid w:val="004C62A8"/>
    <w:rsid w:val="004C66E7"/>
    <w:rsid w:val="004C7233"/>
    <w:rsid w:val="004D01D7"/>
    <w:rsid w:val="004D1243"/>
    <w:rsid w:val="004D17C1"/>
    <w:rsid w:val="004D2FF3"/>
    <w:rsid w:val="004D4536"/>
    <w:rsid w:val="004D4AF9"/>
    <w:rsid w:val="004D58F0"/>
    <w:rsid w:val="004D5C57"/>
    <w:rsid w:val="004D5DE0"/>
    <w:rsid w:val="004D6D92"/>
    <w:rsid w:val="004E005E"/>
    <w:rsid w:val="004E04DD"/>
    <w:rsid w:val="004E139F"/>
    <w:rsid w:val="004E23B5"/>
    <w:rsid w:val="004E36BE"/>
    <w:rsid w:val="004E3838"/>
    <w:rsid w:val="004E390E"/>
    <w:rsid w:val="004E3EB5"/>
    <w:rsid w:val="004E53BF"/>
    <w:rsid w:val="004E68AA"/>
    <w:rsid w:val="004E70F8"/>
    <w:rsid w:val="004E7351"/>
    <w:rsid w:val="004F0BC4"/>
    <w:rsid w:val="004F1AF3"/>
    <w:rsid w:val="004F2386"/>
    <w:rsid w:val="004F271B"/>
    <w:rsid w:val="004F2D92"/>
    <w:rsid w:val="004F301F"/>
    <w:rsid w:val="004F3194"/>
    <w:rsid w:val="004F328C"/>
    <w:rsid w:val="004F33ED"/>
    <w:rsid w:val="004F3542"/>
    <w:rsid w:val="004F389D"/>
    <w:rsid w:val="004F42F1"/>
    <w:rsid w:val="004F4562"/>
    <w:rsid w:val="004F4747"/>
    <w:rsid w:val="004F4D3C"/>
    <w:rsid w:val="004F53D1"/>
    <w:rsid w:val="004F5D7D"/>
    <w:rsid w:val="004F5FC8"/>
    <w:rsid w:val="004F61C0"/>
    <w:rsid w:val="004F6235"/>
    <w:rsid w:val="004F779C"/>
    <w:rsid w:val="005003C5"/>
    <w:rsid w:val="0050110E"/>
    <w:rsid w:val="005017B9"/>
    <w:rsid w:val="00501918"/>
    <w:rsid w:val="005024DC"/>
    <w:rsid w:val="00502828"/>
    <w:rsid w:val="00503306"/>
    <w:rsid w:val="00503C4F"/>
    <w:rsid w:val="00504D58"/>
    <w:rsid w:val="00504FF9"/>
    <w:rsid w:val="005050F4"/>
    <w:rsid w:val="00505289"/>
    <w:rsid w:val="00507522"/>
    <w:rsid w:val="00507568"/>
    <w:rsid w:val="00507FEB"/>
    <w:rsid w:val="0051002D"/>
    <w:rsid w:val="005105AF"/>
    <w:rsid w:val="00511D2D"/>
    <w:rsid w:val="00512C11"/>
    <w:rsid w:val="00513F05"/>
    <w:rsid w:val="00514872"/>
    <w:rsid w:val="00515164"/>
    <w:rsid w:val="00515783"/>
    <w:rsid w:val="00515902"/>
    <w:rsid w:val="00515F35"/>
    <w:rsid w:val="00516561"/>
    <w:rsid w:val="005165EC"/>
    <w:rsid w:val="00520717"/>
    <w:rsid w:val="00521426"/>
    <w:rsid w:val="00523429"/>
    <w:rsid w:val="00523B3E"/>
    <w:rsid w:val="005244AA"/>
    <w:rsid w:val="00524BBC"/>
    <w:rsid w:val="00525392"/>
    <w:rsid w:val="00526EE2"/>
    <w:rsid w:val="00527325"/>
    <w:rsid w:val="0052764A"/>
    <w:rsid w:val="00527F6F"/>
    <w:rsid w:val="00530414"/>
    <w:rsid w:val="00530605"/>
    <w:rsid w:val="005306C0"/>
    <w:rsid w:val="00530F4F"/>
    <w:rsid w:val="005315A5"/>
    <w:rsid w:val="00532169"/>
    <w:rsid w:val="00532458"/>
    <w:rsid w:val="00532902"/>
    <w:rsid w:val="0053292D"/>
    <w:rsid w:val="00532DD1"/>
    <w:rsid w:val="00532EA2"/>
    <w:rsid w:val="00533032"/>
    <w:rsid w:val="0053408C"/>
    <w:rsid w:val="00534347"/>
    <w:rsid w:val="00535DB9"/>
    <w:rsid w:val="00537DB7"/>
    <w:rsid w:val="00540548"/>
    <w:rsid w:val="005428FA"/>
    <w:rsid w:val="0054375B"/>
    <w:rsid w:val="005440E0"/>
    <w:rsid w:val="0054424F"/>
    <w:rsid w:val="005449A5"/>
    <w:rsid w:val="00545131"/>
    <w:rsid w:val="005460EE"/>
    <w:rsid w:val="00546115"/>
    <w:rsid w:val="0054648E"/>
    <w:rsid w:val="005465F4"/>
    <w:rsid w:val="0054717A"/>
    <w:rsid w:val="0054777A"/>
    <w:rsid w:val="0055005E"/>
    <w:rsid w:val="0055176F"/>
    <w:rsid w:val="00552FB8"/>
    <w:rsid w:val="005532E3"/>
    <w:rsid w:val="00553870"/>
    <w:rsid w:val="00554683"/>
    <w:rsid w:val="0055543F"/>
    <w:rsid w:val="00556DB6"/>
    <w:rsid w:val="00557530"/>
    <w:rsid w:val="00557A20"/>
    <w:rsid w:val="00560339"/>
    <w:rsid w:val="005609AF"/>
    <w:rsid w:val="00561FC2"/>
    <w:rsid w:val="00562C11"/>
    <w:rsid w:val="00563CE7"/>
    <w:rsid w:val="00565CD1"/>
    <w:rsid w:val="0056608F"/>
    <w:rsid w:val="00566441"/>
    <w:rsid w:val="00566674"/>
    <w:rsid w:val="005669ED"/>
    <w:rsid w:val="00566D90"/>
    <w:rsid w:val="0056712D"/>
    <w:rsid w:val="00567ECA"/>
    <w:rsid w:val="005700F4"/>
    <w:rsid w:val="005703AC"/>
    <w:rsid w:val="0057041C"/>
    <w:rsid w:val="005709CF"/>
    <w:rsid w:val="0057362D"/>
    <w:rsid w:val="00573F19"/>
    <w:rsid w:val="005745F0"/>
    <w:rsid w:val="00574AA7"/>
    <w:rsid w:val="00574F8C"/>
    <w:rsid w:val="00575410"/>
    <w:rsid w:val="0057565E"/>
    <w:rsid w:val="00575803"/>
    <w:rsid w:val="005767E0"/>
    <w:rsid w:val="00576D63"/>
    <w:rsid w:val="0057752E"/>
    <w:rsid w:val="00577B75"/>
    <w:rsid w:val="00580028"/>
    <w:rsid w:val="00581771"/>
    <w:rsid w:val="00581783"/>
    <w:rsid w:val="00581D31"/>
    <w:rsid w:val="00581E08"/>
    <w:rsid w:val="0058220A"/>
    <w:rsid w:val="00584146"/>
    <w:rsid w:val="0058430B"/>
    <w:rsid w:val="005847E2"/>
    <w:rsid w:val="00584F13"/>
    <w:rsid w:val="00585D7F"/>
    <w:rsid w:val="0058622B"/>
    <w:rsid w:val="005862C2"/>
    <w:rsid w:val="005863AD"/>
    <w:rsid w:val="00586E0B"/>
    <w:rsid w:val="005871E8"/>
    <w:rsid w:val="00587D36"/>
    <w:rsid w:val="005909B0"/>
    <w:rsid w:val="00591103"/>
    <w:rsid w:val="005918D2"/>
    <w:rsid w:val="00591A1A"/>
    <w:rsid w:val="00592073"/>
    <w:rsid w:val="00592506"/>
    <w:rsid w:val="00593315"/>
    <w:rsid w:val="00593BDA"/>
    <w:rsid w:val="00593EEC"/>
    <w:rsid w:val="0059573B"/>
    <w:rsid w:val="00595C6B"/>
    <w:rsid w:val="00596878"/>
    <w:rsid w:val="0059741C"/>
    <w:rsid w:val="005979E7"/>
    <w:rsid w:val="00597DE7"/>
    <w:rsid w:val="005A16A5"/>
    <w:rsid w:val="005A2391"/>
    <w:rsid w:val="005A30D9"/>
    <w:rsid w:val="005A32EE"/>
    <w:rsid w:val="005A47C2"/>
    <w:rsid w:val="005A4928"/>
    <w:rsid w:val="005A4D02"/>
    <w:rsid w:val="005A4FF1"/>
    <w:rsid w:val="005A500A"/>
    <w:rsid w:val="005A503E"/>
    <w:rsid w:val="005A50F4"/>
    <w:rsid w:val="005A5535"/>
    <w:rsid w:val="005A59D5"/>
    <w:rsid w:val="005A6442"/>
    <w:rsid w:val="005A6C95"/>
    <w:rsid w:val="005A6E09"/>
    <w:rsid w:val="005A733D"/>
    <w:rsid w:val="005A7457"/>
    <w:rsid w:val="005B098D"/>
    <w:rsid w:val="005B0B0D"/>
    <w:rsid w:val="005B15BE"/>
    <w:rsid w:val="005B1776"/>
    <w:rsid w:val="005B203B"/>
    <w:rsid w:val="005B2072"/>
    <w:rsid w:val="005B25DF"/>
    <w:rsid w:val="005B2898"/>
    <w:rsid w:val="005B2B0C"/>
    <w:rsid w:val="005B3583"/>
    <w:rsid w:val="005B3766"/>
    <w:rsid w:val="005B387F"/>
    <w:rsid w:val="005B3BF8"/>
    <w:rsid w:val="005B45E9"/>
    <w:rsid w:val="005B591C"/>
    <w:rsid w:val="005B5A02"/>
    <w:rsid w:val="005B5FBF"/>
    <w:rsid w:val="005B6142"/>
    <w:rsid w:val="005B6A54"/>
    <w:rsid w:val="005B7374"/>
    <w:rsid w:val="005B74F3"/>
    <w:rsid w:val="005C065A"/>
    <w:rsid w:val="005C08AB"/>
    <w:rsid w:val="005C1042"/>
    <w:rsid w:val="005C13A7"/>
    <w:rsid w:val="005C1717"/>
    <w:rsid w:val="005C2342"/>
    <w:rsid w:val="005C2878"/>
    <w:rsid w:val="005C2A65"/>
    <w:rsid w:val="005C419B"/>
    <w:rsid w:val="005C4558"/>
    <w:rsid w:val="005C4968"/>
    <w:rsid w:val="005C5374"/>
    <w:rsid w:val="005C5FF8"/>
    <w:rsid w:val="005D0B81"/>
    <w:rsid w:val="005D0EB9"/>
    <w:rsid w:val="005D12A1"/>
    <w:rsid w:val="005D598C"/>
    <w:rsid w:val="005D6D31"/>
    <w:rsid w:val="005D6DF0"/>
    <w:rsid w:val="005D6EC5"/>
    <w:rsid w:val="005D7678"/>
    <w:rsid w:val="005D7BC3"/>
    <w:rsid w:val="005E03D0"/>
    <w:rsid w:val="005E0973"/>
    <w:rsid w:val="005E1135"/>
    <w:rsid w:val="005E2266"/>
    <w:rsid w:val="005E23ED"/>
    <w:rsid w:val="005E2CD2"/>
    <w:rsid w:val="005E323D"/>
    <w:rsid w:val="005E3E9F"/>
    <w:rsid w:val="005E3EA1"/>
    <w:rsid w:val="005E3FAB"/>
    <w:rsid w:val="005E62C9"/>
    <w:rsid w:val="005E737C"/>
    <w:rsid w:val="005E7A6B"/>
    <w:rsid w:val="005E7DD4"/>
    <w:rsid w:val="005F0D2E"/>
    <w:rsid w:val="005F0DC5"/>
    <w:rsid w:val="005F317D"/>
    <w:rsid w:val="005F32CD"/>
    <w:rsid w:val="005F41D9"/>
    <w:rsid w:val="005F52C5"/>
    <w:rsid w:val="005F5B5C"/>
    <w:rsid w:val="005F62C0"/>
    <w:rsid w:val="005F63E7"/>
    <w:rsid w:val="005F6596"/>
    <w:rsid w:val="005F67DF"/>
    <w:rsid w:val="00600437"/>
    <w:rsid w:val="00600A4B"/>
    <w:rsid w:val="00601EBA"/>
    <w:rsid w:val="00602298"/>
    <w:rsid w:val="006030CC"/>
    <w:rsid w:val="00603413"/>
    <w:rsid w:val="0060436E"/>
    <w:rsid w:val="00604D95"/>
    <w:rsid w:val="00604E62"/>
    <w:rsid w:val="00605143"/>
    <w:rsid w:val="006059D3"/>
    <w:rsid w:val="00605EEF"/>
    <w:rsid w:val="00607398"/>
    <w:rsid w:val="00607F9B"/>
    <w:rsid w:val="006108A6"/>
    <w:rsid w:val="00611196"/>
    <w:rsid w:val="006126F0"/>
    <w:rsid w:val="00612733"/>
    <w:rsid w:val="0061301A"/>
    <w:rsid w:val="00613A19"/>
    <w:rsid w:val="00614196"/>
    <w:rsid w:val="00614CCF"/>
    <w:rsid w:val="00614D42"/>
    <w:rsid w:val="006157D4"/>
    <w:rsid w:val="006163F4"/>
    <w:rsid w:val="00616BDE"/>
    <w:rsid w:val="0061752E"/>
    <w:rsid w:val="006176CB"/>
    <w:rsid w:val="006204F2"/>
    <w:rsid w:val="0062183E"/>
    <w:rsid w:val="0062200D"/>
    <w:rsid w:val="0062300C"/>
    <w:rsid w:val="006241D2"/>
    <w:rsid w:val="006242A1"/>
    <w:rsid w:val="0062699B"/>
    <w:rsid w:val="00626F9E"/>
    <w:rsid w:val="00627157"/>
    <w:rsid w:val="006275F2"/>
    <w:rsid w:val="00627E61"/>
    <w:rsid w:val="00630099"/>
    <w:rsid w:val="00630586"/>
    <w:rsid w:val="00631A11"/>
    <w:rsid w:val="00632096"/>
    <w:rsid w:val="00632DA8"/>
    <w:rsid w:val="0063307F"/>
    <w:rsid w:val="006332F5"/>
    <w:rsid w:val="006338DA"/>
    <w:rsid w:val="00633911"/>
    <w:rsid w:val="006361D5"/>
    <w:rsid w:val="00636663"/>
    <w:rsid w:val="00636C9D"/>
    <w:rsid w:val="0063718B"/>
    <w:rsid w:val="00637BC3"/>
    <w:rsid w:val="00637F0C"/>
    <w:rsid w:val="006414B1"/>
    <w:rsid w:val="00642C74"/>
    <w:rsid w:val="0064427E"/>
    <w:rsid w:val="006448E7"/>
    <w:rsid w:val="006463A6"/>
    <w:rsid w:val="00646490"/>
    <w:rsid w:val="00646493"/>
    <w:rsid w:val="00646498"/>
    <w:rsid w:val="0064726E"/>
    <w:rsid w:val="0064783B"/>
    <w:rsid w:val="00647857"/>
    <w:rsid w:val="006500DB"/>
    <w:rsid w:val="00650C58"/>
    <w:rsid w:val="00650DB9"/>
    <w:rsid w:val="006522CC"/>
    <w:rsid w:val="00652505"/>
    <w:rsid w:val="00652CA5"/>
    <w:rsid w:val="00653124"/>
    <w:rsid w:val="006532FB"/>
    <w:rsid w:val="006547B6"/>
    <w:rsid w:val="00654B2D"/>
    <w:rsid w:val="00655922"/>
    <w:rsid w:val="006579C1"/>
    <w:rsid w:val="00657C01"/>
    <w:rsid w:val="00661136"/>
    <w:rsid w:val="006648FF"/>
    <w:rsid w:val="00665225"/>
    <w:rsid w:val="00666433"/>
    <w:rsid w:val="00666829"/>
    <w:rsid w:val="00666BE3"/>
    <w:rsid w:val="00666E7A"/>
    <w:rsid w:val="0066760C"/>
    <w:rsid w:val="00670213"/>
    <w:rsid w:val="00670843"/>
    <w:rsid w:val="00670A90"/>
    <w:rsid w:val="006716BA"/>
    <w:rsid w:val="006720FF"/>
    <w:rsid w:val="00672980"/>
    <w:rsid w:val="006729A6"/>
    <w:rsid w:val="00672A7F"/>
    <w:rsid w:val="006733F2"/>
    <w:rsid w:val="006750D6"/>
    <w:rsid w:val="006762EB"/>
    <w:rsid w:val="00676436"/>
    <w:rsid w:val="006764E2"/>
    <w:rsid w:val="00676EE3"/>
    <w:rsid w:val="00677A14"/>
    <w:rsid w:val="00677F44"/>
    <w:rsid w:val="00677F73"/>
    <w:rsid w:val="00680411"/>
    <w:rsid w:val="006805B9"/>
    <w:rsid w:val="0068081C"/>
    <w:rsid w:val="00680EF5"/>
    <w:rsid w:val="00681508"/>
    <w:rsid w:val="006816CD"/>
    <w:rsid w:val="006817AF"/>
    <w:rsid w:val="006817C8"/>
    <w:rsid w:val="00681A12"/>
    <w:rsid w:val="006827A5"/>
    <w:rsid w:val="00683D3B"/>
    <w:rsid w:val="00683E89"/>
    <w:rsid w:val="00683F6E"/>
    <w:rsid w:val="00684032"/>
    <w:rsid w:val="00684A46"/>
    <w:rsid w:val="00684AEC"/>
    <w:rsid w:val="00684C7E"/>
    <w:rsid w:val="00685AA4"/>
    <w:rsid w:val="006871FC"/>
    <w:rsid w:val="006874B8"/>
    <w:rsid w:val="006879B3"/>
    <w:rsid w:val="00690259"/>
    <w:rsid w:val="00690402"/>
    <w:rsid w:val="00690C25"/>
    <w:rsid w:val="00691100"/>
    <w:rsid w:val="00692A85"/>
    <w:rsid w:val="00692E11"/>
    <w:rsid w:val="006933BD"/>
    <w:rsid w:val="006939DB"/>
    <w:rsid w:val="00693AF1"/>
    <w:rsid w:val="00693CB0"/>
    <w:rsid w:val="0069424A"/>
    <w:rsid w:val="00694C24"/>
    <w:rsid w:val="0069532A"/>
    <w:rsid w:val="00695609"/>
    <w:rsid w:val="00695D1D"/>
    <w:rsid w:val="00695E5D"/>
    <w:rsid w:val="00696DF7"/>
    <w:rsid w:val="006972E2"/>
    <w:rsid w:val="00697FD6"/>
    <w:rsid w:val="006A05C5"/>
    <w:rsid w:val="006A1028"/>
    <w:rsid w:val="006A14E1"/>
    <w:rsid w:val="006A195F"/>
    <w:rsid w:val="006A1BC7"/>
    <w:rsid w:val="006A2391"/>
    <w:rsid w:val="006A2A82"/>
    <w:rsid w:val="006A3675"/>
    <w:rsid w:val="006A36A1"/>
    <w:rsid w:val="006A4CC3"/>
    <w:rsid w:val="006A4F82"/>
    <w:rsid w:val="006A5FB7"/>
    <w:rsid w:val="006A6A32"/>
    <w:rsid w:val="006A6D6A"/>
    <w:rsid w:val="006A7118"/>
    <w:rsid w:val="006A7EB9"/>
    <w:rsid w:val="006A7F93"/>
    <w:rsid w:val="006B023A"/>
    <w:rsid w:val="006B0940"/>
    <w:rsid w:val="006B0EEB"/>
    <w:rsid w:val="006B1308"/>
    <w:rsid w:val="006B1392"/>
    <w:rsid w:val="006B21D0"/>
    <w:rsid w:val="006B34E0"/>
    <w:rsid w:val="006B3B6D"/>
    <w:rsid w:val="006B46B9"/>
    <w:rsid w:val="006B5E4B"/>
    <w:rsid w:val="006B746F"/>
    <w:rsid w:val="006B7E9D"/>
    <w:rsid w:val="006C0AAB"/>
    <w:rsid w:val="006C0CF1"/>
    <w:rsid w:val="006C1F4C"/>
    <w:rsid w:val="006C333F"/>
    <w:rsid w:val="006C361A"/>
    <w:rsid w:val="006C4F71"/>
    <w:rsid w:val="006C655F"/>
    <w:rsid w:val="006D0411"/>
    <w:rsid w:val="006D05F9"/>
    <w:rsid w:val="006D07E2"/>
    <w:rsid w:val="006D0EA5"/>
    <w:rsid w:val="006D3316"/>
    <w:rsid w:val="006D50D2"/>
    <w:rsid w:val="006D5139"/>
    <w:rsid w:val="006D543C"/>
    <w:rsid w:val="006D5495"/>
    <w:rsid w:val="006D5D3D"/>
    <w:rsid w:val="006D64AE"/>
    <w:rsid w:val="006D7067"/>
    <w:rsid w:val="006D72A5"/>
    <w:rsid w:val="006E09F9"/>
    <w:rsid w:val="006E1166"/>
    <w:rsid w:val="006E17D9"/>
    <w:rsid w:val="006E1F59"/>
    <w:rsid w:val="006E2404"/>
    <w:rsid w:val="006E2CD3"/>
    <w:rsid w:val="006E3451"/>
    <w:rsid w:val="006E35A5"/>
    <w:rsid w:val="006E364C"/>
    <w:rsid w:val="006E46E6"/>
    <w:rsid w:val="006E4E5E"/>
    <w:rsid w:val="006E5477"/>
    <w:rsid w:val="006E585F"/>
    <w:rsid w:val="006E65D0"/>
    <w:rsid w:val="006E7664"/>
    <w:rsid w:val="006E7D78"/>
    <w:rsid w:val="006F0C0E"/>
    <w:rsid w:val="006F1386"/>
    <w:rsid w:val="006F18EB"/>
    <w:rsid w:val="006F1D6E"/>
    <w:rsid w:val="006F1DEC"/>
    <w:rsid w:val="006F251E"/>
    <w:rsid w:val="006F294C"/>
    <w:rsid w:val="006F2D58"/>
    <w:rsid w:val="006F4FED"/>
    <w:rsid w:val="006F5EC2"/>
    <w:rsid w:val="006F61C9"/>
    <w:rsid w:val="00701298"/>
    <w:rsid w:val="0070154E"/>
    <w:rsid w:val="00701EE2"/>
    <w:rsid w:val="007024F6"/>
    <w:rsid w:val="00702C5B"/>
    <w:rsid w:val="00702DBE"/>
    <w:rsid w:val="00703148"/>
    <w:rsid w:val="00703674"/>
    <w:rsid w:val="00703736"/>
    <w:rsid w:val="007037CB"/>
    <w:rsid w:val="0070425A"/>
    <w:rsid w:val="007043C4"/>
    <w:rsid w:val="00704DB7"/>
    <w:rsid w:val="0070522B"/>
    <w:rsid w:val="00705AD0"/>
    <w:rsid w:val="007070F2"/>
    <w:rsid w:val="007077C6"/>
    <w:rsid w:val="00707FF5"/>
    <w:rsid w:val="00710290"/>
    <w:rsid w:val="00710B65"/>
    <w:rsid w:val="00710CFB"/>
    <w:rsid w:val="00711995"/>
    <w:rsid w:val="007120EE"/>
    <w:rsid w:val="00712596"/>
    <w:rsid w:val="007129E9"/>
    <w:rsid w:val="007137BD"/>
    <w:rsid w:val="007145D3"/>
    <w:rsid w:val="00714ABA"/>
    <w:rsid w:val="00714D11"/>
    <w:rsid w:val="00715806"/>
    <w:rsid w:val="00715BEA"/>
    <w:rsid w:val="00715DAB"/>
    <w:rsid w:val="007160F8"/>
    <w:rsid w:val="007163B0"/>
    <w:rsid w:val="00716760"/>
    <w:rsid w:val="00717080"/>
    <w:rsid w:val="0071778C"/>
    <w:rsid w:val="0071780B"/>
    <w:rsid w:val="00717DF1"/>
    <w:rsid w:val="007206BE"/>
    <w:rsid w:val="00720827"/>
    <w:rsid w:val="007213FD"/>
    <w:rsid w:val="00721D77"/>
    <w:rsid w:val="00721E89"/>
    <w:rsid w:val="007220E8"/>
    <w:rsid w:val="00722302"/>
    <w:rsid w:val="00722707"/>
    <w:rsid w:val="00722BF7"/>
    <w:rsid w:val="00723682"/>
    <w:rsid w:val="007238BD"/>
    <w:rsid w:val="00723E36"/>
    <w:rsid w:val="00723ECF"/>
    <w:rsid w:val="00724F42"/>
    <w:rsid w:val="0072520A"/>
    <w:rsid w:val="007262CC"/>
    <w:rsid w:val="0072652D"/>
    <w:rsid w:val="00726948"/>
    <w:rsid w:val="00726C98"/>
    <w:rsid w:val="0073139A"/>
    <w:rsid w:val="00731543"/>
    <w:rsid w:val="0073183E"/>
    <w:rsid w:val="007320C9"/>
    <w:rsid w:val="00733FCE"/>
    <w:rsid w:val="007358EF"/>
    <w:rsid w:val="00735E48"/>
    <w:rsid w:val="00735EAB"/>
    <w:rsid w:val="00735FDB"/>
    <w:rsid w:val="00736BBF"/>
    <w:rsid w:val="00737708"/>
    <w:rsid w:val="00740711"/>
    <w:rsid w:val="00740A13"/>
    <w:rsid w:val="00741709"/>
    <w:rsid w:val="00742292"/>
    <w:rsid w:val="00742675"/>
    <w:rsid w:val="00746968"/>
    <w:rsid w:val="007469D8"/>
    <w:rsid w:val="00747D49"/>
    <w:rsid w:val="00750451"/>
    <w:rsid w:val="007505A1"/>
    <w:rsid w:val="007507FA"/>
    <w:rsid w:val="00751427"/>
    <w:rsid w:val="0075181B"/>
    <w:rsid w:val="00751DE4"/>
    <w:rsid w:val="00752C4C"/>
    <w:rsid w:val="0075305B"/>
    <w:rsid w:val="00753EE9"/>
    <w:rsid w:val="00754BB7"/>
    <w:rsid w:val="00754D11"/>
    <w:rsid w:val="00755091"/>
    <w:rsid w:val="00755E95"/>
    <w:rsid w:val="0075641D"/>
    <w:rsid w:val="007567B0"/>
    <w:rsid w:val="00756A0A"/>
    <w:rsid w:val="00756CC0"/>
    <w:rsid w:val="007578F3"/>
    <w:rsid w:val="00757DFF"/>
    <w:rsid w:val="0076095F"/>
    <w:rsid w:val="00760FDB"/>
    <w:rsid w:val="00761339"/>
    <w:rsid w:val="00761B9C"/>
    <w:rsid w:val="007622C8"/>
    <w:rsid w:val="00762645"/>
    <w:rsid w:val="00763063"/>
    <w:rsid w:val="00763622"/>
    <w:rsid w:val="00763C5D"/>
    <w:rsid w:val="00763F3A"/>
    <w:rsid w:val="00764440"/>
    <w:rsid w:val="007644E5"/>
    <w:rsid w:val="0076498D"/>
    <w:rsid w:val="00764CE4"/>
    <w:rsid w:val="007653D8"/>
    <w:rsid w:val="00765E1F"/>
    <w:rsid w:val="007660B3"/>
    <w:rsid w:val="0077019D"/>
    <w:rsid w:val="00770AE5"/>
    <w:rsid w:val="007712B8"/>
    <w:rsid w:val="00773D0E"/>
    <w:rsid w:val="00774479"/>
    <w:rsid w:val="0077488A"/>
    <w:rsid w:val="007748C8"/>
    <w:rsid w:val="00776340"/>
    <w:rsid w:val="007765F8"/>
    <w:rsid w:val="00776B33"/>
    <w:rsid w:val="007776D4"/>
    <w:rsid w:val="00777BDB"/>
    <w:rsid w:val="00780BDF"/>
    <w:rsid w:val="007819F4"/>
    <w:rsid w:val="00781C7D"/>
    <w:rsid w:val="00781D86"/>
    <w:rsid w:val="00781DC0"/>
    <w:rsid w:val="007831DB"/>
    <w:rsid w:val="0078365D"/>
    <w:rsid w:val="007843F8"/>
    <w:rsid w:val="00784C04"/>
    <w:rsid w:val="00784E27"/>
    <w:rsid w:val="007853E9"/>
    <w:rsid w:val="00790F83"/>
    <w:rsid w:val="00791026"/>
    <w:rsid w:val="00791963"/>
    <w:rsid w:val="00791CF0"/>
    <w:rsid w:val="0079247C"/>
    <w:rsid w:val="00792A54"/>
    <w:rsid w:val="00793137"/>
    <w:rsid w:val="007932A1"/>
    <w:rsid w:val="007936A9"/>
    <w:rsid w:val="00793FC0"/>
    <w:rsid w:val="007942ED"/>
    <w:rsid w:val="00796A5F"/>
    <w:rsid w:val="00796CF3"/>
    <w:rsid w:val="00797842"/>
    <w:rsid w:val="00797C99"/>
    <w:rsid w:val="007A011E"/>
    <w:rsid w:val="007A0CE5"/>
    <w:rsid w:val="007A0E2D"/>
    <w:rsid w:val="007A17B6"/>
    <w:rsid w:val="007A1CC0"/>
    <w:rsid w:val="007A1F73"/>
    <w:rsid w:val="007A3216"/>
    <w:rsid w:val="007A37CE"/>
    <w:rsid w:val="007A39E8"/>
    <w:rsid w:val="007A45C4"/>
    <w:rsid w:val="007A52AE"/>
    <w:rsid w:val="007A56AB"/>
    <w:rsid w:val="007A5B23"/>
    <w:rsid w:val="007A6168"/>
    <w:rsid w:val="007A657E"/>
    <w:rsid w:val="007A7255"/>
    <w:rsid w:val="007A7B5A"/>
    <w:rsid w:val="007A7B7E"/>
    <w:rsid w:val="007B020B"/>
    <w:rsid w:val="007B02A9"/>
    <w:rsid w:val="007B0A27"/>
    <w:rsid w:val="007B0A78"/>
    <w:rsid w:val="007B12D8"/>
    <w:rsid w:val="007B162A"/>
    <w:rsid w:val="007B2B3C"/>
    <w:rsid w:val="007B2E69"/>
    <w:rsid w:val="007B4B39"/>
    <w:rsid w:val="007B5F38"/>
    <w:rsid w:val="007B7C73"/>
    <w:rsid w:val="007B7DE5"/>
    <w:rsid w:val="007C00D2"/>
    <w:rsid w:val="007C0582"/>
    <w:rsid w:val="007C10D3"/>
    <w:rsid w:val="007C1230"/>
    <w:rsid w:val="007C13F1"/>
    <w:rsid w:val="007C1C24"/>
    <w:rsid w:val="007C2277"/>
    <w:rsid w:val="007C2810"/>
    <w:rsid w:val="007C4D5B"/>
    <w:rsid w:val="007C5707"/>
    <w:rsid w:val="007C6BFB"/>
    <w:rsid w:val="007C72D7"/>
    <w:rsid w:val="007D0A11"/>
    <w:rsid w:val="007D17F2"/>
    <w:rsid w:val="007D20B6"/>
    <w:rsid w:val="007D23E7"/>
    <w:rsid w:val="007D25FC"/>
    <w:rsid w:val="007D3029"/>
    <w:rsid w:val="007D5720"/>
    <w:rsid w:val="007D5AA3"/>
    <w:rsid w:val="007D63BC"/>
    <w:rsid w:val="007D66DB"/>
    <w:rsid w:val="007D6720"/>
    <w:rsid w:val="007D6CFC"/>
    <w:rsid w:val="007D6E06"/>
    <w:rsid w:val="007E1021"/>
    <w:rsid w:val="007E18D3"/>
    <w:rsid w:val="007E3DA7"/>
    <w:rsid w:val="007E3F24"/>
    <w:rsid w:val="007E3F6A"/>
    <w:rsid w:val="007E46ED"/>
    <w:rsid w:val="007E564F"/>
    <w:rsid w:val="007E5E28"/>
    <w:rsid w:val="007E612E"/>
    <w:rsid w:val="007E6DC7"/>
    <w:rsid w:val="007E72C8"/>
    <w:rsid w:val="007E734C"/>
    <w:rsid w:val="007F1176"/>
    <w:rsid w:val="007F1C86"/>
    <w:rsid w:val="007F22EB"/>
    <w:rsid w:val="007F24EC"/>
    <w:rsid w:val="007F27AF"/>
    <w:rsid w:val="007F55AD"/>
    <w:rsid w:val="007F70D2"/>
    <w:rsid w:val="007F78DC"/>
    <w:rsid w:val="008011B6"/>
    <w:rsid w:val="00802489"/>
    <w:rsid w:val="00802763"/>
    <w:rsid w:val="0080291C"/>
    <w:rsid w:val="00803AA8"/>
    <w:rsid w:val="00804139"/>
    <w:rsid w:val="008045A7"/>
    <w:rsid w:val="00804EE7"/>
    <w:rsid w:val="008055EA"/>
    <w:rsid w:val="0080572B"/>
    <w:rsid w:val="0080618E"/>
    <w:rsid w:val="00806498"/>
    <w:rsid w:val="008069F2"/>
    <w:rsid w:val="00807CA3"/>
    <w:rsid w:val="00807F51"/>
    <w:rsid w:val="00810BEC"/>
    <w:rsid w:val="00811ACE"/>
    <w:rsid w:val="00812789"/>
    <w:rsid w:val="00814D28"/>
    <w:rsid w:val="00814F82"/>
    <w:rsid w:val="0081688F"/>
    <w:rsid w:val="00817FA8"/>
    <w:rsid w:val="00821EC6"/>
    <w:rsid w:val="00821F74"/>
    <w:rsid w:val="00822406"/>
    <w:rsid w:val="008227D8"/>
    <w:rsid w:val="00823548"/>
    <w:rsid w:val="00823614"/>
    <w:rsid w:val="00823872"/>
    <w:rsid w:val="00824675"/>
    <w:rsid w:val="00825919"/>
    <w:rsid w:val="008264A8"/>
    <w:rsid w:val="00826802"/>
    <w:rsid w:val="008272A2"/>
    <w:rsid w:val="008276FA"/>
    <w:rsid w:val="00827AF1"/>
    <w:rsid w:val="00827D69"/>
    <w:rsid w:val="00830886"/>
    <w:rsid w:val="0083098C"/>
    <w:rsid w:val="00830F74"/>
    <w:rsid w:val="008318F1"/>
    <w:rsid w:val="00831E3B"/>
    <w:rsid w:val="008327D4"/>
    <w:rsid w:val="00833583"/>
    <w:rsid w:val="00833959"/>
    <w:rsid w:val="00833CCA"/>
    <w:rsid w:val="008345BB"/>
    <w:rsid w:val="00834809"/>
    <w:rsid w:val="0083504D"/>
    <w:rsid w:val="0083527E"/>
    <w:rsid w:val="0083531F"/>
    <w:rsid w:val="00836387"/>
    <w:rsid w:val="00836B56"/>
    <w:rsid w:val="008375BF"/>
    <w:rsid w:val="0084007A"/>
    <w:rsid w:val="0084106F"/>
    <w:rsid w:val="00841B08"/>
    <w:rsid w:val="0084220B"/>
    <w:rsid w:val="008431FA"/>
    <w:rsid w:val="00843502"/>
    <w:rsid w:val="0084389C"/>
    <w:rsid w:val="008448AF"/>
    <w:rsid w:val="00845010"/>
    <w:rsid w:val="00845519"/>
    <w:rsid w:val="00846034"/>
    <w:rsid w:val="00846185"/>
    <w:rsid w:val="00846DA1"/>
    <w:rsid w:val="008471CD"/>
    <w:rsid w:val="00847C3F"/>
    <w:rsid w:val="008505A1"/>
    <w:rsid w:val="008525DA"/>
    <w:rsid w:val="00852B4A"/>
    <w:rsid w:val="008539A5"/>
    <w:rsid w:val="00854016"/>
    <w:rsid w:val="00854A6F"/>
    <w:rsid w:val="00854B69"/>
    <w:rsid w:val="00856845"/>
    <w:rsid w:val="008569A2"/>
    <w:rsid w:val="00856A91"/>
    <w:rsid w:val="008605BD"/>
    <w:rsid w:val="0086063D"/>
    <w:rsid w:val="008606A9"/>
    <w:rsid w:val="00860CA8"/>
    <w:rsid w:val="00861F86"/>
    <w:rsid w:val="00862793"/>
    <w:rsid w:val="0086430E"/>
    <w:rsid w:val="0086556E"/>
    <w:rsid w:val="00865983"/>
    <w:rsid w:val="00865F3F"/>
    <w:rsid w:val="0086671D"/>
    <w:rsid w:val="00866BA6"/>
    <w:rsid w:val="008705C5"/>
    <w:rsid w:val="00870E6D"/>
    <w:rsid w:val="00872212"/>
    <w:rsid w:val="00872981"/>
    <w:rsid w:val="00872ED3"/>
    <w:rsid w:val="00873DC2"/>
    <w:rsid w:val="00874631"/>
    <w:rsid w:val="00874823"/>
    <w:rsid w:val="00874C8A"/>
    <w:rsid w:val="00874FA1"/>
    <w:rsid w:val="00874FCA"/>
    <w:rsid w:val="00875470"/>
    <w:rsid w:val="00875521"/>
    <w:rsid w:val="0087592D"/>
    <w:rsid w:val="0087611E"/>
    <w:rsid w:val="00876290"/>
    <w:rsid w:val="00877E32"/>
    <w:rsid w:val="008805AB"/>
    <w:rsid w:val="00880617"/>
    <w:rsid w:val="00881222"/>
    <w:rsid w:val="0088153A"/>
    <w:rsid w:val="00881997"/>
    <w:rsid w:val="00882737"/>
    <w:rsid w:val="00882B6E"/>
    <w:rsid w:val="00882DA3"/>
    <w:rsid w:val="00882EA3"/>
    <w:rsid w:val="008830F8"/>
    <w:rsid w:val="0088402E"/>
    <w:rsid w:val="00884169"/>
    <w:rsid w:val="00884805"/>
    <w:rsid w:val="008852CA"/>
    <w:rsid w:val="00885CB2"/>
    <w:rsid w:val="0088728B"/>
    <w:rsid w:val="008878EB"/>
    <w:rsid w:val="008902CE"/>
    <w:rsid w:val="00892B62"/>
    <w:rsid w:val="00892E83"/>
    <w:rsid w:val="00892FB8"/>
    <w:rsid w:val="00893192"/>
    <w:rsid w:val="00893A51"/>
    <w:rsid w:val="00895876"/>
    <w:rsid w:val="008958DC"/>
    <w:rsid w:val="0089612D"/>
    <w:rsid w:val="0089722A"/>
    <w:rsid w:val="00897303"/>
    <w:rsid w:val="00897867"/>
    <w:rsid w:val="008979A0"/>
    <w:rsid w:val="00897A8F"/>
    <w:rsid w:val="008A0C82"/>
    <w:rsid w:val="008A11BE"/>
    <w:rsid w:val="008A1290"/>
    <w:rsid w:val="008A16FA"/>
    <w:rsid w:val="008A2239"/>
    <w:rsid w:val="008A2661"/>
    <w:rsid w:val="008A4DEA"/>
    <w:rsid w:val="008A5E4B"/>
    <w:rsid w:val="008A6B14"/>
    <w:rsid w:val="008A6CD9"/>
    <w:rsid w:val="008A7F65"/>
    <w:rsid w:val="008B22D7"/>
    <w:rsid w:val="008B267F"/>
    <w:rsid w:val="008B2DED"/>
    <w:rsid w:val="008B2EFD"/>
    <w:rsid w:val="008B31CE"/>
    <w:rsid w:val="008B3D37"/>
    <w:rsid w:val="008B40FE"/>
    <w:rsid w:val="008B425F"/>
    <w:rsid w:val="008B437C"/>
    <w:rsid w:val="008B4D17"/>
    <w:rsid w:val="008B4D22"/>
    <w:rsid w:val="008B4D66"/>
    <w:rsid w:val="008B58C2"/>
    <w:rsid w:val="008B62F3"/>
    <w:rsid w:val="008B6835"/>
    <w:rsid w:val="008B6FCE"/>
    <w:rsid w:val="008B7275"/>
    <w:rsid w:val="008B79F7"/>
    <w:rsid w:val="008C028B"/>
    <w:rsid w:val="008C089B"/>
    <w:rsid w:val="008C095C"/>
    <w:rsid w:val="008C11F3"/>
    <w:rsid w:val="008C1229"/>
    <w:rsid w:val="008C1657"/>
    <w:rsid w:val="008C167C"/>
    <w:rsid w:val="008C2C2A"/>
    <w:rsid w:val="008C2E4C"/>
    <w:rsid w:val="008C3A81"/>
    <w:rsid w:val="008C3BAA"/>
    <w:rsid w:val="008C3E5E"/>
    <w:rsid w:val="008C3FE2"/>
    <w:rsid w:val="008C420F"/>
    <w:rsid w:val="008C5C61"/>
    <w:rsid w:val="008C5E17"/>
    <w:rsid w:val="008C605F"/>
    <w:rsid w:val="008C6696"/>
    <w:rsid w:val="008C6822"/>
    <w:rsid w:val="008C6884"/>
    <w:rsid w:val="008C690F"/>
    <w:rsid w:val="008C6AF1"/>
    <w:rsid w:val="008C6FCC"/>
    <w:rsid w:val="008D0677"/>
    <w:rsid w:val="008D2854"/>
    <w:rsid w:val="008D3D92"/>
    <w:rsid w:val="008D4144"/>
    <w:rsid w:val="008D424F"/>
    <w:rsid w:val="008D57A5"/>
    <w:rsid w:val="008D582C"/>
    <w:rsid w:val="008D626B"/>
    <w:rsid w:val="008D66F4"/>
    <w:rsid w:val="008D6F8D"/>
    <w:rsid w:val="008E06F6"/>
    <w:rsid w:val="008E1228"/>
    <w:rsid w:val="008E2C91"/>
    <w:rsid w:val="008E465F"/>
    <w:rsid w:val="008E4844"/>
    <w:rsid w:val="008E4B20"/>
    <w:rsid w:val="008E5669"/>
    <w:rsid w:val="008E6182"/>
    <w:rsid w:val="008E7574"/>
    <w:rsid w:val="008F0EE5"/>
    <w:rsid w:val="008F2996"/>
    <w:rsid w:val="008F3F1F"/>
    <w:rsid w:val="008F441A"/>
    <w:rsid w:val="008F4BE0"/>
    <w:rsid w:val="008F545E"/>
    <w:rsid w:val="008F59F5"/>
    <w:rsid w:val="008F632B"/>
    <w:rsid w:val="008F703F"/>
    <w:rsid w:val="009008BA"/>
    <w:rsid w:val="009019DE"/>
    <w:rsid w:val="00901D43"/>
    <w:rsid w:val="0090248F"/>
    <w:rsid w:val="009024D9"/>
    <w:rsid w:val="0090279E"/>
    <w:rsid w:val="0090289D"/>
    <w:rsid w:val="009029DC"/>
    <w:rsid w:val="00902E1C"/>
    <w:rsid w:val="009033C2"/>
    <w:rsid w:val="00903C62"/>
    <w:rsid w:val="00904A32"/>
    <w:rsid w:val="00905476"/>
    <w:rsid w:val="009054FD"/>
    <w:rsid w:val="00905566"/>
    <w:rsid w:val="00906F89"/>
    <w:rsid w:val="00907FC5"/>
    <w:rsid w:val="0091069D"/>
    <w:rsid w:val="00910FCC"/>
    <w:rsid w:val="009120E7"/>
    <w:rsid w:val="0091345D"/>
    <w:rsid w:val="00914213"/>
    <w:rsid w:val="00914605"/>
    <w:rsid w:val="009149A3"/>
    <w:rsid w:val="009155CA"/>
    <w:rsid w:val="009156BA"/>
    <w:rsid w:val="00915CE1"/>
    <w:rsid w:val="00916586"/>
    <w:rsid w:val="009171D2"/>
    <w:rsid w:val="00920F74"/>
    <w:rsid w:val="00920FC2"/>
    <w:rsid w:val="0092106E"/>
    <w:rsid w:val="00921C50"/>
    <w:rsid w:val="00922398"/>
    <w:rsid w:val="00923164"/>
    <w:rsid w:val="00924CB1"/>
    <w:rsid w:val="00925B20"/>
    <w:rsid w:val="00925B3F"/>
    <w:rsid w:val="00925F6B"/>
    <w:rsid w:val="00926066"/>
    <w:rsid w:val="00926F3B"/>
    <w:rsid w:val="0092745F"/>
    <w:rsid w:val="009279AA"/>
    <w:rsid w:val="009304FA"/>
    <w:rsid w:val="0093072F"/>
    <w:rsid w:val="00930FB5"/>
    <w:rsid w:val="009312B5"/>
    <w:rsid w:val="00931805"/>
    <w:rsid w:val="00931D05"/>
    <w:rsid w:val="00932D71"/>
    <w:rsid w:val="00932FD9"/>
    <w:rsid w:val="00933DD0"/>
    <w:rsid w:val="0093423E"/>
    <w:rsid w:val="00936075"/>
    <w:rsid w:val="0093672A"/>
    <w:rsid w:val="00936ED0"/>
    <w:rsid w:val="009376BB"/>
    <w:rsid w:val="009408B3"/>
    <w:rsid w:val="00940AE9"/>
    <w:rsid w:val="0094309A"/>
    <w:rsid w:val="009434CE"/>
    <w:rsid w:val="00943504"/>
    <w:rsid w:val="00943590"/>
    <w:rsid w:val="0094440D"/>
    <w:rsid w:val="00945525"/>
    <w:rsid w:val="0094562F"/>
    <w:rsid w:val="00945BCD"/>
    <w:rsid w:val="0094641C"/>
    <w:rsid w:val="0094676F"/>
    <w:rsid w:val="00946791"/>
    <w:rsid w:val="00947856"/>
    <w:rsid w:val="0095003E"/>
    <w:rsid w:val="0095073B"/>
    <w:rsid w:val="009514D2"/>
    <w:rsid w:val="00951C42"/>
    <w:rsid w:val="00952031"/>
    <w:rsid w:val="0095275A"/>
    <w:rsid w:val="00952761"/>
    <w:rsid w:val="009538E3"/>
    <w:rsid w:val="0095443B"/>
    <w:rsid w:val="0095544F"/>
    <w:rsid w:val="0095566C"/>
    <w:rsid w:val="00955A80"/>
    <w:rsid w:val="00955E24"/>
    <w:rsid w:val="0095604B"/>
    <w:rsid w:val="00956080"/>
    <w:rsid w:val="00956722"/>
    <w:rsid w:val="0095676F"/>
    <w:rsid w:val="00956874"/>
    <w:rsid w:val="00956939"/>
    <w:rsid w:val="009579D4"/>
    <w:rsid w:val="00957B8F"/>
    <w:rsid w:val="0096059D"/>
    <w:rsid w:val="00960AC6"/>
    <w:rsid w:val="00960BA4"/>
    <w:rsid w:val="00961926"/>
    <w:rsid w:val="00961A21"/>
    <w:rsid w:val="00963105"/>
    <w:rsid w:val="00964008"/>
    <w:rsid w:val="009644E8"/>
    <w:rsid w:val="00964C53"/>
    <w:rsid w:val="009670AE"/>
    <w:rsid w:val="00967331"/>
    <w:rsid w:val="00967488"/>
    <w:rsid w:val="00967551"/>
    <w:rsid w:val="0096789A"/>
    <w:rsid w:val="00967EAF"/>
    <w:rsid w:val="00970715"/>
    <w:rsid w:val="00970F13"/>
    <w:rsid w:val="0097152B"/>
    <w:rsid w:val="009726CA"/>
    <w:rsid w:val="00972922"/>
    <w:rsid w:val="009732D4"/>
    <w:rsid w:val="00973B10"/>
    <w:rsid w:val="00974C53"/>
    <w:rsid w:val="00975CDD"/>
    <w:rsid w:val="00975DBC"/>
    <w:rsid w:val="0097652E"/>
    <w:rsid w:val="00976651"/>
    <w:rsid w:val="009770E3"/>
    <w:rsid w:val="00977123"/>
    <w:rsid w:val="00977E6C"/>
    <w:rsid w:val="00981137"/>
    <w:rsid w:val="00981A5F"/>
    <w:rsid w:val="009823B0"/>
    <w:rsid w:val="009847CC"/>
    <w:rsid w:val="00985C92"/>
    <w:rsid w:val="009864DE"/>
    <w:rsid w:val="009866B1"/>
    <w:rsid w:val="00986AAC"/>
    <w:rsid w:val="0098701F"/>
    <w:rsid w:val="00987100"/>
    <w:rsid w:val="009873A0"/>
    <w:rsid w:val="009901F3"/>
    <w:rsid w:val="00990284"/>
    <w:rsid w:val="009902DD"/>
    <w:rsid w:val="00990829"/>
    <w:rsid w:val="0099236F"/>
    <w:rsid w:val="009927AF"/>
    <w:rsid w:val="00995413"/>
    <w:rsid w:val="00995894"/>
    <w:rsid w:val="00996DB8"/>
    <w:rsid w:val="009A0CD5"/>
    <w:rsid w:val="009A1F50"/>
    <w:rsid w:val="009A296E"/>
    <w:rsid w:val="009A371B"/>
    <w:rsid w:val="009A4204"/>
    <w:rsid w:val="009A4F5E"/>
    <w:rsid w:val="009A612B"/>
    <w:rsid w:val="009A6DE7"/>
    <w:rsid w:val="009A7382"/>
    <w:rsid w:val="009A7494"/>
    <w:rsid w:val="009A75FC"/>
    <w:rsid w:val="009A78FD"/>
    <w:rsid w:val="009B028D"/>
    <w:rsid w:val="009B076A"/>
    <w:rsid w:val="009B0E35"/>
    <w:rsid w:val="009B1CF4"/>
    <w:rsid w:val="009B1CF5"/>
    <w:rsid w:val="009B2306"/>
    <w:rsid w:val="009B2682"/>
    <w:rsid w:val="009B2EDB"/>
    <w:rsid w:val="009B3660"/>
    <w:rsid w:val="009B3BDA"/>
    <w:rsid w:val="009B3C85"/>
    <w:rsid w:val="009B4EC0"/>
    <w:rsid w:val="009B5E16"/>
    <w:rsid w:val="009B610B"/>
    <w:rsid w:val="009B6167"/>
    <w:rsid w:val="009C153A"/>
    <w:rsid w:val="009C153B"/>
    <w:rsid w:val="009C2A05"/>
    <w:rsid w:val="009C2A3A"/>
    <w:rsid w:val="009C3871"/>
    <w:rsid w:val="009C39E5"/>
    <w:rsid w:val="009C3ED0"/>
    <w:rsid w:val="009C555B"/>
    <w:rsid w:val="009C56CD"/>
    <w:rsid w:val="009C6305"/>
    <w:rsid w:val="009C6CA2"/>
    <w:rsid w:val="009C6EDC"/>
    <w:rsid w:val="009C6FC4"/>
    <w:rsid w:val="009C7663"/>
    <w:rsid w:val="009D0202"/>
    <w:rsid w:val="009D0EB2"/>
    <w:rsid w:val="009D22CB"/>
    <w:rsid w:val="009D2531"/>
    <w:rsid w:val="009D3312"/>
    <w:rsid w:val="009D33B6"/>
    <w:rsid w:val="009D3E23"/>
    <w:rsid w:val="009D43AE"/>
    <w:rsid w:val="009D452F"/>
    <w:rsid w:val="009D51FB"/>
    <w:rsid w:val="009D54DF"/>
    <w:rsid w:val="009D5C7C"/>
    <w:rsid w:val="009D6121"/>
    <w:rsid w:val="009E1921"/>
    <w:rsid w:val="009E1D1B"/>
    <w:rsid w:val="009E1E4C"/>
    <w:rsid w:val="009E1EED"/>
    <w:rsid w:val="009E2045"/>
    <w:rsid w:val="009E21DC"/>
    <w:rsid w:val="009E30B0"/>
    <w:rsid w:val="009E4258"/>
    <w:rsid w:val="009E45D9"/>
    <w:rsid w:val="009E4BC8"/>
    <w:rsid w:val="009E6237"/>
    <w:rsid w:val="009E6545"/>
    <w:rsid w:val="009E662E"/>
    <w:rsid w:val="009E721C"/>
    <w:rsid w:val="009E72DB"/>
    <w:rsid w:val="009E7C72"/>
    <w:rsid w:val="009F1836"/>
    <w:rsid w:val="009F22D3"/>
    <w:rsid w:val="009F49A4"/>
    <w:rsid w:val="009F5012"/>
    <w:rsid w:val="009F5C1A"/>
    <w:rsid w:val="009F7468"/>
    <w:rsid w:val="009F7A9B"/>
    <w:rsid w:val="00A007D2"/>
    <w:rsid w:val="00A00E8B"/>
    <w:rsid w:val="00A01A04"/>
    <w:rsid w:val="00A02695"/>
    <w:rsid w:val="00A02B08"/>
    <w:rsid w:val="00A02C69"/>
    <w:rsid w:val="00A03175"/>
    <w:rsid w:val="00A03A1E"/>
    <w:rsid w:val="00A03C25"/>
    <w:rsid w:val="00A03C72"/>
    <w:rsid w:val="00A044BB"/>
    <w:rsid w:val="00A0531C"/>
    <w:rsid w:val="00A05FDB"/>
    <w:rsid w:val="00A06183"/>
    <w:rsid w:val="00A064B9"/>
    <w:rsid w:val="00A06E95"/>
    <w:rsid w:val="00A10BD0"/>
    <w:rsid w:val="00A10DB3"/>
    <w:rsid w:val="00A118CF"/>
    <w:rsid w:val="00A129CB"/>
    <w:rsid w:val="00A1355C"/>
    <w:rsid w:val="00A1445A"/>
    <w:rsid w:val="00A14BAF"/>
    <w:rsid w:val="00A14E8E"/>
    <w:rsid w:val="00A15F70"/>
    <w:rsid w:val="00A20B18"/>
    <w:rsid w:val="00A21D79"/>
    <w:rsid w:val="00A22890"/>
    <w:rsid w:val="00A23A12"/>
    <w:rsid w:val="00A23B6E"/>
    <w:rsid w:val="00A23E39"/>
    <w:rsid w:val="00A245F3"/>
    <w:rsid w:val="00A24E44"/>
    <w:rsid w:val="00A25A52"/>
    <w:rsid w:val="00A2626D"/>
    <w:rsid w:val="00A26778"/>
    <w:rsid w:val="00A26AC1"/>
    <w:rsid w:val="00A26C9E"/>
    <w:rsid w:val="00A27D89"/>
    <w:rsid w:val="00A30EB7"/>
    <w:rsid w:val="00A3153C"/>
    <w:rsid w:val="00A3167C"/>
    <w:rsid w:val="00A31C60"/>
    <w:rsid w:val="00A32A36"/>
    <w:rsid w:val="00A32B7A"/>
    <w:rsid w:val="00A32E82"/>
    <w:rsid w:val="00A33059"/>
    <w:rsid w:val="00A33558"/>
    <w:rsid w:val="00A33B1C"/>
    <w:rsid w:val="00A35122"/>
    <w:rsid w:val="00A357B0"/>
    <w:rsid w:val="00A359DC"/>
    <w:rsid w:val="00A35DA0"/>
    <w:rsid w:val="00A36312"/>
    <w:rsid w:val="00A37A8C"/>
    <w:rsid w:val="00A37AF5"/>
    <w:rsid w:val="00A37D55"/>
    <w:rsid w:val="00A40084"/>
    <w:rsid w:val="00A42816"/>
    <w:rsid w:val="00A42A7D"/>
    <w:rsid w:val="00A42AE4"/>
    <w:rsid w:val="00A42EF8"/>
    <w:rsid w:val="00A43054"/>
    <w:rsid w:val="00A432F8"/>
    <w:rsid w:val="00A43BDD"/>
    <w:rsid w:val="00A4471F"/>
    <w:rsid w:val="00A45DC4"/>
    <w:rsid w:val="00A45E2A"/>
    <w:rsid w:val="00A4746E"/>
    <w:rsid w:val="00A508F2"/>
    <w:rsid w:val="00A50AB1"/>
    <w:rsid w:val="00A51051"/>
    <w:rsid w:val="00A51569"/>
    <w:rsid w:val="00A51E05"/>
    <w:rsid w:val="00A52748"/>
    <w:rsid w:val="00A52C58"/>
    <w:rsid w:val="00A535D1"/>
    <w:rsid w:val="00A536C7"/>
    <w:rsid w:val="00A539AD"/>
    <w:rsid w:val="00A54213"/>
    <w:rsid w:val="00A54498"/>
    <w:rsid w:val="00A55C03"/>
    <w:rsid w:val="00A56B23"/>
    <w:rsid w:val="00A5711B"/>
    <w:rsid w:val="00A6185D"/>
    <w:rsid w:val="00A61F7A"/>
    <w:rsid w:val="00A63700"/>
    <w:rsid w:val="00A6426C"/>
    <w:rsid w:val="00A64512"/>
    <w:rsid w:val="00A64678"/>
    <w:rsid w:val="00A64A9D"/>
    <w:rsid w:val="00A64E31"/>
    <w:rsid w:val="00A651E0"/>
    <w:rsid w:val="00A663A4"/>
    <w:rsid w:val="00A66CA7"/>
    <w:rsid w:val="00A70738"/>
    <w:rsid w:val="00A7133E"/>
    <w:rsid w:val="00A71882"/>
    <w:rsid w:val="00A719BF"/>
    <w:rsid w:val="00A73A4C"/>
    <w:rsid w:val="00A76231"/>
    <w:rsid w:val="00A76D43"/>
    <w:rsid w:val="00A802E9"/>
    <w:rsid w:val="00A80EE3"/>
    <w:rsid w:val="00A81659"/>
    <w:rsid w:val="00A8267B"/>
    <w:rsid w:val="00A831D7"/>
    <w:rsid w:val="00A834BD"/>
    <w:rsid w:val="00A8391B"/>
    <w:rsid w:val="00A841F5"/>
    <w:rsid w:val="00A84D6C"/>
    <w:rsid w:val="00A85233"/>
    <w:rsid w:val="00A85706"/>
    <w:rsid w:val="00A859ED"/>
    <w:rsid w:val="00A85EEC"/>
    <w:rsid w:val="00A86184"/>
    <w:rsid w:val="00A86544"/>
    <w:rsid w:val="00A87980"/>
    <w:rsid w:val="00A90C10"/>
    <w:rsid w:val="00A93A1B"/>
    <w:rsid w:val="00A93C94"/>
    <w:rsid w:val="00A94F2E"/>
    <w:rsid w:val="00A95CA1"/>
    <w:rsid w:val="00A961C7"/>
    <w:rsid w:val="00A971FE"/>
    <w:rsid w:val="00A9774F"/>
    <w:rsid w:val="00A977F9"/>
    <w:rsid w:val="00A97882"/>
    <w:rsid w:val="00AA09C0"/>
    <w:rsid w:val="00AA0D3D"/>
    <w:rsid w:val="00AA1636"/>
    <w:rsid w:val="00AA17AE"/>
    <w:rsid w:val="00AA1BC0"/>
    <w:rsid w:val="00AA2395"/>
    <w:rsid w:val="00AA23A1"/>
    <w:rsid w:val="00AA284F"/>
    <w:rsid w:val="00AA2F1A"/>
    <w:rsid w:val="00AA43FD"/>
    <w:rsid w:val="00AA5083"/>
    <w:rsid w:val="00AA5D64"/>
    <w:rsid w:val="00AA7247"/>
    <w:rsid w:val="00AB06DA"/>
    <w:rsid w:val="00AB0C46"/>
    <w:rsid w:val="00AB114C"/>
    <w:rsid w:val="00AB1438"/>
    <w:rsid w:val="00AB20E5"/>
    <w:rsid w:val="00AB2B7D"/>
    <w:rsid w:val="00AB5631"/>
    <w:rsid w:val="00AB5C50"/>
    <w:rsid w:val="00AB604E"/>
    <w:rsid w:val="00AB755E"/>
    <w:rsid w:val="00AB7833"/>
    <w:rsid w:val="00AB7939"/>
    <w:rsid w:val="00AC02DA"/>
    <w:rsid w:val="00AC12FE"/>
    <w:rsid w:val="00AC179E"/>
    <w:rsid w:val="00AC2116"/>
    <w:rsid w:val="00AC31A7"/>
    <w:rsid w:val="00AC3811"/>
    <w:rsid w:val="00AC3F4F"/>
    <w:rsid w:val="00AC3FCD"/>
    <w:rsid w:val="00AC45CF"/>
    <w:rsid w:val="00AC4A0E"/>
    <w:rsid w:val="00AC4DA2"/>
    <w:rsid w:val="00AC5431"/>
    <w:rsid w:val="00AC5470"/>
    <w:rsid w:val="00AC5DFB"/>
    <w:rsid w:val="00AC6D08"/>
    <w:rsid w:val="00AC76AD"/>
    <w:rsid w:val="00AC78B2"/>
    <w:rsid w:val="00AD24E2"/>
    <w:rsid w:val="00AD25B2"/>
    <w:rsid w:val="00AD29ED"/>
    <w:rsid w:val="00AD2B88"/>
    <w:rsid w:val="00AD543E"/>
    <w:rsid w:val="00AD5FEC"/>
    <w:rsid w:val="00AD6267"/>
    <w:rsid w:val="00AD65D2"/>
    <w:rsid w:val="00AD6E73"/>
    <w:rsid w:val="00AD71AD"/>
    <w:rsid w:val="00AD7299"/>
    <w:rsid w:val="00AD729E"/>
    <w:rsid w:val="00AD72C5"/>
    <w:rsid w:val="00AD7E12"/>
    <w:rsid w:val="00AD7E1E"/>
    <w:rsid w:val="00AE00C7"/>
    <w:rsid w:val="00AE09F4"/>
    <w:rsid w:val="00AE0D6E"/>
    <w:rsid w:val="00AE0E91"/>
    <w:rsid w:val="00AE1E21"/>
    <w:rsid w:val="00AE2304"/>
    <w:rsid w:val="00AE2ACD"/>
    <w:rsid w:val="00AE34A2"/>
    <w:rsid w:val="00AE5F63"/>
    <w:rsid w:val="00AE7774"/>
    <w:rsid w:val="00AE7D34"/>
    <w:rsid w:val="00AF0314"/>
    <w:rsid w:val="00AF0CD2"/>
    <w:rsid w:val="00AF2C4D"/>
    <w:rsid w:val="00AF2F12"/>
    <w:rsid w:val="00AF4619"/>
    <w:rsid w:val="00AF568D"/>
    <w:rsid w:val="00AF718F"/>
    <w:rsid w:val="00AF71AF"/>
    <w:rsid w:val="00AF749A"/>
    <w:rsid w:val="00AF771D"/>
    <w:rsid w:val="00AF7744"/>
    <w:rsid w:val="00AF7D79"/>
    <w:rsid w:val="00B009A8"/>
    <w:rsid w:val="00B02774"/>
    <w:rsid w:val="00B03441"/>
    <w:rsid w:val="00B0355A"/>
    <w:rsid w:val="00B03C22"/>
    <w:rsid w:val="00B04565"/>
    <w:rsid w:val="00B04D1B"/>
    <w:rsid w:val="00B05C1F"/>
    <w:rsid w:val="00B06431"/>
    <w:rsid w:val="00B066E8"/>
    <w:rsid w:val="00B11B40"/>
    <w:rsid w:val="00B132D7"/>
    <w:rsid w:val="00B1502B"/>
    <w:rsid w:val="00B156B8"/>
    <w:rsid w:val="00B158A2"/>
    <w:rsid w:val="00B16079"/>
    <w:rsid w:val="00B16CAE"/>
    <w:rsid w:val="00B16D90"/>
    <w:rsid w:val="00B16F29"/>
    <w:rsid w:val="00B1730B"/>
    <w:rsid w:val="00B21735"/>
    <w:rsid w:val="00B2189A"/>
    <w:rsid w:val="00B21CA5"/>
    <w:rsid w:val="00B21F43"/>
    <w:rsid w:val="00B22815"/>
    <w:rsid w:val="00B22D3B"/>
    <w:rsid w:val="00B22F6D"/>
    <w:rsid w:val="00B23B89"/>
    <w:rsid w:val="00B25158"/>
    <w:rsid w:val="00B253DB"/>
    <w:rsid w:val="00B2647A"/>
    <w:rsid w:val="00B26912"/>
    <w:rsid w:val="00B2758E"/>
    <w:rsid w:val="00B277DC"/>
    <w:rsid w:val="00B27880"/>
    <w:rsid w:val="00B27DEA"/>
    <w:rsid w:val="00B31585"/>
    <w:rsid w:val="00B3269F"/>
    <w:rsid w:val="00B33308"/>
    <w:rsid w:val="00B3477E"/>
    <w:rsid w:val="00B3480C"/>
    <w:rsid w:val="00B34A6A"/>
    <w:rsid w:val="00B34F22"/>
    <w:rsid w:val="00B35AEF"/>
    <w:rsid w:val="00B35CE6"/>
    <w:rsid w:val="00B4097B"/>
    <w:rsid w:val="00B4178B"/>
    <w:rsid w:val="00B429AE"/>
    <w:rsid w:val="00B42E4F"/>
    <w:rsid w:val="00B436CC"/>
    <w:rsid w:val="00B43E3C"/>
    <w:rsid w:val="00B44539"/>
    <w:rsid w:val="00B44DB2"/>
    <w:rsid w:val="00B45A2C"/>
    <w:rsid w:val="00B45A86"/>
    <w:rsid w:val="00B46453"/>
    <w:rsid w:val="00B46A96"/>
    <w:rsid w:val="00B471AA"/>
    <w:rsid w:val="00B511B9"/>
    <w:rsid w:val="00B5137D"/>
    <w:rsid w:val="00B515D3"/>
    <w:rsid w:val="00B53042"/>
    <w:rsid w:val="00B538BF"/>
    <w:rsid w:val="00B5391D"/>
    <w:rsid w:val="00B54576"/>
    <w:rsid w:val="00B54D4D"/>
    <w:rsid w:val="00B5570D"/>
    <w:rsid w:val="00B574CE"/>
    <w:rsid w:val="00B6107E"/>
    <w:rsid w:val="00B611A8"/>
    <w:rsid w:val="00B62192"/>
    <w:rsid w:val="00B629D7"/>
    <w:rsid w:val="00B62B68"/>
    <w:rsid w:val="00B62DA8"/>
    <w:rsid w:val="00B6351D"/>
    <w:rsid w:val="00B635D6"/>
    <w:rsid w:val="00B63B7C"/>
    <w:rsid w:val="00B63CB2"/>
    <w:rsid w:val="00B63F7C"/>
    <w:rsid w:val="00B64F20"/>
    <w:rsid w:val="00B66204"/>
    <w:rsid w:val="00B663FC"/>
    <w:rsid w:val="00B66AFD"/>
    <w:rsid w:val="00B6747F"/>
    <w:rsid w:val="00B71E40"/>
    <w:rsid w:val="00B72613"/>
    <w:rsid w:val="00B72DF3"/>
    <w:rsid w:val="00B7442E"/>
    <w:rsid w:val="00B756E5"/>
    <w:rsid w:val="00B75F97"/>
    <w:rsid w:val="00B76743"/>
    <w:rsid w:val="00B77B11"/>
    <w:rsid w:val="00B77BDB"/>
    <w:rsid w:val="00B77E0A"/>
    <w:rsid w:val="00B803CE"/>
    <w:rsid w:val="00B8072C"/>
    <w:rsid w:val="00B810FB"/>
    <w:rsid w:val="00B822E3"/>
    <w:rsid w:val="00B827D2"/>
    <w:rsid w:val="00B84F5D"/>
    <w:rsid w:val="00B8539D"/>
    <w:rsid w:val="00B85950"/>
    <w:rsid w:val="00B862E1"/>
    <w:rsid w:val="00B87119"/>
    <w:rsid w:val="00B9016A"/>
    <w:rsid w:val="00B90582"/>
    <w:rsid w:val="00B905AA"/>
    <w:rsid w:val="00B91BC5"/>
    <w:rsid w:val="00B923C8"/>
    <w:rsid w:val="00B92877"/>
    <w:rsid w:val="00B933B4"/>
    <w:rsid w:val="00B938BA"/>
    <w:rsid w:val="00B964C3"/>
    <w:rsid w:val="00B966A4"/>
    <w:rsid w:val="00B96D31"/>
    <w:rsid w:val="00B96D3F"/>
    <w:rsid w:val="00B97068"/>
    <w:rsid w:val="00B9724D"/>
    <w:rsid w:val="00BA12C2"/>
    <w:rsid w:val="00BA1A11"/>
    <w:rsid w:val="00BA1C6D"/>
    <w:rsid w:val="00BA24BF"/>
    <w:rsid w:val="00BA2F09"/>
    <w:rsid w:val="00BA2FA0"/>
    <w:rsid w:val="00BA3435"/>
    <w:rsid w:val="00BA4496"/>
    <w:rsid w:val="00BA449D"/>
    <w:rsid w:val="00BA452F"/>
    <w:rsid w:val="00BA491D"/>
    <w:rsid w:val="00BA4F2E"/>
    <w:rsid w:val="00BA54FE"/>
    <w:rsid w:val="00BA670E"/>
    <w:rsid w:val="00BB0135"/>
    <w:rsid w:val="00BB05EB"/>
    <w:rsid w:val="00BB13E6"/>
    <w:rsid w:val="00BB1B32"/>
    <w:rsid w:val="00BB1C1C"/>
    <w:rsid w:val="00BB2555"/>
    <w:rsid w:val="00BB2BA9"/>
    <w:rsid w:val="00BB388B"/>
    <w:rsid w:val="00BB3A6D"/>
    <w:rsid w:val="00BB5A1F"/>
    <w:rsid w:val="00BB7A18"/>
    <w:rsid w:val="00BB7FF8"/>
    <w:rsid w:val="00BC0391"/>
    <w:rsid w:val="00BC05C6"/>
    <w:rsid w:val="00BC0F12"/>
    <w:rsid w:val="00BC1535"/>
    <w:rsid w:val="00BC1730"/>
    <w:rsid w:val="00BC192D"/>
    <w:rsid w:val="00BC1C46"/>
    <w:rsid w:val="00BC1D20"/>
    <w:rsid w:val="00BC1F64"/>
    <w:rsid w:val="00BC254B"/>
    <w:rsid w:val="00BC385E"/>
    <w:rsid w:val="00BC3DB0"/>
    <w:rsid w:val="00BC4030"/>
    <w:rsid w:val="00BC4303"/>
    <w:rsid w:val="00BC44C2"/>
    <w:rsid w:val="00BC5878"/>
    <w:rsid w:val="00BC59D7"/>
    <w:rsid w:val="00BC5A4F"/>
    <w:rsid w:val="00BC5FEC"/>
    <w:rsid w:val="00BC67EE"/>
    <w:rsid w:val="00BC688A"/>
    <w:rsid w:val="00BC715E"/>
    <w:rsid w:val="00BC76FE"/>
    <w:rsid w:val="00BC7E1E"/>
    <w:rsid w:val="00BC7FA9"/>
    <w:rsid w:val="00BD15DE"/>
    <w:rsid w:val="00BD16C7"/>
    <w:rsid w:val="00BD19D7"/>
    <w:rsid w:val="00BD2134"/>
    <w:rsid w:val="00BD2C29"/>
    <w:rsid w:val="00BD3433"/>
    <w:rsid w:val="00BD5BD3"/>
    <w:rsid w:val="00BD5DC4"/>
    <w:rsid w:val="00BD60E4"/>
    <w:rsid w:val="00BD7182"/>
    <w:rsid w:val="00BE125A"/>
    <w:rsid w:val="00BE132D"/>
    <w:rsid w:val="00BE1A23"/>
    <w:rsid w:val="00BE1FDA"/>
    <w:rsid w:val="00BE2A4E"/>
    <w:rsid w:val="00BE3458"/>
    <w:rsid w:val="00BE4DAB"/>
    <w:rsid w:val="00BE55FD"/>
    <w:rsid w:val="00BE659E"/>
    <w:rsid w:val="00BE6687"/>
    <w:rsid w:val="00BE6A08"/>
    <w:rsid w:val="00BE7224"/>
    <w:rsid w:val="00BE7558"/>
    <w:rsid w:val="00BF05C7"/>
    <w:rsid w:val="00BF18D9"/>
    <w:rsid w:val="00BF1B5A"/>
    <w:rsid w:val="00BF2F13"/>
    <w:rsid w:val="00BF4569"/>
    <w:rsid w:val="00BF4ECC"/>
    <w:rsid w:val="00BF5939"/>
    <w:rsid w:val="00BF5B84"/>
    <w:rsid w:val="00BF5C2B"/>
    <w:rsid w:val="00BF5CDB"/>
    <w:rsid w:val="00BF672C"/>
    <w:rsid w:val="00BF67A8"/>
    <w:rsid w:val="00C00F5C"/>
    <w:rsid w:val="00C018F3"/>
    <w:rsid w:val="00C02012"/>
    <w:rsid w:val="00C02424"/>
    <w:rsid w:val="00C02B9F"/>
    <w:rsid w:val="00C02FFC"/>
    <w:rsid w:val="00C03171"/>
    <w:rsid w:val="00C03D50"/>
    <w:rsid w:val="00C04BB1"/>
    <w:rsid w:val="00C05EA5"/>
    <w:rsid w:val="00C066BC"/>
    <w:rsid w:val="00C06EFA"/>
    <w:rsid w:val="00C10D40"/>
    <w:rsid w:val="00C11A0C"/>
    <w:rsid w:val="00C12760"/>
    <w:rsid w:val="00C12D09"/>
    <w:rsid w:val="00C130E7"/>
    <w:rsid w:val="00C1322F"/>
    <w:rsid w:val="00C1327F"/>
    <w:rsid w:val="00C147D8"/>
    <w:rsid w:val="00C154CA"/>
    <w:rsid w:val="00C15EB7"/>
    <w:rsid w:val="00C167E2"/>
    <w:rsid w:val="00C168C4"/>
    <w:rsid w:val="00C17C47"/>
    <w:rsid w:val="00C2105D"/>
    <w:rsid w:val="00C228DC"/>
    <w:rsid w:val="00C22FBC"/>
    <w:rsid w:val="00C23D71"/>
    <w:rsid w:val="00C24148"/>
    <w:rsid w:val="00C2435E"/>
    <w:rsid w:val="00C25912"/>
    <w:rsid w:val="00C30976"/>
    <w:rsid w:val="00C30BA1"/>
    <w:rsid w:val="00C3151F"/>
    <w:rsid w:val="00C316F0"/>
    <w:rsid w:val="00C31D7C"/>
    <w:rsid w:val="00C32510"/>
    <w:rsid w:val="00C3275D"/>
    <w:rsid w:val="00C32831"/>
    <w:rsid w:val="00C32EEB"/>
    <w:rsid w:val="00C33AD9"/>
    <w:rsid w:val="00C34FFB"/>
    <w:rsid w:val="00C35C8D"/>
    <w:rsid w:val="00C36DE3"/>
    <w:rsid w:val="00C36FEB"/>
    <w:rsid w:val="00C374F3"/>
    <w:rsid w:val="00C409B9"/>
    <w:rsid w:val="00C40AF6"/>
    <w:rsid w:val="00C40D6B"/>
    <w:rsid w:val="00C40F12"/>
    <w:rsid w:val="00C41358"/>
    <w:rsid w:val="00C42E52"/>
    <w:rsid w:val="00C43359"/>
    <w:rsid w:val="00C4398D"/>
    <w:rsid w:val="00C43D05"/>
    <w:rsid w:val="00C43F6C"/>
    <w:rsid w:val="00C43F9A"/>
    <w:rsid w:val="00C44154"/>
    <w:rsid w:val="00C44870"/>
    <w:rsid w:val="00C44FAD"/>
    <w:rsid w:val="00C45C53"/>
    <w:rsid w:val="00C46250"/>
    <w:rsid w:val="00C469B2"/>
    <w:rsid w:val="00C50EE1"/>
    <w:rsid w:val="00C51AD6"/>
    <w:rsid w:val="00C51DE2"/>
    <w:rsid w:val="00C53515"/>
    <w:rsid w:val="00C539BD"/>
    <w:rsid w:val="00C555CC"/>
    <w:rsid w:val="00C55B92"/>
    <w:rsid w:val="00C560F6"/>
    <w:rsid w:val="00C562F3"/>
    <w:rsid w:val="00C564E7"/>
    <w:rsid w:val="00C565B3"/>
    <w:rsid w:val="00C56C0D"/>
    <w:rsid w:val="00C56D41"/>
    <w:rsid w:val="00C60017"/>
    <w:rsid w:val="00C608EF"/>
    <w:rsid w:val="00C616B0"/>
    <w:rsid w:val="00C623F3"/>
    <w:rsid w:val="00C62C59"/>
    <w:rsid w:val="00C64584"/>
    <w:rsid w:val="00C658E2"/>
    <w:rsid w:val="00C66834"/>
    <w:rsid w:val="00C67662"/>
    <w:rsid w:val="00C70770"/>
    <w:rsid w:val="00C71451"/>
    <w:rsid w:val="00C71EC4"/>
    <w:rsid w:val="00C7289D"/>
    <w:rsid w:val="00C72A09"/>
    <w:rsid w:val="00C72BAD"/>
    <w:rsid w:val="00C72E26"/>
    <w:rsid w:val="00C744E9"/>
    <w:rsid w:val="00C7578A"/>
    <w:rsid w:val="00C7651D"/>
    <w:rsid w:val="00C7666C"/>
    <w:rsid w:val="00C767E3"/>
    <w:rsid w:val="00C76F33"/>
    <w:rsid w:val="00C77B16"/>
    <w:rsid w:val="00C80344"/>
    <w:rsid w:val="00C80849"/>
    <w:rsid w:val="00C80CD4"/>
    <w:rsid w:val="00C8126E"/>
    <w:rsid w:val="00C81392"/>
    <w:rsid w:val="00C82106"/>
    <w:rsid w:val="00C82FCF"/>
    <w:rsid w:val="00C83D26"/>
    <w:rsid w:val="00C83FD8"/>
    <w:rsid w:val="00C845B7"/>
    <w:rsid w:val="00C846EF"/>
    <w:rsid w:val="00C848A4"/>
    <w:rsid w:val="00C8704D"/>
    <w:rsid w:val="00C878B1"/>
    <w:rsid w:val="00C87965"/>
    <w:rsid w:val="00C87A42"/>
    <w:rsid w:val="00C900D7"/>
    <w:rsid w:val="00C9030F"/>
    <w:rsid w:val="00C9056B"/>
    <w:rsid w:val="00C905CA"/>
    <w:rsid w:val="00C90CFC"/>
    <w:rsid w:val="00C927BF"/>
    <w:rsid w:val="00C94730"/>
    <w:rsid w:val="00C94834"/>
    <w:rsid w:val="00C94C03"/>
    <w:rsid w:val="00C95B8E"/>
    <w:rsid w:val="00C9637E"/>
    <w:rsid w:val="00C967C0"/>
    <w:rsid w:val="00C97123"/>
    <w:rsid w:val="00C97EEE"/>
    <w:rsid w:val="00CA2571"/>
    <w:rsid w:val="00CA3224"/>
    <w:rsid w:val="00CA412D"/>
    <w:rsid w:val="00CA47B7"/>
    <w:rsid w:val="00CA4B7A"/>
    <w:rsid w:val="00CA4E8D"/>
    <w:rsid w:val="00CA514A"/>
    <w:rsid w:val="00CA52B5"/>
    <w:rsid w:val="00CA58F8"/>
    <w:rsid w:val="00CA6589"/>
    <w:rsid w:val="00CA77C4"/>
    <w:rsid w:val="00CB0812"/>
    <w:rsid w:val="00CB13FC"/>
    <w:rsid w:val="00CB18B6"/>
    <w:rsid w:val="00CB1AE1"/>
    <w:rsid w:val="00CB2291"/>
    <w:rsid w:val="00CB5874"/>
    <w:rsid w:val="00CB5883"/>
    <w:rsid w:val="00CB60B2"/>
    <w:rsid w:val="00CB6764"/>
    <w:rsid w:val="00CB75A0"/>
    <w:rsid w:val="00CB77B8"/>
    <w:rsid w:val="00CB7C81"/>
    <w:rsid w:val="00CC1C2B"/>
    <w:rsid w:val="00CC1C97"/>
    <w:rsid w:val="00CC1FCA"/>
    <w:rsid w:val="00CC2AE7"/>
    <w:rsid w:val="00CC2FF7"/>
    <w:rsid w:val="00CC3501"/>
    <w:rsid w:val="00CC3897"/>
    <w:rsid w:val="00CC3A0A"/>
    <w:rsid w:val="00CC4492"/>
    <w:rsid w:val="00CC48B2"/>
    <w:rsid w:val="00CC4DD2"/>
    <w:rsid w:val="00CC5221"/>
    <w:rsid w:val="00CC7329"/>
    <w:rsid w:val="00CC75F3"/>
    <w:rsid w:val="00CC7BAC"/>
    <w:rsid w:val="00CC7C77"/>
    <w:rsid w:val="00CD06A7"/>
    <w:rsid w:val="00CD12AA"/>
    <w:rsid w:val="00CD19ED"/>
    <w:rsid w:val="00CD1A37"/>
    <w:rsid w:val="00CD1A51"/>
    <w:rsid w:val="00CD1BD5"/>
    <w:rsid w:val="00CD2CB1"/>
    <w:rsid w:val="00CD2DBA"/>
    <w:rsid w:val="00CD40C7"/>
    <w:rsid w:val="00CD43E0"/>
    <w:rsid w:val="00CD4D3D"/>
    <w:rsid w:val="00CD5761"/>
    <w:rsid w:val="00CD644E"/>
    <w:rsid w:val="00CD6F80"/>
    <w:rsid w:val="00CD7A11"/>
    <w:rsid w:val="00CE0093"/>
    <w:rsid w:val="00CE0F17"/>
    <w:rsid w:val="00CE17D9"/>
    <w:rsid w:val="00CE27EB"/>
    <w:rsid w:val="00CE2824"/>
    <w:rsid w:val="00CE2CA9"/>
    <w:rsid w:val="00CE49B0"/>
    <w:rsid w:val="00CE5414"/>
    <w:rsid w:val="00CE67C5"/>
    <w:rsid w:val="00CE6FA4"/>
    <w:rsid w:val="00CF05EA"/>
    <w:rsid w:val="00CF0F01"/>
    <w:rsid w:val="00CF1A4F"/>
    <w:rsid w:val="00CF2978"/>
    <w:rsid w:val="00CF313D"/>
    <w:rsid w:val="00CF3427"/>
    <w:rsid w:val="00CF4551"/>
    <w:rsid w:val="00CF45B1"/>
    <w:rsid w:val="00CF4ED4"/>
    <w:rsid w:val="00CF550B"/>
    <w:rsid w:val="00CF5A1A"/>
    <w:rsid w:val="00CF5E3C"/>
    <w:rsid w:val="00CF6536"/>
    <w:rsid w:val="00CF6571"/>
    <w:rsid w:val="00CF77A0"/>
    <w:rsid w:val="00D01C42"/>
    <w:rsid w:val="00D01F72"/>
    <w:rsid w:val="00D0362B"/>
    <w:rsid w:val="00D037ED"/>
    <w:rsid w:val="00D03DA8"/>
    <w:rsid w:val="00D03EA5"/>
    <w:rsid w:val="00D0456D"/>
    <w:rsid w:val="00D04707"/>
    <w:rsid w:val="00D04A4C"/>
    <w:rsid w:val="00D04D0B"/>
    <w:rsid w:val="00D050F0"/>
    <w:rsid w:val="00D0527A"/>
    <w:rsid w:val="00D05905"/>
    <w:rsid w:val="00D0621E"/>
    <w:rsid w:val="00D07CFB"/>
    <w:rsid w:val="00D07F1F"/>
    <w:rsid w:val="00D1030B"/>
    <w:rsid w:val="00D10DE1"/>
    <w:rsid w:val="00D11287"/>
    <w:rsid w:val="00D120F3"/>
    <w:rsid w:val="00D1226C"/>
    <w:rsid w:val="00D12D83"/>
    <w:rsid w:val="00D13A73"/>
    <w:rsid w:val="00D13FB0"/>
    <w:rsid w:val="00D141EC"/>
    <w:rsid w:val="00D14B21"/>
    <w:rsid w:val="00D15980"/>
    <w:rsid w:val="00D15E9C"/>
    <w:rsid w:val="00D1655C"/>
    <w:rsid w:val="00D166C9"/>
    <w:rsid w:val="00D1699A"/>
    <w:rsid w:val="00D202A3"/>
    <w:rsid w:val="00D2133D"/>
    <w:rsid w:val="00D2161F"/>
    <w:rsid w:val="00D2172D"/>
    <w:rsid w:val="00D2208F"/>
    <w:rsid w:val="00D221FB"/>
    <w:rsid w:val="00D22470"/>
    <w:rsid w:val="00D2272D"/>
    <w:rsid w:val="00D22CB4"/>
    <w:rsid w:val="00D2310A"/>
    <w:rsid w:val="00D23633"/>
    <w:rsid w:val="00D24BE0"/>
    <w:rsid w:val="00D24C62"/>
    <w:rsid w:val="00D257B7"/>
    <w:rsid w:val="00D26386"/>
    <w:rsid w:val="00D26DD4"/>
    <w:rsid w:val="00D30A2E"/>
    <w:rsid w:val="00D30F6B"/>
    <w:rsid w:val="00D31F83"/>
    <w:rsid w:val="00D323F2"/>
    <w:rsid w:val="00D33019"/>
    <w:rsid w:val="00D33267"/>
    <w:rsid w:val="00D35316"/>
    <w:rsid w:val="00D357C8"/>
    <w:rsid w:val="00D359EB"/>
    <w:rsid w:val="00D375EB"/>
    <w:rsid w:val="00D37A11"/>
    <w:rsid w:val="00D37B89"/>
    <w:rsid w:val="00D416B3"/>
    <w:rsid w:val="00D42090"/>
    <w:rsid w:val="00D42CA5"/>
    <w:rsid w:val="00D42DB4"/>
    <w:rsid w:val="00D4416A"/>
    <w:rsid w:val="00D445BC"/>
    <w:rsid w:val="00D44C89"/>
    <w:rsid w:val="00D4556B"/>
    <w:rsid w:val="00D46B07"/>
    <w:rsid w:val="00D46CF6"/>
    <w:rsid w:val="00D47507"/>
    <w:rsid w:val="00D47C62"/>
    <w:rsid w:val="00D501A6"/>
    <w:rsid w:val="00D502C6"/>
    <w:rsid w:val="00D5079A"/>
    <w:rsid w:val="00D50F32"/>
    <w:rsid w:val="00D51126"/>
    <w:rsid w:val="00D52005"/>
    <w:rsid w:val="00D5217C"/>
    <w:rsid w:val="00D53521"/>
    <w:rsid w:val="00D535BD"/>
    <w:rsid w:val="00D5441F"/>
    <w:rsid w:val="00D553BE"/>
    <w:rsid w:val="00D561C8"/>
    <w:rsid w:val="00D567F8"/>
    <w:rsid w:val="00D5687E"/>
    <w:rsid w:val="00D56CC9"/>
    <w:rsid w:val="00D57105"/>
    <w:rsid w:val="00D57DCE"/>
    <w:rsid w:val="00D57EC3"/>
    <w:rsid w:val="00D6157E"/>
    <w:rsid w:val="00D62803"/>
    <w:rsid w:val="00D630F4"/>
    <w:rsid w:val="00D6342B"/>
    <w:rsid w:val="00D634BE"/>
    <w:rsid w:val="00D64147"/>
    <w:rsid w:val="00D64291"/>
    <w:rsid w:val="00D642B3"/>
    <w:rsid w:val="00D64E97"/>
    <w:rsid w:val="00D65483"/>
    <w:rsid w:val="00D667C7"/>
    <w:rsid w:val="00D66D12"/>
    <w:rsid w:val="00D706C7"/>
    <w:rsid w:val="00D729AC"/>
    <w:rsid w:val="00D72CB8"/>
    <w:rsid w:val="00D72D5D"/>
    <w:rsid w:val="00D73FD5"/>
    <w:rsid w:val="00D74745"/>
    <w:rsid w:val="00D748A2"/>
    <w:rsid w:val="00D74E55"/>
    <w:rsid w:val="00D76D52"/>
    <w:rsid w:val="00D80E1C"/>
    <w:rsid w:val="00D82D2F"/>
    <w:rsid w:val="00D82FE5"/>
    <w:rsid w:val="00D83427"/>
    <w:rsid w:val="00D85BDF"/>
    <w:rsid w:val="00D86F0D"/>
    <w:rsid w:val="00D86FB4"/>
    <w:rsid w:val="00D8774E"/>
    <w:rsid w:val="00D87AA0"/>
    <w:rsid w:val="00D9086E"/>
    <w:rsid w:val="00D90FC0"/>
    <w:rsid w:val="00D9126A"/>
    <w:rsid w:val="00D91A80"/>
    <w:rsid w:val="00D927F6"/>
    <w:rsid w:val="00D932D9"/>
    <w:rsid w:val="00D934F5"/>
    <w:rsid w:val="00D93622"/>
    <w:rsid w:val="00D93A30"/>
    <w:rsid w:val="00D94819"/>
    <w:rsid w:val="00D9502F"/>
    <w:rsid w:val="00D97D5F"/>
    <w:rsid w:val="00DA0D4B"/>
    <w:rsid w:val="00DA16B0"/>
    <w:rsid w:val="00DA1A9A"/>
    <w:rsid w:val="00DA207D"/>
    <w:rsid w:val="00DA215C"/>
    <w:rsid w:val="00DA3440"/>
    <w:rsid w:val="00DA3554"/>
    <w:rsid w:val="00DA38CD"/>
    <w:rsid w:val="00DA3B4D"/>
    <w:rsid w:val="00DA3C0D"/>
    <w:rsid w:val="00DA3EDC"/>
    <w:rsid w:val="00DA3EE1"/>
    <w:rsid w:val="00DA4B8F"/>
    <w:rsid w:val="00DA4C52"/>
    <w:rsid w:val="00DA4CE9"/>
    <w:rsid w:val="00DA5144"/>
    <w:rsid w:val="00DA56DE"/>
    <w:rsid w:val="00DA5ED2"/>
    <w:rsid w:val="00DA6CE1"/>
    <w:rsid w:val="00DA71E8"/>
    <w:rsid w:val="00DA767B"/>
    <w:rsid w:val="00DA7F0F"/>
    <w:rsid w:val="00DB0A26"/>
    <w:rsid w:val="00DB0C20"/>
    <w:rsid w:val="00DB3137"/>
    <w:rsid w:val="00DB39D6"/>
    <w:rsid w:val="00DB4637"/>
    <w:rsid w:val="00DB4979"/>
    <w:rsid w:val="00DB4CFA"/>
    <w:rsid w:val="00DB4F9E"/>
    <w:rsid w:val="00DB5DE5"/>
    <w:rsid w:val="00DB60C1"/>
    <w:rsid w:val="00DB7697"/>
    <w:rsid w:val="00DB7786"/>
    <w:rsid w:val="00DB7C62"/>
    <w:rsid w:val="00DC0087"/>
    <w:rsid w:val="00DC1B52"/>
    <w:rsid w:val="00DC23E4"/>
    <w:rsid w:val="00DC282A"/>
    <w:rsid w:val="00DC36D4"/>
    <w:rsid w:val="00DC7671"/>
    <w:rsid w:val="00DC7F95"/>
    <w:rsid w:val="00DD0084"/>
    <w:rsid w:val="00DD0109"/>
    <w:rsid w:val="00DD038C"/>
    <w:rsid w:val="00DD0A11"/>
    <w:rsid w:val="00DD0C3B"/>
    <w:rsid w:val="00DD0FFD"/>
    <w:rsid w:val="00DD1C4E"/>
    <w:rsid w:val="00DD1F7C"/>
    <w:rsid w:val="00DD42F5"/>
    <w:rsid w:val="00DD49CA"/>
    <w:rsid w:val="00DD5013"/>
    <w:rsid w:val="00DD55AA"/>
    <w:rsid w:val="00DD5CA4"/>
    <w:rsid w:val="00DD681C"/>
    <w:rsid w:val="00DD7CE6"/>
    <w:rsid w:val="00DE078E"/>
    <w:rsid w:val="00DE080C"/>
    <w:rsid w:val="00DE0B33"/>
    <w:rsid w:val="00DE0DEE"/>
    <w:rsid w:val="00DE13A1"/>
    <w:rsid w:val="00DE23A1"/>
    <w:rsid w:val="00DE324D"/>
    <w:rsid w:val="00DE4809"/>
    <w:rsid w:val="00DE4EDD"/>
    <w:rsid w:val="00DE5C27"/>
    <w:rsid w:val="00DE7235"/>
    <w:rsid w:val="00DE730D"/>
    <w:rsid w:val="00DE76DA"/>
    <w:rsid w:val="00DE7E4B"/>
    <w:rsid w:val="00DF0B6A"/>
    <w:rsid w:val="00DF0BA9"/>
    <w:rsid w:val="00DF105A"/>
    <w:rsid w:val="00DF270C"/>
    <w:rsid w:val="00DF2C53"/>
    <w:rsid w:val="00DF31CE"/>
    <w:rsid w:val="00DF369F"/>
    <w:rsid w:val="00DF43C3"/>
    <w:rsid w:val="00DF4C95"/>
    <w:rsid w:val="00DF4EE2"/>
    <w:rsid w:val="00DF53D6"/>
    <w:rsid w:val="00DF6096"/>
    <w:rsid w:val="00DF6393"/>
    <w:rsid w:val="00DF6611"/>
    <w:rsid w:val="00DF718A"/>
    <w:rsid w:val="00DF71B1"/>
    <w:rsid w:val="00DF7854"/>
    <w:rsid w:val="00DF7F1E"/>
    <w:rsid w:val="00E00275"/>
    <w:rsid w:val="00E0037F"/>
    <w:rsid w:val="00E008C7"/>
    <w:rsid w:val="00E0141A"/>
    <w:rsid w:val="00E026E6"/>
    <w:rsid w:val="00E03D1E"/>
    <w:rsid w:val="00E04247"/>
    <w:rsid w:val="00E0434F"/>
    <w:rsid w:val="00E06A06"/>
    <w:rsid w:val="00E0796C"/>
    <w:rsid w:val="00E10678"/>
    <w:rsid w:val="00E10972"/>
    <w:rsid w:val="00E1106B"/>
    <w:rsid w:val="00E110A6"/>
    <w:rsid w:val="00E11478"/>
    <w:rsid w:val="00E128F6"/>
    <w:rsid w:val="00E12A00"/>
    <w:rsid w:val="00E1381B"/>
    <w:rsid w:val="00E140B0"/>
    <w:rsid w:val="00E14DB1"/>
    <w:rsid w:val="00E1505D"/>
    <w:rsid w:val="00E17119"/>
    <w:rsid w:val="00E17C1D"/>
    <w:rsid w:val="00E2089E"/>
    <w:rsid w:val="00E209F0"/>
    <w:rsid w:val="00E2157D"/>
    <w:rsid w:val="00E21F58"/>
    <w:rsid w:val="00E225F0"/>
    <w:rsid w:val="00E226E3"/>
    <w:rsid w:val="00E22C1D"/>
    <w:rsid w:val="00E230F0"/>
    <w:rsid w:val="00E23145"/>
    <w:rsid w:val="00E2337D"/>
    <w:rsid w:val="00E25143"/>
    <w:rsid w:val="00E255B4"/>
    <w:rsid w:val="00E25BB2"/>
    <w:rsid w:val="00E25BEC"/>
    <w:rsid w:val="00E263D9"/>
    <w:rsid w:val="00E26A1F"/>
    <w:rsid w:val="00E30504"/>
    <w:rsid w:val="00E30826"/>
    <w:rsid w:val="00E32AC2"/>
    <w:rsid w:val="00E3319B"/>
    <w:rsid w:val="00E332FD"/>
    <w:rsid w:val="00E3347E"/>
    <w:rsid w:val="00E33738"/>
    <w:rsid w:val="00E342CC"/>
    <w:rsid w:val="00E34514"/>
    <w:rsid w:val="00E3576F"/>
    <w:rsid w:val="00E3629C"/>
    <w:rsid w:val="00E36B6B"/>
    <w:rsid w:val="00E37D25"/>
    <w:rsid w:val="00E40783"/>
    <w:rsid w:val="00E40D5B"/>
    <w:rsid w:val="00E41268"/>
    <w:rsid w:val="00E42657"/>
    <w:rsid w:val="00E43617"/>
    <w:rsid w:val="00E4491C"/>
    <w:rsid w:val="00E44E34"/>
    <w:rsid w:val="00E45FDB"/>
    <w:rsid w:val="00E46282"/>
    <w:rsid w:val="00E4655B"/>
    <w:rsid w:val="00E4730E"/>
    <w:rsid w:val="00E51483"/>
    <w:rsid w:val="00E51B8B"/>
    <w:rsid w:val="00E5628E"/>
    <w:rsid w:val="00E5645F"/>
    <w:rsid w:val="00E56FF6"/>
    <w:rsid w:val="00E5760C"/>
    <w:rsid w:val="00E57654"/>
    <w:rsid w:val="00E57958"/>
    <w:rsid w:val="00E57A2F"/>
    <w:rsid w:val="00E57DF6"/>
    <w:rsid w:val="00E60E52"/>
    <w:rsid w:val="00E615E0"/>
    <w:rsid w:val="00E62399"/>
    <w:rsid w:val="00E628A5"/>
    <w:rsid w:val="00E62AEB"/>
    <w:rsid w:val="00E63583"/>
    <w:rsid w:val="00E63678"/>
    <w:rsid w:val="00E64116"/>
    <w:rsid w:val="00E6422C"/>
    <w:rsid w:val="00E64A9F"/>
    <w:rsid w:val="00E65368"/>
    <w:rsid w:val="00E65BAA"/>
    <w:rsid w:val="00E6636C"/>
    <w:rsid w:val="00E66859"/>
    <w:rsid w:val="00E67033"/>
    <w:rsid w:val="00E67402"/>
    <w:rsid w:val="00E70596"/>
    <w:rsid w:val="00E706B6"/>
    <w:rsid w:val="00E708BB"/>
    <w:rsid w:val="00E71F07"/>
    <w:rsid w:val="00E72760"/>
    <w:rsid w:val="00E72BDF"/>
    <w:rsid w:val="00E730DE"/>
    <w:rsid w:val="00E73160"/>
    <w:rsid w:val="00E74020"/>
    <w:rsid w:val="00E749C0"/>
    <w:rsid w:val="00E750C2"/>
    <w:rsid w:val="00E757B6"/>
    <w:rsid w:val="00E75E98"/>
    <w:rsid w:val="00E76EEF"/>
    <w:rsid w:val="00E7735C"/>
    <w:rsid w:val="00E773B8"/>
    <w:rsid w:val="00E80159"/>
    <w:rsid w:val="00E80719"/>
    <w:rsid w:val="00E81A05"/>
    <w:rsid w:val="00E8236B"/>
    <w:rsid w:val="00E83205"/>
    <w:rsid w:val="00E8464E"/>
    <w:rsid w:val="00E847FF"/>
    <w:rsid w:val="00E84F78"/>
    <w:rsid w:val="00E850F7"/>
    <w:rsid w:val="00E85283"/>
    <w:rsid w:val="00E854D8"/>
    <w:rsid w:val="00E863F5"/>
    <w:rsid w:val="00E87584"/>
    <w:rsid w:val="00E9086D"/>
    <w:rsid w:val="00E918A1"/>
    <w:rsid w:val="00E921DE"/>
    <w:rsid w:val="00E931C6"/>
    <w:rsid w:val="00E93CF4"/>
    <w:rsid w:val="00E948B0"/>
    <w:rsid w:val="00E953E1"/>
    <w:rsid w:val="00E95FD1"/>
    <w:rsid w:val="00E963E3"/>
    <w:rsid w:val="00E96A05"/>
    <w:rsid w:val="00EA01D2"/>
    <w:rsid w:val="00EA0238"/>
    <w:rsid w:val="00EA035E"/>
    <w:rsid w:val="00EA04A1"/>
    <w:rsid w:val="00EA1578"/>
    <w:rsid w:val="00EA184F"/>
    <w:rsid w:val="00EA23A9"/>
    <w:rsid w:val="00EA46AD"/>
    <w:rsid w:val="00EA473B"/>
    <w:rsid w:val="00EA509D"/>
    <w:rsid w:val="00EA5325"/>
    <w:rsid w:val="00EA5C21"/>
    <w:rsid w:val="00EA6659"/>
    <w:rsid w:val="00EA6DE6"/>
    <w:rsid w:val="00EA6F5A"/>
    <w:rsid w:val="00EA7A33"/>
    <w:rsid w:val="00EB0282"/>
    <w:rsid w:val="00EB1DB2"/>
    <w:rsid w:val="00EB20C1"/>
    <w:rsid w:val="00EB28A5"/>
    <w:rsid w:val="00EB353A"/>
    <w:rsid w:val="00EB6B0C"/>
    <w:rsid w:val="00EB7015"/>
    <w:rsid w:val="00EB7B63"/>
    <w:rsid w:val="00EC0B36"/>
    <w:rsid w:val="00EC11AA"/>
    <w:rsid w:val="00EC11AC"/>
    <w:rsid w:val="00EC122A"/>
    <w:rsid w:val="00EC159E"/>
    <w:rsid w:val="00EC1D7E"/>
    <w:rsid w:val="00EC23F1"/>
    <w:rsid w:val="00EC3CA5"/>
    <w:rsid w:val="00EC3F5F"/>
    <w:rsid w:val="00EC4D61"/>
    <w:rsid w:val="00EC56B2"/>
    <w:rsid w:val="00EC57A1"/>
    <w:rsid w:val="00EC5E6A"/>
    <w:rsid w:val="00EC739C"/>
    <w:rsid w:val="00EC77EE"/>
    <w:rsid w:val="00EC77FD"/>
    <w:rsid w:val="00EC7AB7"/>
    <w:rsid w:val="00ED005A"/>
    <w:rsid w:val="00ED0125"/>
    <w:rsid w:val="00ED1596"/>
    <w:rsid w:val="00ED1B84"/>
    <w:rsid w:val="00ED3714"/>
    <w:rsid w:val="00ED3B0E"/>
    <w:rsid w:val="00ED3FC0"/>
    <w:rsid w:val="00ED4D17"/>
    <w:rsid w:val="00ED6132"/>
    <w:rsid w:val="00ED762C"/>
    <w:rsid w:val="00EE012F"/>
    <w:rsid w:val="00EE01AF"/>
    <w:rsid w:val="00EE0D83"/>
    <w:rsid w:val="00EE1279"/>
    <w:rsid w:val="00EE356B"/>
    <w:rsid w:val="00EE4B16"/>
    <w:rsid w:val="00EE4DFB"/>
    <w:rsid w:val="00EE5B32"/>
    <w:rsid w:val="00EE5CF8"/>
    <w:rsid w:val="00EE5D78"/>
    <w:rsid w:val="00EE7327"/>
    <w:rsid w:val="00EF0210"/>
    <w:rsid w:val="00EF031D"/>
    <w:rsid w:val="00EF03D9"/>
    <w:rsid w:val="00EF076B"/>
    <w:rsid w:val="00EF0E5F"/>
    <w:rsid w:val="00EF1437"/>
    <w:rsid w:val="00EF1B7D"/>
    <w:rsid w:val="00EF248D"/>
    <w:rsid w:val="00EF2B9C"/>
    <w:rsid w:val="00EF2CC9"/>
    <w:rsid w:val="00EF3123"/>
    <w:rsid w:val="00EF38B7"/>
    <w:rsid w:val="00EF38DD"/>
    <w:rsid w:val="00EF3BD7"/>
    <w:rsid w:val="00EF4126"/>
    <w:rsid w:val="00EF4352"/>
    <w:rsid w:val="00EF5260"/>
    <w:rsid w:val="00EF58C9"/>
    <w:rsid w:val="00EF5B7F"/>
    <w:rsid w:val="00EF5BB5"/>
    <w:rsid w:val="00EF5C1E"/>
    <w:rsid w:val="00EF5EA2"/>
    <w:rsid w:val="00EF6526"/>
    <w:rsid w:val="00EF7230"/>
    <w:rsid w:val="00F00D76"/>
    <w:rsid w:val="00F0166E"/>
    <w:rsid w:val="00F018E6"/>
    <w:rsid w:val="00F02D3B"/>
    <w:rsid w:val="00F02D65"/>
    <w:rsid w:val="00F03C18"/>
    <w:rsid w:val="00F03F3A"/>
    <w:rsid w:val="00F05574"/>
    <w:rsid w:val="00F05798"/>
    <w:rsid w:val="00F07F61"/>
    <w:rsid w:val="00F100E9"/>
    <w:rsid w:val="00F1040E"/>
    <w:rsid w:val="00F10831"/>
    <w:rsid w:val="00F1093B"/>
    <w:rsid w:val="00F12403"/>
    <w:rsid w:val="00F12F98"/>
    <w:rsid w:val="00F13043"/>
    <w:rsid w:val="00F1314A"/>
    <w:rsid w:val="00F13485"/>
    <w:rsid w:val="00F135EF"/>
    <w:rsid w:val="00F13929"/>
    <w:rsid w:val="00F13ABB"/>
    <w:rsid w:val="00F13B70"/>
    <w:rsid w:val="00F13E1E"/>
    <w:rsid w:val="00F149EF"/>
    <w:rsid w:val="00F16D39"/>
    <w:rsid w:val="00F17E8A"/>
    <w:rsid w:val="00F21848"/>
    <w:rsid w:val="00F21E84"/>
    <w:rsid w:val="00F22077"/>
    <w:rsid w:val="00F223CC"/>
    <w:rsid w:val="00F22EF5"/>
    <w:rsid w:val="00F232DC"/>
    <w:rsid w:val="00F251FE"/>
    <w:rsid w:val="00F25A26"/>
    <w:rsid w:val="00F25E12"/>
    <w:rsid w:val="00F266C8"/>
    <w:rsid w:val="00F2796F"/>
    <w:rsid w:val="00F27B36"/>
    <w:rsid w:val="00F31564"/>
    <w:rsid w:val="00F319D8"/>
    <w:rsid w:val="00F3218E"/>
    <w:rsid w:val="00F3356C"/>
    <w:rsid w:val="00F335A5"/>
    <w:rsid w:val="00F33AFE"/>
    <w:rsid w:val="00F33B18"/>
    <w:rsid w:val="00F3497B"/>
    <w:rsid w:val="00F35CBB"/>
    <w:rsid w:val="00F35F6A"/>
    <w:rsid w:val="00F3669C"/>
    <w:rsid w:val="00F37264"/>
    <w:rsid w:val="00F40B4C"/>
    <w:rsid w:val="00F40B81"/>
    <w:rsid w:val="00F41AF2"/>
    <w:rsid w:val="00F425E3"/>
    <w:rsid w:val="00F428C7"/>
    <w:rsid w:val="00F42935"/>
    <w:rsid w:val="00F447C3"/>
    <w:rsid w:val="00F44C41"/>
    <w:rsid w:val="00F44E95"/>
    <w:rsid w:val="00F45622"/>
    <w:rsid w:val="00F45817"/>
    <w:rsid w:val="00F45B11"/>
    <w:rsid w:val="00F45C58"/>
    <w:rsid w:val="00F463B2"/>
    <w:rsid w:val="00F46A31"/>
    <w:rsid w:val="00F476C9"/>
    <w:rsid w:val="00F47852"/>
    <w:rsid w:val="00F47E68"/>
    <w:rsid w:val="00F5075A"/>
    <w:rsid w:val="00F52872"/>
    <w:rsid w:val="00F52D86"/>
    <w:rsid w:val="00F53B5E"/>
    <w:rsid w:val="00F54113"/>
    <w:rsid w:val="00F5459E"/>
    <w:rsid w:val="00F54938"/>
    <w:rsid w:val="00F55117"/>
    <w:rsid w:val="00F55223"/>
    <w:rsid w:val="00F56372"/>
    <w:rsid w:val="00F57F34"/>
    <w:rsid w:val="00F60D0C"/>
    <w:rsid w:val="00F621C8"/>
    <w:rsid w:val="00F6321F"/>
    <w:rsid w:val="00F63327"/>
    <w:rsid w:val="00F63C15"/>
    <w:rsid w:val="00F63E5A"/>
    <w:rsid w:val="00F65357"/>
    <w:rsid w:val="00F65862"/>
    <w:rsid w:val="00F65D0F"/>
    <w:rsid w:val="00F65F34"/>
    <w:rsid w:val="00F678E9"/>
    <w:rsid w:val="00F67A37"/>
    <w:rsid w:val="00F67BD6"/>
    <w:rsid w:val="00F67E90"/>
    <w:rsid w:val="00F71B41"/>
    <w:rsid w:val="00F71FBB"/>
    <w:rsid w:val="00F72995"/>
    <w:rsid w:val="00F7389E"/>
    <w:rsid w:val="00F73C06"/>
    <w:rsid w:val="00F76A20"/>
    <w:rsid w:val="00F76B9E"/>
    <w:rsid w:val="00F77258"/>
    <w:rsid w:val="00F77778"/>
    <w:rsid w:val="00F77BEB"/>
    <w:rsid w:val="00F81E8F"/>
    <w:rsid w:val="00F82841"/>
    <w:rsid w:val="00F83563"/>
    <w:rsid w:val="00F83F7B"/>
    <w:rsid w:val="00F84A21"/>
    <w:rsid w:val="00F84AF9"/>
    <w:rsid w:val="00F84C27"/>
    <w:rsid w:val="00F84D49"/>
    <w:rsid w:val="00F85C96"/>
    <w:rsid w:val="00F85EFD"/>
    <w:rsid w:val="00F86B48"/>
    <w:rsid w:val="00F8799E"/>
    <w:rsid w:val="00F87A0D"/>
    <w:rsid w:val="00F900C3"/>
    <w:rsid w:val="00F90EFD"/>
    <w:rsid w:val="00F91A91"/>
    <w:rsid w:val="00F928BF"/>
    <w:rsid w:val="00F92AF9"/>
    <w:rsid w:val="00F93427"/>
    <w:rsid w:val="00F93EB6"/>
    <w:rsid w:val="00F9595D"/>
    <w:rsid w:val="00F95F10"/>
    <w:rsid w:val="00F95FB7"/>
    <w:rsid w:val="00F9639B"/>
    <w:rsid w:val="00F969A4"/>
    <w:rsid w:val="00F96FEC"/>
    <w:rsid w:val="00FA09D4"/>
    <w:rsid w:val="00FA1F06"/>
    <w:rsid w:val="00FA38EA"/>
    <w:rsid w:val="00FA3ABF"/>
    <w:rsid w:val="00FA4D65"/>
    <w:rsid w:val="00FA513B"/>
    <w:rsid w:val="00FA5B4F"/>
    <w:rsid w:val="00FA5D72"/>
    <w:rsid w:val="00FA63AE"/>
    <w:rsid w:val="00FA6C20"/>
    <w:rsid w:val="00FA717E"/>
    <w:rsid w:val="00FA77FD"/>
    <w:rsid w:val="00FB002F"/>
    <w:rsid w:val="00FB059F"/>
    <w:rsid w:val="00FB09DB"/>
    <w:rsid w:val="00FB1051"/>
    <w:rsid w:val="00FB24F4"/>
    <w:rsid w:val="00FB25D4"/>
    <w:rsid w:val="00FB2C88"/>
    <w:rsid w:val="00FB2DE8"/>
    <w:rsid w:val="00FB39A4"/>
    <w:rsid w:val="00FB3BDC"/>
    <w:rsid w:val="00FB3F3D"/>
    <w:rsid w:val="00FB41AE"/>
    <w:rsid w:val="00FB43A2"/>
    <w:rsid w:val="00FB768F"/>
    <w:rsid w:val="00FC0A47"/>
    <w:rsid w:val="00FC13E3"/>
    <w:rsid w:val="00FC17F0"/>
    <w:rsid w:val="00FC1F84"/>
    <w:rsid w:val="00FC20C0"/>
    <w:rsid w:val="00FC221D"/>
    <w:rsid w:val="00FC2C23"/>
    <w:rsid w:val="00FC30AB"/>
    <w:rsid w:val="00FC4D00"/>
    <w:rsid w:val="00FC5A12"/>
    <w:rsid w:val="00FC6222"/>
    <w:rsid w:val="00FC62A5"/>
    <w:rsid w:val="00FC72B9"/>
    <w:rsid w:val="00FD018B"/>
    <w:rsid w:val="00FD0608"/>
    <w:rsid w:val="00FD0B7C"/>
    <w:rsid w:val="00FD0BC5"/>
    <w:rsid w:val="00FD0E58"/>
    <w:rsid w:val="00FD1DD5"/>
    <w:rsid w:val="00FD24AF"/>
    <w:rsid w:val="00FD4240"/>
    <w:rsid w:val="00FD42B9"/>
    <w:rsid w:val="00FD5261"/>
    <w:rsid w:val="00FD62CC"/>
    <w:rsid w:val="00FD7698"/>
    <w:rsid w:val="00FD77F7"/>
    <w:rsid w:val="00FD7C87"/>
    <w:rsid w:val="00FE0B96"/>
    <w:rsid w:val="00FE1302"/>
    <w:rsid w:val="00FE1404"/>
    <w:rsid w:val="00FE1E36"/>
    <w:rsid w:val="00FE2AFE"/>
    <w:rsid w:val="00FE2CEB"/>
    <w:rsid w:val="00FE3157"/>
    <w:rsid w:val="00FE40EB"/>
    <w:rsid w:val="00FE4654"/>
    <w:rsid w:val="00FE4F63"/>
    <w:rsid w:val="00FE5049"/>
    <w:rsid w:val="00FE6A4C"/>
    <w:rsid w:val="00FE79F0"/>
    <w:rsid w:val="00FF07EC"/>
    <w:rsid w:val="00FF138F"/>
    <w:rsid w:val="00FF23D5"/>
    <w:rsid w:val="00FF30B0"/>
    <w:rsid w:val="00FF42EC"/>
    <w:rsid w:val="00FF44BD"/>
    <w:rsid w:val="00FF4C21"/>
    <w:rsid w:val="00FF4D41"/>
    <w:rsid w:val="00FF567C"/>
    <w:rsid w:val="00FF56DF"/>
    <w:rsid w:val="00FF692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uiPriority w:val="99"/>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1265224">
      <w:bodyDiv w:val="1"/>
      <w:marLeft w:val="0"/>
      <w:marRight w:val="0"/>
      <w:marTop w:val="0"/>
      <w:marBottom w:val="0"/>
      <w:divBdr>
        <w:top w:val="none" w:sz="0" w:space="0" w:color="auto"/>
        <w:left w:val="none" w:sz="0" w:space="0" w:color="auto"/>
        <w:bottom w:val="none" w:sz="0" w:space="0" w:color="auto"/>
        <w:right w:val="none" w:sz="0" w:space="0" w:color="auto"/>
      </w:divBdr>
      <w:divsChild>
        <w:div w:id="1892841844">
          <w:marLeft w:val="0"/>
          <w:marRight w:val="0"/>
          <w:marTop w:val="0"/>
          <w:marBottom w:val="0"/>
          <w:divBdr>
            <w:top w:val="none" w:sz="0" w:space="0" w:color="auto"/>
            <w:left w:val="none" w:sz="0" w:space="0" w:color="auto"/>
            <w:bottom w:val="none" w:sz="0" w:space="0" w:color="auto"/>
            <w:right w:val="none" w:sz="0" w:space="0" w:color="auto"/>
          </w:divBdr>
          <w:divsChild>
            <w:div w:id="1545482019">
              <w:marLeft w:val="0"/>
              <w:marRight w:val="0"/>
              <w:marTop w:val="0"/>
              <w:marBottom w:val="0"/>
              <w:divBdr>
                <w:top w:val="none" w:sz="0" w:space="0" w:color="auto"/>
                <w:left w:val="none" w:sz="0" w:space="0" w:color="auto"/>
                <w:bottom w:val="none" w:sz="0" w:space="0" w:color="auto"/>
                <w:right w:val="none" w:sz="0" w:space="0" w:color="auto"/>
              </w:divBdr>
              <w:divsChild>
                <w:div w:id="956378247">
                  <w:marLeft w:val="0"/>
                  <w:marRight w:val="0"/>
                  <w:marTop w:val="0"/>
                  <w:marBottom w:val="0"/>
                  <w:divBdr>
                    <w:top w:val="none" w:sz="0" w:space="0" w:color="auto"/>
                    <w:left w:val="none" w:sz="0" w:space="0" w:color="auto"/>
                    <w:bottom w:val="none" w:sz="0" w:space="0" w:color="auto"/>
                    <w:right w:val="none" w:sz="0" w:space="0" w:color="auto"/>
                  </w:divBdr>
                  <w:divsChild>
                    <w:div w:id="642547318">
                      <w:marLeft w:val="0"/>
                      <w:marRight w:val="0"/>
                      <w:marTop w:val="0"/>
                      <w:marBottom w:val="0"/>
                      <w:divBdr>
                        <w:top w:val="none" w:sz="0" w:space="0" w:color="auto"/>
                        <w:left w:val="none" w:sz="0" w:space="0" w:color="auto"/>
                        <w:bottom w:val="none" w:sz="0" w:space="0" w:color="auto"/>
                        <w:right w:val="none" w:sz="0" w:space="0" w:color="auto"/>
                      </w:divBdr>
                    </w:div>
                    <w:div w:id="617376447">
                      <w:marLeft w:val="0"/>
                      <w:marRight w:val="0"/>
                      <w:marTop w:val="0"/>
                      <w:marBottom w:val="0"/>
                      <w:divBdr>
                        <w:top w:val="none" w:sz="0" w:space="0" w:color="auto"/>
                        <w:left w:val="none" w:sz="0" w:space="0" w:color="auto"/>
                        <w:bottom w:val="none" w:sz="0" w:space="0" w:color="auto"/>
                        <w:right w:val="none" w:sz="0" w:space="0" w:color="auto"/>
                      </w:divBdr>
                    </w:div>
                    <w:div w:id="1366060997">
                      <w:marLeft w:val="0"/>
                      <w:marRight w:val="0"/>
                      <w:marTop w:val="0"/>
                      <w:marBottom w:val="0"/>
                      <w:divBdr>
                        <w:top w:val="none" w:sz="0" w:space="0" w:color="auto"/>
                        <w:left w:val="none" w:sz="0" w:space="0" w:color="auto"/>
                        <w:bottom w:val="none" w:sz="0" w:space="0" w:color="auto"/>
                        <w:right w:val="none" w:sz="0" w:space="0" w:color="auto"/>
                      </w:divBdr>
                    </w:div>
                    <w:div w:id="49501104">
                      <w:marLeft w:val="0"/>
                      <w:marRight w:val="0"/>
                      <w:marTop w:val="0"/>
                      <w:marBottom w:val="0"/>
                      <w:divBdr>
                        <w:top w:val="none" w:sz="0" w:space="0" w:color="auto"/>
                        <w:left w:val="none" w:sz="0" w:space="0" w:color="auto"/>
                        <w:bottom w:val="none" w:sz="0" w:space="0" w:color="auto"/>
                        <w:right w:val="none" w:sz="0" w:space="0" w:color="auto"/>
                      </w:divBdr>
                    </w:div>
                    <w:div w:id="757017475">
                      <w:marLeft w:val="0"/>
                      <w:marRight w:val="0"/>
                      <w:marTop w:val="0"/>
                      <w:marBottom w:val="0"/>
                      <w:divBdr>
                        <w:top w:val="none" w:sz="0" w:space="0" w:color="auto"/>
                        <w:left w:val="none" w:sz="0" w:space="0" w:color="auto"/>
                        <w:bottom w:val="none" w:sz="0" w:space="0" w:color="auto"/>
                        <w:right w:val="none" w:sz="0" w:space="0" w:color="auto"/>
                      </w:divBdr>
                    </w:div>
                    <w:div w:id="1326518169">
                      <w:marLeft w:val="0"/>
                      <w:marRight w:val="0"/>
                      <w:marTop w:val="0"/>
                      <w:marBottom w:val="0"/>
                      <w:divBdr>
                        <w:top w:val="none" w:sz="0" w:space="0" w:color="auto"/>
                        <w:left w:val="none" w:sz="0" w:space="0" w:color="auto"/>
                        <w:bottom w:val="none" w:sz="0" w:space="0" w:color="auto"/>
                        <w:right w:val="none" w:sz="0" w:space="0" w:color="auto"/>
                      </w:divBdr>
                    </w:div>
                    <w:div w:id="2035887121">
                      <w:marLeft w:val="0"/>
                      <w:marRight w:val="0"/>
                      <w:marTop w:val="0"/>
                      <w:marBottom w:val="0"/>
                      <w:divBdr>
                        <w:top w:val="none" w:sz="0" w:space="0" w:color="auto"/>
                        <w:left w:val="none" w:sz="0" w:space="0" w:color="auto"/>
                        <w:bottom w:val="none" w:sz="0" w:space="0" w:color="auto"/>
                        <w:right w:val="none" w:sz="0" w:space="0" w:color="auto"/>
                      </w:divBdr>
                    </w:div>
                    <w:div w:id="388303647">
                      <w:marLeft w:val="0"/>
                      <w:marRight w:val="0"/>
                      <w:marTop w:val="0"/>
                      <w:marBottom w:val="0"/>
                      <w:divBdr>
                        <w:top w:val="none" w:sz="0" w:space="0" w:color="auto"/>
                        <w:left w:val="none" w:sz="0" w:space="0" w:color="auto"/>
                        <w:bottom w:val="none" w:sz="0" w:space="0" w:color="auto"/>
                        <w:right w:val="none" w:sz="0" w:space="0" w:color="auto"/>
                      </w:divBdr>
                    </w:div>
                    <w:div w:id="1019162048">
                      <w:marLeft w:val="0"/>
                      <w:marRight w:val="0"/>
                      <w:marTop w:val="0"/>
                      <w:marBottom w:val="0"/>
                      <w:divBdr>
                        <w:top w:val="none" w:sz="0" w:space="0" w:color="auto"/>
                        <w:left w:val="none" w:sz="0" w:space="0" w:color="auto"/>
                        <w:bottom w:val="none" w:sz="0" w:space="0" w:color="auto"/>
                        <w:right w:val="none" w:sz="0" w:space="0" w:color="auto"/>
                      </w:divBdr>
                    </w:div>
                    <w:div w:id="855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991177">
      <w:bodyDiv w:val="1"/>
      <w:marLeft w:val="0"/>
      <w:marRight w:val="0"/>
      <w:marTop w:val="0"/>
      <w:marBottom w:val="0"/>
      <w:divBdr>
        <w:top w:val="none" w:sz="0" w:space="0" w:color="auto"/>
        <w:left w:val="none" w:sz="0" w:space="0" w:color="auto"/>
        <w:bottom w:val="none" w:sz="0" w:space="0" w:color="auto"/>
        <w:right w:val="none" w:sz="0" w:space="0" w:color="auto"/>
      </w:divBdr>
      <w:divsChild>
        <w:div w:id="236594008">
          <w:marLeft w:val="0"/>
          <w:marRight w:val="0"/>
          <w:marTop w:val="0"/>
          <w:marBottom w:val="0"/>
          <w:divBdr>
            <w:top w:val="none" w:sz="0" w:space="0" w:color="auto"/>
            <w:left w:val="none" w:sz="0" w:space="0" w:color="auto"/>
            <w:bottom w:val="none" w:sz="0" w:space="0" w:color="auto"/>
            <w:right w:val="none" w:sz="0" w:space="0" w:color="auto"/>
          </w:divBdr>
          <w:divsChild>
            <w:div w:id="1874994552">
              <w:marLeft w:val="0"/>
              <w:marRight w:val="0"/>
              <w:marTop w:val="0"/>
              <w:marBottom w:val="0"/>
              <w:divBdr>
                <w:top w:val="none" w:sz="0" w:space="0" w:color="auto"/>
                <w:left w:val="none" w:sz="0" w:space="0" w:color="auto"/>
                <w:bottom w:val="none" w:sz="0" w:space="0" w:color="auto"/>
                <w:right w:val="none" w:sz="0" w:space="0" w:color="auto"/>
              </w:divBdr>
              <w:divsChild>
                <w:div w:id="382103973">
                  <w:marLeft w:val="0"/>
                  <w:marRight w:val="0"/>
                  <w:marTop w:val="0"/>
                  <w:marBottom w:val="0"/>
                  <w:divBdr>
                    <w:top w:val="none" w:sz="0" w:space="0" w:color="auto"/>
                    <w:left w:val="none" w:sz="0" w:space="0" w:color="auto"/>
                    <w:bottom w:val="none" w:sz="0" w:space="0" w:color="auto"/>
                    <w:right w:val="none" w:sz="0" w:space="0" w:color="auto"/>
                  </w:divBdr>
                  <w:divsChild>
                    <w:div w:id="638271123">
                      <w:marLeft w:val="0"/>
                      <w:marRight w:val="0"/>
                      <w:marTop w:val="0"/>
                      <w:marBottom w:val="0"/>
                      <w:divBdr>
                        <w:top w:val="none" w:sz="0" w:space="0" w:color="auto"/>
                        <w:left w:val="none" w:sz="0" w:space="0" w:color="auto"/>
                        <w:bottom w:val="none" w:sz="0" w:space="0" w:color="auto"/>
                        <w:right w:val="none" w:sz="0" w:space="0" w:color="auto"/>
                      </w:divBdr>
                    </w:div>
                    <w:div w:id="430273125">
                      <w:marLeft w:val="0"/>
                      <w:marRight w:val="0"/>
                      <w:marTop w:val="0"/>
                      <w:marBottom w:val="0"/>
                      <w:divBdr>
                        <w:top w:val="none" w:sz="0" w:space="0" w:color="auto"/>
                        <w:left w:val="none" w:sz="0" w:space="0" w:color="auto"/>
                        <w:bottom w:val="none" w:sz="0" w:space="0" w:color="auto"/>
                        <w:right w:val="none" w:sz="0" w:space="0" w:color="auto"/>
                      </w:divBdr>
                    </w:div>
                    <w:div w:id="1138491713">
                      <w:marLeft w:val="0"/>
                      <w:marRight w:val="0"/>
                      <w:marTop w:val="0"/>
                      <w:marBottom w:val="0"/>
                      <w:divBdr>
                        <w:top w:val="none" w:sz="0" w:space="0" w:color="auto"/>
                        <w:left w:val="none" w:sz="0" w:space="0" w:color="auto"/>
                        <w:bottom w:val="none" w:sz="0" w:space="0" w:color="auto"/>
                        <w:right w:val="none" w:sz="0" w:space="0" w:color="auto"/>
                      </w:divBdr>
                    </w:div>
                    <w:div w:id="804733581">
                      <w:marLeft w:val="0"/>
                      <w:marRight w:val="0"/>
                      <w:marTop w:val="0"/>
                      <w:marBottom w:val="0"/>
                      <w:divBdr>
                        <w:top w:val="none" w:sz="0" w:space="0" w:color="auto"/>
                        <w:left w:val="none" w:sz="0" w:space="0" w:color="auto"/>
                        <w:bottom w:val="none" w:sz="0" w:space="0" w:color="auto"/>
                        <w:right w:val="none" w:sz="0" w:space="0" w:color="auto"/>
                      </w:divBdr>
                    </w:div>
                    <w:div w:id="1046026204">
                      <w:marLeft w:val="0"/>
                      <w:marRight w:val="0"/>
                      <w:marTop w:val="0"/>
                      <w:marBottom w:val="0"/>
                      <w:divBdr>
                        <w:top w:val="none" w:sz="0" w:space="0" w:color="auto"/>
                        <w:left w:val="none" w:sz="0" w:space="0" w:color="auto"/>
                        <w:bottom w:val="none" w:sz="0" w:space="0" w:color="auto"/>
                        <w:right w:val="none" w:sz="0" w:space="0" w:color="auto"/>
                      </w:divBdr>
                    </w:div>
                    <w:div w:id="1656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8572663">
      <w:bodyDiv w:val="1"/>
      <w:marLeft w:val="0"/>
      <w:marRight w:val="0"/>
      <w:marTop w:val="0"/>
      <w:marBottom w:val="0"/>
      <w:divBdr>
        <w:top w:val="none" w:sz="0" w:space="0" w:color="auto"/>
        <w:left w:val="none" w:sz="0" w:space="0" w:color="auto"/>
        <w:bottom w:val="none" w:sz="0" w:space="0" w:color="auto"/>
        <w:right w:val="none" w:sz="0" w:space="0" w:color="auto"/>
      </w:divBdr>
    </w:div>
    <w:div w:id="858156312">
      <w:bodyDiv w:val="1"/>
      <w:marLeft w:val="0"/>
      <w:marRight w:val="0"/>
      <w:marTop w:val="0"/>
      <w:marBottom w:val="0"/>
      <w:divBdr>
        <w:top w:val="none" w:sz="0" w:space="0" w:color="auto"/>
        <w:left w:val="none" w:sz="0" w:space="0" w:color="auto"/>
        <w:bottom w:val="none" w:sz="0" w:space="0" w:color="auto"/>
        <w:right w:val="none" w:sz="0" w:space="0" w:color="auto"/>
      </w:divBdr>
      <w:divsChild>
        <w:div w:id="137651228">
          <w:marLeft w:val="0"/>
          <w:marRight w:val="0"/>
          <w:marTop w:val="0"/>
          <w:marBottom w:val="0"/>
          <w:divBdr>
            <w:top w:val="none" w:sz="0" w:space="0" w:color="auto"/>
            <w:left w:val="none" w:sz="0" w:space="0" w:color="auto"/>
            <w:bottom w:val="none" w:sz="0" w:space="0" w:color="auto"/>
            <w:right w:val="none" w:sz="0" w:space="0" w:color="auto"/>
          </w:divBdr>
          <w:divsChild>
            <w:div w:id="603194522">
              <w:marLeft w:val="0"/>
              <w:marRight w:val="0"/>
              <w:marTop w:val="0"/>
              <w:marBottom w:val="0"/>
              <w:divBdr>
                <w:top w:val="none" w:sz="0" w:space="0" w:color="auto"/>
                <w:left w:val="none" w:sz="0" w:space="0" w:color="auto"/>
                <w:bottom w:val="none" w:sz="0" w:space="0" w:color="auto"/>
                <w:right w:val="none" w:sz="0" w:space="0" w:color="auto"/>
              </w:divBdr>
              <w:divsChild>
                <w:div w:id="5971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2446">
      <w:bodyDiv w:val="1"/>
      <w:marLeft w:val="0"/>
      <w:marRight w:val="0"/>
      <w:marTop w:val="0"/>
      <w:marBottom w:val="0"/>
      <w:divBdr>
        <w:top w:val="none" w:sz="0" w:space="0" w:color="auto"/>
        <w:left w:val="none" w:sz="0" w:space="0" w:color="auto"/>
        <w:bottom w:val="none" w:sz="0" w:space="0" w:color="auto"/>
        <w:right w:val="none" w:sz="0" w:space="0" w:color="auto"/>
      </w:divBdr>
      <w:divsChild>
        <w:div w:id="1620452292">
          <w:marLeft w:val="0"/>
          <w:marRight w:val="0"/>
          <w:marTop w:val="0"/>
          <w:marBottom w:val="0"/>
          <w:divBdr>
            <w:top w:val="none" w:sz="0" w:space="0" w:color="auto"/>
            <w:left w:val="none" w:sz="0" w:space="0" w:color="auto"/>
            <w:bottom w:val="none" w:sz="0" w:space="0" w:color="auto"/>
            <w:right w:val="none" w:sz="0" w:space="0" w:color="auto"/>
          </w:divBdr>
          <w:divsChild>
            <w:div w:id="2024741185">
              <w:marLeft w:val="0"/>
              <w:marRight w:val="0"/>
              <w:marTop w:val="0"/>
              <w:marBottom w:val="0"/>
              <w:divBdr>
                <w:top w:val="none" w:sz="0" w:space="0" w:color="auto"/>
                <w:left w:val="none" w:sz="0" w:space="0" w:color="auto"/>
                <w:bottom w:val="none" w:sz="0" w:space="0" w:color="auto"/>
                <w:right w:val="none" w:sz="0" w:space="0" w:color="auto"/>
              </w:divBdr>
              <w:divsChild>
                <w:div w:id="10480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3880">
      <w:bodyDiv w:val="1"/>
      <w:marLeft w:val="0"/>
      <w:marRight w:val="0"/>
      <w:marTop w:val="0"/>
      <w:marBottom w:val="0"/>
      <w:divBdr>
        <w:top w:val="none" w:sz="0" w:space="0" w:color="auto"/>
        <w:left w:val="none" w:sz="0" w:space="0" w:color="auto"/>
        <w:bottom w:val="none" w:sz="0" w:space="0" w:color="auto"/>
        <w:right w:val="none" w:sz="0" w:space="0" w:color="auto"/>
      </w:divBdr>
      <w:divsChild>
        <w:div w:id="679283741">
          <w:marLeft w:val="0"/>
          <w:marRight w:val="0"/>
          <w:marTop w:val="0"/>
          <w:marBottom w:val="0"/>
          <w:divBdr>
            <w:top w:val="none" w:sz="0" w:space="0" w:color="auto"/>
            <w:left w:val="none" w:sz="0" w:space="0" w:color="auto"/>
            <w:bottom w:val="none" w:sz="0" w:space="0" w:color="auto"/>
            <w:right w:val="none" w:sz="0" w:space="0" w:color="auto"/>
          </w:divBdr>
          <w:divsChild>
            <w:div w:id="360014122">
              <w:marLeft w:val="0"/>
              <w:marRight w:val="0"/>
              <w:marTop w:val="0"/>
              <w:marBottom w:val="0"/>
              <w:divBdr>
                <w:top w:val="none" w:sz="0" w:space="0" w:color="auto"/>
                <w:left w:val="none" w:sz="0" w:space="0" w:color="auto"/>
                <w:bottom w:val="none" w:sz="0" w:space="0" w:color="auto"/>
                <w:right w:val="none" w:sz="0" w:space="0" w:color="auto"/>
              </w:divBdr>
              <w:divsChild>
                <w:div w:id="248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977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761311">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36238661">
      <w:bodyDiv w:val="1"/>
      <w:marLeft w:val="0"/>
      <w:marRight w:val="0"/>
      <w:marTop w:val="0"/>
      <w:marBottom w:val="0"/>
      <w:divBdr>
        <w:top w:val="none" w:sz="0" w:space="0" w:color="auto"/>
        <w:left w:val="none" w:sz="0" w:space="0" w:color="auto"/>
        <w:bottom w:val="none" w:sz="0" w:space="0" w:color="auto"/>
        <w:right w:val="none" w:sz="0" w:space="0" w:color="auto"/>
      </w:divBdr>
      <w:divsChild>
        <w:div w:id="535895515">
          <w:marLeft w:val="0"/>
          <w:marRight w:val="0"/>
          <w:marTop w:val="0"/>
          <w:marBottom w:val="0"/>
          <w:divBdr>
            <w:top w:val="none" w:sz="0" w:space="0" w:color="auto"/>
            <w:left w:val="none" w:sz="0" w:space="0" w:color="auto"/>
            <w:bottom w:val="none" w:sz="0" w:space="0" w:color="auto"/>
            <w:right w:val="none" w:sz="0" w:space="0" w:color="auto"/>
          </w:divBdr>
          <w:divsChild>
            <w:div w:id="209146403">
              <w:marLeft w:val="0"/>
              <w:marRight w:val="0"/>
              <w:marTop w:val="0"/>
              <w:marBottom w:val="0"/>
              <w:divBdr>
                <w:top w:val="none" w:sz="0" w:space="0" w:color="auto"/>
                <w:left w:val="none" w:sz="0" w:space="0" w:color="auto"/>
                <w:bottom w:val="none" w:sz="0" w:space="0" w:color="auto"/>
                <w:right w:val="none" w:sz="0" w:space="0" w:color="auto"/>
              </w:divBdr>
              <w:divsChild>
                <w:div w:id="1895116844">
                  <w:marLeft w:val="0"/>
                  <w:marRight w:val="0"/>
                  <w:marTop w:val="0"/>
                  <w:marBottom w:val="0"/>
                  <w:divBdr>
                    <w:top w:val="none" w:sz="0" w:space="0" w:color="auto"/>
                    <w:left w:val="none" w:sz="0" w:space="0" w:color="auto"/>
                    <w:bottom w:val="none" w:sz="0" w:space="0" w:color="auto"/>
                    <w:right w:val="none" w:sz="0" w:space="0" w:color="auto"/>
                  </w:divBdr>
                  <w:divsChild>
                    <w:div w:id="1493716141">
                      <w:marLeft w:val="0"/>
                      <w:marRight w:val="0"/>
                      <w:marTop w:val="0"/>
                      <w:marBottom w:val="0"/>
                      <w:divBdr>
                        <w:top w:val="none" w:sz="0" w:space="0" w:color="auto"/>
                        <w:left w:val="none" w:sz="0" w:space="0" w:color="auto"/>
                        <w:bottom w:val="none" w:sz="0" w:space="0" w:color="auto"/>
                        <w:right w:val="none" w:sz="0" w:space="0" w:color="auto"/>
                      </w:divBdr>
                    </w:div>
                    <w:div w:id="926616013">
                      <w:marLeft w:val="0"/>
                      <w:marRight w:val="0"/>
                      <w:marTop w:val="0"/>
                      <w:marBottom w:val="0"/>
                      <w:divBdr>
                        <w:top w:val="none" w:sz="0" w:space="0" w:color="auto"/>
                        <w:left w:val="none" w:sz="0" w:space="0" w:color="auto"/>
                        <w:bottom w:val="none" w:sz="0" w:space="0" w:color="auto"/>
                        <w:right w:val="none" w:sz="0" w:space="0" w:color="auto"/>
                      </w:divBdr>
                    </w:div>
                    <w:div w:id="2004164896">
                      <w:marLeft w:val="0"/>
                      <w:marRight w:val="0"/>
                      <w:marTop w:val="0"/>
                      <w:marBottom w:val="0"/>
                      <w:divBdr>
                        <w:top w:val="none" w:sz="0" w:space="0" w:color="auto"/>
                        <w:left w:val="none" w:sz="0" w:space="0" w:color="auto"/>
                        <w:bottom w:val="none" w:sz="0" w:space="0" w:color="auto"/>
                        <w:right w:val="none" w:sz="0" w:space="0" w:color="auto"/>
                      </w:divBdr>
                    </w:div>
                    <w:div w:id="1458716525">
                      <w:marLeft w:val="0"/>
                      <w:marRight w:val="0"/>
                      <w:marTop w:val="0"/>
                      <w:marBottom w:val="0"/>
                      <w:divBdr>
                        <w:top w:val="none" w:sz="0" w:space="0" w:color="auto"/>
                        <w:left w:val="none" w:sz="0" w:space="0" w:color="auto"/>
                        <w:bottom w:val="none" w:sz="0" w:space="0" w:color="auto"/>
                        <w:right w:val="none" w:sz="0" w:space="0" w:color="auto"/>
                      </w:divBdr>
                    </w:div>
                    <w:div w:id="1616477918">
                      <w:marLeft w:val="0"/>
                      <w:marRight w:val="0"/>
                      <w:marTop w:val="0"/>
                      <w:marBottom w:val="0"/>
                      <w:divBdr>
                        <w:top w:val="none" w:sz="0" w:space="0" w:color="auto"/>
                        <w:left w:val="none" w:sz="0" w:space="0" w:color="auto"/>
                        <w:bottom w:val="none" w:sz="0" w:space="0" w:color="auto"/>
                        <w:right w:val="none" w:sz="0" w:space="0" w:color="auto"/>
                      </w:divBdr>
                    </w:div>
                    <w:div w:id="861361966">
                      <w:marLeft w:val="0"/>
                      <w:marRight w:val="0"/>
                      <w:marTop w:val="0"/>
                      <w:marBottom w:val="0"/>
                      <w:divBdr>
                        <w:top w:val="none" w:sz="0" w:space="0" w:color="auto"/>
                        <w:left w:val="none" w:sz="0" w:space="0" w:color="auto"/>
                        <w:bottom w:val="none" w:sz="0" w:space="0" w:color="auto"/>
                        <w:right w:val="none" w:sz="0" w:space="0" w:color="auto"/>
                      </w:divBdr>
                    </w:div>
                    <w:div w:id="596594788">
                      <w:marLeft w:val="0"/>
                      <w:marRight w:val="0"/>
                      <w:marTop w:val="0"/>
                      <w:marBottom w:val="0"/>
                      <w:divBdr>
                        <w:top w:val="none" w:sz="0" w:space="0" w:color="auto"/>
                        <w:left w:val="none" w:sz="0" w:space="0" w:color="auto"/>
                        <w:bottom w:val="none" w:sz="0" w:space="0" w:color="auto"/>
                        <w:right w:val="none" w:sz="0" w:space="0" w:color="auto"/>
                      </w:divBdr>
                    </w:div>
                    <w:div w:id="537741140">
                      <w:marLeft w:val="0"/>
                      <w:marRight w:val="0"/>
                      <w:marTop w:val="0"/>
                      <w:marBottom w:val="0"/>
                      <w:divBdr>
                        <w:top w:val="none" w:sz="0" w:space="0" w:color="auto"/>
                        <w:left w:val="none" w:sz="0" w:space="0" w:color="auto"/>
                        <w:bottom w:val="none" w:sz="0" w:space="0" w:color="auto"/>
                        <w:right w:val="none" w:sz="0" w:space="0" w:color="auto"/>
                      </w:divBdr>
                    </w:div>
                    <w:div w:id="21254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08675750">
      <w:bodyDiv w:val="1"/>
      <w:marLeft w:val="0"/>
      <w:marRight w:val="0"/>
      <w:marTop w:val="0"/>
      <w:marBottom w:val="0"/>
      <w:divBdr>
        <w:top w:val="none" w:sz="0" w:space="0" w:color="auto"/>
        <w:left w:val="none" w:sz="0" w:space="0" w:color="auto"/>
        <w:bottom w:val="none" w:sz="0" w:space="0" w:color="auto"/>
        <w:right w:val="none" w:sz="0" w:space="0" w:color="auto"/>
      </w:divBdr>
      <w:divsChild>
        <w:div w:id="210934891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923649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2"/>
  </w:compat>
  <w:rsids>
    <w:rsidRoot w:val="00087537"/>
    <w:rsid w:val="0001281A"/>
    <w:rsid w:val="00020088"/>
    <w:rsid w:val="0003181E"/>
    <w:rsid w:val="000456CE"/>
    <w:rsid w:val="00057DD8"/>
    <w:rsid w:val="00087537"/>
    <w:rsid w:val="00093169"/>
    <w:rsid w:val="000A09B1"/>
    <w:rsid w:val="000A7CB1"/>
    <w:rsid w:val="000D0D46"/>
    <w:rsid w:val="000F1231"/>
    <w:rsid w:val="000F6E3B"/>
    <w:rsid w:val="00101143"/>
    <w:rsid w:val="00122447"/>
    <w:rsid w:val="0012689E"/>
    <w:rsid w:val="0012697B"/>
    <w:rsid w:val="00134EA8"/>
    <w:rsid w:val="00135E1E"/>
    <w:rsid w:val="001472A6"/>
    <w:rsid w:val="00164888"/>
    <w:rsid w:val="001B2DA3"/>
    <w:rsid w:val="001D2F50"/>
    <w:rsid w:val="001D3C2F"/>
    <w:rsid w:val="001E2577"/>
    <w:rsid w:val="002065C0"/>
    <w:rsid w:val="00207D2D"/>
    <w:rsid w:val="00214CF0"/>
    <w:rsid w:val="00222C3B"/>
    <w:rsid w:val="002244B1"/>
    <w:rsid w:val="00233059"/>
    <w:rsid w:val="002D48AE"/>
    <w:rsid w:val="00344B82"/>
    <w:rsid w:val="00363EE6"/>
    <w:rsid w:val="0037312F"/>
    <w:rsid w:val="003D552B"/>
    <w:rsid w:val="003D62C0"/>
    <w:rsid w:val="004017ED"/>
    <w:rsid w:val="00405CA0"/>
    <w:rsid w:val="00420217"/>
    <w:rsid w:val="00433060"/>
    <w:rsid w:val="00450675"/>
    <w:rsid w:val="00462AE8"/>
    <w:rsid w:val="004720E0"/>
    <w:rsid w:val="004751BB"/>
    <w:rsid w:val="004A2198"/>
    <w:rsid w:val="004B4893"/>
    <w:rsid w:val="004C23C6"/>
    <w:rsid w:val="004E0F05"/>
    <w:rsid w:val="004F0549"/>
    <w:rsid w:val="00513A5C"/>
    <w:rsid w:val="00525DE8"/>
    <w:rsid w:val="00550F71"/>
    <w:rsid w:val="00563C06"/>
    <w:rsid w:val="005711E1"/>
    <w:rsid w:val="00580AFC"/>
    <w:rsid w:val="00581C95"/>
    <w:rsid w:val="005D12E2"/>
    <w:rsid w:val="0060566B"/>
    <w:rsid w:val="0065381D"/>
    <w:rsid w:val="006908A8"/>
    <w:rsid w:val="0069221D"/>
    <w:rsid w:val="006B511A"/>
    <w:rsid w:val="006D5B2C"/>
    <w:rsid w:val="006E6ABB"/>
    <w:rsid w:val="00701178"/>
    <w:rsid w:val="007053A7"/>
    <w:rsid w:val="00743611"/>
    <w:rsid w:val="007479BB"/>
    <w:rsid w:val="007A0732"/>
    <w:rsid w:val="007A1903"/>
    <w:rsid w:val="007B70C0"/>
    <w:rsid w:val="007D1BA6"/>
    <w:rsid w:val="00802097"/>
    <w:rsid w:val="00807564"/>
    <w:rsid w:val="008662FE"/>
    <w:rsid w:val="00870B6E"/>
    <w:rsid w:val="00874D40"/>
    <w:rsid w:val="00890D71"/>
    <w:rsid w:val="008A793C"/>
    <w:rsid w:val="008A7C18"/>
    <w:rsid w:val="008F3901"/>
    <w:rsid w:val="009236C3"/>
    <w:rsid w:val="00960646"/>
    <w:rsid w:val="00964990"/>
    <w:rsid w:val="00980F37"/>
    <w:rsid w:val="00981C66"/>
    <w:rsid w:val="00984A53"/>
    <w:rsid w:val="009A0AE7"/>
    <w:rsid w:val="009A7709"/>
    <w:rsid w:val="00A03BEF"/>
    <w:rsid w:val="00A32FC5"/>
    <w:rsid w:val="00A6002F"/>
    <w:rsid w:val="00A653DB"/>
    <w:rsid w:val="00A8462D"/>
    <w:rsid w:val="00A91070"/>
    <w:rsid w:val="00AE2472"/>
    <w:rsid w:val="00AF3B7A"/>
    <w:rsid w:val="00AF5BE8"/>
    <w:rsid w:val="00AF75B5"/>
    <w:rsid w:val="00B169E7"/>
    <w:rsid w:val="00B24AD2"/>
    <w:rsid w:val="00B457C3"/>
    <w:rsid w:val="00B52A12"/>
    <w:rsid w:val="00B5403C"/>
    <w:rsid w:val="00B54951"/>
    <w:rsid w:val="00B940CB"/>
    <w:rsid w:val="00BC375F"/>
    <w:rsid w:val="00C45EDB"/>
    <w:rsid w:val="00C46C48"/>
    <w:rsid w:val="00C57B3E"/>
    <w:rsid w:val="00C71065"/>
    <w:rsid w:val="00C73D68"/>
    <w:rsid w:val="00C93057"/>
    <w:rsid w:val="00CA0408"/>
    <w:rsid w:val="00CC2488"/>
    <w:rsid w:val="00D11FD8"/>
    <w:rsid w:val="00D56F6B"/>
    <w:rsid w:val="00D7647B"/>
    <w:rsid w:val="00D77760"/>
    <w:rsid w:val="00DA54CC"/>
    <w:rsid w:val="00DD1041"/>
    <w:rsid w:val="00DD230F"/>
    <w:rsid w:val="00DD4835"/>
    <w:rsid w:val="00DE3820"/>
    <w:rsid w:val="00DE6DC0"/>
    <w:rsid w:val="00DF2F0C"/>
    <w:rsid w:val="00E0316A"/>
    <w:rsid w:val="00E03A25"/>
    <w:rsid w:val="00E25D12"/>
    <w:rsid w:val="00E431A7"/>
    <w:rsid w:val="00E60264"/>
    <w:rsid w:val="00E65577"/>
    <w:rsid w:val="00E76B75"/>
    <w:rsid w:val="00E91CAF"/>
    <w:rsid w:val="00ED049B"/>
    <w:rsid w:val="00EE1265"/>
    <w:rsid w:val="00EF6BE9"/>
    <w:rsid w:val="00F049BC"/>
    <w:rsid w:val="00F167CB"/>
    <w:rsid w:val="00F20F0C"/>
    <w:rsid w:val="00F35E8D"/>
    <w:rsid w:val="00F452D0"/>
    <w:rsid w:val="00F464C9"/>
    <w:rsid w:val="00F500EF"/>
    <w:rsid w:val="00F54774"/>
    <w:rsid w:val="00F61DC8"/>
    <w:rsid w:val="00F702BD"/>
    <w:rsid w:val="00F87B5D"/>
    <w:rsid w:val="00FB28F3"/>
    <w:rsid w:val="00FB7D6A"/>
    <w:rsid w:val="00FC64B1"/>
    <w:rsid w:val="00FD6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053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1D16-E641-4DEF-A41E-9D786588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7611</Words>
  <Characters>4339</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2020-01-15T12:42:00Z</dcterms:created>
  <dc:creator>lrvk</dc:creator>
  <cp:lastModifiedBy>Ieva Aninkevičiūtė-Gorbyliovienė</cp:lastModifiedBy>
  <cp:lastPrinted>2020-02-04T12:38:00Z</cp:lastPrinted>
  <dcterms:modified xsi:type="dcterms:W3CDTF">2020-02-04T13:10:00Z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-2047297697</vt:i4>
  </property>
  <property fmtid="{D5CDD505-2E9C-101B-9397-08002B2CF9AE}" pid="3" name="_NewReviewCycle">
    <vt:lpwstr/>
  </property>
  <property fmtid="{D5CDD505-2E9C-101B-9397-08002B2CF9AE}" pid="4" name="_EmailSubject">
    <vt:lpwstr>Nutarimo projektas</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556709265</vt:i4>
  </property>
</Properties>
</file>