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E8" w:rsidRPr="007231A5" w:rsidRDefault="00CD612B" w:rsidP="007231A5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3619/20.&#10;Subject Codes: OJ CONS ECOFIN.&#10;Heading: NOTICE OF MEETING AND PROVISIONAL AGENDA.&#10;Subject: COUNCIL OF THE EUROPEAN UNION (Economic and Financial Affairs).&#10;Location: Brussels.&#10;Date: 21 September 2020.&#10;Institutional Framework: Council of the European Union General Secretariat.&#10;Language: EN.&#10;Distribution Code: PUBLIC.&#10;GUID: 4662364708377925278_0" style="width:568.9pt;height:271.4pt">
            <v:imagedata r:id="rId8" o:title=""/>
          </v:shape>
        </w:pict>
      </w:r>
      <w:bookmarkEnd w:id="0"/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634"/>
        <w:gridCol w:w="709"/>
        <w:gridCol w:w="2522"/>
      </w:tblGrid>
      <w:tr w:rsidR="00D66E28" w:rsidRPr="0004566D" w:rsidTr="0009323B">
        <w:tc>
          <w:tcPr>
            <w:tcW w:w="6634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66E28" w:rsidRPr="0014513E" w:rsidRDefault="00D66E28" w:rsidP="00D66E28">
            <w:pPr>
              <w:rPr>
                <w:lang w:val="en-US"/>
              </w:rPr>
            </w:pPr>
            <w:r w:rsidRPr="0014513E">
              <w:rPr>
                <w:lang w:val="en-US"/>
              </w:rPr>
              <w:t>Adoption of the agenda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14513E" w:rsidRDefault="00D66E28" w:rsidP="00D66E28">
            <w:pPr>
              <w:pStyle w:val="NormalRight"/>
              <w:rPr>
                <w:lang w:val="en-US"/>
              </w:rPr>
            </w:pPr>
          </w:p>
        </w:tc>
        <w:tc>
          <w:tcPr>
            <w:tcW w:w="252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14513E" w:rsidRDefault="00D66E28" w:rsidP="00D66E28">
            <w:pPr>
              <w:rPr>
                <w:lang w:val="en-US"/>
              </w:rPr>
            </w:pPr>
          </w:p>
        </w:tc>
      </w:tr>
      <w:tr w:rsidR="00D66E28" w:rsidRPr="0004566D" w:rsidTr="0009323B">
        <w:tc>
          <w:tcPr>
            <w:tcW w:w="6634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66E28" w:rsidRPr="0014513E" w:rsidRDefault="00D66E28" w:rsidP="00D66E28">
            <w:pPr>
              <w:rPr>
                <w:lang w:val="en-US"/>
              </w:rPr>
            </w:pPr>
            <w:r w:rsidRPr="0014513E">
              <w:rPr>
                <w:lang w:val="en-US"/>
              </w:rPr>
              <w:t>(poss.) Approval of "A" items</w:t>
            </w:r>
          </w:p>
          <w:p w:rsidR="00D66E28" w:rsidRPr="0014513E" w:rsidRDefault="00D66E28" w:rsidP="00D66E28">
            <w:pPr>
              <w:pStyle w:val="PointManual"/>
              <w:rPr>
                <w:lang w:val="en-US"/>
              </w:rPr>
            </w:pPr>
            <w:r w:rsidRPr="0014513E">
              <w:rPr>
                <w:lang w:val="en-US"/>
              </w:rPr>
              <w:t>a)</w:t>
            </w:r>
            <w:r w:rsidRPr="0014513E">
              <w:rPr>
                <w:lang w:val="en-US"/>
              </w:rPr>
              <w:tab/>
              <w:t>Non-legislative list</w:t>
            </w:r>
          </w:p>
          <w:p w:rsidR="00D66E28" w:rsidRPr="0014513E" w:rsidRDefault="00D66E28" w:rsidP="00D66E28">
            <w:pPr>
              <w:pStyle w:val="PointManual"/>
              <w:rPr>
                <w:lang w:val="en-US"/>
              </w:rPr>
            </w:pPr>
            <w:r w:rsidRPr="0014513E">
              <w:rPr>
                <w:lang w:val="en-US"/>
              </w:rPr>
              <w:t>b)</w:t>
            </w:r>
            <w:r w:rsidRPr="0014513E"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14513E" w:rsidRDefault="00D66E28" w:rsidP="00D66E28">
            <w:pPr>
              <w:pStyle w:val="NormalRight"/>
              <w:rPr>
                <w:lang w:val="en-US"/>
              </w:rPr>
            </w:pPr>
          </w:p>
        </w:tc>
        <w:tc>
          <w:tcPr>
            <w:tcW w:w="252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14513E" w:rsidRDefault="00D66E28" w:rsidP="00D66E28">
            <w:pPr>
              <w:rPr>
                <w:lang w:val="en-US"/>
              </w:rPr>
            </w:pPr>
          </w:p>
        </w:tc>
      </w:tr>
    </w:tbl>
    <w:p w:rsidR="00D66E28" w:rsidRPr="0004566D" w:rsidRDefault="00D66E28" w:rsidP="00D66E28">
      <w:pPr>
        <w:spacing w:before="360"/>
        <w:jc w:val="center"/>
        <w:rPr>
          <w:rFonts w:eastAsia="Calibri"/>
          <w:b/>
          <w:bCs/>
          <w:u w:val="single"/>
        </w:rPr>
      </w:pPr>
      <w:r w:rsidRPr="0004566D">
        <w:rPr>
          <w:rFonts w:eastAsia="Calibri"/>
          <w:b/>
          <w:bCs/>
          <w:u w:val="single"/>
        </w:rPr>
        <w:t>Legislative deliberations</w:t>
      </w:r>
    </w:p>
    <w:p w:rsidR="00D66E28" w:rsidRPr="0004566D" w:rsidRDefault="00D66E28" w:rsidP="00D66E28">
      <w:pPr>
        <w:jc w:val="center"/>
        <w:rPr>
          <w:rFonts w:eastAsia="Calibri"/>
          <w:b/>
          <w:bCs/>
        </w:rPr>
      </w:pPr>
      <w:r w:rsidRPr="0004566D">
        <w:rPr>
          <w:rFonts w:eastAsia="Calibri"/>
          <w:b/>
          <w:bCs/>
        </w:rPr>
        <w:t>(Public deliberation in accordance with Article 16(8) of the Treaty on European Union)</w:t>
      </w:r>
    </w:p>
    <w:tbl>
      <w:tblPr>
        <w:tblStyle w:val="TableGrid2"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59"/>
        <w:gridCol w:w="709"/>
        <w:gridCol w:w="2126"/>
      </w:tblGrid>
      <w:tr w:rsidR="00D66E28" w:rsidRPr="0004566D" w:rsidTr="0009323B">
        <w:trPr>
          <w:trHeight w:val="693"/>
        </w:trPr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CC7384" w:rsidRDefault="00D66E28" w:rsidP="0009323B">
            <w:pPr>
              <w:rPr>
                <w:szCs w:val="24"/>
              </w:rPr>
            </w:pPr>
            <w:r w:rsidRPr="00CC7384">
              <w:rPr>
                <w:szCs w:val="24"/>
              </w:rPr>
              <w:t>(poss.) R</w:t>
            </w:r>
            <w:r>
              <w:rPr>
                <w:szCs w:val="24"/>
              </w:rPr>
              <w:t>ecovery and Resilience Facility</w:t>
            </w:r>
          </w:p>
          <w:p w:rsidR="00D66E28" w:rsidRPr="00CC7384" w:rsidRDefault="00D66E28" w:rsidP="0009323B">
            <w:pPr>
              <w:rPr>
                <w:szCs w:val="24"/>
              </w:rPr>
            </w:pPr>
            <w:r w:rsidRPr="00CC7384">
              <w:rPr>
                <w:i/>
                <w:szCs w:val="24"/>
              </w:rPr>
              <w:t>General approach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  <w:r w:rsidRPr="00CC7384">
              <w:rPr>
                <w:noProof/>
                <w:lang w:val="lt-LT" w:eastAsia="lt-LT"/>
              </w:rPr>
              <w:drawing>
                <wp:inline distT="0" distB="0" distL="0" distR="0" wp14:anchorId="10C908B7" wp14:editId="0B600018">
                  <wp:extent cx="172442" cy="172442"/>
                  <wp:effectExtent l="0" t="0" r="0" b="0"/>
                  <wp:docPr id="11" name="Picture 1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7384">
              <w:rPr>
                <w:noProof/>
                <w:lang w:val="lt-LT" w:eastAsia="lt-LT"/>
              </w:rPr>
              <w:drawing>
                <wp:inline distT="0" distB="0" distL="0" distR="0" wp14:anchorId="7CF04140" wp14:editId="28043EB8">
                  <wp:extent cx="172442" cy="172442"/>
                  <wp:effectExtent l="0" t="0" r="0" b="0"/>
                  <wp:docPr id="12" name="Picture 1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rPr>
          <w:trHeight w:val="1002"/>
        </w:trPr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 xml:space="preserve">(poss.) </w:t>
            </w:r>
            <w:r w:rsidRPr="0004566D">
              <w:t>Digital Finance Package</w:t>
            </w:r>
          </w:p>
          <w:p w:rsidR="00D66E28" w:rsidRPr="0004566D" w:rsidRDefault="00D66E28" w:rsidP="0009323B">
            <w:pPr>
              <w:rPr>
                <w:i/>
                <w:iCs/>
                <w:szCs w:val="24"/>
              </w:rPr>
            </w:pPr>
            <w:r w:rsidRPr="0004566D">
              <w:rPr>
                <w:i/>
                <w:iCs/>
                <w:szCs w:val="24"/>
              </w:rPr>
              <w:t>Presentation by the Commission</w:t>
            </w:r>
          </w:p>
          <w:p w:rsidR="00D66E28" w:rsidRPr="0004566D" w:rsidRDefault="00D66E28" w:rsidP="0009323B">
            <w:pPr>
              <w:rPr>
                <w:i/>
                <w:iCs/>
                <w:szCs w:val="24"/>
              </w:rPr>
            </w:pPr>
            <w:r w:rsidRPr="0004566D">
              <w:rPr>
                <w:i/>
                <w:iCs/>
                <w:szCs w:val="24"/>
              </w:rPr>
              <w:t>Exchange of views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  <w:r w:rsidRPr="0004566D">
              <w:rPr>
                <w:noProof/>
                <w:lang w:val="lt-LT" w:eastAsia="lt-LT"/>
              </w:rPr>
              <w:drawing>
                <wp:inline distT="0" distB="0" distL="0" distR="0" wp14:anchorId="45E6E618" wp14:editId="46160AF9">
                  <wp:extent cx="172442" cy="172442"/>
                  <wp:effectExtent l="0" t="0" r="0" b="0"/>
                  <wp:docPr id="13" name="Picture 1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566D">
              <w:rPr>
                <w:noProof/>
                <w:lang w:val="lt-LT" w:eastAsia="lt-LT"/>
              </w:rPr>
              <w:drawing>
                <wp:inline distT="0" distB="0" distL="0" distR="0" wp14:anchorId="56AFCDA5" wp14:editId="31710EF4">
                  <wp:extent cx="172442" cy="172442"/>
                  <wp:effectExtent l="0" t="0" r="0" b="0"/>
                  <wp:docPr id="14" name="Picture 1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rPr>
          <w:trHeight w:val="886"/>
        </w:trPr>
        <w:tc>
          <w:tcPr>
            <w:tcW w:w="7059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>Any other business</w:t>
            </w:r>
          </w:p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>Current financial services legislative proposals</w:t>
            </w:r>
          </w:p>
          <w:p w:rsidR="00D66E28" w:rsidRPr="0004566D" w:rsidRDefault="00D66E28" w:rsidP="0009323B">
            <w:pPr>
              <w:rPr>
                <w:rFonts w:eastAsia="Times New Roman"/>
                <w:i/>
                <w:iCs/>
                <w:szCs w:val="24"/>
              </w:rPr>
            </w:pPr>
            <w:r w:rsidRPr="0004566D">
              <w:rPr>
                <w:i/>
                <w:iCs/>
                <w:szCs w:val="24"/>
              </w:rPr>
              <w:t>Information from the Presidency</w:t>
            </w:r>
          </w:p>
        </w:tc>
        <w:tc>
          <w:tcPr>
            <w:tcW w:w="709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12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</w:tbl>
    <w:p w:rsidR="00D66E28" w:rsidRPr="0004566D" w:rsidRDefault="00D66E28" w:rsidP="00D66E28">
      <w:pPr>
        <w:spacing w:before="360"/>
        <w:jc w:val="center"/>
        <w:rPr>
          <w:rFonts w:eastAsia="Calibri"/>
          <w:b/>
          <w:bCs/>
          <w:u w:val="single"/>
        </w:rPr>
      </w:pPr>
      <w:r w:rsidRPr="0004566D">
        <w:rPr>
          <w:rFonts w:eastAsia="Calibri"/>
          <w:b/>
          <w:bCs/>
          <w:u w:val="single"/>
        </w:rPr>
        <w:t>Non-legislative activities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66E28" w:rsidRPr="000B20FF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B20FF" w:rsidRDefault="00D66E28" w:rsidP="0009323B">
            <w:pPr>
              <w:rPr>
                <w:rFonts w:eastAsia="Times New Roman"/>
                <w:szCs w:val="24"/>
              </w:rPr>
            </w:pPr>
            <w:r w:rsidRPr="000B20FF">
              <w:rPr>
                <w:rFonts w:eastAsia="Times New Roman"/>
                <w:szCs w:val="24"/>
              </w:rPr>
              <w:t>(poss.) Council recommendation on the appointment of a member of the Executive Board of the European Central Bank</w:t>
            </w:r>
          </w:p>
          <w:p w:rsidR="00D66E28" w:rsidRPr="000B20FF" w:rsidRDefault="00D66E28" w:rsidP="0009323B">
            <w:pPr>
              <w:rPr>
                <w:rFonts w:eastAsia="Times New Roman"/>
                <w:i/>
                <w:iCs/>
                <w:szCs w:val="24"/>
              </w:rPr>
            </w:pPr>
            <w:r w:rsidRPr="000B20FF">
              <w:rPr>
                <w:rFonts w:eastAsia="Times New Roman"/>
                <w:i/>
                <w:iCs/>
                <w:szCs w:val="24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B20FF" w:rsidRDefault="00D66E28" w:rsidP="0009323B">
            <w:pPr>
              <w:jc w:val="right"/>
              <w:rPr>
                <w:szCs w:val="24"/>
              </w:rPr>
            </w:pPr>
            <w:r w:rsidRPr="000B20FF">
              <w:rPr>
                <w:rFonts w:eastAsia="Times New Roman"/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B20FF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7231A5" w:rsidP="00D66E28">
            <w:pPr>
              <w:pageBreakBefore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 xml:space="preserve">European Semester 2020 - </w:t>
            </w:r>
            <w:r w:rsidR="00D66E28" w:rsidRPr="0004566D">
              <w:rPr>
                <w:rFonts w:eastAsia="Times New Roman"/>
                <w:szCs w:val="24"/>
              </w:rPr>
              <w:t>Lessons learnt</w:t>
            </w:r>
            <w:r w:rsidR="00D66E28" w:rsidRPr="0004566D">
              <w:t xml:space="preserve"> and ways forward in the recovery context</w:t>
            </w:r>
          </w:p>
          <w:p w:rsidR="00D66E28" w:rsidRPr="0004566D" w:rsidRDefault="00D66E28" w:rsidP="0009323B">
            <w:pPr>
              <w:rPr>
                <w:rFonts w:eastAsia="Times New Roman"/>
                <w:i/>
                <w:iCs/>
                <w:szCs w:val="24"/>
              </w:rPr>
            </w:pPr>
            <w:r w:rsidRPr="0004566D">
              <w:rPr>
                <w:rFonts w:eastAsia="Times New Roman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 xml:space="preserve">Preparation of the G20 </w:t>
            </w:r>
            <w:r w:rsidRPr="0004566D">
              <w:rPr>
                <w:rFonts w:asciiTheme="majorBidi" w:hAnsiTheme="majorBidi" w:cstheme="majorBidi"/>
                <w:szCs w:val="24"/>
              </w:rPr>
              <w:t>Finance Ministers and Central Bank Governors,</w:t>
            </w:r>
            <w:r w:rsidRPr="0004566D">
              <w:rPr>
                <w:szCs w:val="24"/>
              </w:rPr>
              <w:t xml:space="preserve"> and IMF Annual virtual meetings on 12-17 October 2020</w:t>
            </w:r>
          </w:p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>a)</w:t>
            </w:r>
            <w:r w:rsidRPr="0004566D">
              <w:rPr>
                <w:szCs w:val="24"/>
              </w:rPr>
              <w:tab/>
              <w:t>G20 EU Terms of Reference</w:t>
            </w:r>
          </w:p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>b)</w:t>
            </w:r>
            <w:r w:rsidRPr="0004566D">
              <w:rPr>
                <w:szCs w:val="24"/>
              </w:rPr>
              <w:tab/>
              <w:t>Statement to the IMFC</w:t>
            </w:r>
          </w:p>
          <w:p w:rsidR="00D66E28" w:rsidRPr="0004566D" w:rsidRDefault="00D66E28" w:rsidP="0009323B">
            <w:pPr>
              <w:ind w:left="567" w:hanging="567"/>
              <w:rPr>
                <w:rFonts w:eastAsia="Times New Roman"/>
                <w:szCs w:val="24"/>
              </w:rPr>
            </w:pPr>
            <w:r w:rsidRPr="0004566D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D66E28" w:rsidP="00D66E28">
            <w:pPr>
              <w:rPr>
                <w:rFonts w:eastAsia="Times New Roman"/>
                <w:szCs w:val="24"/>
              </w:rPr>
            </w:pPr>
            <w:r w:rsidRPr="0004566D">
              <w:rPr>
                <w:rFonts w:eastAsia="Times New Roman"/>
                <w:szCs w:val="24"/>
              </w:rPr>
              <w:t>Conclusions on the revised EU list of non-cooperative jurisdictions for tax purposes</w:t>
            </w:r>
          </w:p>
          <w:p w:rsidR="00D66E28" w:rsidRPr="0004566D" w:rsidRDefault="00D66E28" w:rsidP="0009323B">
            <w:pPr>
              <w:ind w:left="567" w:hanging="567"/>
              <w:rPr>
                <w:rFonts w:eastAsia="Times New Roman"/>
                <w:i/>
                <w:iCs/>
                <w:szCs w:val="24"/>
              </w:rPr>
            </w:pPr>
            <w:r>
              <w:rPr>
                <w:rFonts w:eastAsia="Times New Roman"/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  <w:tr w:rsidR="00D66E28" w:rsidRPr="0004566D" w:rsidDel="00851581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Del="00851581" w:rsidRDefault="00D66E28" w:rsidP="0009323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(poss.) </w:t>
            </w:r>
            <w:r w:rsidRPr="0004566D" w:rsidDel="00851581">
              <w:rPr>
                <w:rFonts w:eastAsia="Times New Roman"/>
                <w:szCs w:val="24"/>
              </w:rPr>
              <w:t>Action Plan on the Capital Markets Union</w:t>
            </w:r>
          </w:p>
          <w:p w:rsidR="00D66E28" w:rsidRPr="0004566D" w:rsidDel="00851581" w:rsidRDefault="00D66E28" w:rsidP="0009323B">
            <w:pPr>
              <w:rPr>
                <w:rFonts w:eastAsia="Times New Roman"/>
                <w:i/>
                <w:iCs/>
                <w:szCs w:val="24"/>
              </w:rPr>
            </w:pPr>
            <w:r w:rsidRPr="0004566D" w:rsidDel="00851581">
              <w:rPr>
                <w:rFonts w:eastAsia="Times New Roman"/>
                <w:i/>
                <w:iCs/>
                <w:szCs w:val="24"/>
              </w:rPr>
              <w:t>Presentation by the Commission</w:t>
            </w:r>
          </w:p>
          <w:p w:rsidR="00D66E28" w:rsidRPr="0004566D" w:rsidDel="00851581" w:rsidRDefault="00D66E28" w:rsidP="0009323B">
            <w:pPr>
              <w:rPr>
                <w:rFonts w:eastAsia="Times New Roman"/>
                <w:i/>
                <w:iCs/>
                <w:szCs w:val="24"/>
              </w:rPr>
            </w:pPr>
            <w:r w:rsidRPr="0004566D" w:rsidDel="00851581">
              <w:rPr>
                <w:rFonts w:eastAsia="Times New Roman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Del="00851581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Del="00851581" w:rsidRDefault="00D66E28" w:rsidP="0009323B">
            <w:pPr>
              <w:rPr>
                <w:szCs w:val="24"/>
              </w:rPr>
            </w:pPr>
          </w:p>
        </w:tc>
      </w:tr>
      <w:tr w:rsidR="00D66E28" w:rsidRPr="0004566D" w:rsidTr="0009323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>Any other business</w:t>
            </w:r>
          </w:p>
          <w:p w:rsidR="00D66E28" w:rsidRPr="0004566D" w:rsidRDefault="00D66E28" w:rsidP="0009323B">
            <w:pPr>
              <w:rPr>
                <w:szCs w:val="24"/>
              </w:rPr>
            </w:pPr>
            <w:r w:rsidRPr="0004566D">
              <w:rPr>
                <w:szCs w:val="24"/>
              </w:rPr>
              <w:t xml:space="preserve">Status of the implementation of financial services legislation </w:t>
            </w:r>
          </w:p>
          <w:p w:rsidR="00D66E28" w:rsidRPr="0004566D" w:rsidRDefault="00D66E28" w:rsidP="0009323B">
            <w:pPr>
              <w:rPr>
                <w:rFonts w:eastAsia="Times New Roman"/>
                <w:szCs w:val="24"/>
              </w:rPr>
            </w:pPr>
            <w:r w:rsidRPr="0004566D">
              <w:rPr>
                <w:i/>
                <w:iCs/>
                <w:szCs w:val="24"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66E28" w:rsidRPr="0004566D" w:rsidRDefault="00D66E28" w:rsidP="0009323B">
            <w:pPr>
              <w:jc w:val="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66E28" w:rsidRPr="0004566D" w:rsidRDefault="00D66E28" w:rsidP="0009323B">
            <w:pPr>
              <w:rPr>
                <w:szCs w:val="24"/>
              </w:rPr>
            </w:pPr>
          </w:p>
        </w:tc>
      </w:tr>
    </w:tbl>
    <w:p w:rsidR="00D66E28" w:rsidRPr="0004566D" w:rsidRDefault="00D66E28" w:rsidP="00D66E28">
      <w:pPr>
        <w:spacing w:before="240"/>
        <w:jc w:val="center"/>
      </w:pPr>
      <w:proofErr w:type="gramStart"/>
      <w:r w:rsidRPr="0004566D">
        <w:t>o</w:t>
      </w:r>
      <w:proofErr w:type="gramEnd"/>
    </w:p>
    <w:p w:rsidR="00D66E28" w:rsidRPr="0004566D" w:rsidRDefault="00D66E28" w:rsidP="00D66E28">
      <w:pPr>
        <w:spacing w:before="200"/>
        <w:jc w:val="center"/>
        <w:rPr>
          <w:rFonts w:asciiTheme="majorBidi" w:eastAsia="Calibri" w:hAnsiTheme="majorBidi" w:cstheme="majorBidi"/>
        </w:rPr>
      </w:pPr>
      <w:proofErr w:type="gramStart"/>
      <w:r w:rsidRPr="0004566D">
        <w:rPr>
          <w:rFonts w:asciiTheme="majorBidi" w:eastAsia="Calibri" w:hAnsiTheme="majorBidi" w:cstheme="majorBidi"/>
        </w:rPr>
        <w:t>o</w:t>
      </w:r>
      <w:proofErr w:type="gramEnd"/>
      <w:r w:rsidRPr="0004566D">
        <w:rPr>
          <w:rFonts w:asciiTheme="majorBidi" w:eastAsia="Calibri" w:hAnsiTheme="majorBidi" w:cstheme="majorBidi"/>
        </w:rPr>
        <w:tab/>
      </w:r>
      <w:proofErr w:type="spellStart"/>
      <w:r w:rsidRPr="0004566D">
        <w:rPr>
          <w:rFonts w:asciiTheme="majorBidi" w:eastAsia="Calibri" w:hAnsiTheme="majorBidi" w:cstheme="majorBidi"/>
        </w:rPr>
        <w:t>o</w:t>
      </w:r>
      <w:proofErr w:type="spellEnd"/>
    </w:p>
    <w:p w:rsidR="00D66E28" w:rsidRPr="0004566D" w:rsidRDefault="00D66E28" w:rsidP="00D66E28">
      <w:pPr>
        <w:rPr>
          <w:b/>
          <w:bCs/>
          <w:szCs w:val="24"/>
        </w:rPr>
      </w:pPr>
      <w:r w:rsidRPr="0004566D">
        <w:rPr>
          <w:b/>
          <w:bCs/>
          <w:szCs w:val="24"/>
          <w:u w:val="single"/>
        </w:rPr>
        <w:t>p.m.</w:t>
      </w:r>
      <w:r w:rsidRPr="0004566D">
        <w:rPr>
          <w:b/>
          <w:bCs/>
          <w:szCs w:val="24"/>
        </w:rPr>
        <w:t>:</w:t>
      </w:r>
    </w:p>
    <w:p w:rsidR="00D66E28" w:rsidRPr="0004566D" w:rsidRDefault="00D66E28" w:rsidP="00D66E28">
      <w:pPr>
        <w:spacing w:before="120"/>
        <w:rPr>
          <w:b/>
          <w:bCs/>
          <w:szCs w:val="24"/>
          <w:u w:val="single"/>
        </w:rPr>
      </w:pPr>
      <w:r w:rsidRPr="0004566D">
        <w:rPr>
          <w:b/>
          <w:bCs/>
          <w:szCs w:val="24"/>
          <w:u w:val="single"/>
        </w:rPr>
        <w:t>Monday 5 October 2020</w:t>
      </w:r>
    </w:p>
    <w:p w:rsidR="00D66E28" w:rsidRPr="0004566D" w:rsidRDefault="00D66E28" w:rsidP="00D66E28">
      <w:pPr>
        <w:spacing w:before="120"/>
        <w:rPr>
          <w:szCs w:val="24"/>
        </w:rPr>
      </w:pPr>
      <w:r w:rsidRPr="0004566D">
        <w:rPr>
          <w:szCs w:val="24"/>
        </w:rPr>
        <w:t>15.00</w:t>
      </w:r>
      <w:r w:rsidRPr="0004566D">
        <w:rPr>
          <w:szCs w:val="24"/>
        </w:rPr>
        <w:tab/>
      </w:r>
      <w:r w:rsidRPr="0004566D">
        <w:rPr>
          <w:szCs w:val="24"/>
        </w:rPr>
        <w:tab/>
      </w:r>
      <w:proofErr w:type="spellStart"/>
      <w:r w:rsidRPr="0004566D">
        <w:rPr>
          <w:szCs w:val="24"/>
        </w:rPr>
        <w:t>Eurogroup</w:t>
      </w:r>
      <w:proofErr w:type="spellEnd"/>
    </w:p>
    <w:p w:rsidR="00D66E28" w:rsidRPr="0004566D" w:rsidRDefault="00D66E28" w:rsidP="00D66E28">
      <w:pPr>
        <w:spacing w:before="240"/>
        <w:rPr>
          <w:b/>
          <w:bCs/>
          <w:szCs w:val="24"/>
          <w:u w:val="single"/>
        </w:rPr>
      </w:pPr>
      <w:r w:rsidRPr="0004566D">
        <w:rPr>
          <w:b/>
          <w:bCs/>
          <w:szCs w:val="24"/>
          <w:u w:val="single"/>
        </w:rPr>
        <w:t>Tuesday 6 October 2020</w:t>
      </w:r>
    </w:p>
    <w:p w:rsidR="00D66E28" w:rsidRPr="0004566D" w:rsidRDefault="00D66E28" w:rsidP="00D66E28">
      <w:pPr>
        <w:keepNext/>
        <w:spacing w:before="120"/>
        <w:rPr>
          <w:szCs w:val="24"/>
        </w:rPr>
      </w:pPr>
      <w:r w:rsidRPr="0004566D">
        <w:rPr>
          <w:szCs w:val="24"/>
        </w:rPr>
        <w:t>09.00</w:t>
      </w:r>
      <w:r w:rsidRPr="0004566D">
        <w:rPr>
          <w:szCs w:val="24"/>
        </w:rPr>
        <w:tab/>
      </w:r>
      <w:r w:rsidRPr="0004566D">
        <w:rPr>
          <w:szCs w:val="24"/>
        </w:rPr>
        <w:tab/>
        <w:t>Breakfast</w:t>
      </w:r>
    </w:p>
    <w:p w:rsidR="00C133E8" w:rsidRDefault="00C133E8" w:rsidP="00C133E8"/>
    <w:p w:rsidR="00C133E8" w:rsidRDefault="00C133E8" w:rsidP="00C133E8">
      <w:pPr>
        <w:pStyle w:val="ImageLine"/>
      </w:pPr>
    </w:p>
    <w:p w:rsidR="00C133E8" w:rsidRDefault="00C133E8" w:rsidP="00C133E8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3E8">
        <w:tab/>
        <w:t>First reading</w:t>
      </w:r>
    </w:p>
    <w:p w:rsidR="00C133E8" w:rsidRDefault="00C133E8" w:rsidP="00C133E8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3E8">
        <w:tab/>
        <w:t>Item based on a Commission proposal</w:t>
      </w:r>
    </w:p>
    <w:p w:rsidR="00C133E8" w:rsidRDefault="00C133E8" w:rsidP="00C133E8">
      <w:pPr>
        <w:pStyle w:val="Image"/>
      </w:pPr>
      <w:r w:rsidRPr="00C133E8">
        <w:t>(*)</w:t>
      </w:r>
      <w:r w:rsidRPr="00C133E8">
        <w:tab/>
        <w:t>Item on which a vote may be requested</w:t>
      </w:r>
    </w:p>
    <w:p w:rsidR="00C133E8" w:rsidRDefault="00C133E8" w:rsidP="00C133E8">
      <w:pPr>
        <w:pStyle w:val="FinalLine"/>
      </w:pPr>
    </w:p>
    <w:p w:rsidR="00772954" w:rsidRPr="00C133E8" w:rsidRDefault="00C133E8" w:rsidP="00D66E28">
      <w:pPr>
        <w:pStyle w:val="NB"/>
      </w:pPr>
      <w:r w:rsidRPr="00C133E8">
        <w:t>NB:</w:t>
      </w:r>
      <w:r w:rsidRPr="00C133E8">
        <w:tab/>
      </w:r>
      <w:r w:rsidR="00D66E28" w:rsidRPr="0014513E">
        <w:t>Please send a list of your delegates to this meeting as soon as possible to the email address access.general@consilium.europa.eu</w:t>
      </w:r>
    </w:p>
    <w:sectPr w:rsidR="00772954" w:rsidRPr="00C133E8" w:rsidSect="00F5114A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E8" w:rsidRDefault="00C133E8" w:rsidP="00B5488B">
      <w:r>
        <w:separator/>
      </w:r>
    </w:p>
  </w:endnote>
  <w:endnote w:type="continuationSeparator" w:id="0">
    <w:p w:rsidR="00C133E8" w:rsidRDefault="00C133E8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F5114A" w:rsidRPr="00D94637" w:rsidTr="00F5114A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F5114A" w:rsidRPr="00D94637" w:rsidRDefault="00F5114A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F5114A" w:rsidRPr="00B310DC" w:rsidTr="00F5114A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F5114A" w:rsidRPr="00AD7BF2" w:rsidRDefault="00F5114A" w:rsidP="004F54B2">
          <w:pPr>
            <w:pStyle w:val="FooterText"/>
          </w:pPr>
          <w:r>
            <w:t>CM 3619/20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F5114A" w:rsidRPr="00AD7BF2" w:rsidRDefault="00F5114A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F5114A" w:rsidRPr="002511D8" w:rsidRDefault="00F5114A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F5114A" w:rsidRPr="00B310DC" w:rsidRDefault="00F5114A" w:rsidP="00F5114A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D612B">
            <w:rPr>
              <w:noProof/>
            </w:rPr>
            <w:t>2</w:t>
          </w:r>
          <w:r>
            <w:fldChar w:fldCharType="end"/>
          </w:r>
        </w:p>
      </w:tc>
    </w:tr>
    <w:tr w:rsidR="00F5114A" w:rsidRPr="00D94637" w:rsidTr="00F5114A">
      <w:trPr>
        <w:jc w:val="center"/>
      </w:trPr>
      <w:tc>
        <w:tcPr>
          <w:tcW w:w="1774" w:type="pct"/>
          <w:shd w:val="clear" w:color="auto" w:fill="auto"/>
        </w:tcPr>
        <w:p w:rsidR="00F5114A" w:rsidRPr="00AD7BF2" w:rsidRDefault="00F5114A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F5114A" w:rsidRPr="00AD7BF2" w:rsidRDefault="00F5114A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F5114A" w:rsidRPr="00D94637" w:rsidRDefault="00F5114A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F5114A" w:rsidRPr="000310C2" w:rsidRDefault="00F5114A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C133E8" w:rsidRPr="00F5114A" w:rsidRDefault="00C133E8" w:rsidP="00F5114A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F5114A" w:rsidRPr="00D94637" w:rsidTr="00F5114A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F5114A" w:rsidRPr="00D94637" w:rsidRDefault="00F5114A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F5114A" w:rsidRPr="00B310DC" w:rsidTr="00F5114A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F5114A" w:rsidRPr="00AD7BF2" w:rsidRDefault="00F5114A" w:rsidP="00965E25">
          <w:pPr>
            <w:pStyle w:val="FooterText"/>
          </w:pPr>
          <w:r>
            <w:t>CM 3619/20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F5114A" w:rsidRPr="00AD7BF2" w:rsidRDefault="00F5114A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F5114A" w:rsidRPr="002511D8" w:rsidRDefault="00F5114A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F5114A" w:rsidRPr="00B310DC" w:rsidRDefault="00F5114A" w:rsidP="00F5114A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D612B">
            <w:rPr>
              <w:noProof/>
            </w:rPr>
            <w:t>1</w:t>
          </w:r>
          <w:r>
            <w:fldChar w:fldCharType="end"/>
          </w:r>
        </w:p>
      </w:tc>
    </w:tr>
    <w:tr w:rsidR="00F5114A" w:rsidRPr="00D94637" w:rsidTr="00F5114A">
      <w:trPr>
        <w:jc w:val="center"/>
      </w:trPr>
      <w:tc>
        <w:tcPr>
          <w:tcW w:w="3230" w:type="pct"/>
          <w:gridSpan w:val="3"/>
          <w:shd w:val="clear" w:color="auto" w:fill="auto"/>
        </w:tcPr>
        <w:p w:rsidR="00F5114A" w:rsidRPr="00E37908" w:rsidRDefault="00F5114A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olaf.pruessmann@consilium.europa.eu</w:t>
          </w:r>
        </w:p>
      </w:tc>
      <w:tc>
        <w:tcPr>
          <w:tcW w:w="742" w:type="pct"/>
          <w:shd w:val="clear" w:color="auto" w:fill="auto"/>
        </w:tcPr>
        <w:p w:rsidR="00F5114A" w:rsidRPr="00D94637" w:rsidRDefault="00F5114A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F5114A" w:rsidRPr="00D94637" w:rsidRDefault="00F5114A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C133E8" w:rsidRPr="00F5114A" w:rsidRDefault="00C133E8" w:rsidP="00F5114A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E8" w:rsidRDefault="00C133E8" w:rsidP="00B5488B">
      <w:r>
        <w:separator/>
      </w:r>
    </w:p>
  </w:footnote>
  <w:footnote w:type="continuationSeparator" w:id="0">
    <w:p w:rsidR="00C133E8" w:rsidRDefault="00C133E8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3E8" w:rsidRPr="00F5114A" w:rsidRDefault="00F5114A" w:rsidP="00F5114A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3E8" w:rsidRPr="00F5114A" w:rsidRDefault="00F5114A" w:rsidP="00F5114A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3"/>
  </w:num>
  <w:num w:numId="5">
    <w:abstractNumId w:val="12"/>
  </w:num>
  <w:num w:numId="6">
    <w:abstractNumId w:val="2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 w:numId="14">
    <w:abstractNumId w:val="25"/>
  </w:num>
  <w:num w:numId="15">
    <w:abstractNumId w:val="30"/>
  </w:num>
  <w:num w:numId="16">
    <w:abstractNumId w:val="1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4.1&quot; technicalblockguid=&quot;466236470837792527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0-09-21&lt;/text&gt;_x000d__x000a_  &lt;/metadata&gt;_x000d__x000a_  &lt;metadata key=&quot;md_Prefix&quot;&gt;_x000d__x000a_    &lt;text&gt;CM&lt;/text&gt;_x000d__x000a_  &lt;/metadata&gt;_x000d__x000a_  &lt;metadata key=&quot;md_DocumentNumber&quot;&gt;_x000d__x000a_    &lt;text&gt;3619&lt;/text&gt;_x000d__x000a_  &lt;/metadata&gt;_x000d__x000a_  &lt;metadata key=&quot;md_YearDocumentNumber&quot;&gt;_x000d__x000a_    &lt;text&gt;2020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n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72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0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0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true&lt;/text&gt;_x000d__x000a_  &lt;/metadata&gt;_x000d__x000a_  &lt;metadata key=&quot;md_NB2&quot;&gt;_x000d__x000a_    &lt;text&gt;fals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0-10-06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C133E8"/>
    <w:rsid w:val="000D6D71"/>
    <w:rsid w:val="000E2267"/>
    <w:rsid w:val="001E219D"/>
    <w:rsid w:val="0025765A"/>
    <w:rsid w:val="002A5B2F"/>
    <w:rsid w:val="00326C08"/>
    <w:rsid w:val="00333CEF"/>
    <w:rsid w:val="0034761C"/>
    <w:rsid w:val="00454BD8"/>
    <w:rsid w:val="00476B23"/>
    <w:rsid w:val="004C60B7"/>
    <w:rsid w:val="004D116F"/>
    <w:rsid w:val="00546854"/>
    <w:rsid w:val="005C3952"/>
    <w:rsid w:val="006213F4"/>
    <w:rsid w:val="006341CD"/>
    <w:rsid w:val="006D2414"/>
    <w:rsid w:val="006F76D1"/>
    <w:rsid w:val="007231A5"/>
    <w:rsid w:val="00741DC3"/>
    <w:rsid w:val="00772954"/>
    <w:rsid w:val="00792179"/>
    <w:rsid w:val="008146F9"/>
    <w:rsid w:val="008E2940"/>
    <w:rsid w:val="00936590"/>
    <w:rsid w:val="009930AF"/>
    <w:rsid w:val="00A31007"/>
    <w:rsid w:val="00AC3046"/>
    <w:rsid w:val="00B5488B"/>
    <w:rsid w:val="00C02778"/>
    <w:rsid w:val="00C133E8"/>
    <w:rsid w:val="00CC013E"/>
    <w:rsid w:val="00CD612B"/>
    <w:rsid w:val="00D66E28"/>
    <w:rsid w:val="00E8251D"/>
    <w:rsid w:val="00ED6129"/>
    <w:rsid w:val="00EE3B78"/>
    <w:rsid w:val="00F5114A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7231A5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prastasis"/>
    <w:rsid w:val="000D6D71"/>
    <w:pPr>
      <w:spacing w:before="240" w:after="240"/>
      <w:contextualSpacing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C133E8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C133E8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C133E8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C133E8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133E8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D66E2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D66E28"/>
    <w:rPr>
      <w:rFonts w:ascii="Times New Roman" w:hAnsi="Times New Roman" w:cs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7231A5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prastasis"/>
    <w:rsid w:val="000D6D71"/>
    <w:pPr>
      <w:spacing w:before="240" w:after="240"/>
      <w:contextualSpacing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C133E8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C133E8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C133E8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C133E8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133E8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D66E2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ManualChar">
    <w:name w:val="Point Manual Char"/>
    <w:link w:val="PointManual"/>
    <w:locked/>
    <w:rsid w:val="00D66E28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Simona Narkevičienė</cp:lastModifiedBy>
  <cp:revision>2</cp:revision>
  <cp:lastPrinted>2020-09-21T11:07:00Z</cp:lastPrinted>
  <dcterms:created xsi:type="dcterms:W3CDTF">2020-09-21T11:13:00Z</dcterms:created>
  <dcterms:modified xsi:type="dcterms:W3CDTF">2020-09-21T11:13:00Z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4.4.1, Build 20200729</vt:lpwstr>
  </property>
  <property fmtid="{D5CDD505-2E9C-101B-9397-08002B2CF9AE}" pid="4" name="Created using">
    <vt:lpwstr>DocuWrite 4.4.1, Build 20200729</vt:lpwstr>
  </property>
  <property fmtid="{D5CDD505-2E9C-101B-9397-08002B2CF9AE}" pid="5" name="Meeting Number">
    <vt:lpwstr>3772</vt:lpwstr>
  </property>
</Properties>
</file>