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02" w:rsidRDefault="00A65558" w:rsidP="00E05D27">
      <w:pPr>
        <w:widowControl/>
        <w:ind w:left="7088" w:firstLine="0"/>
        <w:rPr>
          <w:rFonts w:ascii="Times New Roman" w:hAnsi="Times New Roman" w:cs="Times New Roman"/>
          <w:b/>
          <w:sz w:val="24"/>
          <w:szCs w:val="20"/>
        </w:rPr>
      </w:pPr>
      <w:r w:rsidRPr="00F03242">
        <w:rPr>
          <w:rFonts w:ascii="Times New Roman" w:hAnsi="Times New Roman" w:cs="Times New Roman"/>
          <w:b/>
          <w:sz w:val="24"/>
          <w:szCs w:val="20"/>
        </w:rPr>
        <w:t>Projekt</w:t>
      </w:r>
      <w:r w:rsidR="006B2F02">
        <w:rPr>
          <w:rFonts w:ascii="Times New Roman" w:hAnsi="Times New Roman" w:cs="Times New Roman"/>
          <w:b/>
          <w:sz w:val="24"/>
          <w:szCs w:val="20"/>
        </w:rPr>
        <w:t>o</w:t>
      </w:r>
    </w:p>
    <w:p w:rsidR="00A65558" w:rsidRPr="00F03242" w:rsidRDefault="006B2F02" w:rsidP="00E05D27">
      <w:pPr>
        <w:widowControl/>
        <w:ind w:left="7088" w:firstLine="0"/>
        <w:rPr>
          <w:rFonts w:ascii="Times New Roman" w:hAnsi="Times New Roman" w:cs="Times New Roman"/>
          <w:b/>
          <w:sz w:val="24"/>
          <w:szCs w:val="20"/>
        </w:rPr>
      </w:pPr>
      <w:r>
        <w:rPr>
          <w:rFonts w:ascii="Times New Roman" w:hAnsi="Times New Roman" w:cs="Times New Roman"/>
          <w:b/>
          <w:sz w:val="24"/>
          <w:szCs w:val="20"/>
        </w:rPr>
        <w:t>lyginamasis variantas</w:t>
      </w:r>
    </w:p>
    <w:p w:rsidR="00A65558" w:rsidRPr="00E05D27" w:rsidRDefault="00A65558" w:rsidP="00745EB6">
      <w:pPr>
        <w:widowControl/>
        <w:ind w:firstLine="0"/>
        <w:jc w:val="center"/>
        <w:rPr>
          <w:rFonts w:ascii="Times New Roman" w:hAnsi="Times New Roman" w:cs="Times New Roman"/>
          <w:sz w:val="24"/>
        </w:rPr>
      </w:pPr>
    </w:p>
    <w:p w:rsidR="00745EB6" w:rsidRPr="00617C95" w:rsidRDefault="00745EB6" w:rsidP="00163087">
      <w:pPr>
        <w:pStyle w:val="Antrat1"/>
        <w:rPr>
          <w:rFonts w:ascii="Times New Roman" w:hAnsi="Times New Roman"/>
          <w:b/>
          <w:sz w:val="24"/>
          <w:szCs w:val="24"/>
        </w:rPr>
      </w:pPr>
      <w:proofErr w:type="gramStart"/>
      <w:r w:rsidRPr="00617C95">
        <w:rPr>
          <w:rFonts w:ascii="Times New Roman" w:hAnsi="Times New Roman"/>
          <w:b/>
          <w:sz w:val="24"/>
          <w:szCs w:val="24"/>
        </w:rPr>
        <w:t>LIETUVOS RESPUBLIKOS VYRIAUSYBĖ</w:t>
      </w:r>
      <w:proofErr w:type="gramEnd"/>
    </w:p>
    <w:p w:rsidR="005537B4" w:rsidRDefault="005537B4" w:rsidP="00163087">
      <w:pPr>
        <w:pStyle w:val="Antrat1"/>
        <w:rPr>
          <w:rFonts w:ascii="Times New Roman" w:hAnsi="Times New Roman"/>
          <w:b/>
          <w:sz w:val="24"/>
          <w:szCs w:val="24"/>
        </w:rPr>
      </w:pPr>
    </w:p>
    <w:p w:rsidR="00745EB6" w:rsidRPr="00617C95" w:rsidRDefault="00745EB6" w:rsidP="00163087">
      <w:pPr>
        <w:pStyle w:val="Antrat1"/>
        <w:rPr>
          <w:rFonts w:ascii="Times New Roman" w:hAnsi="Times New Roman"/>
          <w:b/>
          <w:sz w:val="24"/>
          <w:szCs w:val="24"/>
        </w:rPr>
      </w:pPr>
      <w:r w:rsidRPr="00617C95">
        <w:rPr>
          <w:rFonts w:ascii="Times New Roman" w:hAnsi="Times New Roman"/>
          <w:b/>
          <w:sz w:val="24"/>
          <w:szCs w:val="24"/>
        </w:rPr>
        <w:t>NUTARIMAS</w:t>
      </w:r>
    </w:p>
    <w:p w:rsidR="00745EB6" w:rsidRDefault="00455A86" w:rsidP="00455A86">
      <w:pPr>
        <w:widowControl/>
        <w:autoSpaceDE/>
        <w:autoSpaceDN/>
        <w:adjustRightInd/>
        <w:ind w:firstLine="0"/>
        <w:jc w:val="center"/>
        <w:rPr>
          <w:rFonts w:ascii="Times New Roman" w:hAnsi="Times New Roman" w:cs="Times New Roman"/>
          <w:b/>
          <w:bCs/>
          <w:caps/>
          <w:sz w:val="24"/>
        </w:rPr>
      </w:pPr>
      <w:r w:rsidRPr="0009017B">
        <w:rPr>
          <w:rFonts w:ascii="Times New Roman" w:hAnsi="Times New Roman" w:cs="Times New Roman"/>
          <w:b/>
          <w:bCs/>
          <w:caps/>
          <w:sz w:val="24"/>
        </w:rPr>
        <w:t xml:space="preserve">DĖL </w:t>
      </w:r>
      <w:proofErr w:type="gramStart"/>
      <w:r w:rsidR="00D64A95" w:rsidRPr="003528A4">
        <w:rPr>
          <w:rFonts w:ascii="Times New Roman" w:hAnsi="Times New Roman"/>
          <w:b/>
          <w:sz w:val="24"/>
        </w:rPr>
        <w:t>LIETUVOS RESPUBLIKOS VYRIAUSYBĖS</w:t>
      </w:r>
      <w:proofErr w:type="gramEnd"/>
      <w:r w:rsidR="00D64A95" w:rsidRPr="003528A4">
        <w:rPr>
          <w:rFonts w:ascii="Times New Roman" w:hAnsi="Times New Roman"/>
          <w:b/>
          <w:sz w:val="24"/>
        </w:rPr>
        <w:t xml:space="preserve"> 20</w:t>
      </w:r>
      <w:r w:rsidR="00D64A95">
        <w:rPr>
          <w:rFonts w:ascii="Times New Roman" w:hAnsi="Times New Roman"/>
          <w:b/>
          <w:sz w:val="24"/>
        </w:rPr>
        <w:t>20</w:t>
      </w:r>
      <w:r w:rsidR="00D64A95" w:rsidRPr="003528A4">
        <w:rPr>
          <w:rFonts w:ascii="Times New Roman" w:hAnsi="Times New Roman"/>
          <w:b/>
          <w:sz w:val="24"/>
        </w:rPr>
        <w:t xml:space="preserve"> M. </w:t>
      </w:r>
      <w:r w:rsidR="006B2F02">
        <w:rPr>
          <w:rFonts w:ascii="Times New Roman" w:hAnsi="Times New Roman"/>
          <w:b/>
          <w:sz w:val="24"/>
        </w:rPr>
        <w:t>LIEPOS</w:t>
      </w:r>
      <w:r w:rsidR="00D64A95" w:rsidRPr="003528A4">
        <w:rPr>
          <w:rFonts w:ascii="Times New Roman" w:hAnsi="Times New Roman"/>
          <w:b/>
          <w:sz w:val="24"/>
        </w:rPr>
        <w:t xml:space="preserve"> </w:t>
      </w:r>
      <w:r w:rsidR="006B2F02">
        <w:rPr>
          <w:rFonts w:ascii="Times New Roman" w:hAnsi="Times New Roman"/>
          <w:b/>
          <w:sz w:val="24"/>
        </w:rPr>
        <w:t>8</w:t>
      </w:r>
      <w:r w:rsidR="00D64A95" w:rsidRPr="003528A4">
        <w:rPr>
          <w:rFonts w:ascii="Times New Roman" w:hAnsi="Times New Roman"/>
          <w:b/>
          <w:sz w:val="24"/>
        </w:rPr>
        <w:t xml:space="preserve"> D. NUTARIMO NR. </w:t>
      </w:r>
      <w:r w:rsidR="00D64A95">
        <w:rPr>
          <w:rFonts w:ascii="Times New Roman" w:hAnsi="Times New Roman"/>
          <w:b/>
          <w:sz w:val="24"/>
        </w:rPr>
        <w:t xml:space="preserve">750 „DĖL </w:t>
      </w:r>
      <w:r w:rsidRPr="0009017B">
        <w:rPr>
          <w:rFonts w:ascii="Times New Roman" w:hAnsi="Times New Roman" w:cs="Times New Roman"/>
          <w:b/>
          <w:bCs/>
          <w:caps/>
          <w:sz w:val="24"/>
        </w:rPr>
        <w:t xml:space="preserve">Ateities ekonomikos DNR plano </w:t>
      </w:r>
      <w:r>
        <w:rPr>
          <w:rFonts w:ascii="Times New Roman" w:hAnsi="Times New Roman" w:cs="Times New Roman"/>
          <w:b/>
          <w:bCs/>
          <w:caps/>
          <w:sz w:val="24"/>
        </w:rPr>
        <w:t>VEIKSMŲ IR PROJEKTŲ</w:t>
      </w:r>
      <w:r w:rsidRPr="0009017B">
        <w:rPr>
          <w:rFonts w:ascii="Times New Roman" w:hAnsi="Times New Roman" w:cs="Times New Roman"/>
          <w:b/>
          <w:bCs/>
          <w:caps/>
          <w:sz w:val="24"/>
        </w:rPr>
        <w:t xml:space="preserve"> įgyvendinimo </w:t>
      </w:r>
      <w:r>
        <w:rPr>
          <w:rFonts w:ascii="Times New Roman" w:hAnsi="Times New Roman" w:cs="Times New Roman"/>
          <w:b/>
          <w:bCs/>
          <w:caps/>
          <w:sz w:val="24"/>
        </w:rPr>
        <w:t xml:space="preserve">TVARKOS </w:t>
      </w:r>
      <w:r w:rsidRPr="0009017B">
        <w:rPr>
          <w:rFonts w:ascii="Times New Roman" w:hAnsi="Times New Roman" w:cs="Times New Roman"/>
          <w:b/>
          <w:bCs/>
          <w:caps/>
          <w:sz w:val="24"/>
        </w:rPr>
        <w:t>aprašo patvirtinimo</w:t>
      </w:r>
      <w:r w:rsidR="00D64A95">
        <w:rPr>
          <w:rFonts w:ascii="Times New Roman" w:hAnsi="Times New Roman" w:cs="Times New Roman"/>
          <w:b/>
          <w:bCs/>
          <w:caps/>
          <w:sz w:val="24"/>
        </w:rPr>
        <w:t>“ pakeitimo</w:t>
      </w:r>
    </w:p>
    <w:p w:rsidR="006C39BE" w:rsidRPr="00617C95" w:rsidRDefault="006C39BE" w:rsidP="00455A86">
      <w:pPr>
        <w:widowControl/>
        <w:autoSpaceDE/>
        <w:autoSpaceDN/>
        <w:adjustRightInd/>
        <w:ind w:firstLine="0"/>
        <w:jc w:val="center"/>
        <w:rPr>
          <w:rFonts w:ascii="Times New Roman" w:hAnsi="Times New Roman" w:cs="Times New Roman"/>
          <w:sz w:val="24"/>
        </w:rPr>
      </w:pPr>
    </w:p>
    <w:p w:rsidR="00745EB6" w:rsidRPr="00617C95" w:rsidRDefault="00692C72"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20</w:t>
      </w:r>
      <w:r w:rsidR="00724B8F">
        <w:rPr>
          <w:rFonts w:ascii="Times New Roman" w:hAnsi="Times New Roman" w:cs="Times New Roman"/>
          <w:sz w:val="24"/>
        </w:rPr>
        <w:t>20</w:t>
      </w:r>
      <w:r w:rsidRPr="00617C95">
        <w:rPr>
          <w:rFonts w:ascii="Times New Roman" w:hAnsi="Times New Roman" w:cs="Times New Roman"/>
          <w:sz w:val="24"/>
        </w:rPr>
        <w:t xml:space="preserve"> m.       </w:t>
      </w:r>
      <w:r w:rsidR="008D426E">
        <w:rPr>
          <w:rFonts w:ascii="Times New Roman" w:hAnsi="Times New Roman" w:cs="Times New Roman"/>
          <w:sz w:val="24"/>
        </w:rPr>
        <w:t xml:space="preserve">              </w:t>
      </w:r>
      <w:r w:rsidRPr="00617C95">
        <w:rPr>
          <w:rFonts w:ascii="Times New Roman" w:hAnsi="Times New Roman" w:cs="Times New Roman"/>
          <w:sz w:val="24"/>
        </w:rPr>
        <w:t xml:space="preserve">    d. Nr. </w:t>
      </w:r>
    </w:p>
    <w:p w:rsidR="00745EB6" w:rsidRPr="00617C95" w:rsidRDefault="00745EB6" w:rsidP="00163087">
      <w:pPr>
        <w:widowControl/>
        <w:autoSpaceDE/>
        <w:autoSpaceDN/>
        <w:adjustRightInd/>
        <w:ind w:firstLine="0"/>
        <w:jc w:val="center"/>
        <w:rPr>
          <w:rFonts w:ascii="Times New Roman" w:hAnsi="Times New Roman" w:cs="Times New Roman"/>
          <w:sz w:val="24"/>
        </w:rPr>
      </w:pPr>
      <w:r w:rsidRPr="00617C95">
        <w:rPr>
          <w:rFonts w:ascii="Times New Roman" w:hAnsi="Times New Roman" w:cs="Times New Roman"/>
          <w:sz w:val="24"/>
        </w:rPr>
        <w:t>Vilnius</w:t>
      </w:r>
    </w:p>
    <w:p w:rsidR="00745EB6" w:rsidRDefault="00745EB6" w:rsidP="00E05D27">
      <w:pPr>
        <w:widowControl/>
        <w:autoSpaceDE/>
        <w:autoSpaceDN/>
        <w:adjustRightInd/>
        <w:ind w:firstLine="0"/>
        <w:jc w:val="both"/>
        <w:rPr>
          <w:rFonts w:ascii="Times New Roman" w:hAnsi="Times New Roman" w:cs="Times New Roman"/>
          <w:sz w:val="24"/>
        </w:rPr>
      </w:pPr>
    </w:p>
    <w:p w:rsidR="00FC6F24" w:rsidRPr="00560ABA" w:rsidRDefault="00234B03" w:rsidP="005973C2">
      <w:pPr>
        <w:spacing w:line="360" w:lineRule="atLeast"/>
        <w:jc w:val="both"/>
        <w:rPr>
          <w:rFonts w:ascii="Times New Roman" w:hAnsi="Times New Roman" w:cs="Times New Roman"/>
          <w:sz w:val="24"/>
        </w:rPr>
      </w:pPr>
      <w:r w:rsidRPr="00560ABA">
        <w:rPr>
          <w:rFonts w:ascii="Times New Roman" w:hAnsi="Times New Roman" w:cs="Times New Roman"/>
          <w:sz w:val="24"/>
        </w:rPr>
        <w:t xml:space="preserve">Lietuvos Respublikos Vyriausybė </w:t>
      </w:r>
      <w:r w:rsidR="0083137C" w:rsidRPr="00560ABA">
        <w:rPr>
          <w:rFonts w:ascii="Times New Roman" w:hAnsi="Times New Roman" w:cs="Times New Roman"/>
          <w:spacing w:val="100"/>
          <w:sz w:val="24"/>
        </w:rPr>
        <w:t>nutari</w:t>
      </w:r>
      <w:r w:rsidR="0083137C" w:rsidRPr="00560ABA">
        <w:rPr>
          <w:rFonts w:ascii="Times New Roman" w:hAnsi="Times New Roman" w:cs="Times New Roman"/>
          <w:sz w:val="24"/>
        </w:rPr>
        <w:t>a</w:t>
      </w:r>
      <w:r w:rsidR="00FC6F24" w:rsidRPr="00560ABA">
        <w:rPr>
          <w:rFonts w:ascii="Times New Roman" w:hAnsi="Times New Roman" w:cs="Times New Roman"/>
          <w:sz w:val="24"/>
        </w:rPr>
        <w:t>:</w:t>
      </w:r>
    </w:p>
    <w:p w:rsidR="00F020FA" w:rsidRPr="00553C53" w:rsidRDefault="00E74CD6" w:rsidP="005973C2">
      <w:pPr>
        <w:widowControl/>
        <w:autoSpaceDE/>
        <w:autoSpaceDN/>
        <w:adjustRightInd/>
        <w:spacing w:line="360" w:lineRule="atLeast"/>
        <w:jc w:val="both"/>
        <w:rPr>
          <w:rFonts w:ascii="Times New Roman" w:hAnsi="Times New Roman" w:cs="Times New Roman"/>
          <w:sz w:val="24"/>
        </w:rPr>
      </w:pPr>
      <w:r w:rsidRPr="00553C53">
        <w:rPr>
          <w:rFonts w:ascii="Times New Roman" w:hAnsi="Times New Roman" w:cs="Times New Roman"/>
          <w:sz w:val="24"/>
        </w:rPr>
        <w:t>Pakeisti</w:t>
      </w:r>
      <w:r w:rsidR="00F020FA" w:rsidRPr="00553C53">
        <w:rPr>
          <w:rFonts w:ascii="Times New Roman" w:hAnsi="Times New Roman" w:cs="Times New Roman"/>
          <w:sz w:val="24"/>
        </w:rPr>
        <w:t xml:space="preserve"> </w:t>
      </w:r>
      <w:r w:rsidR="007C7718" w:rsidRPr="00553C53">
        <w:rPr>
          <w:rFonts w:ascii="Times New Roman" w:hAnsi="Times New Roman" w:cs="Times New Roman"/>
          <w:bCs/>
          <w:sz w:val="24"/>
        </w:rPr>
        <w:t>Ateities ekonomikos DNR plano veiksmų ir projektų įgyvendinimo tvarkos aprašą</w:t>
      </w:r>
      <w:r w:rsidR="007C7718" w:rsidRPr="00553C53">
        <w:rPr>
          <w:rFonts w:ascii="Times New Roman" w:hAnsi="Times New Roman" w:cs="Times New Roman"/>
          <w:sz w:val="24"/>
        </w:rPr>
        <w:t xml:space="preserve">, patvirtintą </w:t>
      </w:r>
      <w:r w:rsidR="00F020FA" w:rsidRPr="00553C53">
        <w:rPr>
          <w:rFonts w:ascii="Times New Roman" w:hAnsi="Times New Roman" w:cs="Times New Roman"/>
          <w:sz w:val="24"/>
        </w:rPr>
        <w:t>Lietuvos Respublikos Vyriausybės 2020 m. liepos 8 d. nutarim</w:t>
      </w:r>
      <w:r w:rsidR="007C7718" w:rsidRPr="00553C53">
        <w:rPr>
          <w:rFonts w:ascii="Times New Roman" w:hAnsi="Times New Roman" w:cs="Times New Roman"/>
          <w:sz w:val="24"/>
        </w:rPr>
        <w:t>u</w:t>
      </w:r>
      <w:r w:rsidR="00F020FA" w:rsidRPr="00553C53">
        <w:rPr>
          <w:rFonts w:ascii="Times New Roman" w:hAnsi="Times New Roman" w:cs="Times New Roman"/>
          <w:sz w:val="24"/>
        </w:rPr>
        <w:t xml:space="preserve"> Nr.</w:t>
      </w:r>
      <w:r w:rsidR="00B218A9" w:rsidRPr="00553C53">
        <w:rPr>
          <w:rFonts w:ascii="Times New Roman" w:hAnsi="Times New Roman" w:cs="Times New Roman"/>
          <w:sz w:val="24"/>
        </w:rPr>
        <w:t> </w:t>
      </w:r>
      <w:r w:rsidR="00F020FA" w:rsidRPr="00553C53">
        <w:rPr>
          <w:rFonts w:ascii="Times New Roman" w:hAnsi="Times New Roman" w:cs="Times New Roman"/>
          <w:sz w:val="24"/>
        </w:rPr>
        <w:t>750 „</w:t>
      </w:r>
      <w:r w:rsidR="00F020FA" w:rsidRPr="00553C53">
        <w:rPr>
          <w:rFonts w:ascii="Times New Roman" w:hAnsi="Times New Roman" w:cs="Times New Roman"/>
          <w:bCs/>
          <w:sz w:val="24"/>
        </w:rPr>
        <w:t>Dėl Ateities ekonomikos DNR plano veiksmų ir projektų įgyvendinimo tvarkos aprašo patvirtinimo“</w:t>
      </w:r>
      <w:r w:rsidR="00B25C80" w:rsidRPr="00553C53">
        <w:rPr>
          <w:rFonts w:ascii="Times New Roman" w:hAnsi="Times New Roman" w:cs="Times New Roman"/>
          <w:bCs/>
          <w:sz w:val="24"/>
        </w:rPr>
        <w:t>:</w:t>
      </w:r>
    </w:p>
    <w:p w:rsidR="00AC39D5" w:rsidRPr="00560ABA" w:rsidRDefault="001B7A3C"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 xml:space="preserve"> </w:t>
      </w:r>
      <w:r w:rsidR="00AC39D5" w:rsidRPr="00560ABA">
        <w:rPr>
          <w:rFonts w:ascii="Times New Roman" w:hAnsi="Times New Roman" w:cs="Times New Roman"/>
          <w:sz w:val="24"/>
        </w:rPr>
        <w:t xml:space="preserve">Pakeisti </w:t>
      </w:r>
      <w:r w:rsidR="005C47E9" w:rsidRPr="00560ABA">
        <w:rPr>
          <w:rFonts w:ascii="Times New Roman" w:hAnsi="Times New Roman" w:cs="Times New Roman"/>
          <w:sz w:val="24"/>
        </w:rPr>
        <w:t>2</w:t>
      </w:r>
      <w:r w:rsidR="00AC39D5" w:rsidRPr="00560ABA">
        <w:rPr>
          <w:rFonts w:ascii="Times New Roman" w:hAnsi="Times New Roman" w:cs="Times New Roman"/>
          <w:sz w:val="24"/>
        </w:rPr>
        <w:t xml:space="preserve"> punktą ir jį išdėstyti taip:</w:t>
      </w:r>
    </w:p>
    <w:p w:rsidR="00CB0755" w:rsidRPr="00560ABA" w:rsidRDefault="00CB0755"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D13B86" w:rsidRPr="00560ABA">
        <w:rPr>
          <w:rFonts w:ascii="Times New Roman" w:hAnsi="Times New Roman" w:cs="Times New Roman"/>
          <w:sz w:val="24"/>
        </w:rPr>
        <w:t xml:space="preserve">2. Atliekant Apraše nustatytas funkcijas, vadovaujamasi lygiateisiškumo, </w:t>
      </w:r>
      <w:r w:rsidR="00D13B86" w:rsidRPr="00560ABA">
        <w:rPr>
          <w:rFonts w:ascii="Times New Roman" w:hAnsi="Times New Roman" w:cs="Times New Roman"/>
          <w:bCs/>
          <w:iCs/>
          <w:color w:val="000000"/>
          <w:sz w:val="24"/>
        </w:rPr>
        <w:t xml:space="preserve">veiksmingumo ir orientavimosi į rezultatus, </w:t>
      </w:r>
      <w:bookmarkStart w:id="0" w:name="part_20c4034df84746bb86f78467d517e4b8"/>
      <w:bookmarkEnd w:id="0"/>
      <w:r w:rsidR="00D13B86" w:rsidRPr="00560ABA">
        <w:rPr>
          <w:rFonts w:ascii="Times New Roman" w:hAnsi="Times New Roman" w:cs="Times New Roman"/>
          <w:bCs/>
          <w:iCs/>
          <w:color w:val="000000"/>
          <w:sz w:val="24"/>
        </w:rPr>
        <w:t>įrodymais grįsto valdymo</w:t>
      </w:r>
      <w:r w:rsidR="00D13B86" w:rsidRPr="00560ABA">
        <w:rPr>
          <w:rFonts w:ascii="Times New Roman" w:hAnsi="Times New Roman" w:cs="Times New Roman"/>
          <w:color w:val="000000"/>
          <w:sz w:val="24"/>
        </w:rPr>
        <w:t xml:space="preserve">, </w:t>
      </w:r>
      <w:r w:rsidR="000E34EF" w:rsidRPr="00560ABA">
        <w:rPr>
          <w:rFonts w:ascii="Times New Roman" w:hAnsi="Times New Roman" w:cs="Times New Roman"/>
          <w:b/>
          <w:color w:val="000000"/>
          <w:sz w:val="24"/>
        </w:rPr>
        <w:t xml:space="preserve">objektyvumo ir nepiktnaudžiavimo valdžia, skaidrumo, </w:t>
      </w:r>
      <w:r w:rsidR="00D13B86" w:rsidRPr="00560ABA">
        <w:rPr>
          <w:rFonts w:ascii="Times New Roman" w:hAnsi="Times New Roman" w:cs="Times New Roman"/>
          <w:bCs/>
          <w:iCs/>
          <w:color w:val="000000"/>
          <w:sz w:val="24"/>
        </w:rPr>
        <w:t xml:space="preserve">efektyvumo ir finansinio ilgalaikio tvarumo, </w:t>
      </w:r>
      <w:bookmarkStart w:id="1" w:name="part_ac977c51718644c5975e90785eefa847"/>
      <w:bookmarkEnd w:id="1"/>
      <w:r w:rsidR="00D13B86" w:rsidRPr="00560ABA">
        <w:rPr>
          <w:rFonts w:ascii="Times New Roman" w:hAnsi="Times New Roman" w:cs="Times New Roman"/>
          <w:bCs/>
          <w:iCs/>
          <w:color w:val="000000"/>
          <w:sz w:val="24"/>
        </w:rPr>
        <w:t xml:space="preserve">bendradarbiavimo, </w:t>
      </w:r>
      <w:bookmarkStart w:id="2" w:name="part_a7bc0eba5da745a0abb7b9b1700c99d2"/>
      <w:bookmarkEnd w:id="2"/>
      <w:r w:rsidR="00D13B86" w:rsidRPr="00560ABA">
        <w:rPr>
          <w:rFonts w:ascii="Times New Roman" w:hAnsi="Times New Roman" w:cs="Times New Roman"/>
          <w:bCs/>
          <w:iCs/>
          <w:color w:val="000000"/>
          <w:sz w:val="24"/>
        </w:rPr>
        <w:t>atvirumo ir įtraukimo</w:t>
      </w:r>
      <w:r w:rsidR="00D13B86" w:rsidRPr="00560ABA">
        <w:rPr>
          <w:rFonts w:ascii="Times New Roman" w:hAnsi="Times New Roman" w:cs="Times New Roman"/>
          <w:color w:val="000000"/>
          <w:sz w:val="24"/>
        </w:rPr>
        <w:t xml:space="preserve"> principais, nustatytais Lietuvos Respublikos strateginio valdymo įstatyme ir Lietuvos Respublikos viešojo administravimo įstatyme, asmens duomenys veiksmų ir (veiksmų) projektų administravimo tikslu tvarkomi laikantis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 ir vykdoma dvigubo tos pačios veiklos tų pačių išlaidų finansavimo prevencija.“</w:t>
      </w:r>
    </w:p>
    <w:p w:rsidR="003D2FBC" w:rsidRPr="00560ABA" w:rsidRDefault="00A108FF"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3</w:t>
      </w:r>
      <w:r w:rsidR="006D0D82" w:rsidRPr="00560ABA">
        <w:rPr>
          <w:rFonts w:ascii="Times New Roman" w:hAnsi="Times New Roman" w:cs="Times New Roman"/>
          <w:sz w:val="24"/>
        </w:rPr>
        <w:t>.7</w:t>
      </w:r>
      <w:r w:rsidRPr="00560ABA">
        <w:rPr>
          <w:rFonts w:ascii="Times New Roman" w:hAnsi="Times New Roman" w:cs="Times New Roman"/>
          <w:sz w:val="24"/>
        </w:rPr>
        <w:t xml:space="preserve"> </w:t>
      </w:r>
      <w:r w:rsidR="006D0D82" w:rsidRPr="00560ABA">
        <w:rPr>
          <w:rFonts w:ascii="Times New Roman" w:hAnsi="Times New Roman" w:cs="Times New Roman"/>
          <w:sz w:val="24"/>
        </w:rPr>
        <w:t>papunkčiu</w:t>
      </w:r>
      <w:r w:rsidR="003D2FBC" w:rsidRPr="00560ABA">
        <w:rPr>
          <w:rFonts w:ascii="Times New Roman" w:hAnsi="Times New Roman" w:cs="Times New Roman"/>
          <w:sz w:val="24"/>
        </w:rPr>
        <w:t>:</w:t>
      </w:r>
    </w:p>
    <w:p w:rsidR="00FF627E" w:rsidRPr="00560ABA" w:rsidRDefault="006210F8"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FF627E" w:rsidRPr="00560ABA">
        <w:rPr>
          <w:rFonts w:ascii="Times New Roman" w:hAnsi="Times New Roman" w:cs="Times New Roman"/>
          <w:b/>
          <w:sz w:val="24"/>
        </w:rPr>
        <w:t>3</w:t>
      </w:r>
      <w:r w:rsidR="006D0D82" w:rsidRPr="00560ABA">
        <w:rPr>
          <w:rFonts w:ascii="Times New Roman" w:hAnsi="Times New Roman" w:cs="Times New Roman"/>
          <w:b/>
          <w:sz w:val="24"/>
        </w:rPr>
        <w:t>.7</w:t>
      </w:r>
      <w:r w:rsidR="00FF627E" w:rsidRPr="00560ABA">
        <w:rPr>
          <w:rFonts w:ascii="Times New Roman" w:hAnsi="Times New Roman" w:cs="Times New Roman"/>
          <w:b/>
          <w:sz w:val="24"/>
        </w:rPr>
        <w:t>.</w:t>
      </w:r>
      <w:r w:rsidR="00FF627E" w:rsidRPr="00560ABA">
        <w:rPr>
          <w:rFonts w:ascii="Times New Roman" w:hAnsi="Times New Roman" w:cs="Times New Roman"/>
          <w:sz w:val="24"/>
        </w:rPr>
        <w:t xml:space="preserve"> </w:t>
      </w:r>
      <w:r w:rsidR="004553B4" w:rsidRPr="00560ABA">
        <w:rPr>
          <w:rFonts w:ascii="Times New Roman" w:hAnsi="Times New Roman" w:cs="Times New Roman"/>
          <w:b/>
          <w:sz w:val="24"/>
        </w:rPr>
        <w:t>Kitos Apraše vartojamos sąvokos suprantamos taip, kaip jos apibrėžtos Strateginio valdymo įstatyme</w:t>
      </w:r>
      <w:r w:rsidR="006C7C95" w:rsidRPr="00560ABA">
        <w:rPr>
          <w:rFonts w:ascii="Times New Roman" w:hAnsi="Times New Roman" w:cs="Times New Roman"/>
          <w:b/>
          <w:sz w:val="24"/>
        </w:rPr>
        <w:t xml:space="preserve"> ir</w:t>
      </w:r>
      <w:r w:rsidR="00F34F0F" w:rsidRPr="00560ABA">
        <w:rPr>
          <w:rFonts w:ascii="Times New Roman" w:hAnsi="Times New Roman" w:cs="Times New Roman"/>
          <w:b/>
          <w:sz w:val="24"/>
        </w:rPr>
        <w:t xml:space="preserve"> Lietuvos Respublikos </w:t>
      </w:r>
      <w:r w:rsidR="004E020F">
        <w:rPr>
          <w:rFonts w:ascii="Times New Roman" w:hAnsi="Times New Roman" w:cs="Times New Roman"/>
          <w:b/>
          <w:sz w:val="24"/>
        </w:rPr>
        <w:t>b</w:t>
      </w:r>
      <w:r w:rsidR="00F34F0F" w:rsidRPr="00560ABA">
        <w:rPr>
          <w:rFonts w:ascii="Times New Roman" w:hAnsi="Times New Roman" w:cs="Times New Roman"/>
          <w:b/>
          <w:sz w:val="24"/>
        </w:rPr>
        <w:t>iudžeto sandaros įs</w:t>
      </w:r>
      <w:r w:rsidR="006C7C95" w:rsidRPr="00560ABA">
        <w:rPr>
          <w:rFonts w:ascii="Times New Roman" w:hAnsi="Times New Roman" w:cs="Times New Roman"/>
          <w:b/>
          <w:sz w:val="24"/>
        </w:rPr>
        <w:t>t</w:t>
      </w:r>
      <w:r w:rsidR="00F34F0F" w:rsidRPr="00560ABA">
        <w:rPr>
          <w:rFonts w:ascii="Times New Roman" w:hAnsi="Times New Roman" w:cs="Times New Roman"/>
          <w:b/>
          <w:sz w:val="24"/>
        </w:rPr>
        <w:t>atyme</w:t>
      </w:r>
      <w:r w:rsidR="006C7C95" w:rsidRPr="00560ABA">
        <w:rPr>
          <w:rFonts w:ascii="Times New Roman" w:hAnsi="Times New Roman" w:cs="Times New Roman"/>
          <w:b/>
          <w:sz w:val="24"/>
        </w:rPr>
        <w:t>.</w:t>
      </w:r>
      <w:r w:rsidR="006C7C95" w:rsidRPr="00560ABA">
        <w:rPr>
          <w:rFonts w:ascii="Times New Roman" w:hAnsi="Times New Roman" w:cs="Times New Roman"/>
          <w:sz w:val="24"/>
        </w:rPr>
        <w:t>“</w:t>
      </w:r>
    </w:p>
    <w:p w:rsidR="006C7C95" w:rsidRPr="00560ABA" w:rsidRDefault="0013758F"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8.16 papunkčiu:</w:t>
      </w:r>
    </w:p>
    <w:p w:rsidR="0013758F" w:rsidRPr="00560ABA" w:rsidRDefault="0075178E"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FF627E" w:rsidRPr="00560ABA">
        <w:rPr>
          <w:rFonts w:ascii="Times New Roman" w:hAnsi="Times New Roman" w:cs="Times New Roman"/>
          <w:b/>
          <w:sz w:val="24"/>
        </w:rPr>
        <w:t>8.16.</w:t>
      </w:r>
      <w:r w:rsidR="00FF627E" w:rsidRPr="00560ABA">
        <w:rPr>
          <w:rFonts w:ascii="Times New Roman" w:hAnsi="Times New Roman" w:cs="Times New Roman"/>
          <w:sz w:val="24"/>
        </w:rPr>
        <w:t xml:space="preserve"> </w:t>
      </w:r>
      <w:r w:rsidR="00814151" w:rsidRPr="00560ABA">
        <w:rPr>
          <w:rFonts w:ascii="Times New Roman" w:hAnsi="Times New Roman" w:cs="Times New Roman"/>
          <w:b/>
          <w:sz w:val="24"/>
        </w:rPr>
        <w:t>u</w:t>
      </w:r>
      <w:r w:rsidRPr="00560ABA">
        <w:rPr>
          <w:rFonts w:ascii="Times New Roman" w:hAnsi="Times New Roman" w:cs="Times New Roman"/>
          <w:b/>
          <w:sz w:val="24"/>
        </w:rPr>
        <w:t xml:space="preserve">žtikrina, kad </w:t>
      </w:r>
      <w:r w:rsidR="006062D3" w:rsidRPr="00560ABA">
        <w:rPr>
          <w:rFonts w:ascii="Times New Roman" w:hAnsi="Times New Roman" w:cs="Times New Roman"/>
          <w:b/>
          <w:sz w:val="24"/>
        </w:rPr>
        <w:t xml:space="preserve">Investicijų komiteto </w:t>
      </w:r>
      <w:r w:rsidR="00814151" w:rsidRPr="00560ABA">
        <w:rPr>
          <w:rFonts w:ascii="Times New Roman" w:hAnsi="Times New Roman" w:cs="Times New Roman"/>
          <w:b/>
          <w:sz w:val="24"/>
        </w:rPr>
        <w:t>veiksmo įgyvendinimo koncepcijai</w:t>
      </w:r>
      <w:r w:rsidR="006062D3" w:rsidRPr="00560ABA">
        <w:rPr>
          <w:rFonts w:ascii="Times New Roman" w:hAnsi="Times New Roman" w:cs="Times New Roman"/>
          <w:b/>
          <w:sz w:val="24"/>
        </w:rPr>
        <w:t xml:space="preserve"> nustatytos privalomos sąlygos</w:t>
      </w:r>
      <w:r w:rsidR="00796F49">
        <w:rPr>
          <w:rFonts w:ascii="Times New Roman" w:hAnsi="Times New Roman" w:cs="Times New Roman"/>
          <w:b/>
          <w:sz w:val="24"/>
        </w:rPr>
        <w:t xml:space="preserve"> (jei taikoma)</w:t>
      </w:r>
      <w:r w:rsidR="00814151" w:rsidRPr="00560ABA">
        <w:rPr>
          <w:rFonts w:ascii="Times New Roman" w:hAnsi="Times New Roman" w:cs="Times New Roman"/>
          <w:b/>
          <w:sz w:val="24"/>
        </w:rPr>
        <w:t xml:space="preserve"> būtų </w:t>
      </w:r>
      <w:r w:rsidR="00AE3F97" w:rsidRPr="00560ABA">
        <w:rPr>
          <w:rFonts w:ascii="Times New Roman" w:hAnsi="Times New Roman" w:cs="Times New Roman"/>
          <w:b/>
          <w:sz w:val="24"/>
        </w:rPr>
        <w:t>nurodytos</w:t>
      </w:r>
      <w:r w:rsidR="00D6721D" w:rsidRPr="00560ABA">
        <w:rPr>
          <w:rFonts w:ascii="Times New Roman" w:hAnsi="Times New Roman" w:cs="Times New Roman"/>
          <w:b/>
          <w:sz w:val="24"/>
        </w:rPr>
        <w:t xml:space="preserve"> sutartyje </w:t>
      </w:r>
      <w:r w:rsidR="00CC72D2" w:rsidRPr="00560ABA">
        <w:rPr>
          <w:rFonts w:ascii="Times New Roman" w:hAnsi="Times New Roman" w:cs="Times New Roman"/>
          <w:b/>
          <w:sz w:val="24"/>
        </w:rPr>
        <w:t>ir</w:t>
      </w:r>
      <w:r w:rsidR="00D6721D" w:rsidRPr="00560ABA">
        <w:rPr>
          <w:rFonts w:ascii="Times New Roman" w:hAnsi="Times New Roman" w:cs="Times New Roman"/>
          <w:b/>
          <w:sz w:val="24"/>
        </w:rPr>
        <w:t xml:space="preserve"> </w:t>
      </w:r>
      <w:r w:rsidR="003809DE">
        <w:rPr>
          <w:rFonts w:ascii="Times New Roman" w:hAnsi="Times New Roman" w:cs="Times New Roman"/>
          <w:b/>
          <w:sz w:val="24"/>
        </w:rPr>
        <w:t>įvykdytos</w:t>
      </w:r>
      <w:r w:rsidR="00AE3F97" w:rsidRPr="00560ABA">
        <w:rPr>
          <w:rFonts w:ascii="Times New Roman" w:hAnsi="Times New Roman" w:cs="Times New Roman"/>
          <w:b/>
          <w:sz w:val="24"/>
        </w:rPr>
        <w:t xml:space="preserve"> per Investicijų komiteto nurodytą terminą</w:t>
      </w:r>
      <w:r w:rsidR="00D6721D" w:rsidRPr="00560ABA">
        <w:rPr>
          <w:rFonts w:ascii="Times New Roman" w:hAnsi="Times New Roman" w:cs="Times New Roman"/>
          <w:b/>
          <w:sz w:val="24"/>
        </w:rPr>
        <w:t>.</w:t>
      </w:r>
      <w:r w:rsidR="00D6721D" w:rsidRPr="00560ABA">
        <w:rPr>
          <w:rFonts w:ascii="Times New Roman" w:hAnsi="Times New Roman" w:cs="Times New Roman"/>
          <w:sz w:val="24"/>
        </w:rPr>
        <w:t>“</w:t>
      </w:r>
    </w:p>
    <w:p w:rsidR="00BD3A60" w:rsidRPr="00560ABA" w:rsidRDefault="0013758F"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w:t>
      </w:r>
      <w:r w:rsidR="00BD3A60" w:rsidRPr="00560ABA">
        <w:rPr>
          <w:rFonts w:ascii="Times New Roman" w:hAnsi="Times New Roman" w:cs="Times New Roman"/>
          <w:sz w:val="24"/>
        </w:rPr>
        <w:t>keisti 9.2 papunktį ir jį išdėstyti taip:</w:t>
      </w:r>
    </w:p>
    <w:p w:rsidR="00BD3A60" w:rsidRPr="00560ABA" w:rsidRDefault="00BD3A60"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FF627E" w:rsidRPr="00560ABA">
        <w:rPr>
          <w:rFonts w:ascii="Times New Roman" w:hAnsi="Times New Roman" w:cs="Times New Roman"/>
          <w:sz w:val="24"/>
        </w:rPr>
        <w:t xml:space="preserve">9.2 </w:t>
      </w:r>
      <w:r w:rsidRPr="00560ABA">
        <w:rPr>
          <w:rFonts w:ascii="Times New Roman" w:hAnsi="Times New Roman" w:cs="Times New Roman"/>
          <w:sz w:val="24"/>
        </w:rPr>
        <w:t xml:space="preserve">gauti iš </w:t>
      </w:r>
      <w:r w:rsidRPr="00560ABA">
        <w:rPr>
          <w:rFonts w:ascii="Times New Roman" w:hAnsi="Times New Roman" w:cs="Times New Roman"/>
          <w:b/>
          <w:sz w:val="24"/>
        </w:rPr>
        <w:t>veiksmų plėtotojų ir</w:t>
      </w:r>
      <w:r w:rsidRPr="00560ABA">
        <w:rPr>
          <w:rFonts w:ascii="Times New Roman" w:hAnsi="Times New Roman" w:cs="Times New Roman"/>
          <w:sz w:val="24"/>
        </w:rPr>
        <w:t xml:space="preserve"> administruojančiosios institucijos veiksmų plėtotojų informaciją, kurios reikia Apraše n</w:t>
      </w:r>
      <w:r w:rsidR="0022727B" w:rsidRPr="00560ABA">
        <w:rPr>
          <w:rFonts w:ascii="Times New Roman" w:hAnsi="Times New Roman" w:cs="Times New Roman"/>
          <w:sz w:val="24"/>
        </w:rPr>
        <w:t>ustatytoms funkcijoms atlikti;“.</w:t>
      </w:r>
    </w:p>
    <w:p w:rsidR="00EE5200" w:rsidRPr="00560ABA" w:rsidRDefault="00EE5200"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10</w:t>
      </w:r>
      <w:r w:rsidR="0022727B" w:rsidRPr="00560ABA">
        <w:rPr>
          <w:rFonts w:ascii="Times New Roman" w:hAnsi="Times New Roman" w:cs="Times New Roman"/>
          <w:sz w:val="24"/>
        </w:rPr>
        <w:t>.3</w:t>
      </w:r>
      <w:r w:rsidR="00C87941" w:rsidRPr="00560ABA">
        <w:rPr>
          <w:rFonts w:ascii="Times New Roman" w:hAnsi="Times New Roman" w:cs="Times New Roman"/>
          <w:sz w:val="24"/>
        </w:rPr>
        <w:t xml:space="preserve"> </w:t>
      </w:r>
      <w:r w:rsidR="0022727B" w:rsidRPr="00560ABA">
        <w:rPr>
          <w:rFonts w:ascii="Times New Roman" w:hAnsi="Times New Roman" w:cs="Times New Roman"/>
          <w:sz w:val="24"/>
        </w:rPr>
        <w:t>papunktį</w:t>
      </w:r>
      <w:r w:rsidR="00C87941" w:rsidRPr="00560ABA">
        <w:rPr>
          <w:rFonts w:ascii="Times New Roman" w:hAnsi="Times New Roman" w:cs="Times New Roman"/>
          <w:sz w:val="24"/>
        </w:rPr>
        <w:t xml:space="preserve"> ir jį išdėstyti taip:</w:t>
      </w:r>
    </w:p>
    <w:p w:rsidR="00C87941" w:rsidRPr="00560ABA" w:rsidRDefault="00C87941" w:rsidP="005973C2">
      <w:pPr>
        <w:spacing w:line="360" w:lineRule="atLeast"/>
        <w:jc w:val="both"/>
        <w:rPr>
          <w:rFonts w:ascii="Times New Roman" w:hAnsi="Times New Roman" w:cs="Times New Roman"/>
          <w:strike/>
          <w:sz w:val="24"/>
        </w:rPr>
      </w:pPr>
      <w:r w:rsidRPr="00560ABA">
        <w:rPr>
          <w:rFonts w:ascii="Times New Roman" w:hAnsi="Times New Roman" w:cs="Times New Roman"/>
          <w:sz w:val="24"/>
        </w:rPr>
        <w:t>„</w:t>
      </w:r>
      <w:r w:rsidR="006F2562" w:rsidRPr="00560ABA">
        <w:rPr>
          <w:rFonts w:ascii="Times New Roman" w:hAnsi="Times New Roman" w:cs="Times New Roman"/>
          <w:strike/>
          <w:sz w:val="24"/>
        </w:rPr>
        <w:t xml:space="preserve">10.3. </w:t>
      </w:r>
      <w:r w:rsidRPr="00560ABA">
        <w:rPr>
          <w:rFonts w:ascii="Times New Roman" w:hAnsi="Times New Roman" w:cs="Times New Roman"/>
          <w:strike/>
          <w:sz w:val="24"/>
        </w:rPr>
        <w:t>pagal su DNR plano koordinatoriumi suderintą metodiką, taikydama atrankinį būdą:</w:t>
      </w:r>
    </w:p>
    <w:p w:rsidR="00C87941" w:rsidRPr="00560ABA" w:rsidRDefault="00DD1E1E" w:rsidP="005973C2">
      <w:pPr>
        <w:widowControl/>
        <w:tabs>
          <w:tab w:val="left" w:pos="1560"/>
        </w:tabs>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rPr>
        <w:lastRenderedPageBreak/>
        <w:t>10.3.</w:t>
      </w:r>
      <w:r w:rsidRPr="00560ABA">
        <w:rPr>
          <w:rFonts w:ascii="Times New Roman" w:hAnsi="Times New Roman" w:cs="Times New Roman"/>
          <w:strike/>
          <w:sz w:val="24"/>
        </w:rPr>
        <w:t>1.</w:t>
      </w:r>
      <w:r w:rsidRPr="00560ABA">
        <w:rPr>
          <w:rFonts w:ascii="Times New Roman" w:hAnsi="Times New Roman" w:cs="Times New Roman"/>
          <w:sz w:val="24"/>
        </w:rPr>
        <w:t xml:space="preserve"> </w:t>
      </w:r>
      <w:r w:rsidR="00C87941" w:rsidRPr="00560ABA">
        <w:rPr>
          <w:rFonts w:ascii="Times New Roman" w:hAnsi="Times New Roman" w:cs="Times New Roman"/>
          <w:sz w:val="24"/>
        </w:rPr>
        <w:t xml:space="preserve">įsitikina, kad pagal sutartį finansuojami darbai yra atlikti, prekės įsigytos ir paslaugos suteiktos, sutartyje </w:t>
      </w:r>
      <w:r w:rsidR="00C87941" w:rsidRPr="00BD3015">
        <w:rPr>
          <w:rFonts w:ascii="Times New Roman" w:hAnsi="Times New Roman" w:cs="Times New Roman"/>
          <w:strike/>
          <w:sz w:val="24"/>
        </w:rPr>
        <w:t>nustatyti</w:t>
      </w:r>
      <w:r w:rsidR="00C87941" w:rsidRPr="00560ABA">
        <w:rPr>
          <w:rFonts w:ascii="Times New Roman" w:hAnsi="Times New Roman" w:cs="Times New Roman"/>
          <w:sz w:val="24"/>
        </w:rPr>
        <w:t xml:space="preserve"> </w:t>
      </w:r>
      <w:r w:rsidR="00BD3015">
        <w:rPr>
          <w:rFonts w:ascii="Times New Roman" w:hAnsi="Times New Roman" w:cs="Times New Roman"/>
          <w:b/>
          <w:sz w:val="24"/>
        </w:rPr>
        <w:t xml:space="preserve">nustatytos </w:t>
      </w:r>
      <w:r w:rsidR="00C87941" w:rsidRPr="00560ABA">
        <w:rPr>
          <w:rFonts w:ascii="Times New Roman" w:hAnsi="Times New Roman" w:cs="Times New Roman"/>
          <w:sz w:val="24"/>
        </w:rPr>
        <w:t xml:space="preserve">stebėsenos </w:t>
      </w:r>
      <w:r w:rsidR="00C87941" w:rsidRPr="00BD3015">
        <w:rPr>
          <w:rFonts w:ascii="Times New Roman" w:hAnsi="Times New Roman" w:cs="Times New Roman"/>
          <w:strike/>
          <w:sz w:val="24"/>
        </w:rPr>
        <w:t>rodikliai</w:t>
      </w:r>
      <w:r w:rsidR="00C87941" w:rsidRPr="00560ABA">
        <w:rPr>
          <w:rFonts w:ascii="Times New Roman" w:hAnsi="Times New Roman" w:cs="Times New Roman"/>
          <w:sz w:val="24"/>
        </w:rPr>
        <w:t xml:space="preserve"> </w:t>
      </w:r>
      <w:r w:rsidR="00BD3015">
        <w:rPr>
          <w:rFonts w:ascii="Times New Roman" w:hAnsi="Times New Roman" w:cs="Times New Roman"/>
          <w:b/>
          <w:sz w:val="24"/>
        </w:rPr>
        <w:t xml:space="preserve">rodiklių reikšmės </w:t>
      </w:r>
      <w:r w:rsidR="00C87941" w:rsidRPr="00BD3015">
        <w:rPr>
          <w:rFonts w:ascii="Times New Roman" w:hAnsi="Times New Roman" w:cs="Times New Roman"/>
          <w:strike/>
          <w:sz w:val="24"/>
        </w:rPr>
        <w:t>pasiekti</w:t>
      </w:r>
      <w:r w:rsidR="00C87941" w:rsidRPr="00560ABA">
        <w:rPr>
          <w:rFonts w:ascii="Times New Roman" w:hAnsi="Times New Roman" w:cs="Times New Roman"/>
          <w:sz w:val="24"/>
        </w:rPr>
        <w:t xml:space="preserve"> </w:t>
      </w:r>
      <w:r w:rsidR="00BD3015">
        <w:rPr>
          <w:rFonts w:ascii="Times New Roman" w:hAnsi="Times New Roman" w:cs="Times New Roman"/>
          <w:b/>
          <w:sz w:val="24"/>
        </w:rPr>
        <w:t xml:space="preserve">pasiektos </w:t>
      </w:r>
      <w:r w:rsidR="00C87941" w:rsidRPr="00560ABA">
        <w:rPr>
          <w:rFonts w:ascii="Times New Roman" w:hAnsi="Times New Roman" w:cs="Times New Roman"/>
          <w:sz w:val="24"/>
        </w:rPr>
        <w:t>ir kad veiksmo plėtotojų su veiksmo įgyvendinimu susijusios išlaidos buvo padarytos teisėtai</w:t>
      </w:r>
      <w:r w:rsidR="00C87941" w:rsidRPr="00560ABA">
        <w:rPr>
          <w:rFonts w:ascii="Times New Roman" w:hAnsi="Times New Roman" w:cs="Times New Roman"/>
          <w:strike/>
          <w:sz w:val="24"/>
        </w:rPr>
        <w:t>;</w:t>
      </w:r>
      <w:r w:rsidR="007C661F" w:rsidRPr="00560ABA">
        <w:rPr>
          <w:rFonts w:ascii="Times New Roman" w:hAnsi="Times New Roman" w:cs="Times New Roman"/>
          <w:b/>
          <w:sz w:val="24"/>
        </w:rPr>
        <w:t>:</w:t>
      </w:r>
    </w:p>
    <w:p w:rsidR="00C87941" w:rsidRPr="00560ABA" w:rsidRDefault="00C87941" w:rsidP="005973C2">
      <w:pPr>
        <w:widowControl/>
        <w:tabs>
          <w:tab w:val="left" w:pos="1560"/>
        </w:tabs>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lang w:val="en-US"/>
        </w:rPr>
        <w:t>10</w:t>
      </w:r>
      <w:r w:rsidRPr="00560ABA">
        <w:rPr>
          <w:rFonts w:ascii="Times New Roman" w:hAnsi="Times New Roman" w:cs="Times New Roman"/>
          <w:sz w:val="24"/>
        </w:rPr>
        <w:t>.3.</w:t>
      </w:r>
      <w:r w:rsidR="007C661F" w:rsidRPr="00560ABA">
        <w:rPr>
          <w:rFonts w:ascii="Times New Roman" w:hAnsi="Times New Roman" w:cs="Times New Roman"/>
          <w:strike/>
          <w:sz w:val="24"/>
        </w:rPr>
        <w:t>2</w:t>
      </w:r>
      <w:r w:rsidRPr="00560ABA">
        <w:rPr>
          <w:rFonts w:ascii="Times New Roman" w:hAnsi="Times New Roman" w:cs="Times New Roman"/>
          <w:strike/>
          <w:sz w:val="24"/>
        </w:rPr>
        <w:t>.</w:t>
      </w:r>
      <w:r w:rsidR="007C661F" w:rsidRPr="00560ABA">
        <w:rPr>
          <w:rFonts w:ascii="Times New Roman" w:hAnsi="Times New Roman" w:cs="Times New Roman"/>
          <w:b/>
          <w:sz w:val="24"/>
        </w:rPr>
        <w:t>1.</w:t>
      </w:r>
      <w:r w:rsidRPr="00560ABA">
        <w:rPr>
          <w:rFonts w:ascii="Times New Roman" w:hAnsi="Times New Roman" w:cs="Times New Roman"/>
          <w:sz w:val="24"/>
        </w:rPr>
        <w:t xml:space="preserve"> tikrina veiksmo plėtotojo teikiamus dokumentus, kuriais pagrindžiamas stebėsenos rodiklių </w:t>
      </w:r>
      <w:r w:rsidR="00B146B2">
        <w:rPr>
          <w:rFonts w:ascii="Times New Roman" w:hAnsi="Times New Roman" w:cs="Times New Roman"/>
          <w:b/>
          <w:sz w:val="24"/>
        </w:rPr>
        <w:t xml:space="preserve">reikšmių </w:t>
      </w:r>
      <w:r w:rsidRPr="00560ABA">
        <w:rPr>
          <w:rFonts w:ascii="Times New Roman" w:hAnsi="Times New Roman" w:cs="Times New Roman"/>
          <w:sz w:val="24"/>
        </w:rPr>
        <w:t>pasiekimas; veiksmo plėtotojui nepasiekus stebėsenos rodiklių</w:t>
      </w:r>
      <w:r w:rsidR="00B146B2">
        <w:rPr>
          <w:rFonts w:ascii="Times New Roman" w:hAnsi="Times New Roman" w:cs="Times New Roman"/>
          <w:sz w:val="24"/>
        </w:rPr>
        <w:t xml:space="preserve"> </w:t>
      </w:r>
      <w:r w:rsidR="00B146B2">
        <w:rPr>
          <w:rFonts w:ascii="Times New Roman" w:hAnsi="Times New Roman" w:cs="Times New Roman"/>
          <w:b/>
          <w:sz w:val="24"/>
        </w:rPr>
        <w:t>reikšmių</w:t>
      </w:r>
      <w:r w:rsidRPr="00560ABA">
        <w:rPr>
          <w:rFonts w:ascii="Times New Roman" w:hAnsi="Times New Roman" w:cs="Times New Roman"/>
          <w:sz w:val="24"/>
        </w:rPr>
        <w:t>, vadovaudamasi Aprašo 9 priede nustatyta tvarka, apskaičiuoja veiksmo plėtotojo turimą sugrąžinti lėšų dalį;</w:t>
      </w:r>
    </w:p>
    <w:p w:rsidR="00C87941" w:rsidRPr="00560ABA" w:rsidRDefault="00C87941" w:rsidP="005973C2">
      <w:pPr>
        <w:widowControl/>
        <w:tabs>
          <w:tab w:val="left" w:pos="1560"/>
        </w:tabs>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rPr>
        <w:t>10.3.</w:t>
      </w:r>
      <w:r w:rsidRPr="00560ABA">
        <w:rPr>
          <w:rFonts w:ascii="Times New Roman" w:hAnsi="Times New Roman" w:cs="Times New Roman"/>
          <w:strike/>
          <w:sz w:val="24"/>
        </w:rPr>
        <w:t>3.</w:t>
      </w:r>
      <w:r w:rsidR="006661A3" w:rsidRPr="00560ABA">
        <w:rPr>
          <w:rFonts w:ascii="Times New Roman" w:hAnsi="Times New Roman" w:cs="Times New Roman"/>
          <w:b/>
          <w:sz w:val="24"/>
        </w:rPr>
        <w:t>2.</w:t>
      </w:r>
      <w:r w:rsidRPr="00560ABA">
        <w:rPr>
          <w:rFonts w:ascii="Times New Roman" w:hAnsi="Times New Roman" w:cs="Times New Roman"/>
          <w:sz w:val="24"/>
        </w:rPr>
        <w:t xml:space="preserve"> tikrina </w:t>
      </w:r>
      <w:r w:rsidRPr="00B146B2">
        <w:rPr>
          <w:rFonts w:ascii="Times New Roman" w:hAnsi="Times New Roman" w:cs="Times New Roman"/>
          <w:strike/>
          <w:sz w:val="24"/>
        </w:rPr>
        <w:t>veiksmo</w:t>
      </w:r>
      <w:r w:rsidRPr="00560ABA">
        <w:rPr>
          <w:rFonts w:ascii="Times New Roman" w:hAnsi="Times New Roman" w:cs="Times New Roman"/>
          <w:sz w:val="24"/>
        </w:rPr>
        <w:t xml:space="preserve"> </w:t>
      </w:r>
      <w:r w:rsidR="00B146B2">
        <w:rPr>
          <w:rFonts w:ascii="Times New Roman" w:hAnsi="Times New Roman" w:cs="Times New Roman"/>
          <w:b/>
          <w:sz w:val="24"/>
        </w:rPr>
        <w:t xml:space="preserve">veiksmų </w:t>
      </w:r>
      <w:r w:rsidRPr="00560ABA">
        <w:rPr>
          <w:rFonts w:ascii="Times New Roman" w:hAnsi="Times New Roman" w:cs="Times New Roman"/>
          <w:sz w:val="24"/>
        </w:rPr>
        <w:t>plėtotojų teikiamus išlaidų pagrindimo dokumentus (tik tuo atveju, kai veiksmai galimai bus finansuojami 2021–2027 metų Europos Sąjungos fondų lėšomis);</w:t>
      </w:r>
    </w:p>
    <w:p w:rsidR="00C87941" w:rsidRPr="00560ABA" w:rsidRDefault="00C87941" w:rsidP="005973C2">
      <w:pPr>
        <w:widowControl/>
        <w:tabs>
          <w:tab w:val="left" w:pos="1560"/>
        </w:tabs>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rPr>
        <w:t>10.3.</w:t>
      </w:r>
      <w:r w:rsidRPr="00560ABA">
        <w:rPr>
          <w:rFonts w:ascii="Times New Roman" w:hAnsi="Times New Roman" w:cs="Times New Roman"/>
          <w:strike/>
          <w:sz w:val="24"/>
          <w:lang w:val="en-US"/>
        </w:rPr>
        <w:t>4</w:t>
      </w:r>
      <w:r w:rsidRPr="00560ABA">
        <w:rPr>
          <w:rFonts w:ascii="Times New Roman" w:hAnsi="Times New Roman" w:cs="Times New Roman"/>
          <w:strike/>
          <w:sz w:val="24"/>
        </w:rPr>
        <w:t>.</w:t>
      </w:r>
      <w:r w:rsidR="006661A3" w:rsidRPr="00560ABA">
        <w:rPr>
          <w:rFonts w:ascii="Times New Roman" w:hAnsi="Times New Roman" w:cs="Times New Roman"/>
          <w:b/>
          <w:sz w:val="24"/>
        </w:rPr>
        <w:t>3.</w:t>
      </w:r>
      <w:r w:rsidRPr="00560ABA">
        <w:rPr>
          <w:rFonts w:ascii="Times New Roman" w:hAnsi="Times New Roman" w:cs="Times New Roman"/>
          <w:sz w:val="24"/>
        </w:rPr>
        <w:t xml:space="preserve"> atlieka patikras vietose;</w:t>
      </w:r>
    </w:p>
    <w:p w:rsidR="00C87941" w:rsidRDefault="00C87941" w:rsidP="005973C2">
      <w:pPr>
        <w:widowControl/>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rPr>
        <w:t>10.3.</w:t>
      </w:r>
      <w:r w:rsidRPr="00560ABA">
        <w:rPr>
          <w:rFonts w:ascii="Times New Roman" w:hAnsi="Times New Roman" w:cs="Times New Roman"/>
          <w:strike/>
          <w:sz w:val="24"/>
        </w:rPr>
        <w:t>5.</w:t>
      </w:r>
      <w:r w:rsidR="006661A3" w:rsidRPr="00560ABA">
        <w:rPr>
          <w:rFonts w:ascii="Times New Roman" w:hAnsi="Times New Roman" w:cs="Times New Roman"/>
          <w:b/>
          <w:sz w:val="24"/>
        </w:rPr>
        <w:t>4.</w:t>
      </w:r>
      <w:r w:rsidRPr="00560ABA">
        <w:rPr>
          <w:rFonts w:ascii="Times New Roman" w:hAnsi="Times New Roman" w:cs="Times New Roman"/>
          <w:sz w:val="24"/>
        </w:rPr>
        <w:t xml:space="preserve"> atlieka pirkimų priežiūrą (tik tuo atveju, kai veiksmai galimai bus finansuojami 2021–2027 metų Europos Sąjungos fondų lėšomis);</w:t>
      </w:r>
      <w:r w:rsidR="006F2562" w:rsidRPr="00560ABA">
        <w:rPr>
          <w:rFonts w:ascii="Times New Roman" w:hAnsi="Times New Roman" w:cs="Times New Roman"/>
          <w:sz w:val="24"/>
        </w:rPr>
        <w:t>“</w:t>
      </w:r>
      <w:r w:rsidR="002D65FA">
        <w:rPr>
          <w:rFonts w:ascii="Times New Roman" w:hAnsi="Times New Roman" w:cs="Times New Roman"/>
          <w:sz w:val="24"/>
        </w:rPr>
        <w:t>.</w:t>
      </w:r>
    </w:p>
    <w:p w:rsidR="0051384D" w:rsidRDefault="0051384D"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10.4 papunktį ir jį išdėstyti taip:</w:t>
      </w:r>
    </w:p>
    <w:p w:rsidR="0051384D" w:rsidRDefault="0051384D" w:rsidP="005973C2">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3E1975">
        <w:rPr>
          <w:rFonts w:ascii="Times New Roman" w:hAnsi="Times New Roman" w:cs="Times New Roman"/>
          <w:sz w:val="24"/>
        </w:rPr>
        <w:t xml:space="preserve">10.4. vykdo </w:t>
      </w:r>
      <w:r w:rsidR="003E1975" w:rsidRPr="003E1975">
        <w:rPr>
          <w:rFonts w:ascii="Times New Roman" w:hAnsi="Times New Roman" w:cs="Times New Roman"/>
          <w:strike/>
          <w:sz w:val="24"/>
        </w:rPr>
        <w:t xml:space="preserve">dvigubo tos pačios veiklos tų pačių </w:t>
      </w:r>
      <w:r w:rsidR="003E1975">
        <w:rPr>
          <w:rFonts w:ascii="Times New Roman" w:hAnsi="Times New Roman" w:cs="Times New Roman"/>
          <w:sz w:val="24"/>
        </w:rPr>
        <w:t>išlaidų finansavimo priežiūrą</w:t>
      </w:r>
      <w:r w:rsidR="0071088C">
        <w:rPr>
          <w:rFonts w:ascii="Times New Roman" w:hAnsi="Times New Roman" w:cs="Times New Roman"/>
          <w:b/>
          <w:sz w:val="24"/>
        </w:rPr>
        <w:t xml:space="preserve">, </w:t>
      </w:r>
      <w:r w:rsidR="002D65FA">
        <w:rPr>
          <w:rFonts w:ascii="Times New Roman" w:hAnsi="Times New Roman" w:cs="Times New Roman"/>
          <w:b/>
          <w:sz w:val="24"/>
        </w:rPr>
        <w:t>kad būtų išvengta</w:t>
      </w:r>
      <w:r w:rsidR="0071088C">
        <w:rPr>
          <w:rFonts w:ascii="Times New Roman" w:hAnsi="Times New Roman" w:cs="Times New Roman"/>
          <w:b/>
          <w:sz w:val="24"/>
        </w:rPr>
        <w:t xml:space="preserve"> dvigubo tos pačios veiklos ar tų pačių išlaidų finansavimo</w:t>
      </w:r>
      <w:r w:rsidR="003E1975">
        <w:rPr>
          <w:rFonts w:ascii="Times New Roman" w:hAnsi="Times New Roman" w:cs="Times New Roman"/>
          <w:sz w:val="24"/>
        </w:rPr>
        <w:t>;“</w:t>
      </w:r>
      <w:r w:rsidR="001C24C4">
        <w:rPr>
          <w:rFonts w:ascii="Times New Roman" w:hAnsi="Times New Roman" w:cs="Times New Roman"/>
          <w:sz w:val="24"/>
        </w:rPr>
        <w:t>.</w:t>
      </w:r>
    </w:p>
    <w:p w:rsidR="0071088C" w:rsidRDefault="0071088C"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10.5 papunktį ir jį išdėstyti taip:</w:t>
      </w:r>
    </w:p>
    <w:p w:rsidR="0071088C" w:rsidRPr="00416D57" w:rsidRDefault="0071088C" w:rsidP="005973C2">
      <w:pPr>
        <w:pStyle w:val="Sraopastraipa"/>
        <w:widowControl/>
        <w:autoSpaceDE/>
        <w:autoSpaceDN/>
        <w:adjustRightInd/>
        <w:spacing w:line="360" w:lineRule="atLeast"/>
        <w:ind w:left="0"/>
        <w:jc w:val="both"/>
        <w:rPr>
          <w:rFonts w:ascii="Times New Roman" w:hAnsi="Times New Roman" w:cs="Times New Roman"/>
          <w:sz w:val="24"/>
        </w:rPr>
      </w:pPr>
      <w:r>
        <w:rPr>
          <w:rFonts w:ascii="Times New Roman" w:hAnsi="Times New Roman" w:cs="Times New Roman"/>
          <w:sz w:val="24"/>
        </w:rPr>
        <w:t>„</w:t>
      </w:r>
      <w:r w:rsidR="00CE7B1F">
        <w:rPr>
          <w:rFonts w:ascii="Times New Roman" w:hAnsi="Times New Roman" w:cs="Times New Roman"/>
          <w:sz w:val="24"/>
        </w:rPr>
        <w:t xml:space="preserve">10.5. </w:t>
      </w:r>
      <w:r w:rsidR="00416D57">
        <w:rPr>
          <w:rFonts w:ascii="Times New Roman" w:hAnsi="Times New Roman" w:cs="Times New Roman"/>
          <w:sz w:val="24"/>
        </w:rPr>
        <w:t xml:space="preserve">nustačiusi pažeidimą, Aprašo 2 priede nustatyta tvarka priima sprendimus dėl veiksmui </w:t>
      </w:r>
      <w:r w:rsidR="00416D57">
        <w:rPr>
          <w:rFonts w:ascii="Times New Roman" w:hAnsi="Times New Roman" w:cs="Times New Roman"/>
          <w:b/>
          <w:sz w:val="24"/>
        </w:rPr>
        <w:t xml:space="preserve">ir (ar) projektui </w:t>
      </w:r>
      <w:r w:rsidR="00416D57">
        <w:rPr>
          <w:rFonts w:ascii="Times New Roman" w:hAnsi="Times New Roman" w:cs="Times New Roman"/>
          <w:sz w:val="24"/>
        </w:rPr>
        <w:t>įgyvendinti išmokėtų lėšų grąžinimo ir informuoja</w:t>
      </w:r>
      <w:r w:rsidR="00CE7B1F">
        <w:rPr>
          <w:rFonts w:ascii="Times New Roman" w:hAnsi="Times New Roman" w:cs="Times New Roman"/>
          <w:sz w:val="24"/>
        </w:rPr>
        <w:t xml:space="preserve"> apie juos įgyvendinančiąją ministeriją</w:t>
      </w:r>
      <w:r w:rsidR="00CE7B1F" w:rsidRPr="00237D93">
        <w:rPr>
          <w:rFonts w:ascii="Times New Roman" w:hAnsi="Times New Roman" w:cs="Times New Roman"/>
          <w:sz w:val="24"/>
        </w:rPr>
        <w:t xml:space="preserve"> </w:t>
      </w:r>
      <w:r w:rsidR="00CE7B1F">
        <w:rPr>
          <w:rFonts w:ascii="Times New Roman" w:hAnsi="Times New Roman" w:cs="Times New Roman"/>
          <w:sz w:val="24"/>
        </w:rPr>
        <w:t xml:space="preserve">– </w:t>
      </w:r>
      <w:r w:rsidR="00CE7B1F" w:rsidRPr="00237D93">
        <w:rPr>
          <w:rFonts w:ascii="Times New Roman" w:hAnsi="Times New Roman" w:cs="Times New Roman"/>
          <w:sz w:val="24"/>
        </w:rPr>
        <w:t>už veiksmo įgyvendinimą atsakingą ministeriją</w:t>
      </w:r>
      <w:r w:rsidR="00CE7B1F">
        <w:rPr>
          <w:rFonts w:ascii="Times New Roman" w:hAnsi="Times New Roman" w:cs="Times New Roman"/>
          <w:sz w:val="24"/>
        </w:rPr>
        <w:t xml:space="preserve"> – </w:t>
      </w:r>
      <w:r w:rsidR="00CE7B1F" w:rsidRPr="007A7A52">
        <w:rPr>
          <w:rFonts w:ascii="Times New Roman" w:hAnsi="Times New Roman" w:cs="Times New Roman"/>
          <w:sz w:val="24"/>
        </w:rPr>
        <w:t xml:space="preserve">ir veiksmo plėtotoją, imasi veiksmų dėl </w:t>
      </w:r>
      <w:r w:rsidR="00CE7B1F">
        <w:rPr>
          <w:rFonts w:ascii="Times New Roman" w:hAnsi="Times New Roman" w:cs="Times New Roman"/>
          <w:sz w:val="24"/>
        </w:rPr>
        <w:t xml:space="preserve">šių </w:t>
      </w:r>
      <w:r w:rsidR="00CE7B1F" w:rsidRPr="007A7A52">
        <w:rPr>
          <w:rFonts w:ascii="Times New Roman" w:hAnsi="Times New Roman" w:cs="Times New Roman"/>
          <w:sz w:val="24"/>
        </w:rPr>
        <w:t>lėšų grąžinimo</w:t>
      </w:r>
      <w:r w:rsidR="00CE7B1F">
        <w:rPr>
          <w:rFonts w:ascii="Times New Roman" w:hAnsi="Times New Roman" w:cs="Times New Roman"/>
          <w:sz w:val="24"/>
        </w:rPr>
        <w:t xml:space="preserve"> įgyvendinančiajai ministerijai</w:t>
      </w:r>
      <w:r w:rsidR="00CE7B1F" w:rsidRPr="007A7A52">
        <w:rPr>
          <w:rFonts w:ascii="Times New Roman" w:hAnsi="Times New Roman" w:cs="Times New Roman"/>
          <w:sz w:val="24"/>
        </w:rPr>
        <w:t>;</w:t>
      </w:r>
      <w:r w:rsidR="00CE7B1F">
        <w:rPr>
          <w:rFonts w:ascii="Times New Roman" w:hAnsi="Times New Roman" w:cs="Times New Roman"/>
          <w:sz w:val="24"/>
        </w:rPr>
        <w:t>“.</w:t>
      </w:r>
    </w:p>
    <w:p w:rsidR="006F2562" w:rsidRPr="00560ABA" w:rsidRDefault="00910048"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 xml:space="preserve">Pakeisti 10.9 papunktį ir jį išdėstyti taip: </w:t>
      </w:r>
    </w:p>
    <w:p w:rsidR="00C87941" w:rsidRPr="00560ABA" w:rsidRDefault="00910048" w:rsidP="005973C2">
      <w:pPr>
        <w:widowControl/>
        <w:autoSpaceDE/>
        <w:autoSpaceDN/>
        <w:adjustRightInd/>
        <w:spacing w:line="360" w:lineRule="atLeast"/>
        <w:jc w:val="both"/>
        <w:rPr>
          <w:rFonts w:ascii="Times New Roman" w:hAnsi="Times New Roman" w:cs="Times New Roman"/>
          <w:sz w:val="24"/>
        </w:rPr>
      </w:pPr>
      <w:r w:rsidRPr="00560ABA">
        <w:rPr>
          <w:rFonts w:ascii="Times New Roman" w:hAnsi="Times New Roman" w:cs="Times New Roman"/>
          <w:sz w:val="24"/>
        </w:rPr>
        <w:t>„</w:t>
      </w:r>
      <w:r w:rsidR="00C87941" w:rsidRPr="00560ABA">
        <w:rPr>
          <w:rFonts w:ascii="Times New Roman" w:hAnsi="Times New Roman" w:cs="Times New Roman"/>
          <w:sz w:val="24"/>
        </w:rPr>
        <w:t xml:space="preserve">10.9. teikia DNR plano koordinatoriui informaciją, reikalingą DNR plano </w:t>
      </w:r>
      <w:proofErr w:type="spellStart"/>
      <w:r w:rsidR="00C87941" w:rsidRPr="00560ABA">
        <w:rPr>
          <w:rFonts w:ascii="Times New Roman" w:hAnsi="Times New Roman" w:cs="Times New Roman"/>
          <w:sz w:val="24"/>
        </w:rPr>
        <w:t>stebėsenai</w:t>
      </w:r>
      <w:proofErr w:type="spellEnd"/>
      <w:r w:rsidR="00C87941" w:rsidRPr="00560ABA">
        <w:rPr>
          <w:rFonts w:ascii="Times New Roman" w:hAnsi="Times New Roman" w:cs="Times New Roman"/>
          <w:sz w:val="24"/>
        </w:rPr>
        <w:t xml:space="preserve"> atlikti</w:t>
      </w:r>
      <w:r w:rsidR="00221424">
        <w:rPr>
          <w:rFonts w:ascii="Times New Roman" w:hAnsi="Times New Roman" w:cs="Times New Roman"/>
          <w:b/>
          <w:sz w:val="24"/>
        </w:rPr>
        <w:t>, taip pat informaciją</w:t>
      </w:r>
      <w:r w:rsidR="00A4132C" w:rsidRPr="00560ABA">
        <w:rPr>
          <w:rFonts w:ascii="Times New Roman" w:hAnsi="Times New Roman" w:cs="Times New Roman"/>
          <w:b/>
          <w:sz w:val="24"/>
        </w:rPr>
        <w:t xml:space="preserve"> </w:t>
      </w:r>
      <w:r w:rsidR="00A4132C" w:rsidRPr="00560ABA">
        <w:rPr>
          <w:rFonts w:ascii="Times New Roman" w:hAnsi="Times New Roman" w:cs="Times New Roman"/>
          <w:b/>
          <w:bCs/>
          <w:sz w:val="24"/>
        </w:rPr>
        <w:t>apie DNR planui administruoti reikalingas lėšas</w:t>
      </w:r>
      <w:r w:rsidR="00C87941" w:rsidRPr="00560ABA">
        <w:rPr>
          <w:rFonts w:ascii="Times New Roman" w:hAnsi="Times New Roman" w:cs="Times New Roman"/>
          <w:sz w:val="24"/>
        </w:rPr>
        <w:t xml:space="preserve"> DNR plano koordinatoriaus nurodyta forma;</w:t>
      </w:r>
      <w:r w:rsidR="00EB1F0E" w:rsidRPr="00560ABA">
        <w:rPr>
          <w:rFonts w:ascii="Times New Roman" w:hAnsi="Times New Roman" w:cs="Times New Roman"/>
          <w:sz w:val="24"/>
        </w:rPr>
        <w:t>“.</w:t>
      </w:r>
    </w:p>
    <w:p w:rsidR="00EB1F0E" w:rsidRPr="00560ABA" w:rsidRDefault="00EB1F0E"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10.12 papunktį ir jį išdėstyti taip:</w:t>
      </w:r>
    </w:p>
    <w:p w:rsidR="00C87941" w:rsidRPr="00560ABA" w:rsidRDefault="00EB1F0E"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C87941" w:rsidRPr="00560ABA">
        <w:rPr>
          <w:rFonts w:ascii="Times New Roman" w:hAnsi="Times New Roman" w:cs="Times New Roman"/>
          <w:sz w:val="24"/>
        </w:rPr>
        <w:t xml:space="preserve">10.12. rengia ir DNR plano koordinatoriui teikia DNR plano įgyvendinamų veiksmų ir projektų sąrašui parengti reikalingą informaciją pagal DNR </w:t>
      </w:r>
      <w:r w:rsidR="00F85F2B" w:rsidRPr="00560ABA">
        <w:rPr>
          <w:rFonts w:ascii="Times New Roman" w:hAnsi="Times New Roman" w:cs="Times New Roman"/>
          <w:b/>
          <w:sz w:val="24"/>
        </w:rPr>
        <w:t xml:space="preserve">plano </w:t>
      </w:r>
      <w:r w:rsidR="00C87941" w:rsidRPr="00560ABA">
        <w:rPr>
          <w:rFonts w:ascii="Times New Roman" w:hAnsi="Times New Roman" w:cs="Times New Roman"/>
          <w:sz w:val="24"/>
        </w:rPr>
        <w:t>koordinatoriaus pateiktą formą;</w:t>
      </w:r>
      <w:r w:rsidRPr="00560ABA">
        <w:rPr>
          <w:rFonts w:ascii="Times New Roman" w:hAnsi="Times New Roman" w:cs="Times New Roman"/>
          <w:sz w:val="24"/>
        </w:rPr>
        <w:t>“.</w:t>
      </w:r>
    </w:p>
    <w:p w:rsidR="00F85F2B" w:rsidRPr="00560ABA" w:rsidRDefault="00F85F2B"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10.15 papunkčiu:</w:t>
      </w:r>
    </w:p>
    <w:p w:rsidR="002C395A" w:rsidRPr="00560ABA" w:rsidRDefault="00F85F2B" w:rsidP="005973C2">
      <w:pPr>
        <w:widowControl/>
        <w:autoSpaceDE/>
        <w:autoSpaceDN/>
        <w:adjustRightInd/>
        <w:spacing w:line="360" w:lineRule="atLeast"/>
        <w:jc w:val="both"/>
        <w:rPr>
          <w:rFonts w:ascii="Times New Roman" w:hAnsi="Times New Roman" w:cs="Times New Roman"/>
          <w:sz w:val="24"/>
        </w:rPr>
      </w:pPr>
      <w:r w:rsidRPr="00560ABA">
        <w:rPr>
          <w:rFonts w:ascii="Times New Roman" w:eastAsiaTheme="minorHAnsi" w:hAnsi="Times New Roman" w:cs="Times New Roman"/>
          <w:color w:val="000000"/>
          <w:sz w:val="24"/>
          <w:lang w:eastAsia="en-US"/>
        </w:rPr>
        <w:t>„</w:t>
      </w:r>
      <w:r w:rsidR="002C395A" w:rsidRPr="00560ABA">
        <w:rPr>
          <w:rFonts w:ascii="Times New Roman" w:eastAsiaTheme="minorHAnsi" w:hAnsi="Times New Roman" w:cs="Times New Roman"/>
          <w:b/>
          <w:color w:val="000000"/>
          <w:sz w:val="24"/>
          <w:lang w:eastAsia="en-US"/>
        </w:rPr>
        <w:t xml:space="preserve">10.15. </w:t>
      </w:r>
      <w:r w:rsidR="002C395A" w:rsidRPr="00560ABA">
        <w:rPr>
          <w:rFonts w:ascii="Times New Roman" w:hAnsi="Times New Roman" w:cs="Times New Roman"/>
          <w:b/>
          <w:sz w:val="24"/>
        </w:rPr>
        <w:t xml:space="preserve">atlieka sutarčių </w:t>
      </w:r>
      <w:proofErr w:type="spellStart"/>
      <w:r w:rsidR="002C395A" w:rsidRPr="001C24C4">
        <w:rPr>
          <w:rFonts w:ascii="Times New Roman" w:hAnsi="Times New Roman" w:cs="Times New Roman"/>
          <w:b/>
          <w:i/>
          <w:sz w:val="24"/>
        </w:rPr>
        <w:t>ex-post</w:t>
      </w:r>
      <w:proofErr w:type="spellEnd"/>
      <w:r w:rsidR="003257BE" w:rsidRPr="00560ABA">
        <w:rPr>
          <w:rFonts w:ascii="Times New Roman" w:hAnsi="Times New Roman" w:cs="Times New Roman"/>
          <w:b/>
          <w:sz w:val="24"/>
        </w:rPr>
        <w:t xml:space="preserve"> vertinimą dėl jos</w:t>
      </w:r>
      <w:r w:rsidR="004B1067">
        <w:rPr>
          <w:rFonts w:ascii="Times New Roman" w:hAnsi="Times New Roman" w:cs="Times New Roman"/>
          <w:b/>
          <w:sz w:val="24"/>
        </w:rPr>
        <w:t>e</w:t>
      </w:r>
      <w:r w:rsidR="003257BE" w:rsidRPr="00560ABA">
        <w:rPr>
          <w:rFonts w:ascii="Times New Roman" w:hAnsi="Times New Roman" w:cs="Times New Roman"/>
          <w:b/>
          <w:sz w:val="24"/>
        </w:rPr>
        <w:t xml:space="preserve"> nurodytų </w:t>
      </w:r>
      <w:r w:rsidR="002C395A" w:rsidRPr="00560ABA">
        <w:rPr>
          <w:rFonts w:ascii="Times New Roman" w:hAnsi="Times New Roman" w:cs="Times New Roman"/>
          <w:b/>
          <w:sz w:val="24"/>
        </w:rPr>
        <w:t xml:space="preserve">Investicijų komiteto </w:t>
      </w:r>
      <w:r w:rsidR="003257BE" w:rsidRPr="00560ABA">
        <w:rPr>
          <w:rFonts w:ascii="Times New Roman" w:hAnsi="Times New Roman" w:cs="Times New Roman"/>
          <w:b/>
          <w:sz w:val="24"/>
        </w:rPr>
        <w:t>veiksmo įgyvendinimo koncepcijai nustatytų privalomų sąlygų įvykdymo</w:t>
      </w:r>
      <w:r w:rsidR="002C395A" w:rsidRPr="00560ABA">
        <w:rPr>
          <w:rFonts w:ascii="Times New Roman" w:hAnsi="Times New Roman" w:cs="Times New Roman"/>
          <w:b/>
          <w:sz w:val="24"/>
        </w:rPr>
        <w:t>.</w:t>
      </w:r>
      <w:r w:rsidR="0071691F" w:rsidRPr="00560ABA">
        <w:rPr>
          <w:rFonts w:ascii="Times New Roman" w:hAnsi="Times New Roman" w:cs="Times New Roman"/>
          <w:sz w:val="24"/>
        </w:rPr>
        <w:t>“</w:t>
      </w:r>
    </w:p>
    <w:p w:rsidR="0071691F" w:rsidRPr="00560ABA" w:rsidRDefault="0071691F"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10</w:t>
      </w:r>
      <w:r w:rsidRPr="00560ABA">
        <w:rPr>
          <w:rFonts w:ascii="Times New Roman" w:hAnsi="Times New Roman" w:cs="Times New Roman"/>
          <w:sz w:val="24"/>
          <w:vertAlign w:val="superscript"/>
        </w:rPr>
        <w:t>1</w:t>
      </w:r>
      <w:r w:rsidRPr="00560ABA">
        <w:rPr>
          <w:rFonts w:ascii="Times New Roman" w:hAnsi="Times New Roman" w:cs="Times New Roman"/>
          <w:sz w:val="24"/>
        </w:rPr>
        <w:t xml:space="preserve"> </w:t>
      </w:r>
      <w:r w:rsidR="00302970" w:rsidRPr="00560ABA">
        <w:rPr>
          <w:rFonts w:ascii="Times New Roman" w:hAnsi="Times New Roman" w:cs="Times New Roman"/>
          <w:sz w:val="24"/>
        </w:rPr>
        <w:t>punktu</w:t>
      </w:r>
      <w:r w:rsidRPr="00560ABA">
        <w:rPr>
          <w:rFonts w:ascii="Times New Roman" w:hAnsi="Times New Roman" w:cs="Times New Roman"/>
          <w:sz w:val="24"/>
        </w:rPr>
        <w:t>:</w:t>
      </w:r>
    </w:p>
    <w:p w:rsidR="00C87941" w:rsidRPr="00560ABA" w:rsidRDefault="0071691F" w:rsidP="005973C2">
      <w:pPr>
        <w:widowControl/>
        <w:autoSpaceDE/>
        <w:autoSpaceDN/>
        <w:adjustRightInd/>
        <w:spacing w:line="360" w:lineRule="atLeast"/>
        <w:jc w:val="both"/>
        <w:rPr>
          <w:rFonts w:ascii="Times New Roman" w:hAnsi="Times New Roman" w:cs="Times New Roman"/>
          <w:b/>
          <w:sz w:val="24"/>
        </w:rPr>
      </w:pPr>
      <w:r w:rsidRPr="00560ABA">
        <w:rPr>
          <w:rFonts w:ascii="Times New Roman" w:hAnsi="Times New Roman" w:cs="Times New Roman"/>
          <w:sz w:val="24"/>
        </w:rPr>
        <w:t>„</w:t>
      </w:r>
      <w:r w:rsidR="00AF37B8" w:rsidRPr="00560ABA">
        <w:rPr>
          <w:rFonts w:ascii="Times New Roman" w:hAnsi="Times New Roman" w:cs="Times New Roman"/>
          <w:b/>
          <w:sz w:val="24"/>
        </w:rPr>
        <w:t>10</w:t>
      </w:r>
      <w:r w:rsidR="00AF37B8" w:rsidRPr="00560ABA">
        <w:rPr>
          <w:rFonts w:ascii="Times New Roman" w:hAnsi="Times New Roman" w:cs="Times New Roman"/>
          <w:b/>
          <w:sz w:val="24"/>
          <w:vertAlign w:val="superscript"/>
        </w:rPr>
        <w:t>1</w:t>
      </w:r>
      <w:r w:rsidR="00AF37B8" w:rsidRPr="00560ABA">
        <w:rPr>
          <w:rFonts w:ascii="Times New Roman" w:hAnsi="Times New Roman" w:cs="Times New Roman"/>
          <w:b/>
          <w:sz w:val="24"/>
        </w:rPr>
        <w:t>. Aprašo 10.</w:t>
      </w:r>
      <w:r w:rsidR="003D3CA0" w:rsidRPr="00560ABA">
        <w:rPr>
          <w:rFonts w:ascii="Times New Roman" w:hAnsi="Times New Roman" w:cs="Times New Roman"/>
          <w:b/>
          <w:sz w:val="24"/>
        </w:rPr>
        <w:t xml:space="preserve">3.1–10.3.4 ir 10.15 </w:t>
      </w:r>
      <w:r w:rsidR="0062711D" w:rsidRPr="00560ABA">
        <w:rPr>
          <w:rFonts w:ascii="Times New Roman" w:hAnsi="Times New Roman" w:cs="Times New Roman"/>
          <w:b/>
          <w:sz w:val="24"/>
        </w:rPr>
        <w:t>papunkčiuose</w:t>
      </w:r>
      <w:r w:rsidR="003D3CA0" w:rsidRPr="00560ABA">
        <w:rPr>
          <w:rFonts w:ascii="Times New Roman" w:hAnsi="Times New Roman" w:cs="Times New Roman"/>
          <w:b/>
          <w:sz w:val="24"/>
        </w:rPr>
        <w:t xml:space="preserve"> nurodyti veiksmai gali būti </w:t>
      </w:r>
      <w:r w:rsidR="003640DB">
        <w:rPr>
          <w:rFonts w:ascii="Times New Roman" w:hAnsi="Times New Roman" w:cs="Times New Roman"/>
          <w:b/>
          <w:sz w:val="24"/>
        </w:rPr>
        <w:t>įgyvendinami</w:t>
      </w:r>
      <w:r w:rsidR="003D3CA0" w:rsidRPr="00560ABA">
        <w:rPr>
          <w:rFonts w:ascii="Times New Roman" w:hAnsi="Times New Roman" w:cs="Times New Roman"/>
          <w:b/>
          <w:sz w:val="24"/>
        </w:rPr>
        <w:t xml:space="preserve"> </w:t>
      </w:r>
      <w:r w:rsidR="007F72D1" w:rsidRPr="00560ABA">
        <w:rPr>
          <w:rFonts w:ascii="Times New Roman" w:hAnsi="Times New Roman" w:cs="Times New Roman"/>
          <w:b/>
          <w:sz w:val="24"/>
        </w:rPr>
        <w:t xml:space="preserve">pagal </w:t>
      </w:r>
      <w:r w:rsidR="0062711D" w:rsidRPr="00560ABA">
        <w:rPr>
          <w:rFonts w:ascii="Times New Roman" w:hAnsi="Times New Roman" w:cs="Times New Roman"/>
          <w:b/>
          <w:sz w:val="24"/>
        </w:rPr>
        <w:t xml:space="preserve">administruojančiosios institucijos nustatytą ir </w:t>
      </w:r>
      <w:r w:rsidR="007F72D1" w:rsidRPr="00560ABA">
        <w:rPr>
          <w:rFonts w:ascii="Times New Roman" w:hAnsi="Times New Roman" w:cs="Times New Roman"/>
          <w:b/>
          <w:sz w:val="24"/>
        </w:rPr>
        <w:t xml:space="preserve">su DNR plano koordinatoriumi suderintą metodiką, </w:t>
      </w:r>
      <w:r w:rsidR="003D3CA0" w:rsidRPr="00560ABA">
        <w:rPr>
          <w:rFonts w:ascii="Times New Roman" w:hAnsi="Times New Roman" w:cs="Times New Roman"/>
          <w:b/>
          <w:sz w:val="24"/>
        </w:rPr>
        <w:t>taikant atrank</w:t>
      </w:r>
      <w:r w:rsidR="00322B37">
        <w:rPr>
          <w:rFonts w:ascii="Times New Roman" w:hAnsi="Times New Roman" w:cs="Times New Roman"/>
          <w:b/>
          <w:sz w:val="24"/>
        </w:rPr>
        <w:t>os</w:t>
      </w:r>
      <w:r w:rsidR="003D3CA0" w:rsidRPr="00560ABA">
        <w:rPr>
          <w:rFonts w:ascii="Times New Roman" w:hAnsi="Times New Roman" w:cs="Times New Roman"/>
          <w:b/>
          <w:sz w:val="24"/>
        </w:rPr>
        <w:t xml:space="preserve"> </w:t>
      </w:r>
      <w:r w:rsidR="003E35BB" w:rsidRPr="00560ABA">
        <w:rPr>
          <w:rFonts w:ascii="Times New Roman" w:hAnsi="Times New Roman" w:cs="Times New Roman"/>
          <w:b/>
          <w:sz w:val="24"/>
        </w:rPr>
        <w:t>būdą</w:t>
      </w:r>
      <w:r w:rsidR="007F72D1" w:rsidRPr="00560ABA">
        <w:rPr>
          <w:rFonts w:ascii="Times New Roman" w:hAnsi="Times New Roman" w:cs="Times New Roman"/>
          <w:b/>
          <w:sz w:val="24"/>
        </w:rPr>
        <w:t>.</w:t>
      </w:r>
      <w:r w:rsidR="00C87941" w:rsidRPr="00560ABA">
        <w:rPr>
          <w:rFonts w:ascii="Times New Roman" w:hAnsi="Times New Roman" w:cs="Times New Roman"/>
          <w:sz w:val="24"/>
        </w:rPr>
        <w:t>“</w:t>
      </w:r>
    </w:p>
    <w:p w:rsidR="00DE3982" w:rsidRPr="00560ABA" w:rsidRDefault="00DE3982"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 xml:space="preserve">Papildyti </w:t>
      </w:r>
      <w:r w:rsidRPr="00560ABA">
        <w:rPr>
          <w:rFonts w:ascii="Times New Roman" w:hAnsi="Times New Roman" w:cs="Times New Roman"/>
          <w:sz w:val="24"/>
          <w:lang w:val="en-US"/>
        </w:rPr>
        <w:t>15</w:t>
      </w:r>
      <w:r w:rsidRPr="00560ABA">
        <w:rPr>
          <w:rFonts w:ascii="Times New Roman" w:hAnsi="Times New Roman" w:cs="Times New Roman"/>
          <w:sz w:val="24"/>
          <w:vertAlign w:val="superscript"/>
          <w:lang w:val="en-US"/>
        </w:rPr>
        <w:t>1</w:t>
      </w:r>
      <w:r w:rsidR="00D26FB2">
        <w:rPr>
          <w:rFonts w:ascii="Times New Roman" w:hAnsi="Times New Roman" w:cs="Times New Roman"/>
          <w:sz w:val="24"/>
          <w:lang w:val="en-US"/>
        </w:rPr>
        <w:t xml:space="preserve"> </w:t>
      </w:r>
      <w:proofErr w:type="spellStart"/>
      <w:r w:rsidR="00D26FB2">
        <w:rPr>
          <w:rFonts w:ascii="Times New Roman" w:hAnsi="Times New Roman" w:cs="Times New Roman"/>
          <w:sz w:val="24"/>
          <w:lang w:val="en-US"/>
        </w:rPr>
        <w:t>punktu</w:t>
      </w:r>
      <w:proofErr w:type="spellEnd"/>
      <w:r w:rsidRPr="00560ABA">
        <w:rPr>
          <w:rFonts w:ascii="Times New Roman" w:hAnsi="Times New Roman" w:cs="Times New Roman"/>
          <w:sz w:val="24"/>
        </w:rPr>
        <w:t>:</w:t>
      </w:r>
    </w:p>
    <w:p w:rsidR="00DE3982" w:rsidRPr="00560ABA" w:rsidRDefault="00DE3982" w:rsidP="005973C2">
      <w:pPr>
        <w:pStyle w:val="Sraopastraipa"/>
        <w:widowControl/>
        <w:autoSpaceDE/>
        <w:autoSpaceDN/>
        <w:adjustRightInd/>
        <w:spacing w:line="360" w:lineRule="atLeast"/>
        <w:ind w:left="0"/>
        <w:jc w:val="both"/>
        <w:rPr>
          <w:rFonts w:ascii="Times New Roman" w:hAnsi="Times New Roman" w:cs="Times New Roman"/>
          <w:b/>
          <w:sz w:val="24"/>
        </w:rPr>
      </w:pPr>
      <w:r w:rsidRPr="00560ABA">
        <w:rPr>
          <w:rFonts w:ascii="Times New Roman" w:hAnsi="Times New Roman" w:cs="Times New Roman"/>
          <w:sz w:val="24"/>
        </w:rPr>
        <w:lastRenderedPageBreak/>
        <w:t>„</w:t>
      </w:r>
      <w:r w:rsidRPr="00560ABA">
        <w:rPr>
          <w:rFonts w:ascii="Times New Roman" w:hAnsi="Times New Roman" w:cs="Times New Roman"/>
          <w:b/>
          <w:sz w:val="24"/>
          <w:lang w:val="en-US"/>
        </w:rPr>
        <w:t>15</w:t>
      </w:r>
      <w:r w:rsidRPr="00560ABA">
        <w:rPr>
          <w:rFonts w:ascii="Times New Roman" w:hAnsi="Times New Roman" w:cs="Times New Roman"/>
          <w:b/>
          <w:sz w:val="24"/>
          <w:vertAlign w:val="superscript"/>
          <w:lang w:val="en-US"/>
        </w:rPr>
        <w:t>1</w:t>
      </w:r>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Jei</w:t>
      </w:r>
      <w:r w:rsidR="008F481A" w:rsidRPr="00560ABA">
        <w:rPr>
          <w:rFonts w:ascii="Times New Roman" w:hAnsi="Times New Roman" w:cs="Times New Roman"/>
          <w:b/>
          <w:sz w:val="24"/>
          <w:lang w:val="en-US"/>
        </w:rPr>
        <w:t>gu</w:t>
      </w:r>
      <w:proofErr w:type="spellEnd"/>
      <w:r w:rsidRPr="00560ABA">
        <w:rPr>
          <w:rFonts w:ascii="Times New Roman" w:hAnsi="Times New Roman" w:cs="Times New Roman"/>
          <w:b/>
          <w:sz w:val="24"/>
          <w:lang w:val="en-US"/>
        </w:rPr>
        <w:t xml:space="preserve"> </w:t>
      </w:r>
      <w:r w:rsidRPr="00560ABA">
        <w:rPr>
          <w:rFonts w:ascii="Times New Roman" w:hAnsi="Times New Roman" w:cs="Times New Roman"/>
          <w:b/>
          <w:bCs/>
          <w:sz w:val="24"/>
        </w:rPr>
        <w:t>DNR plane numatyt</w:t>
      </w:r>
      <w:r w:rsidR="00322B37">
        <w:rPr>
          <w:rFonts w:ascii="Times New Roman" w:hAnsi="Times New Roman" w:cs="Times New Roman"/>
          <w:b/>
          <w:bCs/>
          <w:sz w:val="24"/>
        </w:rPr>
        <w:t>a</w:t>
      </w:r>
      <w:r w:rsidRPr="00560ABA">
        <w:rPr>
          <w:rFonts w:ascii="Times New Roman" w:hAnsi="Times New Roman" w:cs="Times New Roman"/>
          <w:b/>
          <w:bCs/>
          <w:sz w:val="24"/>
        </w:rPr>
        <w:t>i</w:t>
      </w:r>
      <w:r w:rsidR="00322B37">
        <w:rPr>
          <w:rFonts w:ascii="Times New Roman" w:hAnsi="Times New Roman" w:cs="Times New Roman"/>
          <w:b/>
          <w:bCs/>
          <w:sz w:val="24"/>
        </w:rPr>
        <w:t>s</w:t>
      </w:r>
      <w:r w:rsidRPr="00560ABA">
        <w:rPr>
          <w:rFonts w:ascii="Times New Roman" w:hAnsi="Times New Roman" w:cs="Times New Roman"/>
          <w:b/>
          <w:bCs/>
          <w:sz w:val="24"/>
        </w:rPr>
        <w:t xml:space="preserve"> veiksmai</w:t>
      </w:r>
      <w:r w:rsidR="00322B37">
        <w:rPr>
          <w:rFonts w:ascii="Times New Roman" w:hAnsi="Times New Roman" w:cs="Times New Roman"/>
          <w:b/>
          <w:bCs/>
          <w:sz w:val="24"/>
        </w:rPr>
        <w:t>s</w:t>
      </w:r>
      <w:r w:rsidRPr="00560ABA">
        <w:rPr>
          <w:rFonts w:ascii="Times New Roman" w:hAnsi="Times New Roman" w:cs="Times New Roman"/>
          <w:b/>
          <w:bCs/>
          <w:sz w:val="24"/>
        </w:rPr>
        <w:t xml:space="preserve"> ir</w:t>
      </w:r>
      <w:r w:rsidR="008F481A" w:rsidRPr="00560ABA">
        <w:rPr>
          <w:rFonts w:ascii="Times New Roman" w:hAnsi="Times New Roman" w:cs="Times New Roman"/>
          <w:b/>
          <w:bCs/>
          <w:sz w:val="24"/>
        </w:rPr>
        <w:t xml:space="preserve"> (ar)</w:t>
      </w:r>
      <w:r w:rsidRPr="00560ABA">
        <w:rPr>
          <w:rFonts w:ascii="Times New Roman" w:hAnsi="Times New Roman" w:cs="Times New Roman"/>
          <w:b/>
          <w:bCs/>
          <w:sz w:val="24"/>
        </w:rPr>
        <w:t xml:space="preserve"> projektai</w:t>
      </w:r>
      <w:r w:rsidR="00322B37">
        <w:rPr>
          <w:rFonts w:ascii="Times New Roman" w:hAnsi="Times New Roman" w:cs="Times New Roman"/>
          <w:b/>
          <w:bCs/>
          <w:sz w:val="24"/>
        </w:rPr>
        <w:t>s</w:t>
      </w:r>
      <w:r w:rsidRPr="00560ABA">
        <w:rPr>
          <w:rFonts w:ascii="Times New Roman" w:hAnsi="Times New Roman" w:cs="Times New Roman"/>
          <w:b/>
          <w:bCs/>
          <w:sz w:val="24"/>
        </w:rPr>
        <w:t xml:space="preserve"> </w:t>
      </w:r>
      <w:r w:rsidR="00120795" w:rsidRPr="00560ABA">
        <w:rPr>
          <w:rFonts w:ascii="Times New Roman" w:hAnsi="Times New Roman" w:cs="Times New Roman"/>
          <w:b/>
          <w:bCs/>
          <w:sz w:val="24"/>
        </w:rPr>
        <w:t>siekia</w:t>
      </w:r>
      <w:r w:rsidR="00322B37">
        <w:rPr>
          <w:rFonts w:ascii="Times New Roman" w:hAnsi="Times New Roman" w:cs="Times New Roman"/>
          <w:b/>
          <w:bCs/>
          <w:sz w:val="24"/>
        </w:rPr>
        <w:t>ma</w:t>
      </w:r>
      <w:r w:rsidR="00120795" w:rsidRPr="00560ABA">
        <w:rPr>
          <w:rFonts w:ascii="Times New Roman" w:hAnsi="Times New Roman" w:cs="Times New Roman"/>
          <w:b/>
          <w:bCs/>
          <w:sz w:val="24"/>
        </w:rPr>
        <w:t xml:space="preserve"> to paties rezultato ir juos tikslinga vertinti kompleksiškai, </w:t>
      </w:r>
      <w:r w:rsidR="008F481A" w:rsidRPr="00560ABA">
        <w:rPr>
          <w:rFonts w:ascii="Times New Roman" w:hAnsi="Times New Roman" w:cs="Times New Roman"/>
          <w:b/>
          <w:bCs/>
          <w:sz w:val="24"/>
        </w:rPr>
        <w:t>tokie</w:t>
      </w:r>
      <w:r w:rsidR="00120795" w:rsidRPr="00560ABA">
        <w:rPr>
          <w:rFonts w:ascii="Times New Roman" w:hAnsi="Times New Roman" w:cs="Times New Roman"/>
          <w:b/>
          <w:bCs/>
          <w:sz w:val="24"/>
        </w:rPr>
        <w:t>ms</w:t>
      </w:r>
      <w:r w:rsidR="008F481A" w:rsidRPr="00560ABA">
        <w:rPr>
          <w:rFonts w:ascii="Times New Roman" w:hAnsi="Times New Roman" w:cs="Times New Roman"/>
          <w:b/>
          <w:bCs/>
          <w:sz w:val="24"/>
        </w:rPr>
        <w:t xml:space="preserve"> veiksma</w:t>
      </w:r>
      <w:r w:rsidR="00120795" w:rsidRPr="00560ABA">
        <w:rPr>
          <w:rFonts w:ascii="Times New Roman" w:hAnsi="Times New Roman" w:cs="Times New Roman"/>
          <w:b/>
          <w:bCs/>
          <w:sz w:val="24"/>
        </w:rPr>
        <w:t>ms</w:t>
      </w:r>
      <w:r w:rsidR="008F481A" w:rsidRPr="00560ABA">
        <w:rPr>
          <w:rFonts w:ascii="Times New Roman" w:hAnsi="Times New Roman" w:cs="Times New Roman"/>
          <w:b/>
          <w:bCs/>
          <w:sz w:val="24"/>
        </w:rPr>
        <w:t xml:space="preserve"> ir (ar) projekta</w:t>
      </w:r>
      <w:r w:rsidR="00120795" w:rsidRPr="00560ABA">
        <w:rPr>
          <w:rFonts w:ascii="Times New Roman" w:hAnsi="Times New Roman" w:cs="Times New Roman"/>
          <w:b/>
          <w:bCs/>
          <w:sz w:val="24"/>
        </w:rPr>
        <w:t>ms</w:t>
      </w:r>
      <w:r w:rsidR="008F481A" w:rsidRPr="00560ABA">
        <w:rPr>
          <w:rFonts w:ascii="Times New Roman" w:hAnsi="Times New Roman" w:cs="Times New Roman"/>
          <w:b/>
          <w:bCs/>
          <w:sz w:val="24"/>
        </w:rPr>
        <w:t xml:space="preserve"> gali būti </w:t>
      </w:r>
      <w:r w:rsidR="00120795" w:rsidRPr="00560ABA">
        <w:rPr>
          <w:rFonts w:ascii="Times New Roman" w:hAnsi="Times New Roman" w:cs="Times New Roman"/>
          <w:b/>
          <w:bCs/>
          <w:sz w:val="24"/>
        </w:rPr>
        <w:t>rengiama viena veiksmo įgyvendinimo koncepcija</w:t>
      </w:r>
      <w:proofErr w:type="gramStart"/>
      <w:r w:rsidR="008F481A" w:rsidRPr="00560ABA">
        <w:rPr>
          <w:rFonts w:ascii="Times New Roman" w:hAnsi="Times New Roman" w:cs="Times New Roman"/>
          <w:b/>
          <w:bCs/>
          <w:sz w:val="24"/>
        </w:rPr>
        <w:t>.</w:t>
      </w:r>
      <w:r w:rsidR="008F481A" w:rsidRPr="00560ABA">
        <w:rPr>
          <w:rFonts w:ascii="Times New Roman" w:hAnsi="Times New Roman" w:cs="Times New Roman"/>
          <w:bCs/>
          <w:sz w:val="24"/>
        </w:rPr>
        <w:t>“</w:t>
      </w:r>
      <w:proofErr w:type="gramEnd"/>
    </w:p>
    <w:p w:rsidR="00FB2F58" w:rsidRPr="00560ABA" w:rsidRDefault="00FB2F58"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16 punkt</w:t>
      </w:r>
      <w:r w:rsidR="00184EF7" w:rsidRPr="00560ABA">
        <w:rPr>
          <w:rFonts w:ascii="Times New Roman" w:hAnsi="Times New Roman" w:cs="Times New Roman"/>
          <w:sz w:val="24"/>
        </w:rPr>
        <w:t>ą ir jį išdėstyti taip</w:t>
      </w:r>
      <w:r w:rsidRPr="00560ABA">
        <w:rPr>
          <w:rFonts w:ascii="Times New Roman" w:hAnsi="Times New Roman" w:cs="Times New Roman"/>
          <w:sz w:val="24"/>
        </w:rPr>
        <w:t>:</w:t>
      </w:r>
    </w:p>
    <w:p w:rsidR="00FB2F58" w:rsidRPr="00560ABA" w:rsidRDefault="00FB2F58"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DE3982" w:rsidRPr="00560ABA">
        <w:rPr>
          <w:rFonts w:ascii="Times New Roman" w:hAnsi="Times New Roman" w:cs="Times New Roman"/>
          <w:sz w:val="24"/>
        </w:rPr>
        <w:t xml:space="preserve">16. </w:t>
      </w:r>
      <w:r w:rsidRPr="00560ABA">
        <w:rPr>
          <w:rFonts w:ascii="Times New Roman" w:hAnsi="Times New Roman" w:cs="Times New Roman"/>
          <w:sz w:val="24"/>
        </w:rPr>
        <w:t>Įgyvendinančioji ministerija parengtą veiksmo įgyvendinimo koncepciją teikia Investicijų komitetui svarstyti</w:t>
      </w:r>
      <w:r w:rsidRPr="00560ABA">
        <w:rPr>
          <w:rFonts w:ascii="Times New Roman" w:hAnsi="Times New Roman" w:cs="Times New Roman"/>
          <w:bCs/>
          <w:sz w:val="24"/>
        </w:rPr>
        <w:t xml:space="preserve"> ne vėliau kaip </w:t>
      </w:r>
      <w:r w:rsidRPr="00560ABA">
        <w:rPr>
          <w:rFonts w:ascii="Times New Roman" w:hAnsi="Times New Roman" w:cs="Times New Roman"/>
          <w:b/>
          <w:bCs/>
          <w:sz w:val="24"/>
          <w:lang w:val="en-US"/>
        </w:rPr>
        <w:t xml:space="preserve">7 </w:t>
      </w:r>
      <w:r w:rsidRPr="00560ABA">
        <w:rPr>
          <w:rFonts w:ascii="Times New Roman" w:hAnsi="Times New Roman" w:cs="Times New Roman"/>
          <w:bCs/>
          <w:strike/>
          <w:sz w:val="24"/>
        </w:rPr>
        <w:t xml:space="preserve">5 </w:t>
      </w:r>
      <w:r w:rsidRPr="00560ABA">
        <w:rPr>
          <w:rFonts w:ascii="Times New Roman" w:hAnsi="Times New Roman" w:cs="Times New Roman"/>
          <w:bCs/>
          <w:sz w:val="24"/>
        </w:rPr>
        <w:t>darbo dienos iki atitinkamo Investicijų komiteto pakomitečio (pagal investicijų kryptį) posėdžio dienos</w:t>
      </w:r>
      <w:r w:rsidRPr="00560ABA">
        <w:rPr>
          <w:rFonts w:ascii="Times New Roman" w:hAnsi="Times New Roman" w:cs="Times New Roman"/>
          <w:sz w:val="24"/>
        </w:rPr>
        <w:t>. Kartu su veiksmo įgyvendinimo koncepcija įgyvendinančioji ministerija pateikia (išskyrus atvejus, kai nurodoma įslaptinta informacija):</w:t>
      </w:r>
    </w:p>
    <w:p w:rsidR="00C222B3" w:rsidRPr="00560ABA" w:rsidRDefault="00632878" w:rsidP="005973C2">
      <w:pPr>
        <w:spacing w:line="360" w:lineRule="atLeast"/>
        <w:jc w:val="both"/>
        <w:rPr>
          <w:rFonts w:ascii="Times New Roman" w:hAnsi="Times New Roman" w:cs="Times New Roman"/>
          <w:sz w:val="24"/>
        </w:rPr>
      </w:pPr>
      <w:r w:rsidRPr="00560ABA">
        <w:rPr>
          <w:rFonts w:ascii="Times New Roman" w:hAnsi="Times New Roman" w:cs="Times New Roman"/>
          <w:sz w:val="24"/>
        </w:rPr>
        <w:t xml:space="preserve">16.1. </w:t>
      </w:r>
      <w:r w:rsidR="00C222B3" w:rsidRPr="00560ABA">
        <w:rPr>
          <w:rFonts w:ascii="Times New Roman" w:hAnsi="Times New Roman" w:cs="Times New Roman"/>
          <w:sz w:val="24"/>
        </w:rPr>
        <w:t>numatomo (-ų) veiksmo plėtotojo (-ų) parengtą (-</w:t>
      </w:r>
      <w:proofErr w:type="spellStart"/>
      <w:r w:rsidR="00C222B3" w:rsidRPr="00560ABA">
        <w:rPr>
          <w:rFonts w:ascii="Times New Roman" w:hAnsi="Times New Roman" w:cs="Times New Roman"/>
          <w:sz w:val="24"/>
        </w:rPr>
        <w:t>us</w:t>
      </w:r>
      <w:proofErr w:type="spellEnd"/>
      <w:r w:rsidR="00C222B3" w:rsidRPr="00560ABA">
        <w:rPr>
          <w:rFonts w:ascii="Times New Roman" w:hAnsi="Times New Roman" w:cs="Times New Roman"/>
          <w:sz w:val="24"/>
        </w:rPr>
        <w:t>) investicijų projektą (-</w:t>
      </w:r>
      <w:proofErr w:type="spellStart"/>
      <w:r w:rsidR="00C222B3" w:rsidRPr="00560ABA">
        <w:rPr>
          <w:rFonts w:ascii="Times New Roman" w:hAnsi="Times New Roman" w:cs="Times New Roman"/>
          <w:sz w:val="24"/>
        </w:rPr>
        <w:t>us</w:t>
      </w:r>
      <w:proofErr w:type="spellEnd"/>
      <w:r w:rsidR="00C222B3" w:rsidRPr="00560ABA">
        <w:rPr>
          <w:rFonts w:ascii="Times New Roman" w:hAnsi="Times New Roman" w:cs="Times New Roman"/>
          <w:sz w:val="24"/>
        </w:rPr>
        <w:t xml:space="preserve">) (jei jis (jie) turi būti parengtas (-i), kaip nustatyta Aprašo 17 punkte) arba pagal Aprašo </w:t>
      </w:r>
      <w:r w:rsidR="00C222B3" w:rsidRPr="00560ABA">
        <w:rPr>
          <w:rFonts w:ascii="Times New Roman" w:hAnsi="Times New Roman" w:cs="Times New Roman"/>
          <w:sz w:val="24"/>
          <w:lang w:val="en-US"/>
        </w:rPr>
        <w:t xml:space="preserve">4 </w:t>
      </w:r>
      <w:proofErr w:type="spellStart"/>
      <w:r w:rsidR="00C222B3" w:rsidRPr="00560ABA">
        <w:rPr>
          <w:rFonts w:ascii="Times New Roman" w:hAnsi="Times New Roman" w:cs="Times New Roman"/>
          <w:sz w:val="24"/>
          <w:lang w:val="en-US"/>
        </w:rPr>
        <w:t>priede</w:t>
      </w:r>
      <w:proofErr w:type="spellEnd"/>
      <w:r w:rsidR="00C222B3" w:rsidRPr="00560ABA">
        <w:rPr>
          <w:rFonts w:ascii="Times New Roman" w:hAnsi="Times New Roman" w:cs="Times New Roman"/>
          <w:sz w:val="24"/>
          <w:lang w:val="en-US"/>
        </w:rPr>
        <w:t xml:space="preserve"> </w:t>
      </w:r>
      <w:proofErr w:type="spellStart"/>
      <w:r w:rsidR="00C222B3" w:rsidRPr="00560ABA">
        <w:rPr>
          <w:rFonts w:ascii="Times New Roman" w:hAnsi="Times New Roman" w:cs="Times New Roman"/>
          <w:sz w:val="24"/>
          <w:lang w:val="en-US"/>
        </w:rPr>
        <w:t>nustatyt</w:t>
      </w:r>
      <w:proofErr w:type="spellEnd"/>
      <w:r w:rsidR="00C222B3" w:rsidRPr="00560ABA">
        <w:rPr>
          <w:rFonts w:ascii="Times New Roman" w:hAnsi="Times New Roman" w:cs="Times New Roman"/>
          <w:sz w:val="24"/>
        </w:rPr>
        <w:t xml:space="preserve">ą formą parengtą veiksmo (projekto </w:t>
      </w:r>
      <w:proofErr w:type="gramStart"/>
      <w:r w:rsidR="00C222B3" w:rsidRPr="00560ABA">
        <w:rPr>
          <w:rFonts w:ascii="Times New Roman" w:hAnsi="Times New Roman" w:cs="Times New Roman"/>
          <w:sz w:val="24"/>
        </w:rPr>
        <w:t>(</w:t>
      </w:r>
      <w:proofErr w:type="gramEnd"/>
      <w:r w:rsidR="00C222B3" w:rsidRPr="00560ABA">
        <w:rPr>
          <w:rFonts w:ascii="Times New Roman" w:hAnsi="Times New Roman" w:cs="Times New Roman"/>
          <w:sz w:val="24"/>
        </w:rPr>
        <w:t>-ų)) įgyvendinimo planą (-</w:t>
      </w:r>
      <w:proofErr w:type="spellStart"/>
      <w:r w:rsidR="00C222B3" w:rsidRPr="00560ABA">
        <w:rPr>
          <w:rFonts w:ascii="Times New Roman" w:hAnsi="Times New Roman" w:cs="Times New Roman"/>
          <w:sz w:val="24"/>
        </w:rPr>
        <w:t>us</w:t>
      </w:r>
      <w:proofErr w:type="spellEnd"/>
      <w:r w:rsidR="00C222B3" w:rsidRPr="00560ABA">
        <w:rPr>
          <w:rFonts w:ascii="Times New Roman" w:hAnsi="Times New Roman" w:cs="Times New Roman"/>
          <w:sz w:val="24"/>
        </w:rPr>
        <w:t>);</w:t>
      </w:r>
    </w:p>
    <w:p w:rsidR="00CA1DF4" w:rsidRPr="00560ABA" w:rsidRDefault="00FF627E"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16.2</w:t>
      </w:r>
      <w:r w:rsidR="001C24C4">
        <w:rPr>
          <w:rFonts w:ascii="Times New Roman" w:hAnsi="Times New Roman" w:cs="Times New Roman"/>
          <w:sz w:val="24"/>
        </w:rPr>
        <w:t>.</w:t>
      </w:r>
      <w:r w:rsidRPr="00560ABA">
        <w:rPr>
          <w:rFonts w:ascii="Times New Roman" w:hAnsi="Times New Roman" w:cs="Times New Roman"/>
          <w:sz w:val="24"/>
        </w:rPr>
        <w:t xml:space="preserve"> </w:t>
      </w:r>
      <w:r w:rsidR="00CA1DF4" w:rsidRPr="00560ABA">
        <w:rPr>
          <w:rFonts w:ascii="Times New Roman" w:hAnsi="Times New Roman" w:cs="Times New Roman"/>
          <w:sz w:val="24"/>
        </w:rPr>
        <w:t xml:space="preserve">numatomo (-ų) veiksmo plėtotojo (-ų) </w:t>
      </w:r>
      <w:r w:rsidR="00CA1DF4" w:rsidRPr="00560ABA">
        <w:rPr>
          <w:rFonts w:ascii="Times New Roman" w:hAnsi="Times New Roman" w:cs="Times New Roman"/>
          <w:b/>
          <w:sz w:val="24"/>
        </w:rPr>
        <w:t>ir partnerio (-</w:t>
      </w:r>
      <w:proofErr w:type="spellStart"/>
      <w:r w:rsidR="00CA1DF4" w:rsidRPr="00560ABA">
        <w:rPr>
          <w:rFonts w:ascii="Times New Roman" w:hAnsi="Times New Roman" w:cs="Times New Roman"/>
          <w:b/>
          <w:sz w:val="24"/>
        </w:rPr>
        <w:t>ių</w:t>
      </w:r>
      <w:proofErr w:type="spellEnd"/>
      <w:r w:rsidR="00CA1DF4" w:rsidRPr="00560ABA">
        <w:rPr>
          <w:rFonts w:ascii="Times New Roman" w:hAnsi="Times New Roman" w:cs="Times New Roman"/>
          <w:b/>
          <w:sz w:val="24"/>
        </w:rPr>
        <w:t>), jei toks (tokie) numatyt</w:t>
      </w:r>
      <w:r w:rsidR="00120795" w:rsidRPr="00560ABA">
        <w:rPr>
          <w:rFonts w:ascii="Times New Roman" w:hAnsi="Times New Roman" w:cs="Times New Roman"/>
          <w:b/>
          <w:sz w:val="24"/>
        </w:rPr>
        <w:t>as (-</w:t>
      </w:r>
      <w:proofErr w:type="spellStart"/>
      <w:r w:rsidR="00120795" w:rsidRPr="00560ABA">
        <w:rPr>
          <w:rFonts w:ascii="Times New Roman" w:hAnsi="Times New Roman" w:cs="Times New Roman"/>
          <w:b/>
          <w:sz w:val="24"/>
        </w:rPr>
        <w:t>ti</w:t>
      </w:r>
      <w:proofErr w:type="spellEnd"/>
      <w:r w:rsidR="00120795" w:rsidRPr="00560ABA">
        <w:rPr>
          <w:rFonts w:ascii="Times New Roman" w:hAnsi="Times New Roman" w:cs="Times New Roman"/>
          <w:b/>
          <w:sz w:val="24"/>
        </w:rPr>
        <w:t>)</w:t>
      </w:r>
      <w:r w:rsidR="00CA1DF4" w:rsidRPr="00560ABA">
        <w:rPr>
          <w:rFonts w:ascii="Times New Roman" w:hAnsi="Times New Roman" w:cs="Times New Roman"/>
          <w:b/>
          <w:sz w:val="24"/>
        </w:rPr>
        <w:t>,</w:t>
      </w:r>
      <w:r w:rsidR="00CA1DF4" w:rsidRPr="00560ABA">
        <w:rPr>
          <w:rFonts w:ascii="Times New Roman" w:hAnsi="Times New Roman" w:cs="Times New Roman"/>
          <w:sz w:val="24"/>
        </w:rPr>
        <w:t xml:space="preserve"> užpildytą (-</w:t>
      </w:r>
      <w:proofErr w:type="spellStart"/>
      <w:r w:rsidR="00CA1DF4" w:rsidRPr="00560ABA">
        <w:rPr>
          <w:rFonts w:ascii="Times New Roman" w:hAnsi="Times New Roman" w:cs="Times New Roman"/>
          <w:sz w:val="24"/>
        </w:rPr>
        <w:t>as</w:t>
      </w:r>
      <w:proofErr w:type="spellEnd"/>
      <w:r w:rsidR="00CA1DF4" w:rsidRPr="00560ABA">
        <w:rPr>
          <w:rFonts w:ascii="Times New Roman" w:hAnsi="Times New Roman" w:cs="Times New Roman"/>
          <w:sz w:val="24"/>
        </w:rPr>
        <w:t>) deklaraciją (-</w:t>
      </w:r>
      <w:proofErr w:type="spellStart"/>
      <w:r w:rsidR="00CA1DF4" w:rsidRPr="00560ABA">
        <w:rPr>
          <w:rFonts w:ascii="Times New Roman" w:hAnsi="Times New Roman" w:cs="Times New Roman"/>
          <w:sz w:val="24"/>
        </w:rPr>
        <w:t>as</w:t>
      </w:r>
      <w:proofErr w:type="spellEnd"/>
      <w:r w:rsidR="00CA1DF4" w:rsidRPr="00560ABA">
        <w:rPr>
          <w:rFonts w:ascii="Times New Roman" w:hAnsi="Times New Roman" w:cs="Times New Roman"/>
          <w:sz w:val="24"/>
        </w:rPr>
        <w:t>) pagal Aprašo 5 priede nustatytą formą.“</w:t>
      </w:r>
    </w:p>
    <w:p w:rsidR="00CA1DF4" w:rsidRPr="00560ABA" w:rsidRDefault="00CA1DF4"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17 punktą ir jį išdėstyti taip:</w:t>
      </w:r>
    </w:p>
    <w:p w:rsidR="00CA1DF4" w:rsidRPr="00560ABA" w:rsidRDefault="00CA1DF4" w:rsidP="005973C2">
      <w:pPr>
        <w:spacing w:line="360" w:lineRule="atLeast"/>
        <w:jc w:val="both"/>
        <w:rPr>
          <w:rFonts w:ascii="Times New Roman" w:hAnsi="Times New Roman" w:cs="Times New Roman"/>
          <w:sz w:val="24"/>
        </w:rPr>
      </w:pPr>
      <w:r w:rsidRPr="00560ABA">
        <w:rPr>
          <w:rFonts w:ascii="Times New Roman" w:hAnsi="Times New Roman" w:cs="Times New Roman"/>
          <w:sz w:val="24"/>
        </w:rPr>
        <w:t>„17. Investicijų projektas kartu su investicijų projekto skaičiuokle rengiamas, jeigu įgyvendinant projektą planuojama investuoti į</w:t>
      </w:r>
      <w:r w:rsidRPr="00560ABA">
        <w:rPr>
          <w:rFonts w:ascii="Times New Roman" w:hAnsi="Times New Roman" w:cs="Times New Roman"/>
          <w:color w:val="000000"/>
          <w:sz w:val="24"/>
        </w:rPr>
        <w:t xml:space="preserve"> ilgalaikio materialiojo ir nematerialiojo turto, reikalingo viešosioms paslaugoms, kaip jos apibrėžtos Viešojo administravimo įstatyme, teikti ir (arba) viešojo administravimo funkcijoms vykdyti, sukūrimą, įsigijimą arba jo vertės padidinimą ir </w:t>
      </w:r>
      <w:r w:rsidRPr="00560ABA">
        <w:rPr>
          <w:rFonts w:ascii="Times New Roman" w:hAnsi="Times New Roman" w:cs="Times New Roman"/>
          <w:b/>
          <w:color w:val="000000"/>
          <w:sz w:val="24"/>
        </w:rPr>
        <w:t xml:space="preserve">šių </w:t>
      </w:r>
      <w:r w:rsidR="00AE6BA1">
        <w:rPr>
          <w:rFonts w:ascii="Times New Roman" w:hAnsi="Times New Roman" w:cs="Times New Roman"/>
          <w:b/>
          <w:color w:val="000000"/>
          <w:sz w:val="24"/>
        </w:rPr>
        <w:t xml:space="preserve">projekto </w:t>
      </w:r>
      <w:r w:rsidRPr="00560ABA">
        <w:rPr>
          <w:rFonts w:ascii="Times New Roman" w:hAnsi="Times New Roman" w:cs="Times New Roman"/>
          <w:b/>
          <w:color w:val="000000"/>
          <w:sz w:val="24"/>
        </w:rPr>
        <w:t xml:space="preserve">investicijų vertė </w:t>
      </w:r>
      <w:r w:rsidRPr="00560ABA">
        <w:rPr>
          <w:rFonts w:ascii="Times New Roman" w:hAnsi="Times New Roman" w:cs="Times New Roman"/>
          <w:strike/>
          <w:color w:val="000000"/>
          <w:sz w:val="24"/>
        </w:rPr>
        <w:t xml:space="preserve">projekto vertė </w:t>
      </w:r>
      <w:r w:rsidRPr="00560ABA">
        <w:rPr>
          <w:rFonts w:ascii="Times New Roman" w:hAnsi="Times New Roman" w:cs="Times New Roman"/>
          <w:sz w:val="24"/>
        </w:rPr>
        <w:t xml:space="preserve">viršija vieną milijoną eurų, vadovaujantis Investicijų projektų rengimo metodika, patvirtinta viešosios įstaigos Centrinės projektų valdymo agentūros direktoriaus 2014 m. gruodžio 31 d. įsakymu Nr. 2014/8-337 „Dėl </w:t>
      </w:r>
      <w:r w:rsidR="00AE6BA1">
        <w:rPr>
          <w:rFonts w:ascii="Times New Roman" w:hAnsi="Times New Roman" w:cs="Times New Roman"/>
          <w:sz w:val="24"/>
        </w:rPr>
        <w:t>V</w:t>
      </w:r>
      <w:r w:rsidRPr="00560ABA">
        <w:rPr>
          <w:rFonts w:ascii="Times New Roman" w:hAnsi="Times New Roman" w:cs="Times New Roman"/>
          <w:sz w:val="24"/>
        </w:rPr>
        <w:t xml:space="preserve">iešojo ir privataus sektorių partnerystės projektų rengimo ir įgyvendinimo metodinių rekomendacijų patvirtinimo“ (dokumentas skelbiamas interneto svetainėje </w:t>
      </w:r>
      <w:proofErr w:type="spellStart"/>
      <w:r w:rsidRPr="00560ABA">
        <w:rPr>
          <w:rFonts w:ascii="Times New Roman" w:hAnsi="Times New Roman" w:cs="Times New Roman"/>
          <w:sz w:val="24"/>
        </w:rPr>
        <w:t>www.finmin.</w:t>
      </w:r>
      <w:r w:rsidR="00632878" w:rsidRPr="00560ABA">
        <w:rPr>
          <w:rFonts w:ascii="Times New Roman" w:hAnsi="Times New Roman" w:cs="Times New Roman"/>
          <w:b/>
          <w:sz w:val="24"/>
        </w:rPr>
        <w:t>lrv.</w:t>
      </w:r>
      <w:r w:rsidRPr="00560ABA">
        <w:rPr>
          <w:rFonts w:ascii="Times New Roman" w:hAnsi="Times New Roman" w:cs="Times New Roman"/>
          <w:sz w:val="24"/>
        </w:rPr>
        <w:t>lt</w:t>
      </w:r>
      <w:proofErr w:type="spellEnd"/>
      <w:r w:rsidRPr="00560ABA">
        <w:rPr>
          <w:rFonts w:ascii="Times New Roman" w:hAnsi="Times New Roman" w:cs="Times New Roman"/>
          <w:sz w:val="24"/>
        </w:rPr>
        <w:t>).“</w:t>
      </w:r>
    </w:p>
    <w:p w:rsidR="00CA1DF4" w:rsidRPr="00560ABA" w:rsidRDefault="00CA1DF4"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20</w:t>
      </w:r>
      <w:r w:rsidRPr="00560ABA">
        <w:rPr>
          <w:rFonts w:ascii="Times New Roman" w:hAnsi="Times New Roman" w:cs="Times New Roman"/>
          <w:sz w:val="24"/>
          <w:vertAlign w:val="superscript"/>
        </w:rPr>
        <w:t>1</w:t>
      </w:r>
      <w:r w:rsidRPr="00560ABA">
        <w:rPr>
          <w:rFonts w:ascii="Times New Roman" w:hAnsi="Times New Roman" w:cs="Times New Roman"/>
          <w:sz w:val="24"/>
        </w:rPr>
        <w:t xml:space="preserve"> punktu:</w:t>
      </w:r>
    </w:p>
    <w:p w:rsidR="00CA1DF4" w:rsidRPr="00560ABA" w:rsidRDefault="00CA1DF4"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Pr="00560ABA">
        <w:rPr>
          <w:rFonts w:ascii="Times New Roman" w:hAnsi="Times New Roman" w:cs="Times New Roman"/>
          <w:b/>
          <w:sz w:val="24"/>
        </w:rPr>
        <w:t>20</w:t>
      </w:r>
      <w:r w:rsidRPr="00560ABA">
        <w:rPr>
          <w:rFonts w:ascii="Times New Roman" w:hAnsi="Times New Roman" w:cs="Times New Roman"/>
          <w:b/>
          <w:sz w:val="24"/>
          <w:vertAlign w:val="superscript"/>
        </w:rPr>
        <w:t>1</w:t>
      </w:r>
      <w:r w:rsidRPr="00560ABA">
        <w:rPr>
          <w:rFonts w:ascii="Times New Roman" w:hAnsi="Times New Roman" w:cs="Times New Roman"/>
          <w:b/>
          <w:sz w:val="24"/>
        </w:rPr>
        <w:t>.</w:t>
      </w:r>
      <w:r w:rsidR="00F67193">
        <w:rPr>
          <w:rFonts w:ascii="Times New Roman" w:hAnsi="Times New Roman" w:cs="Times New Roman"/>
          <w:b/>
          <w:sz w:val="24"/>
        </w:rPr>
        <w:t xml:space="preserve"> </w:t>
      </w:r>
      <w:r w:rsidRPr="00560ABA">
        <w:rPr>
          <w:rFonts w:ascii="Times New Roman" w:hAnsi="Times New Roman" w:cs="Times New Roman"/>
          <w:b/>
          <w:sz w:val="24"/>
        </w:rPr>
        <w:t>Investicijų komitetui pritarus veiksmo įgyvendinimo koncepcijai su pastabomis, įgyvendinančioji ministerija per 5 darbo dienas patikslina šią koncepciją pagal gautas pastabas</w:t>
      </w:r>
      <w:r w:rsidR="00120795" w:rsidRPr="00560ABA">
        <w:rPr>
          <w:rFonts w:ascii="Times New Roman" w:hAnsi="Times New Roman" w:cs="Times New Roman"/>
          <w:b/>
          <w:sz w:val="24"/>
        </w:rPr>
        <w:t xml:space="preserve"> ir ją pateikia DNR plano koordinatoriui </w:t>
      </w:r>
      <w:r w:rsidR="002D6C40" w:rsidRPr="00560ABA">
        <w:rPr>
          <w:rFonts w:ascii="Times New Roman" w:hAnsi="Times New Roman" w:cs="Times New Roman"/>
          <w:b/>
          <w:sz w:val="24"/>
        </w:rPr>
        <w:t xml:space="preserve">ir administruojančiajai institucijai </w:t>
      </w:r>
      <w:r w:rsidR="00120795" w:rsidRPr="00560ABA">
        <w:rPr>
          <w:rFonts w:ascii="Times New Roman" w:hAnsi="Times New Roman" w:cs="Times New Roman"/>
          <w:b/>
          <w:sz w:val="24"/>
        </w:rPr>
        <w:t>viešin</w:t>
      </w:r>
      <w:r w:rsidR="002D6C40" w:rsidRPr="00560ABA">
        <w:rPr>
          <w:rFonts w:ascii="Times New Roman" w:hAnsi="Times New Roman" w:cs="Times New Roman"/>
          <w:b/>
          <w:sz w:val="24"/>
        </w:rPr>
        <w:t>t</w:t>
      </w:r>
      <w:r w:rsidR="00120795" w:rsidRPr="00560ABA">
        <w:rPr>
          <w:rFonts w:ascii="Times New Roman" w:hAnsi="Times New Roman" w:cs="Times New Roman"/>
          <w:b/>
          <w:sz w:val="24"/>
        </w:rPr>
        <w:t>i</w:t>
      </w:r>
      <w:r w:rsidRPr="00560ABA">
        <w:rPr>
          <w:rFonts w:ascii="Times New Roman" w:hAnsi="Times New Roman" w:cs="Times New Roman"/>
          <w:b/>
          <w:sz w:val="24"/>
        </w:rPr>
        <w:t>.</w:t>
      </w:r>
      <w:r w:rsidRPr="00560ABA">
        <w:rPr>
          <w:rFonts w:ascii="Times New Roman" w:hAnsi="Times New Roman" w:cs="Times New Roman"/>
          <w:sz w:val="24"/>
        </w:rPr>
        <w:t>“</w:t>
      </w:r>
    </w:p>
    <w:p w:rsidR="001F370A" w:rsidRPr="00560ABA" w:rsidRDefault="001F370A"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23 punktą ir jį išdėstyti taip:</w:t>
      </w:r>
    </w:p>
    <w:p w:rsidR="001F370A" w:rsidRPr="00560ABA" w:rsidRDefault="001F370A"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„23. Vyriausybei patvirtinus DNR plano įgyvendinamų veiksmų ir projektų sąrašą, įgyvendinančioji ministerija sudaro sutartį su veiksmo plėtotoju</w:t>
      </w:r>
      <w:r w:rsidR="000B7A66">
        <w:rPr>
          <w:rFonts w:ascii="Times New Roman" w:hAnsi="Times New Roman" w:cs="Times New Roman"/>
          <w:sz w:val="24"/>
        </w:rPr>
        <w:t xml:space="preserve"> </w:t>
      </w:r>
      <w:proofErr w:type="gramStart"/>
      <w:r w:rsidR="000B7A66" w:rsidRPr="000B7A66">
        <w:rPr>
          <w:rFonts w:ascii="Times New Roman" w:hAnsi="Times New Roman" w:cs="Times New Roman"/>
          <w:b/>
          <w:sz w:val="24"/>
        </w:rPr>
        <w:t>(</w:t>
      </w:r>
      <w:proofErr w:type="gramEnd"/>
      <w:r w:rsidR="000B7A66" w:rsidRPr="000B7A66">
        <w:rPr>
          <w:rFonts w:ascii="Times New Roman" w:hAnsi="Times New Roman" w:cs="Times New Roman"/>
          <w:b/>
          <w:sz w:val="24"/>
        </w:rPr>
        <w:t>tokiu atveju</w:t>
      </w:r>
      <w:r w:rsidR="00507F47" w:rsidRPr="00560ABA">
        <w:rPr>
          <w:rFonts w:ascii="Times New Roman" w:hAnsi="Times New Roman" w:cs="Times New Roman"/>
          <w:b/>
          <w:sz w:val="24"/>
        </w:rPr>
        <w:t xml:space="preserve"> biudžeto lėšų naudojimo sutartis, </w:t>
      </w:r>
      <w:r w:rsidR="00965126" w:rsidRPr="00560ABA">
        <w:rPr>
          <w:rFonts w:ascii="Times New Roman" w:hAnsi="Times New Roman" w:cs="Times New Roman"/>
          <w:b/>
          <w:sz w:val="24"/>
        </w:rPr>
        <w:t xml:space="preserve">kaip nustatyta </w:t>
      </w:r>
      <w:r w:rsidR="00815BE4" w:rsidRPr="00560ABA">
        <w:rPr>
          <w:rFonts w:ascii="Times New Roman" w:hAnsi="Times New Roman" w:cs="Times New Roman"/>
          <w:b/>
          <w:sz w:val="24"/>
        </w:rPr>
        <w:t>Lietuvos Respublikos valstybės biudžeto ir savivaldybių biudžetų sudarymo ir vykdymo taisykl</w:t>
      </w:r>
      <w:r w:rsidR="003C1E72">
        <w:rPr>
          <w:rFonts w:ascii="Times New Roman" w:hAnsi="Times New Roman" w:cs="Times New Roman"/>
          <w:b/>
          <w:sz w:val="24"/>
        </w:rPr>
        <w:t>ėse</w:t>
      </w:r>
      <w:r w:rsidR="00815BE4" w:rsidRPr="00560ABA">
        <w:rPr>
          <w:rFonts w:ascii="Times New Roman" w:hAnsi="Times New Roman" w:cs="Times New Roman"/>
          <w:b/>
          <w:sz w:val="24"/>
        </w:rPr>
        <w:t>, patvirtint</w:t>
      </w:r>
      <w:r w:rsidR="003C1E72">
        <w:rPr>
          <w:rFonts w:ascii="Times New Roman" w:hAnsi="Times New Roman" w:cs="Times New Roman"/>
          <w:b/>
          <w:sz w:val="24"/>
        </w:rPr>
        <w:t>ose</w:t>
      </w:r>
      <w:r w:rsidR="00815BE4" w:rsidRPr="00560ABA">
        <w:rPr>
          <w:rFonts w:ascii="Times New Roman" w:hAnsi="Times New Roman" w:cs="Times New Roman"/>
          <w:b/>
          <w:sz w:val="24"/>
        </w:rPr>
        <w:t xml:space="preserve"> </w:t>
      </w:r>
      <w:r w:rsidR="00C8309D">
        <w:rPr>
          <w:rFonts w:ascii="Times New Roman" w:hAnsi="Times New Roman" w:cs="Times New Roman"/>
          <w:b/>
          <w:sz w:val="24"/>
        </w:rPr>
        <w:t xml:space="preserve">Lietuvos Respublikos </w:t>
      </w:r>
      <w:r w:rsidR="00815BE4" w:rsidRPr="00560ABA">
        <w:rPr>
          <w:rFonts w:ascii="Times New Roman" w:hAnsi="Times New Roman" w:cs="Times New Roman"/>
          <w:b/>
          <w:sz w:val="24"/>
        </w:rPr>
        <w:t xml:space="preserve">Vyriausybės </w:t>
      </w:r>
      <w:r w:rsidR="007B20D5" w:rsidRPr="00560ABA">
        <w:rPr>
          <w:rFonts w:ascii="Times New Roman" w:hAnsi="Times New Roman" w:cs="Times New Roman"/>
          <w:b/>
          <w:sz w:val="24"/>
          <w:lang w:val="en-GB"/>
        </w:rPr>
        <w:t>2001</w:t>
      </w:r>
      <w:r w:rsidR="007B20D5" w:rsidRPr="00560ABA">
        <w:rPr>
          <w:rFonts w:ascii="Times New Roman" w:hAnsi="Times New Roman" w:cs="Times New Roman"/>
          <w:b/>
          <w:sz w:val="24"/>
        </w:rPr>
        <w:t xml:space="preserve"> m. gegužės </w:t>
      </w:r>
      <w:r w:rsidR="007B20D5" w:rsidRPr="00560ABA">
        <w:rPr>
          <w:rFonts w:ascii="Times New Roman" w:hAnsi="Times New Roman" w:cs="Times New Roman"/>
          <w:b/>
          <w:sz w:val="24"/>
          <w:lang w:val="en-GB"/>
        </w:rPr>
        <w:t>14</w:t>
      </w:r>
      <w:r w:rsidR="007B20D5" w:rsidRPr="00560ABA">
        <w:rPr>
          <w:rFonts w:ascii="Times New Roman" w:hAnsi="Times New Roman" w:cs="Times New Roman"/>
          <w:b/>
          <w:sz w:val="24"/>
        </w:rPr>
        <w:t xml:space="preserve"> d. nutarimu Nr. </w:t>
      </w:r>
      <w:r w:rsidR="007B20D5" w:rsidRPr="00560ABA">
        <w:rPr>
          <w:rFonts w:ascii="Times New Roman" w:hAnsi="Times New Roman" w:cs="Times New Roman"/>
          <w:b/>
          <w:sz w:val="24"/>
          <w:lang w:val="en-GB"/>
        </w:rPr>
        <w:t xml:space="preserve">543 </w:t>
      </w:r>
      <w:r w:rsidR="007B20D5" w:rsidRPr="00560ABA">
        <w:rPr>
          <w:rFonts w:ascii="Times New Roman" w:hAnsi="Times New Roman" w:cs="Times New Roman"/>
          <w:b/>
          <w:sz w:val="24"/>
        </w:rPr>
        <w:t>„</w:t>
      </w:r>
      <w:r w:rsidR="00FA7400" w:rsidRPr="00560ABA">
        <w:rPr>
          <w:rFonts w:ascii="Times New Roman" w:hAnsi="Times New Roman" w:cs="Times New Roman"/>
          <w:b/>
          <w:sz w:val="24"/>
        </w:rPr>
        <w:t>Dėl Lietuvos Respublikos valstybės biudžeto ir savivaldybių biudžetų sudarymo ir vykdymo taisyklių patvirtinimo</w:t>
      </w:r>
      <w:r w:rsidR="00F67193">
        <w:rPr>
          <w:rFonts w:ascii="Times New Roman" w:hAnsi="Times New Roman" w:cs="Times New Roman"/>
          <w:b/>
          <w:sz w:val="24"/>
        </w:rPr>
        <w:t>“</w:t>
      </w:r>
      <w:r w:rsidR="00FA7400" w:rsidRPr="00560ABA">
        <w:rPr>
          <w:rFonts w:ascii="Times New Roman" w:hAnsi="Times New Roman" w:cs="Times New Roman"/>
          <w:b/>
          <w:sz w:val="24"/>
        </w:rPr>
        <w:t>, nesudaroma.</w:t>
      </w:r>
      <w:r w:rsidRPr="00560ABA">
        <w:rPr>
          <w:rFonts w:ascii="Times New Roman" w:hAnsi="Times New Roman" w:cs="Times New Roman"/>
          <w:sz w:val="24"/>
        </w:rPr>
        <w:t>“</w:t>
      </w:r>
    </w:p>
    <w:p w:rsidR="00863481" w:rsidRDefault="00863481"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Pakeisti 26 punktą ir jį išdėstyti taip:</w:t>
      </w:r>
    </w:p>
    <w:p w:rsidR="007F29B7" w:rsidRPr="007C73C4" w:rsidRDefault="00863481" w:rsidP="005973C2">
      <w:pPr>
        <w:spacing w:line="360" w:lineRule="atLeast"/>
        <w:jc w:val="both"/>
        <w:rPr>
          <w:rFonts w:ascii="Times New Roman" w:hAnsi="Times New Roman" w:cs="Times New Roman"/>
          <w:sz w:val="24"/>
        </w:rPr>
      </w:pPr>
      <w:r>
        <w:rPr>
          <w:rFonts w:ascii="Times New Roman" w:hAnsi="Times New Roman" w:cs="Times New Roman"/>
          <w:sz w:val="24"/>
        </w:rPr>
        <w:t>„</w:t>
      </w:r>
      <w:r w:rsidR="007F29B7">
        <w:rPr>
          <w:rFonts w:ascii="Times New Roman" w:hAnsi="Times New Roman" w:cs="Times New Roman"/>
          <w:sz w:val="24"/>
        </w:rPr>
        <w:t xml:space="preserve">26. </w:t>
      </w:r>
      <w:r w:rsidR="007F29B7" w:rsidRPr="007F29B7">
        <w:rPr>
          <w:rFonts w:ascii="Times New Roman" w:hAnsi="Times New Roman" w:cs="Times New Roman"/>
          <w:strike/>
          <w:sz w:val="24"/>
        </w:rPr>
        <w:t>Veiksmo plėtotojas, įgyvendindamas</w:t>
      </w:r>
      <w:r w:rsidR="007F29B7" w:rsidRPr="007C73C4">
        <w:rPr>
          <w:rFonts w:ascii="Times New Roman" w:hAnsi="Times New Roman" w:cs="Times New Roman"/>
          <w:sz w:val="24"/>
        </w:rPr>
        <w:t xml:space="preserve"> </w:t>
      </w:r>
      <w:r w:rsidR="007F29B7">
        <w:rPr>
          <w:rFonts w:ascii="Times New Roman" w:hAnsi="Times New Roman" w:cs="Times New Roman"/>
          <w:b/>
          <w:sz w:val="24"/>
        </w:rPr>
        <w:t xml:space="preserve">Įgyvendinant </w:t>
      </w:r>
      <w:r w:rsidR="007F29B7" w:rsidRPr="007C73C4">
        <w:rPr>
          <w:rFonts w:ascii="Times New Roman" w:hAnsi="Times New Roman" w:cs="Times New Roman"/>
          <w:sz w:val="24"/>
        </w:rPr>
        <w:t xml:space="preserve">veiksmą </w:t>
      </w:r>
      <w:r w:rsidR="007F29B7">
        <w:rPr>
          <w:rFonts w:ascii="Times New Roman" w:hAnsi="Times New Roman" w:cs="Times New Roman"/>
          <w:sz w:val="24"/>
        </w:rPr>
        <w:t>(</w:t>
      </w:r>
      <w:r w:rsidR="007F29B7" w:rsidRPr="007C73C4">
        <w:rPr>
          <w:rFonts w:ascii="Times New Roman" w:hAnsi="Times New Roman" w:cs="Times New Roman"/>
          <w:sz w:val="24"/>
        </w:rPr>
        <w:t>projektą</w:t>
      </w:r>
      <w:r w:rsidR="007F29B7">
        <w:rPr>
          <w:rFonts w:ascii="Times New Roman" w:hAnsi="Times New Roman" w:cs="Times New Roman"/>
          <w:sz w:val="24"/>
        </w:rPr>
        <w:t>)</w:t>
      </w:r>
      <w:r w:rsidR="007F29B7" w:rsidRPr="007C73C4">
        <w:rPr>
          <w:rFonts w:ascii="Times New Roman" w:hAnsi="Times New Roman" w:cs="Times New Roman"/>
          <w:sz w:val="24"/>
        </w:rPr>
        <w:t xml:space="preserve">, </w:t>
      </w:r>
      <w:r w:rsidR="007F29B7" w:rsidRPr="004B59BD">
        <w:rPr>
          <w:rFonts w:ascii="Times New Roman" w:hAnsi="Times New Roman" w:cs="Times New Roman"/>
          <w:strike/>
          <w:sz w:val="24"/>
        </w:rPr>
        <w:t>teikia</w:t>
      </w:r>
      <w:r w:rsidR="007F29B7" w:rsidRPr="007C73C4">
        <w:rPr>
          <w:rFonts w:ascii="Times New Roman" w:hAnsi="Times New Roman" w:cs="Times New Roman"/>
          <w:sz w:val="24"/>
        </w:rPr>
        <w:t xml:space="preserve"> mokėjimo </w:t>
      </w:r>
      <w:r w:rsidR="007F29B7" w:rsidRPr="004B59BD">
        <w:rPr>
          <w:rFonts w:ascii="Times New Roman" w:hAnsi="Times New Roman" w:cs="Times New Roman"/>
          <w:strike/>
          <w:sz w:val="24"/>
        </w:rPr>
        <w:t>paraiškas</w:t>
      </w:r>
      <w:r w:rsidR="007F29B7" w:rsidRPr="007C73C4">
        <w:rPr>
          <w:rFonts w:ascii="Times New Roman" w:hAnsi="Times New Roman" w:cs="Times New Roman"/>
          <w:sz w:val="24"/>
        </w:rPr>
        <w:t xml:space="preserve"> </w:t>
      </w:r>
      <w:r w:rsidR="004B59BD">
        <w:rPr>
          <w:rFonts w:ascii="Times New Roman" w:hAnsi="Times New Roman" w:cs="Times New Roman"/>
          <w:b/>
          <w:sz w:val="24"/>
        </w:rPr>
        <w:t xml:space="preserve">paraiškos </w:t>
      </w:r>
      <w:r w:rsidR="00F67193">
        <w:rPr>
          <w:rFonts w:ascii="Times New Roman" w:hAnsi="Times New Roman" w:cs="Times New Roman"/>
          <w:b/>
          <w:sz w:val="24"/>
        </w:rPr>
        <w:t xml:space="preserve">dėl lėšų </w:t>
      </w:r>
      <w:r w:rsidR="004B59BD">
        <w:rPr>
          <w:rFonts w:ascii="Times New Roman" w:hAnsi="Times New Roman" w:cs="Times New Roman"/>
          <w:b/>
          <w:sz w:val="24"/>
        </w:rPr>
        <w:t>apmokėjim</w:t>
      </w:r>
      <w:r w:rsidR="00F67193">
        <w:rPr>
          <w:rFonts w:ascii="Times New Roman" w:hAnsi="Times New Roman" w:cs="Times New Roman"/>
          <w:b/>
          <w:sz w:val="24"/>
        </w:rPr>
        <w:t>o</w:t>
      </w:r>
      <w:r w:rsidR="004B59BD">
        <w:rPr>
          <w:rFonts w:ascii="Times New Roman" w:hAnsi="Times New Roman" w:cs="Times New Roman"/>
          <w:b/>
          <w:sz w:val="24"/>
        </w:rPr>
        <w:t xml:space="preserve"> teikiamos </w:t>
      </w:r>
      <w:r w:rsidR="007F29B7" w:rsidRPr="007C73C4">
        <w:rPr>
          <w:rFonts w:ascii="Times New Roman" w:hAnsi="Times New Roman" w:cs="Times New Roman"/>
          <w:sz w:val="24"/>
        </w:rPr>
        <w:t xml:space="preserve">Valstybės biudžeto lėšų išdavimo iš valstybės iždo sąskaitos taisyklių, patvirtintų Lietuvos Respublikos finansų ministro </w:t>
      </w:r>
      <w:r w:rsidR="007F29B7" w:rsidRPr="007C73C4">
        <w:rPr>
          <w:rFonts w:ascii="Times New Roman" w:hAnsi="Times New Roman" w:cs="Times New Roman"/>
          <w:sz w:val="24"/>
        </w:rPr>
        <w:lastRenderedPageBreak/>
        <w:t>2000 m. liepos 21 d. įsakymu Nr. 195 „Dėl Valstybės biudžeto lėšų išdavimo iš valstybės iždo sąskaitos taisyklių patvirtinimo“, nustatyta tvarka.</w:t>
      </w:r>
      <w:r w:rsidR="007F29B7">
        <w:rPr>
          <w:rFonts w:ascii="Times New Roman" w:hAnsi="Times New Roman" w:cs="Times New Roman"/>
          <w:sz w:val="24"/>
        </w:rPr>
        <w:t>“</w:t>
      </w:r>
      <w:r w:rsidR="007F29B7" w:rsidRPr="007C73C4">
        <w:rPr>
          <w:rFonts w:ascii="Times New Roman" w:hAnsi="Times New Roman" w:cs="Times New Roman"/>
          <w:sz w:val="24"/>
        </w:rPr>
        <w:t xml:space="preserve"> </w:t>
      </w:r>
    </w:p>
    <w:p w:rsidR="00CA1DF4" w:rsidRPr="00560ABA" w:rsidRDefault="00CA1DF4"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w:t>
      </w:r>
      <w:r w:rsidR="00451D60" w:rsidRPr="00560ABA">
        <w:rPr>
          <w:rFonts w:ascii="Times New Roman" w:hAnsi="Times New Roman" w:cs="Times New Roman"/>
          <w:sz w:val="24"/>
        </w:rPr>
        <w:t xml:space="preserve">keisti </w:t>
      </w:r>
      <w:r w:rsidR="00451D60" w:rsidRPr="00560ABA">
        <w:rPr>
          <w:rFonts w:ascii="Times New Roman" w:hAnsi="Times New Roman" w:cs="Times New Roman"/>
          <w:sz w:val="24"/>
          <w:lang w:val="en-US"/>
        </w:rPr>
        <w:t xml:space="preserve">28 </w:t>
      </w:r>
      <w:proofErr w:type="spellStart"/>
      <w:r w:rsidR="00451D60" w:rsidRPr="00560ABA">
        <w:rPr>
          <w:rFonts w:ascii="Times New Roman" w:hAnsi="Times New Roman" w:cs="Times New Roman"/>
          <w:sz w:val="24"/>
          <w:lang w:val="en-US"/>
        </w:rPr>
        <w:t>punktą</w:t>
      </w:r>
      <w:proofErr w:type="spellEnd"/>
      <w:r w:rsidR="00451D60" w:rsidRPr="00560ABA">
        <w:rPr>
          <w:rFonts w:ascii="Times New Roman" w:hAnsi="Times New Roman" w:cs="Times New Roman"/>
          <w:sz w:val="24"/>
          <w:lang w:val="en-US"/>
        </w:rPr>
        <w:t xml:space="preserve"> </w:t>
      </w:r>
      <w:proofErr w:type="spellStart"/>
      <w:r w:rsidR="00451D60" w:rsidRPr="00560ABA">
        <w:rPr>
          <w:rFonts w:ascii="Times New Roman" w:hAnsi="Times New Roman" w:cs="Times New Roman"/>
          <w:sz w:val="24"/>
          <w:lang w:val="en-US"/>
        </w:rPr>
        <w:t>ir</w:t>
      </w:r>
      <w:proofErr w:type="spellEnd"/>
      <w:r w:rsidR="00451D60" w:rsidRPr="00560ABA">
        <w:rPr>
          <w:rFonts w:ascii="Times New Roman" w:hAnsi="Times New Roman" w:cs="Times New Roman"/>
          <w:sz w:val="24"/>
          <w:lang w:val="en-US"/>
        </w:rPr>
        <w:t xml:space="preserve"> </w:t>
      </w:r>
      <w:proofErr w:type="spellStart"/>
      <w:r w:rsidR="00451D60" w:rsidRPr="00560ABA">
        <w:rPr>
          <w:rFonts w:ascii="Times New Roman" w:hAnsi="Times New Roman" w:cs="Times New Roman"/>
          <w:sz w:val="24"/>
          <w:lang w:val="en-US"/>
        </w:rPr>
        <w:t>jį</w:t>
      </w:r>
      <w:proofErr w:type="spellEnd"/>
      <w:r w:rsidR="00451D60" w:rsidRPr="00560ABA">
        <w:rPr>
          <w:rFonts w:ascii="Times New Roman" w:hAnsi="Times New Roman" w:cs="Times New Roman"/>
          <w:sz w:val="24"/>
          <w:lang w:val="en-US"/>
        </w:rPr>
        <w:t xml:space="preserve"> </w:t>
      </w:r>
      <w:proofErr w:type="spellStart"/>
      <w:r w:rsidR="00451D60" w:rsidRPr="00560ABA">
        <w:rPr>
          <w:rFonts w:ascii="Times New Roman" w:hAnsi="Times New Roman" w:cs="Times New Roman"/>
          <w:sz w:val="24"/>
          <w:lang w:val="en-US"/>
        </w:rPr>
        <w:t>išdėstyti</w:t>
      </w:r>
      <w:proofErr w:type="spellEnd"/>
      <w:r w:rsidR="00451D60" w:rsidRPr="00560ABA">
        <w:rPr>
          <w:rFonts w:ascii="Times New Roman" w:hAnsi="Times New Roman" w:cs="Times New Roman"/>
          <w:sz w:val="24"/>
          <w:lang w:val="en-US"/>
        </w:rPr>
        <w:t xml:space="preserve"> </w:t>
      </w:r>
      <w:proofErr w:type="spellStart"/>
      <w:r w:rsidR="00451D60" w:rsidRPr="00560ABA">
        <w:rPr>
          <w:rFonts w:ascii="Times New Roman" w:hAnsi="Times New Roman" w:cs="Times New Roman"/>
          <w:sz w:val="24"/>
          <w:lang w:val="en-US"/>
        </w:rPr>
        <w:t>taip</w:t>
      </w:r>
      <w:proofErr w:type="spellEnd"/>
      <w:r w:rsidR="00451D60" w:rsidRPr="00560ABA">
        <w:rPr>
          <w:rFonts w:ascii="Times New Roman" w:hAnsi="Times New Roman" w:cs="Times New Roman"/>
          <w:sz w:val="24"/>
          <w:lang w:val="en-US"/>
        </w:rPr>
        <w:t>:</w:t>
      </w:r>
    </w:p>
    <w:p w:rsidR="00451D60" w:rsidRPr="00560ABA" w:rsidRDefault="00451D60"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Pr="00560ABA">
        <w:rPr>
          <w:rFonts w:ascii="Times New Roman" w:hAnsi="Times New Roman" w:cs="Times New Roman"/>
          <w:sz w:val="24"/>
          <w:lang w:val="en-US"/>
        </w:rPr>
        <w:t xml:space="preserve">28. </w:t>
      </w:r>
      <w:r w:rsidRPr="00560ABA">
        <w:rPr>
          <w:rFonts w:ascii="Times New Roman" w:hAnsi="Times New Roman" w:cs="Times New Roman"/>
          <w:sz w:val="24"/>
          <w:lang w:eastAsia="en-US"/>
        </w:rPr>
        <w:t>Jei įgyvendinančioji ministerija nusprendžia išlaidas apmokėti supaprastintai, ji prieš teikdama veiksmo įgyvendinimo koncepciją Investicijų komitetui, turi gauti DNR plano koordinatoriaus išvadą</w:t>
      </w:r>
      <w:r w:rsidRPr="00560ABA">
        <w:rPr>
          <w:rFonts w:ascii="Times New Roman" w:hAnsi="Times New Roman" w:cs="Times New Roman"/>
          <w:sz w:val="24"/>
        </w:rPr>
        <w:t xml:space="preserve"> dėl </w:t>
      </w:r>
      <w:r w:rsidRPr="00560ABA">
        <w:rPr>
          <w:rFonts w:ascii="Times New Roman" w:hAnsi="Times New Roman" w:cs="Times New Roman"/>
          <w:strike/>
          <w:sz w:val="24"/>
        </w:rPr>
        <w:t>veiksmo įgyvendinimo rezultato dydžio nustatymo metodo</w:t>
      </w:r>
      <w:r w:rsidRPr="00560ABA">
        <w:rPr>
          <w:rFonts w:ascii="Times New Roman" w:hAnsi="Times New Roman" w:cs="Times New Roman"/>
          <w:sz w:val="24"/>
        </w:rPr>
        <w:t xml:space="preserve"> </w:t>
      </w:r>
      <w:r w:rsidRPr="00560ABA">
        <w:rPr>
          <w:rFonts w:ascii="Times New Roman" w:hAnsi="Times New Roman" w:cs="Times New Roman"/>
          <w:b/>
          <w:sz w:val="24"/>
        </w:rPr>
        <w:t>planuojam</w:t>
      </w:r>
      <w:r w:rsidR="00F553C8">
        <w:rPr>
          <w:rFonts w:ascii="Times New Roman" w:hAnsi="Times New Roman" w:cs="Times New Roman"/>
          <w:b/>
          <w:sz w:val="24"/>
        </w:rPr>
        <w:t>o</w:t>
      </w:r>
      <w:r w:rsidRPr="00560ABA">
        <w:rPr>
          <w:rFonts w:ascii="Times New Roman" w:hAnsi="Times New Roman" w:cs="Times New Roman"/>
          <w:b/>
          <w:sz w:val="24"/>
        </w:rPr>
        <w:t xml:space="preserve"> taikyti supaprastintai apmokamų išlaidų dydžio nustatymo metodo tinkamumo</w:t>
      </w:r>
      <w:r w:rsidRPr="00560ABA">
        <w:rPr>
          <w:rFonts w:ascii="Times New Roman" w:hAnsi="Times New Roman" w:cs="Times New Roman"/>
          <w:sz w:val="24"/>
          <w:lang w:eastAsia="en-US"/>
        </w:rPr>
        <w:t>.“</w:t>
      </w:r>
    </w:p>
    <w:p w:rsidR="00E110D2" w:rsidRPr="00560ABA" w:rsidRDefault="00E110D2"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31</w:t>
      </w:r>
      <w:r w:rsidRPr="00560ABA">
        <w:rPr>
          <w:rFonts w:ascii="Times New Roman" w:hAnsi="Times New Roman" w:cs="Times New Roman"/>
          <w:sz w:val="24"/>
          <w:vertAlign w:val="superscript"/>
        </w:rPr>
        <w:t xml:space="preserve">1 </w:t>
      </w:r>
      <w:r w:rsidRPr="00560ABA">
        <w:rPr>
          <w:rFonts w:ascii="Times New Roman" w:hAnsi="Times New Roman" w:cs="Times New Roman"/>
          <w:sz w:val="24"/>
        </w:rPr>
        <w:t>punktu:</w:t>
      </w:r>
    </w:p>
    <w:p w:rsidR="00E709C3" w:rsidRPr="00560ABA" w:rsidRDefault="00E110D2" w:rsidP="005973C2">
      <w:pPr>
        <w:pStyle w:val="Sraopastraipa"/>
        <w:widowControl/>
        <w:autoSpaceDE/>
        <w:autoSpaceDN/>
        <w:adjustRightInd/>
        <w:spacing w:line="360" w:lineRule="atLeast"/>
        <w:ind w:left="0"/>
        <w:jc w:val="both"/>
        <w:rPr>
          <w:rFonts w:ascii="Times New Roman" w:eastAsia="Calibri" w:hAnsi="Times New Roman" w:cs="Times New Roman"/>
          <w:b/>
          <w:sz w:val="24"/>
          <w:lang w:bidi="bn-IN"/>
        </w:rPr>
      </w:pPr>
      <w:r w:rsidRPr="00560ABA">
        <w:rPr>
          <w:rFonts w:ascii="Times New Roman" w:hAnsi="Times New Roman" w:cs="Times New Roman"/>
          <w:sz w:val="24"/>
        </w:rPr>
        <w:t>„</w:t>
      </w:r>
      <w:r w:rsidR="00E709C3" w:rsidRPr="00560ABA">
        <w:rPr>
          <w:rFonts w:ascii="Times New Roman" w:hAnsi="Times New Roman" w:cs="Times New Roman"/>
          <w:b/>
          <w:sz w:val="24"/>
        </w:rPr>
        <w:t>31</w:t>
      </w:r>
      <w:r w:rsidR="00E709C3" w:rsidRPr="00560ABA">
        <w:rPr>
          <w:rFonts w:ascii="Times New Roman" w:hAnsi="Times New Roman" w:cs="Times New Roman"/>
          <w:b/>
          <w:sz w:val="24"/>
          <w:vertAlign w:val="superscript"/>
        </w:rPr>
        <w:t>1</w:t>
      </w:r>
      <w:r w:rsidR="00E709C3" w:rsidRPr="00560ABA">
        <w:rPr>
          <w:rFonts w:ascii="Times New Roman" w:hAnsi="Times New Roman" w:cs="Times New Roman"/>
          <w:b/>
          <w:sz w:val="24"/>
        </w:rPr>
        <w:t xml:space="preserve">. </w:t>
      </w:r>
      <w:r w:rsidR="00E709C3" w:rsidRPr="00560ABA">
        <w:rPr>
          <w:rFonts w:ascii="Times New Roman" w:eastAsia="Calibri" w:hAnsi="Times New Roman" w:cs="Times New Roman"/>
          <w:b/>
          <w:sz w:val="24"/>
          <w:lang w:bidi="bn-IN"/>
        </w:rPr>
        <w:t xml:space="preserve">Po veiksmo ir (ar) projekto finansavimo pabaigos turi būti užtikrintas investicijų tęstinumas, t. y. veiksmų ir (ar) projektų, kurių veiklos susijusios su investicijomis į infrastruktūrą arba gamybą (prekių ar paslaugų kūrimą), </w:t>
      </w:r>
      <w:r w:rsidR="000618CA" w:rsidRPr="00560ABA">
        <w:rPr>
          <w:rFonts w:ascii="Times New Roman" w:eastAsia="Calibri" w:hAnsi="Times New Roman" w:cs="Times New Roman"/>
          <w:b/>
          <w:sz w:val="24"/>
          <w:lang w:bidi="bn-IN"/>
        </w:rPr>
        <w:t>plėtotojai ir (ar) vykdytojai</w:t>
      </w:r>
      <w:r w:rsidR="00E709C3" w:rsidRPr="00560ABA">
        <w:rPr>
          <w:rFonts w:ascii="Times New Roman" w:eastAsia="Calibri" w:hAnsi="Times New Roman" w:cs="Times New Roman"/>
          <w:b/>
          <w:sz w:val="24"/>
          <w:lang w:bidi="bn-IN"/>
        </w:rPr>
        <w:t xml:space="preserve"> per 5 metus nuo </w:t>
      </w:r>
      <w:r w:rsidR="000618CA" w:rsidRPr="00560ABA">
        <w:rPr>
          <w:rFonts w:ascii="Times New Roman" w:eastAsia="Calibri" w:hAnsi="Times New Roman" w:cs="Times New Roman"/>
          <w:b/>
          <w:sz w:val="24"/>
          <w:lang w:bidi="bn-IN"/>
        </w:rPr>
        <w:t xml:space="preserve">veiksmo ir </w:t>
      </w:r>
      <w:proofErr w:type="gramStart"/>
      <w:r w:rsidR="000618CA" w:rsidRPr="00560ABA">
        <w:rPr>
          <w:rFonts w:ascii="Times New Roman" w:eastAsia="Calibri" w:hAnsi="Times New Roman" w:cs="Times New Roman"/>
          <w:b/>
          <w:sz w:val="24"/>
          <w:lang w:bidi="bn-IN"/>
        </w:rPr>
        <w:t>(</w:t>
      </w:r>
      <w:proofErr w:type="gramEnd"/>
      <w:r w:rsidR="000618CA" w:rsidRPr="00560ABA">
        <w:rPr>
          <w:rFonts w:ascii="Times New Roman" w:eastAsia="Calibri" w:hAnsi="Times New Roman" w:cs="Times New Roman"/>
          <w:b/>
          <w:sz w:val="24"/>
          <w:lang w:bidi="bn-IN"/>
        </w:rPr>
        <w:t xml:space="preserve">ar) </w:t>
      </w:r>
      <w:r w:rsidR="00E709C3" w:rsidRPr="00560ABA">
        <w:rPr>
          <w:rFonts w:ascii="Times New Roman" w:eastAsia="Calibri" w:hAnsi="Times New Roman" w:cs="Times New Roman"/>
          <w:b/>
          <w:sz w:val="24"/>
          <w:lang w:bidi="bn-IN"/>
        </w:rPr>
        <w:t>projekto finansavimo pabaigos arba projektų, kuriems taikomos valstybės pagalbos taisyklės, vykdytojai per valstybės pagalb</w:t>
      </w:r>
      <w:r w:rsidR="00FA2325" w:rsidRPr="00560ABA">
        <w:rPr>
          <w:rFonts w:ascii="Times New Roman" w:eastAsia="Calibri" w:hAnsi="Times New Roman" w:cs="Times New Roman"/>
          <w:b/>
          <w:sz w:val="24"/>
          <w:lang w:bidi="bn-IN"/>
        </w:rPr>
        <w:t>ą reglamentuojančiuose teisės aktuose</w:t>
      </w:r>
      <w:r w:rsidR="00E709C3" w:rsidRPr="00560ABA">
        <w:rPr>
          <w:rFonts w:ascii="Times New Roman" w:eastAsia="Calibri" w:hAnsi="Times New Roman" w:cs="Times New Roman"/>
          <w:b/>
          <w:sz w:val="24"/>
          <w:lang w:bidi="bn-IN"/>
        </w:rPr>
        <w:t xml:space="preserve"> nustatytą laikotarpį: </w:t>
      </w:r>
    </w:p>
    <w:p w:rsidR="00E709C3" w:rsidRPr="00560ABA" w:rsidRDefault="002E1E60" w:rsidP="005973C2">
      <w:pPr>
        <w:pStyle w:val="Sraopastraipa"/>
        <w:widowControl/>
        <w:autoSpaceDE/>
        <w:autoSpaceDN/>
        <w:adjustRightInd/>
        <w:spacing w:line="360" w:lineRule="atLeast"/>
        <w:ind w:left="0"/>
        <w:jc w:val="both"/>
        <w:rPr>
          <w:rFonts w:ascii="Times New Roman" w:eastAsia="Calibri" w:hAnsi="Times New Roman" w:cs="Times New Roman"/>
          <w:b/>
          <w:sz w:val="24"/>
          <w:lang w:bidi="bn-IN"/>
        </w:rPr>
      </w:pPr>
      <w:r w:rsidRPr="00560ABA">
        <w:rPr>
          <w:rFonts w:ascii="Times New Roman" w:hAnsi="Times New Roman" w:cs="Times New Roman"/>
          <w:b/>
          <w:sz w:val="24"/>
        </w:rPr>
        <w:t>31</w:t>
      </w:r>
      <w:r w:rsidRPr="00560ABA">
        <w:rPr>
          <w:rFonts w:ascii="Times New Roman" w:hAnsi="Times New Roman" w:cs="Times New Roman"/>
          <w:b/>
          <w:sz w:val="24"/>
          <w:vertAlign w:val="superscript"/>
        </w:rPr>
        <w:t>1</w:t>
      </w:r>
      <w:r w:rsidRPr="00560ABA">
        <w:rPr>
          <w:rFonts w:ascii="Times New Roman" w:hAnsi="Times New Roman" w:cs="Times New Roman"/>
          <w:b/>
          <w:sz w:val="24"/>
        </w:rPr>
        <w:t xml:space="preserve">.1. </w:t>
      </w:r>
      <w:r w:rsidRPr="00560ABA">
        <w:rPr>
          <w:rFonts w:ascii="Times New Roman" w:eastAsia="Calibri" w:hAnsi="Times New Roman" w:cs="Times New Roman"/>
          <w:b/>
          <w:bCs/>
          <w:sz w:val="24"/>
          <w:lang w:bidi="bn-IN"/>
        </w:rPr>
        <w:t>negali nutraukti gamybinės</w:t>
      </w:r>
      <w:r w:rsidRPr="00560ABA">
        <w:rPr>
          <w:rFonts w:ascii="Times New Roman" w:eastAsia="Calibri" w:hAnsi="Times New Roman" w:cs="Times New Roman"/>
          <w:b/>
          <w:sz w:val="24"/>
          <w:lang w:bidi="bn-IN"/>
        </w:rPr>
        <w:t xml:space="preserve"> </w:t>
      </w:r>
      <w:r w:rsidRPr="00560ABA">
        <w:rPr>
          <w:rFonts w:ascii="Times New Roman" w:eastAsia="Calibri" w:hAnsi="Times New Roman" w:cs="Times New Roman"/>
          <w:b/>
          <w:bCs/>
          <w:sz w:val="24"/>
          <w:lang w:bidi="bn-IN"/>
        </w:rPr>
        <w:t xml:space="preserve">veiklos </w:t>
      </w:r>
      <w:r w:rsidRPr="00560ABA">
        <w:rPr>
          <w:rFonts w:ascii="Times New Roman" w:eastAsia="Calibri" w:hAnsi="Times New Roman" w:cs="Times New Roman"/>
          <w:b/>
          <w:sz w:val="24"/>
          <w:lang w:bidi="bn-IN"/>
        </w:rPr>
        <w:t xml:space="preserve">arba </w:t>
      </w:r>
      <w:r w:rsidRPr="00560ABA">
        <w:rPr>
          <w:rFonts w:ascii="Times New Roman" w:eastAsia="Calibri" w:hAnsi="Times New Roman" w:cs="Times New Roman"/>
          <w:b/>
          <w:bCs/>
          <w:sz w:val="24"/>
          <w:lang w:bidi="bn-IN"/>
        </w:rPr>
        <w:t xml:space="preserve">perkelti jos už </w:t>
      </w:r>
      <w:r w:rsidR="00565754" w:rsidRPr="00560ABA">
        <w:rPr>
          <w:rFonts w:ascii="Times New Roman" w:eastAsia="Calibri" w:hAnsi="Times New Roman" w:cs="Times New Roman"/>
          <w:b/>
          <w:bCs/>
          <w:sz w:val="24"/>
          <w:lang w:bidi="bn-IN"/>
        </w:rPr>
        <w:t>veiksmo įgyvendinimo koncepcijoje numatytos veiksmo ir (ar) projekto</w:t>
      </w:r>
      <w:r w:rsidRPr="00560ABA">
        <w:rPr>
          <w:rFonts w:ascii="Times New Roman" w:eastAsia="Calibri" w:hAnsi="Times New Roman" w:cs="Times New Roman"/>
          <w:b/>
          <w:bCs/>
          <w:sz w:val="24"/>
          <w:lang w:bidi="bn-IN"/>
        </w:rPr>
        <w:t xml:space="preserve"> įgyvendinimo teritorijos ribų. Gamybinė veikla negali būti perkeliama už E</w:t>
      </w:r>
      <w:r w:rsidR="009D7BCC">
        <w:rPr>
          <w:rFonts w:ascii="Times New Roman" w:eastAsia="Calibri" w:hAnsi="Times New Roman" w:cs="Times New Roman"/>
          <w:b/>
          <w:bCs/>
          <w:sz w:val="24"/>
          <w:lang w:bidi="bn-IN"/>
        </w:rPr>
        <w:t xml:space="preserve">uropos </w:t>
      </w:r>
      <w:r w:rsidRPr="00560ABA">
        <w:rPr>
          <w:rFonts w:ascii="Times New Roman" w:eastAsia="Calibri" w:hAnsi="Times New Roman" w:cs="Times New Roman"/>
          <w:b/>
          <w:bCs/>
          <w:sz w:val="24"/>
          <w:lang w:bidi="bn-IN"/>
        </w:rPr>
        <w:t>S</w:t>
      </w:r>
      <w:r w:rsidR="009D7BCC">
        <w:rPr>
          <w:rFonts w:ascii="Times New Roman" w:eastAsia="Calibri" w:hAnsi="Times New Roman" w:cs="Times New Roman"/>
          <w:b/>
          <w:bCs/>
          <w:sz w:val="24"/>
          <w:lang w:bidi="bn-IN"/>
        </w:rPr>
        <w:t>ąjungos</w:t>
      </w:r>
      <w:r w:rsidRPr="00560ABA">
        <w:rPr>
          <w:rFonts w:ascii="Times New Roman" w:eastAsia="Calibri" w:hAnsi="Times New Roman" w:cs="Times New Roman"/>
          <w:b/>
          <w:bCs/>
          <w:sz w:val="24"/>
          <w:lang w:bidi="bn-IN"/>
        </w:rPr>
        <w:t xml:space="preserve"> ribų 10 metų nuo </w:t>
      </w:r>
      <w:r w:rsidR="00565754" w:rsidRPr="00560ABA">
        <w:rPr>
          <w:rFonts w:ascii="Times New Roman" w:eastAsia="Calibri" w:hAnsi="Times New Roman" w:cs="Times New Roman"/>
          <w:b/>
          <w:bCs/>
          <w:sz w:val="24"/>
          <w:lang w:bidi="bn-IN"/>
        </w:rPr>
        <w:t xml:space="preserve">veiksmo ir (ar) </w:t>
      </w:r>
      <w:r w:rsidRPr="00560ABA">
        <w:rPr>
          <w:rFonts w:ascii="Times New Roman" w:eastAsia="Calibri" w:hAnsi="Times New Roman" w:cs="Times New Roman"/>
          <w:b/>
          <w:bCs/>
          <w:sz w:val="24"/>
          <w:lang w:bidi="bn-IN"/>
        </w:rPr>
        <w:t xml:space="preserve">projekto finansavimo pabaigos, išskyrus atvejus, jei teikiama valstybės pagalba arba jei projekto vykdytojas yra </w:t>
      </w:r>
      <w:r w:rsidRPr="00560ABA">
        <w:rPr>
          <w:rFonts w:ascii="Times New Roman" w:eastAsia="Calibri" w:hAnsi="Times New Roman" w:cs="Times New Roman"/>
          <w:b/>
          <w:sz w:val="24"/>
          <w:lang w:bidi="bn-IN"/>
        </w:rPr>
        <w:t>smulkiojo ar vidutinio verslo subjektas;</w:t>
      </w:r>
    </w:p>
    <w:p w:rsidR="004162E1" w:rsidRPr="00560ABA" w:rsidRDefault="004162E1" w:rsidP="005973C2">
      <w:pPr>
        <w:spacing w:line="360" w:lineRule="atLeast"/>
        <w:jc w:val="both"/>
        <w:textAlignment w:val="baseline"/>
        <w:rPr>
          <w:rFonts w:ascii="Times New Roman" w:eastAsia="Calibri" w:hAnsi="Times New Roman" w:cs="Times New Roman"/>
          <w:b/>
          <w:sz w:val="24"/>
          <w:lang w:bidi="bn-IN"/>
        </w:rPr>
      </w:pPr>
      <w:r w:rsidRPr="00560ABA">
        <w:rPr>
          <w:rFonts w:ascii="Times New Roman" w:hAnsi="Times New Roman" w:cs="Times New Roman"/>
          <w:b/>
          <w:sz w:val="24"/>
        </w:rPr>
        <w:t>31</w:t>
      </w:r>
      <w:r w:rsidRPr="00560ABA">
        <w:rPr>
          <w:rFonts w:ascii="Times New Roman" w:hAnsi="Times New Roman" w:cs="Times New Roman"/>
          <w:b/>
          <w:sz w:val="24"/>
          <w:vertAlign w:val="superscript"/>
        </w:rPr>
        <w:t>1</w:t>
      </w:r>
      <w:r w:rsidRPr="00560ABA">
        <w:rPr>
          <w:rFonts w:ascii="Times New Roman" w:hAnsi="Times New Roman" w:cs="Times New Roman"/>
          <w:b/>
          <w:sz w:val="24"/>
        </w:rPr>
        <w:t xml:space="preserve">.2. </w:t>
      </w:r>
      <w:r w:rsidRPr="00560ABA">
        <w:rPr>
          <w:rFonts w:ascii="Times New Roman" w:eastAsia="Calibri" w:hAnsi="Times New Roman" w:cs="Times New Roman"/>
          <w:b/>
          <w:sz w:val="24"/>
          <w:lang w:bidi="bn-IN"/>
        </w:rPr>
        <w:t xml:space="preserve">negali pakeisti infrastruktūros objekto </w:t>
      </w:r>
      <w:r w:rsidRPr="00560ABA">
        <w:rPr>
          <w:rFonts w:ascii="Times New Roman" w:eastAsia="Calibri" w:hAnsi="Times New Roman" w:cs="Times New Roman"/>
          <w:b/>
          <w:bCs/>
          <w:sz w:val="24"/>
          <w:lang w:bidi="bn-IN"/>
        </w:rPr>
        <w:t>nuosavybės teisių</w:t>
      </w:r>
      <w:r w:rsidRPr="00560ABA">
        <w:rPr>
          <w:rFonts w:ascii="Times New Roman" w:eastAsia="Calibri" w:hAnsi="Times New Roman" w:cs="Times New Roman"/>
          <w:b/>
          <w:sz w:val="24"/>
          <w:lang w:bidi="bn-IN"/>
        </w:rPr>
        <w:t xml:space="preserve">, jei dėl to </w:t>
      </w:r>
      <w:r w:rsidR="003F48E0">
        <w:rPr>
          <w:rFonts w:ascii="Times New Roman" w:eastAsia="Calibri" w:hAnsi="Times New Roman" w:cs="Times New Roman"/>
          <w:b/>
          <w:sz w:val="24"/>
          <w:lang w:bidi="bn-IN"/>
        </w:rPr>
        <w:t>įmonė arba viešojo sektoriaus institucija</w:t>
      </w:r>
      <w:r w:rsidRPr="00560ABA">
        <w:rPr>
          <w:rFonts w:ascii="Times New Roman" w:eastAsia="Calibri" w:hAnsi="Times New Roman" w:cs="Times New Roman"/>
          <w:b/>
          <w:sz w:val="24"/>
          <w:lang w:bidi="bn-IN"/>
        </w:rPr>
        <w:t xml:space="preserve"> įgytų</w:t>
      </w:r>
      <w:r w:rsidRPr="00560ABA">
        <w:rPr>
          <w:rFonts w:ascii="Times New Roman" w:eastAsia="Calibri" w:hAnsi="Times New Roman" w:cs="Times New Roman"/>
          <w:b/>
          <w:bCs/>
          <w:sz w:val="24"/>
          <w:lang w:bidi="bn-IN"/>
        </w:rPr>
        <w:t xml:space="preserve"> nederamą pranašumą</w:t>
      </w:r>
      <w:r w:rsidRPr="00560ABA">
        <w:rPr>
          <w:rFonts w:ascii="Times New Roman" w:eastAsia="Calibri" w:hAnsi="Times New Roman" w:cs="Times New Roman"/>
          <w:b/>
          <w:sz w:val="24"/>
          <w:lang w:bidi="bn-IN"/>
        </w:rPr>
        <w:t>;</w:t>
      </w:r>
    </w:p>
    <w:p w:rsidR="004162E1" w:rsidRPr="00560ABA" w:rsidRDefault="004162E1" w:rsidP="005973C2">
      <w:pPr>
        <w:pStyle w:val="Sraopastraipa"/>
        <w:widowControl/>
        <w:autoSpaceDE/>
        <w:autoSpaceDN/>
        <w:adjustRightInd/>
        <w:spacing w:line="360" w:lineRule="atLeast"/>
        <w:ind w:left="0"/>
        <w:jc w:val="both"/>
        <w:rPr>
          <w:rFonts w:ascii="Times New Roman" w:eastAsia="Calibri" w:hAnsi="Times New Roman" w:cs="Times New Roman"/>
          <w:sz w:val="24"/>
          <w:lang w:bidi="bn-IN"/>
        </w:rPr>
      </w:pPr>
      <w:r w:rsidRPr="00560ABA">
        <w:rPr>
          <w:rFonts w:ascii="Times New Roman" w:hAnsi="Times New Roman" w:cs="Times New Roman"/>
          <w:b/>
          <w:sz w:val="24"/>
        </w:rPr>
        <w:t>31</w:t>
      </w:r>
      <w:r w:rsidRPr="00560ABA">
        <w:rPr>
          <w:rFonts w:ascii="Times New Roman" w:hAnsi="Times New Roman" w:cs="Times New Roman"/>
          <w:b/>
          <w:sz w:val="24"/>
          <w:vertAlign w:val="superscript"/>
        </w:rPr>
        <w:t>1</w:t>
      </w:r>
      <w:r w:rsidRPr="00560ABA">
        <w:rPr>
          <w:rFonts w:ascii="Times New Roman" w:hAnsi="Times New Roman" w:cs="Times New Roman"/>
          <w:b/>
          <w:sz w:val="24"/>
        </w:rPr>
        <w:t xml:space="preserve">.3. </w:t>
      </w:r>
      <w:r w:rsidRPr="00560ABA">
        <w:rPr>
          <w:rFonts w:ascii="Times New Roman" w:eastAsia="Calibri" w:hAnsi="Times New Roman" w:cs="Times New Roman"/>
          <w:b/>
          <w:sz w:val="24"/>
          <w:lang w:bidi="bn-IN"/>
        </w:rPr>
        <w:t xml:space="preserve">negali iš esmės pakeisti </w:t>
      </w:r>
      <w:r w:rsidR="00C15D5D" w:rsidRPr="00560ABA">
        <w:rPr>
          <w:rFonts w:ascii="Times New Roman" w:eastAsia="Calibri" w:hAnsi="Times New Roman" w:cs="Times New Roman"/>
          <w:b/>
          <w:bCs/>
          <w:sz w:val="24"/>
          <w:lang w:bidi="bn-IN"/>
        </w:rPr>
        <w:t>gamybinės</w:t>
      </w:r>
      <w:r w:rsidR="00C15D5D" w:rsidRPr="00560ABA">
        <w:rPr>
          <w:rFonts w:ascii="Times New Roman" w:eastAsia="Calibri" w:hAnsi="Times New Roman" w:cs="Times New Roman"/>
          <w:b/>
          <w:sz w:val="24"/>
          <w:lang w:bidi="bn-IN"/>
        </w:rPr>
        <w:t xml:space="preserve"> </w:t>
      </w:r>
      <w:r w:rsidR="00C15D5D" w:rsidRPr="00560ABA">
        <w:rPr>
          <w:rFonts w:ascii="Times New Roman" w:eastAsia="Calibri" w:hAnsi="Times New Roman" w:cs="Times New Roman"/>
          <w:b/>
          <w:bCs/>
          <w:sz w:val="24"/>
          <w:lang w:bidi="bn-IN"/>
        </w:rPr>
        <w:t xml:space="preserve">veiklos </w:t>
      </w:r>
      <w:r w:rsidR="00C15D5D" w:rsidRPr="00560ABA">
        <w:rPr>
          <w:rFonts w:ascii="Times New Roman" w:eastAsia="Calibri" w:hAnsi="Times New Roman" w:cs="Times New Roman"/>
          <w:b/>
          <w:sz w:val="24"/>
          <w:lang w:bidi="bn-IN"/>
        </w:rPr>
        <w:t>arba</w:t>
      </w:r>
      <w:r w:rsidR="00C15D5D">
        <w:rPr>
          <w:rFonts w:ascii="Times New Roman" w:eastAsia="Calibri" w:hAnsi="Times New Roman" w:cs="Times New Roman"/>
          <w:b/>
          <w:sz w:val="24"/>
          <w:lang w:bidi="bn-IN"/>
        </w:rPr>
        <w:t xml:space="preserve"> </w:t>
      </w:r>
      <w:r w:rsidR="00C15D5D" w:rsidRPr="00560ABA">
        <w:rPr>
          <w:rFonts w:ascii="Times New Roman" w:eastAsia="Calibri" w:hAnsi="Times New Roman" w:cs="Times New Roman"/>
          <w:b/>
          <w:sz w:val="24"/>
          <w:lang w:bidi="bn-IN"/>
        </w:rPr>
        <w:t>infrastruktūros objekto</w:t>
      </w:r>
      <w:r w:rsidR="0032151C">
        <w:rPr>
          <w:rFonts w:ascii="Times New Roman" w:eastAsia="Calibri" w:hAnsi="Times New Roman" w:cs="Times New Roman"/>
          <w:b/>
          <w:sz w:val="24"/>
          <w:lang w:bidi="bn-IN"/>
        </w:rPr>
        <w:t>, kuri</w:t>
      </w:r>
      <w:r w:rsidR="00D12EC7">
        <w:rPr>
          <w:rFonts w:ascii="Times New Roman" w:eastAsia="Calibri" w:hAnsi="Times New Roman" w:cs="Times New Roman"/>
          <w:b/>
          <w:sz w:val="24"/>
          <w:lang w:bidi="bn-IN"/>
        </w:rPr>
        <w:t>e</w:t>
      </w:r>
      <w:r w:rsidR="0032151C">
        <w:rPr>
          <w:rFonts w:ascii="Times New Roman" w:eastAsia="Calibri" w:hAnsi="Times New Roman" w:cs="Times New Roman"/>
          <w:b/>
          <w:sz w:val="24"/>
          <w:lang w:bidi="bn-IN"/>
        </w:rPr>
        <w:t>m</w:t>
      </w:r>
      <w:r w:rsidR="00D12EC7">
        <w:rPr>
          <w:rFonts w:ascii="Times New Roman" w:eastAsia="Calibri" w:hAnsi="Times New Roman" w:cs="Times New Roman"/>
          <w:b/>
          <w:sz w:val="24"/>
          <w:lang w:bidi="bn-IN"/>
        </w:rPr>
        <w:t>s</w:t>
      </w:r>
      <w:r w:rsidR="0032151C">
        <w:rPr>
          <w:rFonts w:ascii="Times New Roman" w:eastAsia="Calibri" w:hAnsi="Times New Roman" w:cs="Times New Roman"/>
          <w:b/>
          <w:sz w:val="24"/>
          <w:lang w:bidi="bn-IN"/>
        </w:rPr>
        <w:t xml:space="preserve"> skirt</w:t>
      </w:r>
      <w:r w:rsidR="005544D0">
        <w:rPr>
          <w:rFonts w:ascii="Times New Roman" w:eastAsia="Calibri" w:hAnsi="Times New Roman" w:cs="Times New Roman"/>
          <w:b/>
          <w:sz w:val="24"/>
          <w:lang w:bidi="bn-IN"/>
        </w:rPr>
        <w:t>a</w:t>
      </w:r>
      <w:r w:rsidR="0032151C">
        <w:rPr>
          <w:rFonts w:ascii="Times New Roman" w:eastAsia="Calibri" w:hAnsi="Times New Roman" w:cs="Times New Roman"/>
          <w:b/>
          <w:sz w:val="24"/>
          <w:lang w:bidi="bn-IN"/>
        </w:rPr>
        <w:t xml:space="preserve"> investicij</w:t>
      </w:r>
      <w:r w:rsidR="005544D0">
        <w:rPr>
          <w:rFonts w:ascii="Times New Roman" w:eastAsia="Calibri" w:hAnsi="Times New Roman" w:cs="Times New Roman"/>
          <w:b/>
          <w:sz w:val="24"/>
          <w:lang w:bidi="bn-IN"/>
        </w:rPr>
        <w:t>ų</w:t>
      </w:r>
      <w:r w:rsidR="0032151C">
        <w:rPr>
          <w:rFonts w:ascii="Times New Roman" w:eastAsia="Calibri" w:hAnsi="Times New Roman" w:cs="Times New Roman"/>
          <w:b/>
          <w:sz w:val="24"/>
          <w:lang w:bidi="bn-IN"/>
        </w:rPr>
        <w:t>,</w:t>
      </w:r>
      <w:r w:rsidR="00C15D5D">
        <w:rPr>
          <w:rFonts w:ascii="Times New Roman" w:eastAsia="Calibri" w:hAnsi="Times New Roman" w:cs="Times New Roman"/>
          <w:b/>
          <w:sz w:val="24"/>
          <w:lang w:bidi="bn-IN"/>
        </w:rPr>
        <w:t xml:space="preserve"> </w:t>
      </w:r>
      <w:r w:rsidR="00D12EC7">
        <w:rPr>
          <w:rFonts w:ascii="Times New Roman" w:eastAsia="Calibri" w:hAnsi="Times New Roman" w:cs="Times New Roman"/>
          <w:b/>
          <w:sz w:val="24"/>
          <w:lang w:bidi="bn-IN"/>
        </w:rPr>
        <w:t xml:space="preserve">pobūdžio ar </w:t>
      </w:r>
      <w:r w:rsidR="00C15D5D">
        <w:rPr>
          <w:rFonts w:ascii="Times New Roman" w:eastAsia="Calibri" w:hAnsi="Times New Roman" w:cs="Times New Roman"/>
          <w:b/>
          <w:sz w:val="24"/>
          <w:lang w:bidi="bn-IN"/>
        </w:rPr>
        <w:t>paskirties</w:t>
      </w:r>
      <w:r w:rsidRPr="00560ABA">
        <w:rPr>
          <w:rFonts w:ascii="Times New Roman" w:eastAsia="Calibri" w:hAnsi="Times New Roman" w:cs="Times New Roman"/>
          <w:b/>
          <w:bCs/>
          <w:sz w:val="24"/>
          <w:lang w:bidi="bn-IN"/>
        </w:rPr>
        <w:t>, jei</w:t>
      </w:r>
      <w:r w:rsidR="00041501">
        <w:rPr>
          <w:rFonts w:ascii="Times New Roman" w:eastAsia="Calibri" w:hAnsi="Times New Roman" w:cs="Times New Roman"/>
          <w:b/>
          <w:bCs/>
          <w:sz w:val="24"/>
          <w:lang w:bidi="bn-IN"/>
        </w:rPr>
        <w:t>gu</w:t>
      </w:r>
      <w:r w:rsidRPr="00560ABA">
        <w:rPr>
          <w:rFonts w:ascii="Times New Roman" w:eastAsia="Calibri" w:hAnsi="Times New Roman" w:cs="Times New Roman"/>
          <w:b/>
          <w:sz w:val="24"/>
          <w:lang w:bidi="bn-IN"/>
        </w:rPr>
        <w:t xml:space="preserve"> tai pakenktų </w:t>
      </w:r>
      <w:r w:rsidR="001536BE" w:rsidRPr="00560ABA">
        <w:rPr>
          <w:rFonts w:ascii="Times New Roman" w:eastAsia="Calibri" w:hAnsi="Times New Roman" w:cs="Times New Roman"/>
          <w:b/>
          <w:sz w:val="24"/>
          <w:lang w:bidi="bn-IN"/>
        </w:rPr>
        <w:t xml:space="preserve">veiksmo ir (ar) </w:t>
      </w:r>
      <w:r w:rsidRPr="00560ABA">
        <w:rPr>
          <w:rFonts w:ascii="Times New Roman" w:eastAsia="Calibri" w:hAnsi="Times New Roman" w:cs="Times New Roman"/>
          <w:b/>
          <w:sz w:val="24"/>
          <w:lang w:bidi="bn-IN"/>
        </w:rPr>
        <w:t>projekto tikslams</w:t>
      </w:r>
      <w:r w:rsidR="006F13FB">
        <w:rPr>
          <w:rFonts w:ascii="Times New Roman" w:eastAsia="Calibri" w:hAnsi="Times New Roman" w:cs="Times New Roman"/>
          <w:b/>
          <w:sz w:val="24"/>
          <w:lang w:bidi="bn-IN"/>
        </w:rPr>
        <w:t xml:space="preserve"> ir (ar) rezultatams</w:t>
      </w:r>
      <w:r w:rsidRPr="00560ABA">
        <w:rPr>
          <w:rFonts w:ascii="Times New Roman" w:eastAsia="Calibri" w:hAnsi="Times New Roman" w:cs="Times New Roman"/>
          <w:sz w:val="24"/>
          <w:lang w:bidi="bn-IN"/>
        </w:rPr>
        <w:t>.</w:t>
      </w:r>
      <w:r w:rsidR="003C6801" w:rsidRPr="00560ABA">
        <w:rPr>
          <w:rFonts w:ascii="Times New Roman" w:eastAsia="Calibri" w:hAnsi="Times New Roman" w:cs="Times New Roman"/>
          <w:sz w:val="24"/>
          <w:lang w:bidi="bn-IN"/>
        </w:rPr>
        <w:t>“</w:t>
      </w:r>
    </w:p>
    <w:p w:rsidR="003C6801" w:rsidRPr="00560ABA" w:rsidRDefault="003C6801"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Papildyti 31</w:t>
      </w:r>
      <w:r w:rsidRPr="00560ABA">
        <w:rPr>
          <w:rFonts w:ascii="Times New Roman" w:hAnsi="Times New Roman" w:cs="Times New Roman"/>
          <w:sz w:val="24"/>
          <w:vertAlign w:val="superscript"/>
        </w:rPr>
        <w:t>2</w:t>
      </w:r>
      <w:r w:rsidRPr="00560ABA">
        <w:rPr>
          <w:rFonts w:ascii="Times New Roman" w:hAnsi="Times New Roman" w:cs="Times New Roman"/>
          <w:sz w:val="24"/>
        </w:rPr>
        <w:t xml:space="preserve"> punktu:</w:t>
      </w:r>
    </w:p>
    <w:p w:rsidR="003C6801" w:rsidRPr="00560ABA" w:rsidRDefault="003C6801"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00DF6724" w:rsidRPr="00560ABA">
        <w:rPr>
          <w:rFonts w:ascii="Times New Roman" w:hAnsi="Times New Roman" w:cs="Times New Roman"/>
          <w:b/>
          <w:sz w:val="24"/>
        </w:rPr>
        <w:t>31</w:t>
      </w:r>
      <w:r w:rsidR="00DF6724" w:rsidRPr="00560ABA">
        <w:rPr>
          <w:rFonts w:ascii="Times New Roman" w:hAnsi="Times New Roman" w:cs="Times New Roman"/>
          <w:b/>
          <w:sz w:val="24"/>
          <w:vertAlign w:val="superscript"/>
        </w:rPr>
        <w:t>2</w:t>
      </w:r>
      <w:r w:rsidR="00DF6724" w:rsidRPr="00560ABA">
        <w:rPr>
          <w:rFonts w:ascii="Times New Roman" w:hAnsi="Times New Roman" w:cs="Times New Roman"/>
          <w:b/>
          <w:sz w:val="24"/>
        </w:rPr>
        <w:t xml:space="preserve">. </w:t>
      </w:r>
      <w:r w:rsidR="00936B79">
        <w:rPr>
          <w:rFonts w:ascii="Times New Roman" w:hAnsi="Times New Roman" w:cs="Times New Roman"/>
          <w:b/>
          <w:sz w:val="24"/>
        </w:rPr>
        <w:t>K</w:t>
      </w:r>
      <w:r w:rsidR="00611382" w:rsidRPr="00560ABA">
        <w:rPr>
          <w:rFonts w:ascii="Times New Roman" w:hAnsi="Times New Roman" w:cs="Times New Roman"/>
          <w:b/>
          <w:sz w:val="24"/>
        </w:rPr>
        <w:t>ai investuojama į smulkiojo ir vidutinio verslo subjektų veiklą ar jų kuriamas darbo vietas, Aprašo 31</w:t>
      </w:r>
      <w:r w:rsidR="00611382" w:rsidRPr="00560ABA">
        <w:rPr>
          <w:rFonts w:ascii="Times New Roman" w:hAnsi="Times New Roman" w:cs="Times New Roman"/>
          <w:b/>
          <w:sz w:val="24"/>
          <w:vertAlign w:val="superscript"/>
        </w:rPr>
        <w:t xml:space="preserve">1 </w:t>
      </w:r>
      <w:r w:rsidR="00611382" w:rsidRPr="00560ABA">
        <w:rPr>
          <w:rFonts w:ascii="Times New Roman" w:hAnsi="Times New Roman" w:cs="Times New Roman"/>
          <w:b/>
          <w:sz w:val="24"/>
        </w:rPr>
        <w:t xml:space="preserve">punkte nustatytas </w:t>
      </w:r>
      <w:r w:rsidR="00045C9B" w:rsidRPr="00560ABA">
        <w:rPr>
          <w:rFonts w:ascii="Times New Roman" w:hAnsi="Times New Roman" w:cs="Times New Roman"/>
          <w:b/>
          <w:sz w:val="24"/>
        </w:rPr>
        <w:t xml:space="preserve">investicijų tęstinumo </w:t>
      </w:r>
      <w:r w:rsidR="00611382" w:rsidRPr="00560ABA">
        <w:rPr>
          <w:rFonts w:ascii="Times New Roman" w:hAnsi="Times New Roman" w:cs="Times New Roman"/>
          <w:b/>
          <w:sz w:val="24"/>
        </w:rPr>
        <w:t>terminas gali būti sutrumpin</w:t>
      </w:r>
      <w:r w:rsidR="00936B79">
        <w:rPr>
          <w:rFonts w:ascii="Times New Roman" w:hAnsi="Times New Roman" w:cs="Times New Roman"/>
          <w:b/>
          <w:sz w:val="24"/>
        </w:rPr>
        <w:t>t</w:t>
      </w:r>
      <w:r w:rsidR="00611382" w:rsidRPr="00560ABA">
        <w:rPr>
          <w:rFonts w:ascii="Times New Roman" w:hAnsi="Times New Roman" w:cs="Times New Roman"/>
          <w:b/>
          <w:sz w:val="24"/>
        </w:rPr>
        <w:t xml:space="preserve">as iki 3 metų, jei tai nustatyta </w:t>
      </w:r>
      <w:r w:rsidR="00045C9B" w:rsidRPr="00560ABA">
        <w:rPr>
          <w:rFonts w:ascii="Times New Roman" w:hAnsi="Times New Roman" w:cs="Times New Roman"/>
          <w:b/>
          <w:sz w:val="24"/>
        </w:rPr>
        <w:t>veiksmo įgyvendinimo koncepcijoje</w:t>
      </w:r>
      <w:r w:rsidR="00611382" w:rsidRPr="00560ABA">
        <w:rPr>
          <w:rFonts w:ascii="Times New Roman" w:hAnsi="Times New Roman" w:cs="Times New Roman"/>
          <w:b/>
          <w:sz w:val="24"/>
        </w:rPr>
        <w:t>.</w:t>
      </w:r>
      <w:r w:rsidR="00611382" w:rsidRPr="00560ABA">
        <w:rPr>
          <w:rFonts w:ascii="Times New Roman" w:hAnsi="Times New Roman" w:cs="Times New Roman"/>
          <w:sz w:val="24"/>
        </w:rPr>
        <w:t>“</w:t>
      </w:r>
    </w:p>
    <w:p w:rsidR="00451D60" w:rsidRPr="00560ABA" w:rsidRDefault="00451D60"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proofErr w:type="spellStart"/>
      <w:r w:rsidRPr="00560ABA">
        <w:rPr>
          <w:rFonts w:ascii="Times New Roman" w:hAnsi="Times New Roman" w:cs="Times New Roman"/>
          <w:sz w:val="24"/>
          <w:lang w:val="en-US"/>
        </w:rPr>
        <w:t>Pakeisti</w:t>
      </w:r>
      <w:proofErr w:type="spellEnd"/>
      <w:r w:rsidRPr="00560ABA">
        <w:rPr>
          <w:rFonts w:ascii="Times New Roman" w:hAnsi="Times New Roman" w:cs="Times New Roman"/>
          <w:sz w:val="24"/>
          <w:lang w:val="en-US"/>
        </w:rPr>
        <w:t xml:space="preserve"> 42</w:t>
      </w:r>
      <w:r w:rsidRPr="00560ABA">
        <w:rPr>
          <w:rFonts w:ascii="Times New Roman" w:hAnsi="Times New Roman" w:cs="Times New Roman"/>
          <w:sz w:val="24"/>
        </w:rPr>
        <w:t xml:space="preserve"> punktą ir jį išdėstyti taip:</w:t>
      </w:r>
    </w:p>
    <w:p w:rsidR="00451D60" w:rsidRPr="00560ABA" w:rsidRDefault="00451D60" w:rsidP="005973C2">
      <w:pPr>
        <w:pStyle w:val="Sraopastraipa"/>
        <w:widowControl/>
        <w:autoSpaceDE/>
        <w:autoSpaceDN/>
        <w:adjustRightInd/>
        <w:spacing w:line="360" w:lineRule="atLeast"/>
        <w:ind w:left="0"/>
        <w:jc w:val="both"/>
        <w:rPr>
          <w:rFonts w:ascii="Times New Roman" w:hAnsi="Times New Roman" w:cs="Times New Roman"/>
          <w:sz w:val="24"/>
        </w:rPr>
      </w:pPr>
      <w:r w:rsidRPr="00560ABA">
        <w:rPr>
          <w:rFonts w:ascii="Times New Roman" w:hAnsi="Times New Roman" w:cs="Times New Roman"/>
          <w:sz w:val="24"/>
        </w:rPr>
        <w:t>„</w:t>
      </w:r>
      <w:r w:rsidRPr="00560ABA">
        <w:rPr>
          <w:rFonts w:ascii="Times New Roman" w:hAnsi="Times New Roman" w:cs="Times New Roman"/>
          <w:sz w:val="24"/>
          <w:lang w:val="en-US"/>
        </w:rPr>
        <w:t xml:space="preserve">42. </w:t>
      </w:r>
      <w:r w:rsidRPr="00560ABA">
        <w:rPr>
          <w:rFonts w:ascii="Times New Roman" w:hAnsi="Times New Roman" w:cs="Times New Roman"/>
          <w:sz w:val="24"/>
        </w:rPr>
        <w:t xml:space="preserve">Aprašo </w:t>
      </w:r>
      <w:r w:rsidRPr="00560ABA">
        <w:rPr>
          <w:rFonts w:ascii="Times New Roman" w:hAnsi="Times New Roman" w:cs="Times New Roman"/>
          <w:sz w:val="24"/>
          <w:lang w:val="en-US"/>
        </w:rPr>
        <w:t>30–32</w:t>
      </w:r>
      <w:r w:rsidRPr="00560ABA">
        <w:rPr>
          <w:rFonts w:ascii="Times New Roman" w:hAnsi="Times New Roman" w:cs="Times New Roman"/>
          <w:sz w:val="24"/>
        </w:rPr>
        <w:t xml:space="preserve"> punktuose nustatyti reikalavimai veiksmo plėtotojams taikomi ir veiksmo projektų vykdytojams bei jų partneriams. Aprašo 30–31 </w:t>
      </w:r>
      <w:proofErr w:type="gramStart"/>
      <w:r w:rsidRPr="00560ABA">
        <w:rPr>
          <w:rFonts w:ascii="Times New Roman" w:hAnsi="Times New Roman" w:cs="Times New Roman"/>
          <w:sz w:val="24"/>
        </w:rPr>
        <w:t>punktuose</w:t>
      </w:r>
      <w:proofErr w:type="gramEnd"/>
      <w:r w:rsidRPr="00560ABA">
        <w:rPr>
          <w:rFonts w:ascii="Times New Roman" w:hAnsi="Times New Roman" w:cs="Times New Roman"/>
          <w:sz w:val="24"/>
        </w:rPr>
        <w:t xml:space="preserve"> nurodyti reikalavimai netaikomi fiziniam asmeniui, kuris nevykdo ūkinės ir (arba) ekonominės veiklos. Jei vadovaudamasi Aprašo </w:t>
      </w:r>
      <w:r w:rsidRPr="00560ABA">
        <w:rPr>
          <w:rFonts w:ascii="Times New Roman" w:hAnsi="Times New Roman" w:cs="Times New Roman"/>
          <w:sz w:val="24"/>
          <w:lang w:val="en-US"/>
        </w:rPr>
        <w:t>27</w:t>
      </w:r>
      <w:r w:rsidRPr="00560ABA">
        <w:rPr>
          <w:rFonts w:ascii="Times New Roman" w:hAnsi="Times New Roman" w:cs="Times New Roman"/>
          <w:sz w:val="24"/>
        </w:rPr>
        <w:t xml:space="preserve"> punktu įgyvendinančioji ministerija nusprendžia veiksmo išlaidas apmokėti supaprastintai, šis išlaidų apmokėjimo būdas taikomas ir veiksmo projektams. </w:t>
      </w:r>
      <w:r w:rsidRPr="00560ABA">
        <w:rPr>
          <w:rFonts w:ascii="Times New Roman" w:hAnsi="Times New Roman" w:cs="Times New Roman"/>
          <w:b/>
          <w:sz w:val="24"/>
        </w:rPr>
        <w:t xml:space="preserve">Aprašo </w:t>
      </w:r>
      <w:r w:rsidRPr="00560ABA">
        <w:rPr>
          <w:rFonts w:ascii="Times New Roman" w:hAnsi="Times New Roman" w:cs="Times New Roman"/>
          <w:b/>
          <w:sz w:val="24"/>
          <w:lang w:val="en-US"/>
        </w:rPr>
        <w:t xml:space="preserve">17 </w:t>
      </w:r>
      <w:proofErr w:type="spellStart"/>
      <w:r w:rsidRPr="00560ABA">
        <w:rPr>
          <w:rFonts w:ascii="Times New Roman" w:hAnsi="Times New Roman" w:cs="Times New Roman"/>
          <w:b/>
          <w:sz w:val="24"/>
          <w:lang w:val="en-US"/>
        </w:rPr>
        <w:t>punkte</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nustatytas</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reikalavimas</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dėl</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investicijų</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projekto</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parengimo</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taikom</w:t>
      </w:r>
      <w:r w:rsidR="001649D2" w:rsidRPr="00560ABA">
        <w:rPr>
          <w:rFonts w:ascii="Times New Roman" w:hAnsi="Times New Roman" w:cs="Times New Roman"/>
          <w:b/>
          <w:sz w:val="24"/>
          <w:lang w:val="en-US"/>
        </w:rPr>
        <w:t>as</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ir</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veiksmo</w:t>
      </w:r>
      <w:proofErr w:type="spellEnd"/>
      <w:r w:rsidRPr="00560ABA">
        <w:rPr>
          <w:rFonts w:ascii="Times New Roman" w:hAnsi="Times New Roman" w:cs="Times New Roman"/>
          <w:b/>
          <w:sz w:val="24"/>
          <w:lang w:val="en-US"/>
        </w:rPr>
        <w:t xml:space="preserve"> </w:t>
      </w:r>
      <w:proofErr w:type="spellStart"/>
      <w:r w:rsidRPr="00560ABA">
        <w:rPr>
          <w:rFonts w:ascii="Times New Roman" w:hAnsi="Times New Roman" w:cs="Times New Roman"/>
          <w:b/>
          <w:sz w:val="24"/>
          <w:lang w:val="en-US"/>
        </w:rPr>
        <w:t>projektams</w:t>
      </w:r>
      <w:proofErr w:type="spellEnd"/>
      <w:r w:rsidRPr="00560ABA">
        <w:rPr>
          <w:rFonts w:ascii="Times New Roman" w:hAnsi="Times New Roman" w:cs="Times New Roman"/>
          <w:b/>
          <w:sz w:val="24"/>
          <w:lang w:val="en-US"/>
        </w:rPr>
        <w:t>.</w:t>
      </w:r>
      <w:r w:rsidRPr="00560ABA">
        <w:rPr>
          <w:rFonts w:ascii="Times New Roman" w:hAnsi="Times New Roman" w:cs="Times New Roman"/>
          <w:sz w:val="24"/>
        </w:rPr>
        <w:t>“</w:t>
      </w:r>
    </w:p>
    <w:p w:rsidR="00D356E3" w:rsidRPr="00560ABA" w:rsidRDefault="00D356E3"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560ABA">
        <w:rPr>
          <w:rFonts w:ascii="Times New Roman" w:hAnsi="Times New Roman" w:cs="Times New Roman"/>
          <w:sz w:val="24"/>
        </w:rPr>
        <w:t>Pakeisti 1 pried</w:t>
      </w:r>
      <w:r w:rsidR="000148BD" w:rsidRPr="00560ABA">
        <w:rPr>
          <w:rFonts w:ascii="Times New Roman" w:hAnsi="Times New Roman" w:cs="Times New Roman"/>
          <w:sz w:val="24"/>
        </w:rPr>
        <w:t>o 5 punktą ir jį išdėstyti taip:</w:t>
      </w:r>
      <w:r w:rsidRPr="00560ABA">
        <w:rPr>
          <w:rFonts w:ascii="Times New Roman" w:hAnsi="Times New Roman" w:cs="Times New Roman"/>
          <w:sz w:val="24"/>
        </w:rPr>
        <w:t xml:space="preserve"> </w:t>
      </w:r>
    </w:p>
    <w:p w:rsidR="00CD7829" w:rsidRPr="009D6BEA" w:rsidRDefault="00CD7829" w:rsidP="000148BD">
      <w:pPr>
        <w:pStyle w:val="Sraopastraipa"/>
        <w:widowControl/>
        <w:autoSpaceDE/>
        <w:autoSpaceDN/>
        <w:adjustRightInd/>
        <w:ind w:left="0"/>
        <w:jc w:val="both"/>
        <w:rPr>
          <w:rFonts w:ascii="Times New Roman" w:hAnsi="Times New Roman" w:cs="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7"/>
        <w:gridCol w:w="6424"/>
      </w:tblGrid>
      <w:tr w:rsidR="00CD7829" w:rsidTr="006605C1">
        <w:trPr>
          <w:trHeight w:val="828"/>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CD7829" w:rsidRPr="00CD7829" w:rsidRDefault="00936B79" w:rsidP="00CD7829">
            <w:pPr>
              <w:ind w:firstLine="0"/>
              <w:rPr>
                <w:rFonts w:ascii="Times New Roman" w:hAnsi="Times New Roman" w:cs="Times New Roman"/>
                <w:sz w:val="24"/>
                <w:lang w:bidi="bn-IN"/>
              </w:rPr>
            </w:pPr>
            <w:r>
              <w:rPr>
                <w:rFonts w:ascii="Times New Roman" w:hAnsi="Times New Roman" w:cs="Times New Roman"/>
                <w:bCs/>
                <w:sz w:val="24"/>
              </w:rPr>
              <w:lastRenderedPageBreak/>
              <w:t>„</w:t>
            </w:r>
            <w:r w:rsidR="00CD7829" w:rsidRPr="00CD7829">
              <w:rPr>
                <w:rFonts w:ascii="Times New Roman" w:hAnsi="Times New Roman" w:cs="Times New Roman"/>
                <w:bCs/>
                <w:sz w:val="24"/>
              </w:rPr>
              <w:t>5. </w:t>
            </w:r>
            <w:r w:rsidR="00CD7829" w:rsidRPr="00CD7829">
              <w:rPr>
                <w:rFonts w:ascii="Times New Roman" w:hAnsi="Times New Roman" w:cs="Times New Roman"/>
                <w:sz w:val="24"/>
                <w:lang w:bidi="bn-IN"/>
              </w:rPr>
              <w:t>Veiksmo plėtotojas ir partneris (-</w:t>
            </w:r>
            <w:proofErr w:type="spellStart"/>
            <w:r w:rsidR="00CD7829" w:rsidRPr="00CD7829">
              <w:rPr>
                <w:rFonts w:ascii="Times New Roman" w:hAnsi="Times New Roman" w:cs="Times New Roman"/>
                <w:sz w:val="24"/>
                <w:lang w:bidi="bn-IN"/>
              </w:rPr>
              <w:t>iai</w:t>
            </w:r>
            <w:proofErr w:type="spellEnd"/>
            <w:r w:rsidR="00CD7829" w:rsidRPr="00CD7829">
              <w:rPr>
                <w:rFonts w:ascii="Times New Roman" w:hAnsi="Times New Roman" w:cs="Times New Roman"/>
                <w:sz w:val="24"/>
                <w:lang w:bidi="bn-IN"/>
              </w:rPr>
              <w:t>) organizaciniu</w:t>
            </w:r>
            <w:r w:rsidR="00CD7829">
              <w:rPr>
                <w:rFonts w:ascii="Times New Roman" w:hAnsi="Times New Roman" w:cs="Times New Roman"/>
                <w:sz w:val="24"/>
                <w:lang w:bidi="bn-IN"/>
              </w:rPr>
              <w:t xml:space="preserve"> </w:t>
            </w:r>
            <w:r w:rsidR="00CD7829">
              <w:rPr>
                <w:rFonts w:ascii="Times New Roman" w:hAnsi="Times New Roman" w:cs="Times New Roman"/>
                <w:b/>
                <w:sz w:val="24"/>
                <w:lang w:bidi="bn-IN"/>
              </w:rPr>
              <w:t>ir finansiniu</w:t>
            </w:r>
            <w:r w:rsidR="00CD7829" w:rsidRPr="00CD7829">
              <w:rPr>
                <w:rFonts w:ascii="Times New Roman" w:hAnsi="Times New Roman" w:cs="Times New Roman"/>
                <w:sz w:val="24"/>
                <w:lang w:bidi="bn-IN"/>
              </w:rPr>
              <w:t xml:space="preserve"> požiūriu yra pajėgūs ir turi kompetencijų tinkamai ir laiku įgyvendinti veiksmą (projektą) </w:t>
            </w:r>
          </w:p>
          <w:p w:rsidR="00CD7829" w:rsidRPr="00CD7829" w:rsidRDefault="00CD7829" w:rsidP="00CD7829">
            <w:pPr>
              <w:ind w:firstLine="0"/>
              <w:rPr>
                <w:rFonts w:ascii="Times New Roman" w:hAnsi="Times New Roman" w:cs="Times New Roman"/>
                <w:bCs/>
                <w:sz w:val="24"/>
              </w:rPr>
            </w:pPr>
          </w:p>
        </w:tc>
        <w:tc>
          <w:tcPr>
            <w:tcW w:w="3356" w:type="pct"/>
            <w:vMerge w:val="restart"/>
            <w:tcBorders>
              <w:top w:val="single" w:sz="4" w:space="0" w:color="000000"/>
              <w:left w:val="single" w:sz="4" w:space="0" w:color="000000"/>
              <w:right w:val="single" w:sz="4" w:space="0" w:color="000000"/>
            </w:tcBorders>
            <w:hideMark/>
          </w:tcPr>
          <w:p w:rsidR="00CD7829" w:rsidRPr="00CD7829" w:rsidRDefault="00CD7829" w:rsidP="00AD1703">
            <w:pPr>
              <w:ind w:firstLine="0"/>
              <w:jc w:val="both"/>
              <w:rPr>
                <w:rFonts w:ascii="Times New Roman" w:eastAsia="Calibri" w:hAnsi="Times New Roman" w:cs="Times New Roman"/>
                <w:sz w:val="24"/>
              </w:rPr>
            </w:pPr>
            <w:r w:rsidRPr="00CD7829">
              <w:rPr>
                <w:rFonts w:ascii="Times New Roman" w:hAnsi="Times New Roman" w:cs="Times New Roman"/>
                <w:sz w:val="24"/>
              </w:rPr>
              <w:t xml:space="preserve">5.1. </w:t>
            </w:r>
            <w:r w:rsidRPr="00CD7829">
              <w:rPr>
                <w:rFonts w:ascii="Times New Roman" w:eastAsia="Calibri" w:hAnsi="Times New Roman" w:cs="Times New Roman"/>
                <w:bCs/>
                <w:sz w:val="24"/>
              </w:rPr>
              <w:t xml:space="preserve">Veiksmo plėtotojas yra viešasis ar privatus juridinis asmuo, juridinio asmens atstovybė, </w:t>
            </w:r>
            <w:r w:rsidRPr="00CD7829">
              <w:rPr>
                <w:rFonts w:ascii="Times New Roman" w:eastAsia="Calibri" w:hAnsi="Times New Roman" w:cs="Times New Roman"/>
                <w:sz w:val="24"/>
              </w:rPr>
              <w:t>kaip nustatyta Ateities ekonomikos DNR veiksmų ir projektų įgyvendinimo tvarkos apraše. Partneris yra viešasis ar privatus juridinis asmuo, juridinio asmens atstovybė.</w:t>
            </w:r>
          </w:p>
        </w:tc>
      </w:tr>
      <w:tr w:rsidR="00CD7829"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CD7829" w:rsidRDefault="00CD7829" w:rsidP="00CD7829">
            <w:pPr>
              <w:ind w:firstLine="0"/>
              <w:rPr>
                <w:rFonts w:ascii="Times New Roman" w:hAnsi="Times New Roman" w:cs="Times New Roman"/>
                <w:bCs/>
                <w:sz w:val="24"/>
              </w:rPr>
            </w:pPr>
          </w:p>
        </w:tc>
        <w:tc>
          <w:tcPr>
            <w:tcW w:w="3356" w:type="pct"/>
            <w:vMerge/>
            <w:tcBorders>
              <w:left w:val="single" w:sz="4" w:space="0" w:color="000000"/>
              <w:bottom w:val="single" w:sz="4" w:space="0" w:color="000000"/>
              <w:right w:val="single" w:sz="4" w:space="0" w:color="000000"/>
            </w:tcBorders>
            <w:hideMark/>
          </w:tcPr>
          <w:p w:rsidR="00CD7829" w:rsidRPr="00CD7829" w:rsidRDefault="00CD7829" w:rsidP="00AD1703">
            <w:pPr>
              <w:ind w:firstLine="0"/>
              <w:jc w:val="both"/>
              <w:rPr>
                <w:rFonts w:ascii="Times New Roman" w:hAnsi="Times New Roman" w:cs="Times New Roman"/>
                <w:sz w:val="24"/>
              </w:rPr>
            </w:pPr>
          </w:p>
        </w:tc>
      </w:tr>
      <w:tr w:rsidR="00CD7829"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CD7829"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hideMark/>
          </w:tcPr>
          <w:p w:rsidR="00CD7829" w:rsidRPr="00CD7829" w:rsidRDefault="00CD7829" w:rsidP="00AD1703">
            <w:pPr>
              <w:ind w:firstLine="0"/>
              <w:jc w:val="both"/>
              <w:rPr>
                <w:rFonts w:ascii="Times New Roman" w:hAnsi="Times New Roman" w:cs="Times New Roman"/>
                <w:sz w:val="24"/>
              </w:rPr>
            </w:pPr>
            <w:r w:rsidRPr="00CD7829">
              <w:rPr>
                <w:rFonts w:ascii="Times New Roman" w:hAnsi="Times New Roman" w:cs="Times New Roman"/>
                <w:sz w:val="24"/>
              </w:rPr>
              <w:t xml:space="preserve">5.2. </w:t>
            </w:r>
            <w:r w:rsidRPr="00CD7829">
              <w:rPr>
                <w:rFonts w:ascii="Times New Roman" w:eastAsia="Calibri" w:hAnsi="Times New Roman" w:cs="Times New Roman"/>
                <w:bCs/>
                <w:sz w:val="24"/>
              </w:rPr>
              <w:t>Veiksmo plėtotojas</w:t>
            </w:r>
            <w:r w:rsidRPr="00CD7829">
              <w:rPr>
                <w:rFonts w:ascii="Times New Roman" w:hAnsi="Times New Roman" w:cs="Times New Roman"/>
                <w:sz w:val="24"/>
              </w:rPr>
              <w:t xml:space="preserve"> ir partneris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turi teisinį pagrindą užsiimti ta veikla (atlikti funkcijas), kuriai pradėti ir (arba) vykdyti, ir (arba) plėtoti skirtas veiksmas (projektas)</w:t>
            </w:r>
          </w:p>
          <w:p w:rsidR="00CD7829" w:rsidRPr="00CD7829" w:rsidRDefault="00CD7829" w:rsidP="00AD1703">
            <w:pPr>
              <w:ind w:firstLine="0"/>
              <w:jc w:val="both"/>
              <w:rPr>
                <w:rFonts w:ascii="Times New Roman" w:hAnsi="Times New Roman" w:cs="Times New Roman"/>
                <w:i/>
                <w:sz w:val="24"/>
              </w:rPr>
            </w:pPr>
            <w:r w:rsidRPr="00CD7829">
              <w:rPr>
                <w:rFonts w:ascii="Times New Roman" w:hAnsi="Times New Roman" w:cs="Times New Roman"/>
                <w:i/>
                <w:sz w:val="24"/>
              </w:rPr>
              <w:t>(</w:t>
            </w:r>
            <w:r w:rsidRPr="00CD7829">
              <w:rPr>
                <w:rFonts w:ascii="Times New Roman" w:eastAsia="Calibri" w:hAnsi="Times New Roman" w:cs="Times New Roman"/>
                <w:i/>
                <w:iCs/>
                <w:color w:val="000000"/>
                <w:sz w:val="24"/>
              </w:rPr>
              <w:t>taikoma, kai nacionaliniuose teisės aktuose yra nustatyti reikalavimai turėti teisinį pagrindą vykdyti numatytą veiksmo (projekto) veiklą</w:t>
            </w:r>
            <w:r w:rsidRPr="00CD7829">
              <w:rPr>
                <w:rFonts w:ascii="Times New Roman" w:hAnsi="Times New Roman" w:cs="Times New Roman"/>
                <w:i/>
                <w:sz w:val="24"/>
              </w:rPr>
              <w:t>)</w:t>
            </w:r>
            <w:r w:rsidRPr="00022DE1">
              <w:rPr>
                <w:rFonts w:ascii="Times New Roman" w:hAnsi="Times New Roman" w:cs="Times New Roman"/>
                <w:sz w:val="24"/>
              </w:rPr>
              <w:t>.</w:t>
            </w:r>
          </w:p>
        </w:tc>
      </w:tr>
      <w:tr w:rsidR="00CD7829"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CD7829"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CD7829" w:rsidRPr="00CD7829" w:rsidRDefault="00CD7829" w:rsidP="00AD1703">
            <w:pPr>
              <w:tabs>
                <w:tab w:val="left" w:pos="1134"/>
              </w:tabs>
              <w:ind w:firstLine="0"/>
              <w:jc w:val="both"/>
              <w:rPr>
                <w:rFonts w:ascii="Times New Roman" w:hAnsi="Times New Roman" w:cs="Times New Roman"/>
                <w:bCs/>
                <w:i/>
                <w:sz w:val="24"/>
              </w:rPr>
            </w:pPr>
            <w:r w:rsidRPr="00CD7829">
              <w:rPr>
                <w:rFonts w:ascii="Times New Roman" w:hAnsi="Times New Roman" w:cs="Times New Roman"/>
                <w:sz w:val="24"/>
              </w:rPr>
              <w:t xml:space="preserve">5.3. </w:t>
            </w:r>
            <w:r w:rsidRPr="00CD7829">
              <w:rPr>
                <w:rFonts w:ascii="Times New Roman" w:hAnsi="Times New Roman" w:cs="Times New Roman"/>
                <w:bCs/>
                <w:sz w:val="24"/>
              </w:rPr>
              <w:t>Veiksmo plėtotojui</w:t>
            </w:r>
            <w:r w:rsidRPr="00CD7829">
              <w:rPr>
                <w:rFonts w:ascii="Times New Roman" w:hAnsi="Times New Roman" w:cs="Times New Roman"/>
                <w:sz w:val="24"/>
              </w:rPr>
              <w:t xml:space="preserve"> ir partneriui (-</w:t>
            </w:r>
            <w:proofErr w:type="spellStart"/>
            <w:r w:rsidRPr="00CD7829">
              <w:rPr>
                <w:rFonts w:ascii="Times New Roman" w:hAnsi="Times New Roman" w:cs="Times New Roman"/>
                <w:sz w:val="24"/>
              </w:rPr>
              <w:t>iams</w:t>
            </w:r>
            <w:proofErr w:type="spellEnd"/>
            <w:r w:rsidRPr="00CD7829">
              <w:rPr>
                <w:rFonts w:ascii="Times New Roman" w:hAnsi="Times New Roman" w:cs="Times New Roman"/>
                <w:sz w:val="24"/>
              </w:rPr>
              <w:t>) nėra apribojimų gauti finansavimą</w:t>
            </w:r>
            <w:r w:rsidRPr="00CD7829">
              <w:rPr>
                <w:rFonts w:ascii="Times New Roman" w:hAnsi="Times New Roman" w:cs="Times New Roman"/>
                <w:i/>
                <w:sz w:val="24"/>
              </w:rPr>
              <w:t xml:space="preserve"> (</w:t>
            </w:r>
            <w:r w:rsidRPr="00CD7829">
              <w:rPr>
                <w:rFonts w:ascii="Times New Roman" w:hAnsi="Times New Roman" w:cs="Times New Roman"/>
                <w:bCs/>
                <w:i/>
                <w:sz w:val="24"/>
              </w:rPr>
              <w:t>veiksmo plėtotojas</w:t>
            </w:r>
            <w:r w:rsidRPr="00CD7829">
              <w:rPr>
                <w:rFonts w:ascii="Times New Roman" w:hAnsi="Times New Roman" w:cs="Times New Roman"/>
                <w:bCs/>
                <w:sz w:val="24"/>
              </w:rPr>
              <w:t xml:space="preserve"> </w:t>
            </w:r>
            <w:r w:rsidRPr="00CD7829">
              <w:rPr>
                <w:rFonts w:ascii="Times New Roman" w:hAnsi="Times New Roman" w:cs="Times New Roman"/>
                <w:i/>
                <w:sz w:val="24"/>
              </w:rPr>
              <w:t xml:space="preserve">(partneris) pateikia </w:t>
            </w:r>
            <w:r w:rsidRPr="00CD7829">
              <w:rPr>
                <w:rFonts w:ascii="Times New Roman" w:hAnsi="Times New Roman" w:cs="Times New Roman"/>
                <w:bCs/>
                <w:i/>
                <w:sz w:val="24"/>
              </w:rPr>
              <w:t>deklaraciją, kurioje būtų nurodyta atitiktis keliamiems reikalavimams)</w:t>
            </w:r>
            <w:r w:rsidRPr="00022DE1">
              <w:rPr>
                <w:rFonts w:ascii="Times New Roman" w:hAnsi="Times New Roman" w:cs="Times New Roman"/>
                <w:bCs/>
                <w:sz w:val="24"/>
              </w:rPr>
              <w:t xml:space="preserve">: </w:t>
            </w:r>
          </w:p>
          <w:p w:rsidR="00CD7829" w:rsidRPr="00CD7829" w:rsidRDefault="00CD7829" w:rsidP="00AD1703">
            <w:pPr>
              <w:tabs>
                <w:tab w:val="left" w:pos="851"/>
                <w:tab w:val="left" w:pos="1134"/>
                <w:tab w:val="left" w:pos="1701"/>
              </w:tabs>
              <w:ind w:firstLine="0"/>
              <w:jc w:val="both"/>
              <w:rPr>
                <w:rFonts w:ascii="Times New Roman" w:hAnsi="Times New Roman" w:cs="Times New Roman"/>
                <w:sz w:val="24"/>
              </w:rPr>
            </w:pPr>
            <w:r w:rsidRPr="00CD7829">
              <w:rPr>
                <w:rFonts w:ascii="Times New Roman" w:hAnsi="Times New Roman" w:cs="Times New Roman"/>
                <w:sz w:val="24"/>
              </w:rPr>
              <w:t xml:space="preserve">5.3.1. </w:t>
            </w:r>
            <w:r w:rsidRPr="00CD7829">
              <w:rPr>
                <w:rFonts w:ascii="Times New Roman" w:hAnsi="Times New Roman" w:cs="Times New Roman"/>
                <w:bCs/>
                <w:sz w:val="24"/>
              </w:rPr>
              <w:t>veiksmo plėtotojui</w:t>
            </w:r>
            <w:r w:rsidRPr="00CD7829">
              <w:rPr>
                <w:rFonts w:ascii="Times New Roman" w:hAnsi="Times New Roman" w:cs="Times New Roman"/>
                <w:sz w:val="24"/>
              </w:rPr>
              <w:t xml:space="preserve"> ir partneriui (-</w:t>
            </w:r>
            <w:proofErr w:type="spellStart"/>
            <w:r w:rsidRPr="00CD7829">
              <w:rPr>
                <w:rFonts w:ascii="Times New Roman" w:hAnsi="Times New Roman" w:cs="Times New Roman"/>
                <w:sz w:val="24"/>
              </w:rPr>
              <w:t>iams</w:t>
            </w:r>
            <w:proofErr w:type="spellEnd"/>
            <w:r w:rsidRPr="00CD7829">
              <w:rPr>
                <w:rFonts w:ascii="Times New Roman" w:hAnsi="Times New Roman" w:cs="Times New Roman"/>
                <w:sz w:val="24"/>
              </w:rPr>
              <w:t xml:space="preserve">), kurie yra juridiniai asmenys, nėra iškelta byla dėl bankroto arba restruktūrizavimo, nėra pradėtas ikiteisminis tyrimas dėl ūkinės </w:t>
            </w:r>
            <w:r w:rsidRPr="00CD7829">
              <w:rPr>
                <w:rFonts w:ascii="Times New Roman" w:hAnsi="Times New Roman" w:cs="Times New Roman"/>
                <w:bCs/>
                <w:sz w:val="24"/>
              </w:rPr>
              <w:t>ir (arba) ekonominės</w:t>
            </w:r>
            <w:r w:rsidRPr="00CD7829">
              <w:rPr>
                <w:rFonts w:ascii="Times New Roman" w:hAnsi="Times New Roman" w:cs="Times New Roman"/>
                <w:sz w:val="24"/>
              </w:rPr>
              <w:t xml:space="preserve"> veiklos arba jis (jie) nėra likviduojamas (-i), nėra priimtas kreditorių susirinkimo nutarimas bankroto procedūras vykdyti ne teismo tvarka </w:t>
            </w:r>
            <w:proofErr w:type="gramStart"/>
            <w:r w:rsidRPr="00CD7829">
              <w:rPr>
                <w:rFonts w:ascii="Times New Roman" w:hAnsi="Times New Roman" w:cs="Times New Roman"/>
                <w:i/>
                <w:sz w:val="24"/>
              </w:rPr>
              <w:t>(</w:t>
            </w:r>
            <w:proofErr w:type="gramEnd"/>
            <w:r w:rsidRPr="00CD7829">
              <w:rPr>
                <w:rFonts w:ascii="Times New Roman" w:hAnsi="Times New Roman" w:cs="Times New Roman"/>
                <w:i/>
                <w:sz w:val="24"/>
              </w:rPr>
              <w:t>netaikoma biudžetinėms įstaigoms)</w:t>
            </w:r>
            <w:r w:rsidRPr="00022DE1">
              <w:rPr>
                <w:rFonts w:ascii="Times New Roman" w:hAnsi="Times New Roman" w:cs="Times New Roman"/>
                <w:sz w:val="24"/>
              </w:rPr>
              <w:t>;</w:t>
            </w:r>
          </w:p>
          <w:p w:rsidR="00CD7829" w:rsidRPr="00CD7829" w:rsidRDefault="00CD7829" w:rsidP="00AD1703">
            <w:pPr>
              <w:tabs>
                <w:tab w:val="left" w:pos="851"/>
                <w:tab w:val="left" w:pos="1134"/>
                <w:tab w:val="left" w:pos="1701"/>
              </w:tabs>
              <w:ind w:firstLine="0"/>
              <w:jc w:val="both"/>
              <w:rPr>
                <w:rFonts w:ascii="Times New Roman" w:hAnsi="Times New Roman" w:cs="Times New Roman"/>
                <w:sz w:val="24"/>
              </w:rPr>
            </w:pPr>
            <w:r w:rsidRPr="00CD7829">
              <w:rPr>
                <w:rFonts w:ascii="Times New Roman" w:hAnsi="Times New Roman" w:cs="Times New Roman"/>
                <w:sz w:val="24"/>
              </w:rPr>
              <w:t xml:space="preserve">5.3.2. projekto dokumentų pateikimo dieną </w:t>
            </w:r>
            <w:r w:rsidRPr="00CD7829">
              <w:rPr>
                <w:rFonts w:ascii="Times New Roman" w:hAnsi="Times New Roman" w:cs="Times New Roman"/>
                <w:bCs/>
                <w:sz w:val="24"/>
              </w:rPr>
              <w:t>veiksmo plėtotojas</w:t>
            </w:r>
            <w:r w:rsidRPr="00CD7829">
              <w:rPr>
                <w:rFonts w:ascii="Times New Roman" w:hAnsi="Times New Roman" w:cs="Times New Roman"/>
                <w:sz w:val="24"/>
              </w:rPr>
              <w:t xml:space="preserve"> ir partneris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xml:space="preserve">) galutiniu teismo sprendimu ar galutiniu administraciniu sprendimu nėra pripažinti nevykdančiais pareigų, susijusių su mokesčių ar socialinio draudimo įmokų mokėjimu pagal nacionalinius </w:t>
            </w:r>
            <w:bookmarkStart w:id="3" w:name="_GoBack"/>
            <w:bookmarkEnd w:id="3"/>
            <w:r w:rsidRPr="00CD7829">
              <w:rPr>
                <w:rFonts w:ascii="Times New Roman" w:hAnsi="Times New Roman" w:cs="Times New Roman"/>
                <w:sz w:val="24"/>
              </w:rPr>
              <w:t>teisės aktus arba pagal kitos valstybės teisės aktus;</w:t>
            </w:r>
          </w:p>
          <w:p w:rsidR="00CD7829" w:rsidRPr="00CD7829" w:rsidRDefault="00CD7829" w:rsidP="00AD1703">
            <w:pPr>
              <w:tabs>
                <w:tab w:val="left" w:pos="851"/>
                <w:tab w:val="left" w:pos="1134"/>
                <w:tab w:val="left" w:pos="1701"/>
              </w:tabs>
              <w:ind w:firstLine="0"/>
              <w:jc w:val="both"/>
              <w:rPr>
                <w:rFonts w:ascii="Times New Roman" w:hAnsi="Times New Roman" w:cs="Times New Roman"/>
                <w:color w:val="000000"/>
                <w:sz w:val="24"/>
              </w:rPr>
            </w:pPr>
            <w:r w:rsidRPr="00CD7829">
              <w:rPr>
                <w:rFonts w:ascii="Times New Roman" w:hAnsi="Times New Roman" w:cs="Times New Roman"/>
                <w:sz w:val="24"/>
              </w:rPr>
              <w:t xml:space="preserve">5.3.3. veiksmo (projekto) dokumentų vertinimo metu </w:t>
            </w:r>
            <w:r w:rsidRPr="00CD7829">
              <w:rPr>
                <w:rFonts w:ascii="Times New Roman" w:hAnsi="Times New Roman" w:cs="Times New Roman"/>
                <w:bCs/>
                <w:sz w:val="24"/>
              </w:rPr>
              <w:t>veiksmo plėtotojo</w:t>
            </w:r>
            <w:r w:rsidRPr="00CD7829">
              <w:rPr>
                <w:rFonts w:ascii="Times New Roman" w:hAnsi="Times New Roman" w:cs="Times New Roman"/>
                <w:sz w:val="24"/>
              </w:rPr>
              <w:t xml:space="preserve"> ir partnerio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vadovas, pagrindinis akcininkas (turintis daugiau nei 50 procentų akcijų) ar savininkas, ūkinės bendrijos tikrasis narys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xml:space="preserve">) ar mažosios bendrijos atstovas (-ai), turintis </w:t>
            </w:r>
            <w:proofErr w:type="gramStart"/>
            <w:r w:rsidRPr="00CD7829">
              <w:rPr>
                <w:rFonts w:ascii="Times New Roman" w:hAnsi="Times New Roman" w:cs="Times New Roman"/>
                <w:sz w:val="24"/>
              </w:rPr>
              <w:t>(</w:t>
            </w:r>
            <w:proofErr w:type="gramEnd"/>
            <w:r w:rsidRPr="00CD7829">
              <w:rPr>
                <w:rFonts w:ascii="Times New Roman" w:hAnsi="Times New Roman" w:cs="Times New Roman"/>
                <w:sz w:val="24"/>
              </w:rPr>
              <w:t>-</w:t>
            </w:r>
            <w:proofErr w:type="spellStart"/>
            <w:r w:rsidRPr="00CD7829">
              <w:rPr>
                <w:rFonts w:ascii="Times New Roman" w:hAnsi="Times New Roman" w:cs="Times New Roman"/>
                <w:sz w:val="24"/>
              </w:rPr>
              <w:t>ys</w:t>
            </w:r>
            <w:proofErr w:type="spellEnd"/>
            <w:r w:rsidRPr="00CD7829">
              <w:rPr>
                <w:rFonts w:ascii="Times New Roman" w:hAnsi="Times New Roman" w:cs="Times New Roman"/>
                <w:sz w:val="24"/>
              </w:rPr>
              <w:t>) teisę juridinio asmens vardu sudaryti sandorį, ar buhalteris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ar kitas (kiti) asmuo (asmenys), turintis (-</w:t>
            </w:r>
            <w:proofErr w:type="spellStart"/>
            <w:r w:rsidRPr="00CD7829">
              <w:rPr>
                <w:rFonts w:ascii="Times New Roman" w:hAnsi="Times New Roman" w:cs="Times New Roman"/>
                <w:sz w:val="24"/>
              </w:rPr>
              <w:t>ys</w:t>
            </w:r>
            <w:proofErr w:type="spellEnd"/>
            <w:r w:rsidRPr="00CD7829">
              <w:rPr>
                <w:rFonts w:ascii="Times New Roman" w:hAnsi="Times New Roman" w:cs="Times New Roman"/>
                <w:sz w:val="24"/>
              </w:rPr>
              <w:t>) teisę surašyti ir pasirašyti pareiškėjo apskaitos dokumentus, neturi neišnykusio arba nepanaikinto teistumo arba dėl pareiškėjo ir partnerio (-</w:t>
            </w:r>
            <w:proofErr w:type="spellStart"/>
            <w:r w:rsidRPr="00CD7829">
              <w:rPr>
                <w:rFonts w:ascii="Times New Roman" w:hAnsi="Times New Roman" w:cs="Times New Roman"/>
                <w:sz w:val="24"/>
              </w:rPr>
              <w:t>ių</w:t>
            </w:r>
            <w:proofErr w:type="spellEnd"/>
            <w:r w:rsidRPr="00CD7829">
              <w:rPr>
                <w:rFonts w:ascii="Times New Roman" w:hAnsi="Times New Roman" w:cs="Times New Roman"/>
                <w:sz w:val="24"/>
              </w:rPr>
              <w:t xml:space="preserve">) per pastaruosius 5 metus nebuvo priimtas ir įsiteisėjęs apkaltinamasis teismo nuosprendis už dalyvavimą bendrininkų grupėje, organizuotoje grupėje, nusikalstamame susivienijime, jų organizavimą ar vadovavimą jiems, </w:t>
            </w:r>
            <w:r w:rsidRPr="00CD7829">
              <w:rPr>
                <w:rFonts w:ascii="Times New Roman" w:hAnsi="Times New Roman" w:cs="Times New Roman"/>
                <w:color w:val="000000"/>
                <w:sz w:val="24"/>
              </w:rPr>
              <w:t>teroristinius ir su teroristine veikla susijusius nusikaltimus</w:t>
            </w:r>
            <w:r w:rsidRPr="00CD7829">
              <w:rPr>
                <w:rFonts w:ascii="Times New Roman" w:hAnsi="Times New Roman" w:cs="Times New Roman"/>
                <w:sz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w:t>
            </w:r>
            <w:r w:rsidRPr="00CD7829">
              <w:rPr>
                <w:rFonts w:ascii="Times New Roman" w:hAnsi="Times New Roman" w:cs="Times New Roman"/>
                <w:sz w:val="24"/>
              </w:rPr>
              <w:lastRenderedPageBreak/>
              <w:t xml:space="preserve">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w:t>
            </w:r>
            <w:r w:rsidR="00022DE1" w:rsidRPr="00022DE1">
              <w:rPr>
                <w:rFonts w:ascii="Times New Roman" w:hAnsi="Times New Roman" w:cs="Times New Roman"/>
                <w:strike/>
                <w:sz w:val="24"/>
              </w:rPr>
              <w:t xml:space="preserve">ES </w:t>
            </w:r>
            <w:r w:rsidRPr="00022DE1">
              <w:rPr>
                <w:rFonts w:ascii="Times New Roman" w:hAnsi="Times New Roman" w:cs="Times New Roman"/>
                <w:b/>
                <w:sz w:val="24"/>
              </w:rPr>
              <w:t>E</w:t>
            </w:r>
            <w:r w:rsidR="00022DE1" w:rsidRPr="00022DE1">
              <w:rPr>
                <w:rFonts w:ascii="Times New Roman" w:hAnsi="Times New Roman" w:cs="Times New Roman"/>
                <w:b/>
                <w:sz w:val="24"/>
              </w:rPr>
              <w:t xml:space="preserve">uropos </w:t>
            </w:r>
            <w:r w:rsidRPr="00022DE1">
              <w:rPr>
                <w:rFonts w:ascii="Times New Roman" w:hAnsi="Times New Roman" w:cs="Times New Roman"/>
                <w:b/>
                <w:sz w:val="24"/>
              </w:rPr>
              <w:t>S</w:t>
            </w:r>
            <w:r w:rsidR="00022DE1" w:rsidRPr="00022DE1">
              <w:rPr>
                <w:rFonts w:ascii="Times New Roman" w:hAnsi="Times New Roman" w:cs="Times New Roman"/>
                <w:b/>
                <w:sz w:val="24"/>
              </w:rPr>
              <w:t>ąjungos</w:t>
            </w:r>
            <w:r w:rsidRPr="00CD7829">
              <w:rPr>
                <w:rFonts w:ascii="Times New Roman" w:hAnsi="Times New Roman" w:cs="Times New Roman"/>
                <w:sz w:val="24"/>
              </w:rPr>
              <w:t xml:space="preserve"> finansiniams interesams </w:t>
            </w:r>
            <w:r w:rsidRPr="00334E7D">
              <w:rPr>
                <w:rFonts w:ascii="Times New Roman" w:hAnsi="Times New Roman" w:cs="Times New Roman"/>
                <w:i/>
                <w:strike/>
                <w:sz w:val="24"/>
              </w:rPr>
              <w:t xml:space="preserve">(taikoma projektams, planuojamiems finansuoti </w:t>
            </w:r>
            <w:r w:rsidRPr="00334E7D">
              <w:rPr>
                <w:rFonts w:ascii="Times New Roman" w:hAnsi="Times New Roman" w:cs="Times New Roman"/>
                <w:i/>
                <w:strike/>
                <w:sz w:val="24"/>
                <w:lang w:val="en-US"/>
              </w:rPr>
              <w:t xml:space="preserve">2021–2027 </w:t>
            </w:r>
            <w:proofErr w:type="spellStart"/>
            <w:r w:rsidRPr="00334E7D">
              <w:rPr>
                <w:rFonts w:ascii="Times New Roman" w:hAnsi="Times New Roman" w:cs="Times New Roman"/>
                <w:i/>
                <w:strike/>
                <w:sz w:val="24"/>
                <w:lang w:val="en-US"/>
              </w:rPr>
              <w:t>metų</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Europos</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Sąjungos</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fondų</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lėšomis</w:t>
            </w:r>
            <w:proofErr w:type="spellEnd"/>
            <w:r w:rsidRPr="00334E7D">
              <w:rPr>
                <w:rFonts w:ascii="Times New Roman" w:hAnsi="Times New Roman" w:cs="Times New Roman"/>
                <w:i/>
                <w:strike/>
                <w:sz w:val="24"/>
              </w:rPr>
              <w:t>)</w:t>
            </w:r>
            <w:r w:rsidRPr="00CD7829">
              <w:rPr>
                <w:rFonts w:ascii="Times New Roman" w:hAnsi="Times New Roman" w:cs="Times New Roman"/>
                <w:sz w:val="24"/>
              </w:rPr>
              <w:t>;</w:t>
            </w:r>
          </w:p>
          <w:p w:rsidR="00CD7829" w:rsidRPr="00CD7829" w:rsidRDefault="00CD7829" w:rsidP="00AD1703">
            <w:pPr>
              <w:tabs>
                <w:tab w:val="left" w:pos="851"/>
                <w:tab w:val="left" w:pos="1134"/>
                <w:tab w:val="left" w:pos="1701"/>
              </w:tabs>
              <w:ind w:firstLine="0"/>
              <w:jc w:val="both"/>
              <w:rPr>
                <w:rFonts w:ascii="Times New Roman" w:hAnsi="Times New Roman" w:cs="Times New Roman"/>
                <w:sz w:val="24"/>
              </w:rPr>
            </w:pPr>
            <w:r w:rsidRPr="00CD7829">
              <w:rPr>
                <w:rFonts w:ascii="Times New Roman" w:hAnsi="Times New Roman" w:cs="Times New Roman"/>
                <w:sz w:val="24"/>
              </w:rPr>
              <w:t>5.3.4. projekto dokumentų vertinimo metu veiksmo plėtotojui ir partneriui (-</w:t>
            </w:r>
            <w:proofErr w:type="spellStart"/>
            <w:r w:rsidRPr="00CD7829">
              <w:rPr>
                <w:rFonts w:ascii="Times New Roman" w:hAnsi="Times New Roman" w:cs="Times New Roman"/>
                <w:sz w:val="24"/>
              </w:rPr>
              <w:t>iams</w:t>
            </w:r>
            <w:proofErr w:type="spellEnd"/>
            <w:r w:rsidRPr="00CD7829">
              <w:rPr>
                <w:rFonts w:ascii="Times New Roman" w:hAnsi="Times New Roman" w:cs="Times New Roman"/>
                <w:sz w:val="24"/>
              </w:rPr>
              <w:t xml:space="preserve">), jei jie perkėlė gamybinę veiklą valstybėje narėje arba į kitą valstybę narę, nėra taikoma arba nebuvo taikoma išieškojimo procedūra </w:t>
            </w:r>
            <w:r w:rsidRPr="00CD7829">
              <w:rPr>
                <w:rFonts w:ascii="Times New Roman" w:hAnsi="Times New Roman" w:cs="Times New Roman"/>
                <w:i/>
                <w:sz w:val="24"/>
              </w:rPr>
              <w:t>(netaikoma viešiesiems juridiniams asmenims)</w:t>
            </w:r>
            <w:r w:rsidRPr="00CD7829">
              <w:rPr>
                <w:rFonts w:ascii="Times New Roman" w:hAnsi="Times New Roman" w:cs="Times New Roman"/>
                <w:sz w:val="24"/>
              </w:rPr>
              <w:t>;</w:t>
            </w:r>
          </w:p>
          <w:p w:rsidR="00CD7829" w:rsidRPr="00CD7829" w:rsidRDefault="00CD7829" w:rsidP="00AD1703">
            <w:pPr>
              <w:tabs>
                <w:tab w:val="left" w:pos="851"/>
                <w:tab w:val="left" w:pos="1134"/>
                <w:tab w:val="left" w:pos="1701"/>
              </w:tabs>
              <w:ind w:firstLine="0"/>
              <w:jc w:val="both"/>
              <w:rPr>
                <w:rFonts w:ascii="Times New Roman" w:hAnsi="Times New Roman" w:cs="Times New Roman"/>
                <w:color w:val="000000"/>
                <w:sz w:val="24"/>
              </w:rPr>
            </w:pPr>
            <w:r w:rsidRPr="00CD7829">
              <w:rPr>
                <w:rFonts w:ascii="Times New Roman" w:hAnsi="Times New Roman" w:cs="Times New Roman"/>
                <w:sz w:val="24"/>
              </w:rPr>
              <w:t xml:space="preserve">5.3.5. veiksmo (projekto) dokumentų vertinimo metu </w:t>
            </w:r>
            <w:r w:rsidRPr="00CD7829">
              <w:rPr>
                <w:rFonts w:ascii="Times New Roman" w:hAnsi="Times New Roman" w:cs="Times New Roman"/>
                <w:bCs/>
                <w:sz w:val="24"/>
              </w:rPr>
              <w:t>veiksmo plėtotojui</w:t>
            </w:r>
            <w:r w:rsidRPr="00CD7829">
              <w:rPr>
                <w:rFonts w:ascii="Times New Roman" w:hAnsi="Times New Roman" w:cs="Times New Roman"/>
                <w:sz w:val="24"/>
              </w:rPr>
              <w:t xml:space="preserve"> ir partneriui (-</w:t>
            </w:r>
            <w:proofErr w:type="spellStart"/>
            <w:r w:rsidRPr="00CD7829">
              <w:rPr>
                <w:rFonts w:ascii="Times New Roman" w:hAnsi="Times New Roman" w:cs="Times New Roman"/>
                <w:sz w:val="24"/>
              </w:rPr>
              <w:t>iams</w:t>
            </w:r>
            <w:proofErr w:type="spellEnd"/>
            <w:r w:rsidRPr="00CD7829">
              <w:rPr>
                <w:rFonts w:ascii="Times New Roman" w:hAnsi="Times New Roman" w:cs="Times New Roman"/>
                <w:sz w:val="24"/>
              </w:rPr>
              <w:t xml:space="preserve">) nėra taikomas apribojimas (iki 5 metų) neskirti Europos Sąjungos finansinės paramos dėl trečiųjų šalių piliečių nelegalaus įdarbinimo </w:t>
            </w:r>
            <w:r w:rsidRPr="00CD7829">
              <w:rPr>
                <w:rFonts w:ascii="Times New Roman" w:hAnsi="Times New Roman" w:cs="Times New Roman"/>
                <w:i/>
                <w:sz w:val="24"/>
              </w:rPr>
              <w:t>(netaikoma viešiesiems juridiniams asmenims</w:t>
            </w:r>
            <w:r w:rsidRPr="00334E7D">
              <w:rPr>
                <w:rFonts w:ascii="Times New Roman" w:hAnsi="Times New Roman" w:cs="Times New Roman"/>
                <w:i/>
                <w:strike/>
                <w:sz w:val="24"/>
              </w:rPr>
              <w:t xml:space="preserve">; taikoma projektams, planuojamiems finansuoti </w:t>
            </w:r>
            <w:r w:rsidRPr="00334E7D">
              <w:rPr>
                <w:rFonts w:ascii="Times New Roman" w:hAnsi="Times New Roman" w:cs="Times New Roman"/>
                <w:i/>
                <w:strike/>
                <w:sz w:val="24"/>
                <w:lang w:val="en-US"/>
              </w:rPr>
              <w:t xml:space="preserve">2021–2027 </w:t>
            </w:r>
            <w:proofErr w:type="spellStart"/>
            <w:r w:rsidRPr="00334E7D">
              <w:rPr>
                <w:rFonts w:ascii="Times New Roman" w:hAnsi="Times New Roman" w:cs="Times New Roman"/>
                <w:i/>
                <w:strike/>
                <w:sz w:val="24"/>
                <w:lang w:val="en-US"/>
              </w:rPr>
              <w:t>metų</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Europos</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Sąjungos</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fondų</w:t>
            </w:r>
            <w:proofErr w:type="spellEnd"/>
            <w:r w:rsidRPr="00334E7D">
              <w:rPr>
                <w:rFonts w:ascii="Times New Roman" w:hAnsi="Times New Roman" w:cs="Times New Roman"/>
                <w:i/>
                <w:strike/>
                <w:sz w:val="24"/>
                <w:lang w:val="en-US"/>
              </w:rPr>
              <w:t xml:space="preserve"> </w:t>
            </w:r>
            <w:proofErr w:type="spellStart"/>
            <w:r w:rsidRPr="00334E7D">
              <w:rPr>
                <w:rFonts w:ascii="Times New Roman" w:hAnsi="Times New Roman" w:cs="Times New Roman"/>
                <w:i/>
                <w:strike/>
                <w:sz w:val="24"/>
                <w:lang w:val="en-US"/>
              </w:rPr>
              <w:t>lėšomis</w:t>
            </w:r>
            <w:proofErr w:type="spellEnd"/>
            <w:r w:rsidRPr="00CD7829">
              <w:rPr>
                <w:rFonts w:ascii="Times New Roman" w:hAnsi="Times New Roman" w:cs="Times New Roman"/>
                <w:i/>
                <w:sz w:val="24"/>
              </w:rPr>
              <w:t>)</w:t>
            </w:r>
            <w:r w:rsidRPr="00CD7829">
              <w:rPr>
                <w:rFonts w:ascii="Times New Roman" w:hAnsi="Times New Roman" w:cs="Times New Roman"/>
                <w:sz w:val="24"/>
              </w:rPr>
              <w:t>;</w:t>
            </w:r>
          </w:p>
          <w:p w:rsidR="00CD7829" w:rsidRPr="00CD7829" w:rsidRDefault="00CD7829" w:rsidP="00AD1703">
            <w:pPr>
              <w:tabs>
                <w:tab w:val="left" w:pos="1134"/>
              </w:tabs>
              <w:ind w:firstLine="0"/>
              <w:jc w:val="both"/>
              <w:rPr>
                <w:rFonts w:ascii="Times New Roman" w:hAnsi="Times New Roman" w:cs="Times New Roman"/>
                <w:sz w:val="24"/>
              </w:rPr>
            </w:pPr>
            <w:r w:rsidRPr="00CD7829">
              <w:rPr>
                <w:rFonts w:ascii="Times New Roman" w:hAnsi="Times New Roman" w:cs="Times New Roman"/>
                <w:sz w:val="24"/>
              </w:rPr>
              <w:t>5.3.</w:t>
            </w:r>
            <w:r w:rsidRPr="00CD7829">
              <w:rPr>
                <w:rFonts w:ascii="Times New Roman" w:hAnsi="Times New Roman" w:cs="Times New Roman"/>
                <w:sz w:val="24"/>
                <w:lang w:val="en-US"/>
              </w:rPr>
              <w:t>6</w:t>
            </w:r>
            <w:r w:rsidRPr="00CD7829">
              <w:rPr>
                <w:rFonts w:ascii="Times New Roman" w:hAnsi="Times New Roman" w:cs="Times New Roman"/>
                <w:sz w:val="24"/>
              </w:rPr>
              <w:t xml:space="preserve">. veiksmo (projekto) dokumentų vertinimo metu </w:t>
            </w:r>
            <w:r w:rsidRPr="00CD7829">
              <w:rPr>
                <w:rFonts w:ascii="Times New Roman" w:hAnsi="Times New Roman" w:cs="Times New Roman"/>
                <w:bCs/>
                <w:sz w:val="24"/>
              </w:rPr>
              <w:t>veiksmo plėtotojas</w:t>
            </w:r>
            <w:r w:rsidRPr="00CD7829">
              <w:rPr>
                <w:rFonts w:ascii="Times New Roman" w:hAnsi="Times New Roman" w:cs="Times New Roman"/>
                <w:sz w:val="24"/>
              </w:rPr>
              <w:t xml:space="preserve"> ir partneris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CD7829">
              <w:rPr>
                <w:rFonts w:ascii="Times New Roman" w:hAnsi="Times New Roman" w:cs="Times New Roman"/>
                <w:color w:val="000000"/>
                <w:sz w:val="24"/>
              </w:rPr>
              <w:t>„</w:t>
            </w:r>
            <w:r w:rsidRPr="00CD7829">
              <w:rPr>
                <w:rFonts w:ascii="Times New Roman" w:hAnsi="Times New Roman" w:cs="Times New Roman"/>
                <w:sz w:val="24"/>
              </w:rPr>
              <w:t xml:space="preserve">Dėl Juridinių asmenų registro nuostatų patvirtinimo“ </w:t>
            </w:r>
            <w:r w:rsidRPr="00CD7829">
              <w:rPr>
                <w:rFonts w:ascii="Times New Roman" w:hAnsi="Times New Roman" w:cs="Times New Roman"/>
                <w:i/>
                <w:sz w:val="24"/>
              </w:rPr>
              <w:t>(netaikoma, kai veiksmo plėtotojas ir partneris</w:t>
            </w:r>
            <w:r w:rsidR="00957948">
              <w:rPr>
                <w:rFonts w:ascii="Times New Roman" w:hAnsi="Times New Roman" w:cs="Times New Roman"/>
                <w:i/>
                <w:sz w:val="24"/>
              </w:rPr>
              <w:t xml:space="preserve"> </w:t>
            </w:r>
            <w:r w:rsidR="00957948" w:rsidRPr="00957948">
              <w:rPr>
                <w:rFonts w:ascii="Times New Roman" w:hAnsi="Times New Roman" w:cs="Times New Roman"/>
                <w:b/>
                <w:i/>
                <w:sz w:val="24"/>
              </w:rPr>
              <w:t>(-</w:t>
            </w:r>
            <w:proofErr w:type="spellStart"/>
            <w:r w:rsidR="00957948" w:rsidRPr="00957948">
              <w:rPr>
                <w:rFonts w:ascii="Times New Roman" w:hAnsi="Times New Roman" w:cs="Times New Roman"/>
                <w:b/>
                <w:i/>
                <w:sz w:val="24"/>
              </w:rPr>
              <w:t>iai</w:t>
            </w:r>
            <w:proofErr w:type="spellEnd"/>
            <w:r w:rsidR="00957948" w:rsidRPr="00957948">
              <w:rPr>
                <w:rFonts w:ascii="Times New Roman" w:hAnsi="Times New Roman" w:cs="Times New Roman"/>
                <w:b/>
                <w:i/>
                <w:sz w:val="24"/>
              </w:rPr>
              <w:t>)</w:t>
            </w:r>
            <w:r w:rsidRPr="00CD7829">
              <w:rPr>
                <w:rFonts w:ascii="Times New Roman" w:hAnsi="Times New Roman" w:cs="Times New Roman"/>
                <w:i/>
                <w:sz w:val="24"/>
              </w:rPr>
              <w:t xml:space="preserve"> yra fiziniai asmenys; taikoma tik tais atvejais, kai finansines ataskaitas būtina rengti pagal įstatymus, taikomus juridiniam asmeniui, užsienio juridiniam asmeniui ar kitai organizacijai arba jų filialui).</w:t>
            </w:r>
          </w:p>
        </w:tc>
      </w:tr>
      <w:tr w:rsidR="00CD7829"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CD7829" w:rsidRDefault="00CD7829"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hideMark/>
          </w:tcPr>
          <w:p w:rsidR="00CD7829" w:rsidRPr="00CD7829" w:rsidRDefault="00CD7829" w:rsidP="006C39C3">
            <w:pPr>
              <w:ind w:firstLine="0"/>
              <w:jc w:val="both"/>
              <w:rPr>
                <w:rFonts w:ascii="Times New Roman" w:hAnsi="Times New Roman" w:cs="Times New Roman"/>
                <w:sz w:val="24"/>
              </w:rPr>
            </w:pPr>
            <w:r w:rsidRPr="00CD7829">
              <w:rPr>
                <w:rFonts w:ascii="Times New Roman" w:hAnsi="Times New Roman" w:cs="Times New Roman"/>
                <w:sz w:val="24"/>
              </w:rPr>
              <w:t xml:space="preserve">5.4. </w:t>
            </w:r>
            <w:r w:rsidRPr="00CD7829">
              <w:rPr>
                <w:rFonts w:ascii="Times New Roman" w:hAnsi="Times New Roman" w:cs="Times New Roman"/>
                <w:bCs/>
                <w:sz w:val="24"/>
              </w:rPr>
              <w:t>Veiksmo plėtotojas</w:t>
            </w:r>
            <w:r w:rsidRPr="00CD7829">
              <w:rPr>
                <w:rFonts w:ascii="Times New Roman" w:hAnsi="Times New Roman" w:cs="Times New Roman"/>
                <w:sz w:val="24"/>
              </w:rPr>
              <w:t xml:space="preserve"> ir partneris (-</w:t>
            </w:r>
            <w:proofErr w:type="spellStart"/>
            <w:r w:rsidRPr="00CD7829">
              <w:rPr>
                <w:rFonts w:ascii="Times New Roman" w:hAnsi="Times New Roman" w:cs="Times New Roman"/>
                <w:sz w:val="24"/>
              </w:rPr>
              <w:t>iai</w:t>
            </w:r>
            <w:proofErr w:type="spellEnd"/>
            <w:r w:rsidRPr="00CD7829">
              <w:rPr>
                <w:rFonts w:ascii="Times New Roman" w:hAnsi="Times New Roman" w:cs="Times New Roman"/>
                <w:sz w:val="24"/>
              </w:rPr>
              <w:t xml:space="preserve">) turi (gali užtikrinti) pakankamus administravimo ir kompetencijos gebėjimus </w:t>
            </w:r>
            <w:r w:rsidR="00FB045A" w:rsidRPr="00FB045A">
              <w:rPr>
                <w:rFonts w:ascii="Times New Roman" w:hAnsi="Times New Roman" w:cs="Times New Roman"/>
                <w:strike/>
                <w:sz w:val="24"/>
              </w:rPr>
              <w:t>vykdyti</w:t>
            </w:r>
            <w:r w:rsidR="00FB045A">
              <w:rPr>
                <w:rFonts w:ascii="Times New Roman" w:hAnsi="Times New Roman" w:cs="Times New Roman"/>
                <w:sz w:val="24"/>
              </w:rPr>
              <w:t xml:space="preserve"> </w:t>
            </w:r>
            <w:r w:rsidR="00FB045A" w:rsidRPr="00FB045A">
              <w:rPr>
                <w:rFonts w:ascii="Times New Roman" w:hAnsi="Times New Roman" w:cs="Times New Roman"/>
                <w:strike/>
                <w:sz w:val="24"/>
              </w:rPr>
              <w:t>(</w:t>
            </w:r>
            <w:r w:rsidRPr="00CD7829">
              <w:rPr>
                <w:rFonts w:ascii="Times New Roman" w:hAnsi="Times New Roman" w:cs="Times New Roman"/>
                <w:sz w:val="24"/>
              </w:rPr>
              <w:t>plėtoti</w:t>
            </w:r>
            <w:r w:rsidR="00FB045A" w:rsidRPr="00FB045A">
              <w:rPr>
                <w:rFonts w:ascii="Times New Roman" w:hAnsi="Times New Roman" w:cs="Times New Roman"/>
                <w:strike/>
                <w:sz w:val="24"/>
              </w:rPr>
              <w:t>)</w:t>
            </w:r>
            <w:r w:rsidR="006C39C3">
              <w:rPr>
                <w:rFonts w:ascii="Times New Roman" w:hAnsi="Times New Roman" w:cs="Times New Roman"/>
                <w:sz w:val="24"/>
              </w:rPr>
              <w:t xml:space="preserve"> </w:t>
            </w:r>
            <w:r w:rsidR="006C39C3" w:rsidRPr="00FB045A">
              <w:rPr>
                <w:rFonts w:ascii="Times New Roman" w:hAnsi="Times New Roman" w:cs="Times New Roman"/>
                <w:b/>
                <w:sz w:val="24"/>
              </w:rPr>
              <w:t>(vykdyti)</w:t>
            </w:r>
            <w:r w:rsidRPr="00CD7829">
              <w:rPr>
                <w:rFonts w:ascii="Times New Roman" w:hAnsi="Times New Roman" w:cs="Times New Roman"/>
                <w:sz w:val="24"/>
              </w:rPr>
              <w:t xml:space="preserve"> veiksmą (projektą).</w:t>
            </w:r>
          </w:p>
        </w:tc>
      </w:tr>
      <w:tr w:rsidR="00197016"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CD7829" w:rsidRDefault="00197016"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D800E2" w:rsidRPr="00CD7829" w:rsidRDefault="00D800E2" w:rsidP="00D800E2">
            <w:pPr>
              <w:ind w:firstLine="0"/>
              <w:jc w:val="both"/>
              <w:rPr>
                <w:rFonts w:ascii="Times New Roman" w:hAnsi="Times New Roman" w:cs="Times New Roman"/>
                <w:sz w:val="24"/>
              </w:rPr>
            </w:pPr>
            <w:r w:rsidRPr="00CD7829">
              <w:rPr>
                <w:rFonts w:ascii="Times New Roman" w:hAnsi="Times New Roman" w:cs="Times New Roman"/>
                <w:sz w:val="24"/>
              </w:rPr>
              <w:t>5.</w:t>
            </w:r>
            <w:r w:rsidRPr="00CD7829">
              <w:rPr>
                <w:rFonts w:ascii="Times New Roman" w:hAnsi="Times New Roman" w:cs="Times New Roman"/>
                <w:sz w:val="24"/>
                <w:lang w:val="en-US"/>
              </w:rPr>
              <w:t>5</w:t>
            </w:r>
            <w:r w:rsidRPr="00CD7829">
              <w:rPr>
                <w:rFonts w:ascii="Times New Roman" w:hAnsi="Times New Roman" w:cs="Times New Roman"/>
                <w:sz w:val="24"/>
              </w:rPr>
              <w:t xml:space="preserve">. Partnerystė įgyvendinant projektą yra pagrįsta ir teikia naudą </w:t>
            </w:r>
          </w:p>
          <w:p w:rsidR="00197016" w:rsidRPr="00A92D16" w:rsidRDefault="00D800E2" w:rsidP="00E9789B">
            <w:pPr>
              <w:ind w:firstLine="0"/>
              <w:jc w:val="both"/>
              <w:rPr>
                <w:rFonts w:ascii="Times New Roman" w:hAnsi="Times New Roman" w:cs="Times New Roman"/>
                <w:sz w:val="24"/>
              </w:rPr>
            </w:pPr>
            <w:r w:rsidRPr="00CD7829">
              <w:rPr>
                <w:rFonts w:ascii="Times New Roman" w:hAnsi="Times New Roman" w:cs="Times New Roman"/>
                <w:i/>
                <w:sz w:val="24"/>
              </w:rPr>
              <w:t xml:space="preserve">(taikoma, jei </w:t>
            </w:r>
            <w:r w:rsidRPr="00CD7829">
              <w:rPr>
                <w:rFonts w:ascii="Times New Roman" w:hAnsi="Times New Roman" w:cs="Times New Roman"/>
                <w:bCs/>
                <w:i/>
                <w:sz w:val="24"/>
              </w:rPr>
              <w:t>veiksmo plėtotojas</w:t>
            </w:r>
            <w:r w:rsidRPr="00CD7829">
              <w:rPr>
                <w:rFonts w:ascii="Times New Roman" w:hAnsi="Times New Roman" w:cs="Times New Roman"/>
                <w:i/>
                <w:sz w:val="24"/>
              </w:rPr>
              <w:t xml:space="preserve"> numato įgyvendinti pro</w:t>
            </w:r>
            <w:r w:rsidR="00E9789B">
              <w:rPr>
                <w:rFonts w:ascii="Times New Roman" w:hAnsi="Times New Roman" w:cs="Times New Roman"/>
                <w:i/>
                <w:sz w:val="24"/>
              </w:rPr>
              <w:t>jektą kartu su partneriu (-</w:t>
            </w:r>
            <w:proofErr w:type="spellStart"/>
            <w:r w:rsidR="00E9789B">
              <w:rPr>
                <w:rFonts w:ascii="Times New Roman" w:hAnsi="Times New Roman" w:cs="Times New Roman"/>
                <w:i/>
                <w:sz w:val="24"/>
              </w:rPr>
              <w:t>iais</w:t>
            </w:r>
            <w:proofErr w:type="spellEnd"/>
            <w:proofErr w:type="gramStart"/>
            <w:r w:rsidRPr="00CD7829">
              <w:rPr>
                <w:rFonts w:ascii="Times New Roman" w:hAnsi="Times New Roman" w:cs="Times New Roman"/>
                <w:i/>
                <w:sz w:val="24"/>
              </w:rPr>
              <w:t>)</w:t>
            </w:r>
            <w:r w:rsidR="00E9789B">
              <w:rPr>
                <w:rFonts w:ascii="Times New Roman" w:hAnsi="Times New Roman" w:cs="Times New Roman"/>
                <w:i/>
                <w:sz w:val="24"/>
              </w:rPr>
              <w:t>)</w:t>
            </w:r>
            <w:proofErr w:type="gramEnd"/>
            <w:r w:rsidR="00A92D16">
              <w:rPr>
                <w:rFonts w:ascii="Times New Roman" w:hAnsi="Times New Roman" w:cs="Times New Roman"/>
                <w:sz w:val="24"/>
              </w:rPr>
              <w:t>.</w:t>
            </w:r>
          </w:p>
        </w:tc>
      </w:tr>
      <w:tr w:rsidR="00F572C8" w:rsidTr="006605C1">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tcPr>
          <w:p w:rsidR="00F572C8" w:rsidRPr="00CD7829" w:rsidRDefault="00F572C8" w:rsidP="00CD7829">
            <w:pPr>
              <w:ind w:firstLine="0"/>
              <w:rPr>
                <w:rFonts w:ascii="Times New Roman" w:hAnsi="Times New Roman" w:cs="Times New Roman"/>
                <w:bCs/>
                <w:sz w:val="24"/>
              </w:rPr>
            </w:pPr>
          </w:p>
        </w:tc>
        <w:tc>
          <w:tcPr>
            <w:tcW w:w="3356" w:type="pct"/>
            <w:tcBorders>
              <w:top w:val="single" w:sz="4" w:space="0" w:color="000000"/>
              <w:left w:val="single" w:sz="4" w:space="0" w:color="000000"/>
              <w:bottom w:val="single" w:sz="4" w:space="0" w:color="000000"/>
              <w:right w:val="single" w:sz="4" w:space="0" w:color="000000"/>
            </w:tcBorders>
          </w:tcPr>
          <w:p w:rsidR="00F572C8" w:rsidRPr="00F572C8" w:rsidRDefault="00F572C8" w:rsidP="00F572C8">
            <w:pPr>
              <w:ind w:firstLine="0"/>
              <w:jc w:val="both"/>
              <w:rPr>
                <w:rFonts w:ascii="Times New Roman" w:hAnsi="Times New Roman" w:cs="Times New Roman"/>
                <w:b/>
                <w:sz w:val="24"/>
              </w:rPr>
            </w:pPr>
            <w:r w:rsidRPr="00F572C8">
              <w:rPr>
                <w:rFonts w:ascii="Times New Roman" w:hAnsi="Times New Roman" w:cs="Times New Roman"/>
                <w:b/>
                <w:sz w:val="24"/>
              </w:rPr>
              <w:t xml:space="preserve">5.6. </w:t>
            </w:r>
            <w:r w:rsidR="005D7C9F">
              <w:rPr>
                <w:rFonts w:ascii="Times New Roman" w:hAnsi="Times New Roman" w:cs="Times New Roman"/>
                <w:b/>
                <w:sz w:val="24"/>
              </w:rPr>
              <w:t>Veiksmo plėtotojo</w:t>
            </w:r>
            <w:r w:rsidRPr="00F572C8">
              <w:rPr>
                <w:rFonts w:ascii="Times New Roman" w:hAnsi="Times New Roman" w:cs="Times New Roman"/>
                <w:b/>
                <w:sz w:val="24"/>
              </w:rPr>
              <w:t xml:space="preserve"> ir (ar) partnerio (-</w:t>
            </w:r>
            <w:proofErr w:type="spellStart"/>
            <w:r w:rsidRPr="00F572C8">
              <w:rPr>
                <w:rFonts w:ascii="Times New Roman" w:hAnsi="Times New Roman" w:cs="Times New Roman"/>
                <w:b/>
                <w:sz w:val="24"/>
              </w:rPr>
              <w:t>ių</w:t>
            </w:r>
            <w:proofErr w:type="spellEnd"/>
            <w:r w:rsidRPr="00F572C8">
              <w:rPr>
                <w:rFonts w:ascii="Times New Roman" w:hAnsi="Times New Roman" w:cs="Times New Roman"/>
                <w:b/>
                <w:sz w:val="24"/>
              </w:rPr>
              <w:t xml:space="preserve">) </w:t>
            </w:r>
            <w:r w:rsidR="005D7C9F">
              <w:rPr>
                <w:rFonts w:ascii="Times New Roman" w:hAnsi="Times New Roman" w:cs="Times New Roman"/>
                <w:b/>
                <w:sz w:val="24"/>
              </w:rPr>
              <w:t xml:space="preserve">nuosavas </w:t>
            </w:r>
            <w:r w:rsidRPr="00F572C8">
              <w:rPr>
                <w:rFonts w:ascii="Times New Roman" w:hAnsi="Times New Roman" w:cs="Times New Roman"/>
                <w:b/>
                <w:sz w:val="24"/>
              </w:rPr>
              <w:t xml:space="preserve">įnašas </w:t>
            </w:r>
            <w:r w:rsidRPr="00F572C8">
              <w:rPr>
                <w:rFonts w:ascii="Times New Roman" w:hAnsi="Times New Roman" w:cs="Times New Roman"/>
                <w:b/>
                <w:sz w:val="24"/>
              </w:rPr>
              <w:lastRenderedPageBreak/>
              <w:t xml:space="preserve">atitinka veiksmo įgyvendinimo koncepcijoje nustatytus reikalavimus ir yra užtikrintas </w:t>
            </w:r>
            <w:r w:rsidR="005D7C9F">
              <w:rPr>
                <w:rFonts w:ascii="Times New Roman" w:hAnsi="Times New Roman" w:cs="Times New Roman"/>
                <w:b/>
                <w:sz w:val="24"/>
              </w:rPr>
              <w:t xml:space="preserve">nuosavo </w:t>
            </w:r>
            <w:r w:rsidRPr="00F572C8">
              <w:rPr>
                <w:rFonts w:ascii="Times New Roman" w:hAnsi="Times New Roman" w:cs="Times New Roman"/>
                <w:b/>
                <w:sz w:val="24"/>
              </w:rPr>
              <w:t xml:space="preserve">įnašo finansavimas </w:t>
            </w:r>
          </w:p>
          <w:p w:rsidR="00F572C8" w:rsidRPr="00CD7829" w:rsidRDefault="00F572C8" w:rsidP="00FB045A">
            <w:pPr>
              <w:ind w:firstLine="0"/>
              <w:jc w:val="both"/>
              <w:rPr>
                <w:rFonts w:ascii="Times New Roman" w:hAnsi="Times New Roman" w:cs="Times New Roman"/>
                <w:sz w:val="24"/>
              </w:rPr>
            </w:pPr>
            <w:r w:rsidRPr="00F572C8">
              <w:rPr>
                <w:rFonts w:ascii="Times New Roman" w:hAnsi="Times New Roman" w:cs="Times New Roman"/>
                <w:b/>
                <w:i/>
                <w:sz w:val="24"/>
              </w:rPr>
              <w:t>(taikoma</w:t>
            </w:r>
            <w:r w:rsidR="00FB045A">
              <w:rPr>
                <w:rFonts w:ascii="Times New Roman" w:hAnsi="Times New Roman" w:cs="Times New Roman"/>
                <w:b/>
                <w:i/>
                <w:sz w:val="24"/>
              </w:rPr>
              <w:t>,</w:t>
            </w:r>
            <w:r w:rsidRPr="00F572C8">
              <w:rPr>
                <w:rFonts w:ascii="Times New Roman" w:hAnsi="Times New Roman" w:cs="Times New Roman"/>
                <w:b/>
                <w:i/>
                <w:sz w:val="24"/>
              </w:rPr>
              <w:t xml:space="preserve"> jei veiksmo įgyvendinimo koncepcijoje numatytas nuosavas įnašas)</w:t>
            </w:r>
            <w:r w:rsidR="00D26EC4" w:rsidRPr="00A92D16">
              <w:rPr>
                <w:rFonts w:ascii="Times New Roman" w:hAnsi="Times New Roman" w:cs="Times New Roman"/>
                <w:b/>
                <w:sz w:val="24"/>
              </w:rPr>
              <w:t>.</w:t>
            </w:r>
          </w:p>
        </w:tc>
      </w:tr>
      <w:tr w:rsidR="00CD7829"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Pr="00CD7829" w:rsidRDefault="00CD7829" w:rsidP="00CD7829">
            <w:pPr>
              <w:ind w:firstLine="0"/>
              <w:rPr>
                <w:rFonts w:ascii="Times New Roman" w:hAnsi="Times New Roman" w:cs="Times New Roman"/>
                <w:bCs/>
                <w:sz w:val="24"/>
              </w:rPr>
            </w:pPr>
          </w:p>
        </w:tc>
        <w:tc>
          <w:tcPr>
            <w:tcW w:w="3356" w:type="pct"/>
            <w:vMerge w:val="restart"/>
            <w:tcBorders>
              <w:top w:val="single" w:sz="4" w:space="0" w:color="000000"/>
              <w:left w:val="single" w:sz="4" w:space="0" w:color="000000"/>
              <w:right w:val="single" w:sz="4" w:space="0" w:color="000000"/>
            </w:tcBorders>
          </w:tcPr>
          <w:p w:rsidR="00471447" w:rsidRPr="00471447" w:rsidRDefault="00CD7829" w:rsidP="00471447">
            <w:pPr>
              <w:ind w:firstLine="0"/>
              <w:jc w:val="both"/>
              <w:rPr>
                <w:rFonts w:ascii="Times New Roman" w:hAnsi="Times New Roman"/>
                <w:b/>
                <w:sz w:val="24"/>
              </w:rPr>
            </w:pPr>
            <w:r w:rsidRPr="00471447">
              <w:rPr>
                <w:rFonts w:ascii="Times New Roman" w:hAnsi="Times New Roman" w:cs="Times New Roman"/>
                <w:b/>
                <w:sz w:val="24"/>
              </w:rPr>
              <w:t>5.</w:t>
            </w:r>
            <w:r w:rsidR="004B1709">
              <w:rPr>
                <w:rFonts w:ascii="Times New Roman" w:hAnsi="Times New Roman" w:cs="Times New Roman"/>
                <w:b/>
                <w:sz w:val="24"/>
              </w:rPr>
              <w:t>7</w:t>
            </w:r>
            <w:r w:rsidRPr="00471447">
              <w:rPr>
                <w:rFonts w:ascii="Times New Roman" w:hAnsi="Times New Roman" w:cs="Times New Roman"/>
                <w:b/>
                <w:sz w:val="24"/>
              </w:rPr>
              <w:t xml:space="preserve">. </w:t>
            </w:r>
            <w:r w:rsidR="005D7C9F">
              <w:rPr>
                <w:rFonts w:ascii="Times New Roman" w:hAnsi="Times New Roman"/>
                <w:b/>
                <w:sz w:val="24"/>
              </w:rPr>
              <w:t xml:space="preserve">Užtikrintas </w:t>
            </w:r>
            <w:r w:rsidR="00471447">
              <w:rPr>
                <w:rFonts w:ascii="Times New Roman" w:hAnsi="Times New Roman"/>
                <w:b/>
                <w:sz w:val="24"/>
              </w:rPr>
              <w:t xml:space="preserve">veiksmo ir (ar) </w:t>
            </w:r>
            <w:r w:rsidR="00471447" w:rsidRPr="00471447">
              <w:rPr>
                <w:rFonts w:ascii="Times New Roman" w:hAnsi="Times New Roman"/>
                <w:b/>
                <w:sz w:val="24"/>
              </w:rPr>
              <w:t>projekto (veiklų) rezultatų tęstinum</w:t>
            </w:r>
            <w:r w:rsidR="005D7C9F">
              <w:rPr>
                <w:rFonts w:ascii="Times New Roman" w:hAnsi="Times New Roman"/>
                <w:b/>
                <w:sz w:val="24"/>
              </w:rPr>
              <w:t>o finansavimas</w:t>
            </w:r>
            <w:r w:rsidR="00D12EC7">
              <w:rPr>
                <w:rFonts w:ascii="Times New Roman" w:hAnsi="Times New Roman"/>
                <w:b/>
                <w:sz w:val="24"/>
              </w:rPr>
              <w:t xml:space="preserve"> </w:t>
            </w:r>
          </w:p>
          <w:p w:rsidR="00CD7829" w:rsidRPr="00A92D16" w:rsidRDefault="00E66BAC" w:rsidP="00FB045A">
            <w:pPr>
              <w:ind w:firstLine="0"/>
              <w:jc w:val="both"/>
              <w:rPr>
                <w:rFonts w:ascii="Times New Roman" w:hAnsi="Times New Roman" w:cs="Times New Roman"/>
                <w:i/>
                <w:spacing w:val="-4"/>
                <w:sz w:val="24"/>
              </w:rPr>
            </w:pPr>
            <w:r w:rsidRPr="00471447">
              <w:rPr>
                <w:rFonts w:ascii="Times New Roman" w:hAnsi="Times New Roman"/>
                <w:b/>
                <w:i/>
                <w:sz w:val="24"/>
              </w:rPr>
              <w:t>(</w:t>
            </w:r>
            <w:r w:rsidR="00FB045A">
              <w:rPr>
                <w:rFonts w:ascii="Times New Roman" w:hAnsi="Times New Roman"/>
                <w:b/>
                <w:i/>
                <w:sz w:val="24"/>
              </w:rPr>
              <w:t>j</w:t>
            </w:r>
            <w:r w:rsidRPr="00471447">
              <w:rPr>
                <w:rFonts w:ascii="Times New Roman" w:hAnsi="Times New Roman"/>
                <w:b/>
                <w:i/>
                <w:sz w:val="24"/>
              </w:rPr>
              <w:t>ei taikoma)</w:t>
            </w:r>
            <w:r w:rsidR="00D26EC4" w:rsidRPr="00A92D16">
              <w:rPr>
                <w:rFonts w:ascii="Times New Roman" w:hAnsi="Times New Roman"/>
                <w:b/>
                <w:sz w:val="24"/>
              </w:rPr>
              <w:t>.</w:t>
            </w:r>
            <w:r w:rsidR="00A92D16">
              <w:rPr>
                <w:rFonts w:ascii="Times New Roman" w:hAnsi="Times New Roman"/>
                <w:sz w:val="24"/>
              </w:rPr>
              <w:t>“</w:t>
            </w:r>
          </w:p>
        </w:tc>
      </w:tr>
      <w:tr w:rsidR="00197016"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CD7829" w:rsidRDefault="00197016" w:rsidP="00CD7829">
            <w:pPr>
              <w:ind w:firstLine="0"/>
              <w:rPr>
                <w:rFonts w:ascii="Times New Roman" w:hAnsi="Times New Roman" w:cs="Times New Roman"/>
                <w:bCs/>
                <w:sz w:val="24"/>
              </w:rPr>
            </w:pPr>
          </w:p>
        </w:tc>
        <w:tc>
          <w:tcPr>
            <w:tcW w:w="3356" w:type="pct"/>
            <w:vMerge/>
            <w:tcBorders>
              <w:top w:val="single" w:sz="4" w:space="0" w:color="000000"/>
              <w:left w:val="single" w:sz="4" w:space="0" w:color="000000"/>
              <w:right w:val="single" w:sz="4" w:space="0" w:color="000000"/>
            </w:tcBorders>
          </w:tcPr>
          <w:p w:rsidR="00197016" w:rsidRPr="00CD7829" w:rsidRDefault="00197016" w:rsidP="00AD1703">
            <w:pPr>
              <w:ind w:firstLine="0"/>
              <w:jc w:val="both"/>
              <w:rPr>
                <w:rFonts w:ascii="Times New Roman" w:hAnsi="Times New Roman" w:cs="Times New Roman"/>
                <w:sz w:val="24"/>
              </w:rPr>
            </w:pPr>
          </w:p>
        </w:tc>
      </w:tr>
      <w:tr w:rsidR="00197016" w:rsidTr="006605C1">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197016" w:rsidRPr="00CD7829" w:rsidRDefault="00197016" w:rsidP="00CD7829">
            <w:pPr>
              <w:ind w:firstLine="0"/>
              <w:rPr>
                <w:rFonts w:ascii="Times New Roman" w:hAnsi="Times New Roman" w:cs="Times New Roman"/>
                <w:bCs/>
                <w:sz w:val="24"/>
              </w:rPr>
            </w:pPr>
          </w:p>
        </w:tc>
        <w:tc>
          <w:tcPr>
            <w:tcW w:w="3356" w:type="pct"/>
            <w:vMerge/>
            <w:tcBorders>
              <w:top w:val="single" w:sz="4" w:space="0" w:color="000000"/>
              <w:left w:val="single" w:sz="4" w:space="0" w:color="000000"/>
              <w:right w:val="single" w:sz="4" w:space="0" w:color="000000"/>
            </w:tcBorders>
          </w:tcPr>
          <w:p w:rsidR="00197016" w:rsidRPr="00CD7829" w:rsidRDefault="00197016" w:rsidP="00AD1703">
            <w:pPr>
              <w:ind w:firstLine="0"/>
              <w:jc w:val="both"/>
              <w:rPr>
                <w:rFonts w:ascii="Times New Roman" w:hAnsi="Times New Roman" w:cs="Times New Roman"/>
                <w:sz w:val="24"/>
              </w:rPr>
            </w:pPr>
          </w:p>
        </w:tc>
      </w:tr>
      <w:tr w:rsidR="00CD7829" w:rsidTr="00E66BAC">
        <w:trPr>
          <w:trHeight w:val="23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CD7829" w:rsidRDefault="00CD7829" w:rsidP="006605C1">
            <w:pPr>
              <w:rPr>
                <w:b/>
                <w:bCs/>
              </w:rPr>
            </w:pPr>
          </w:p>
        </w:tc>
        <w:tc>
          <w:tcPr>
            <w:tcW w:w="3356" w:type="pct"/>
            <w:vMerge/>
            <w:tcBorders>
              <w:left w:val="single" w:sz="4" w:space="0" w:color="000000"/>
              <w:bottom w:val="single" w:sz="4" w:space="0" w:color="000000"/>
              <w:right w:val="single" w:sz="4" w:space="0" w:color="000000"/>
            </w:tcBorders>
            <w:hideMark/>
          </w:tcPr>
          <w:p w:rsidR="00CD7829" w:rsidRDefault="00CD7829" w:rsidP="006605C1"/>
        </w:tc>
      </w:tr>
    </w:tbl>
    <w:p w:rsidR="00F674A1" w:rsidRPr="00D356E3" w:rsidRDefault="00F674A1"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D356E3">
        <w:rPr>
          <w:rFonts w:ascii="Times New Roman" w:hAnsi="Times New Roman" w:cs="Times New Roman"/>
          <w:sz w:val="24"/>
        </w:rPr>
        <w:t xml:space="preserve">Pakeisti </w:t>
      </w:r>
      <w:r w:rsidRPr="00D356E3">
        <w:rPr>
          <w:rFonts w:ascii="Times New Roman" w:hAnsi="Times New Roman" w:cs="Times New Roman"/>
          <w:sz w:val="24"/>
          <w:lang w:val="en-GB"/>
        </w:rPr>
        <w:t>3</w:t>
      </w:r>
      <w:r w:rsidRPr="00D356E3">
        <w:rPr>
          <w:rFonts w:ascii="Times New Roman" w:hAnsi="Times New Roman" w:cs="Times New Roman"/>
          <w:sz w:val="24"/>
        </w:rPr>
        <w:t xml:space="preserve"> priedą ir jį išdėstyti nauja redakcija (pridedama).</w:t>
      </w:r>
    </w:p>
    <w:p w:rsidR="00BF7742" w:rsidRDefault="00BF7742"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sidRPr="00D356E3">
        <w:rPr>
          <w:rFonts w:ascii="Times New Roman" w:hAnsi="Times New Roman" w:cs="Times New Roman"/>
          <w:sz w:val="24"/>
        </w:rPr>
        <w:t xml:space="preserve">Pakeisti </w:t>
      </w:r>
      <w:r>
        <w:rPr>
          <w:rFonts w:ascii="Times New Roman" w:hAnsi="Times New Roman" w:cs="Times New Roman"/>
          <w:sz w:val="24"/>
        </w:rPr>
        <w:t>4</w:t>
      </w:r>
      <w:r w:rsidRPr="00D356E3">
        <w:rPr>
          <w:rFonts w:ascii="Times New Roman" w:hAnsi="Times New Roman" w:cs="Times New Roman"/>
          <w:sz w:val="24"/>
        </w:rPr>
        <w:t xml:space="preserve"> priedą ir jį išdėstyti nauja redakcija (pridedama).</w:t>
      </w:r>
    </w:p>
    <w:p w:rsidR="00451D60" w:rsidRDefault="00831C21"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Pakeisti </w:t>
      </w:r>
      <w:r>
        <w:rPr>
          <w:rFonts w:ascii="Times New Roman" w:hAnsi="Times New Roman" w:cs="Times New Roman"/>
          <w:sz w:val="24"/>
          <w:lang w:val="en-GB"/>
        </w:rPr>
        <w:t>6</w:t>
      </w:r>
      <w:r>
        <w:rPr>
          <w:rFonts w:ascii="Times New Roman" w:hAnsi="Times New Roman" w:cs="Times New Roman"/>
          <w:sz w:val="24"/>
        </w:rPr>
        <w:t xml:space="preserve"> priedą </w:t>
      </w:r>
      <w:r w:rsidR="00BE77F3" w:rsidRPr="00BE77F3">
        <w:rPr>
          <w:rFonts w:ascii="Times New Roman" w:hAnsi="Times New Roman" w:cs="Times New Roman"/>
          <w:sz w:val="24"/>
        </w:rPr>
        <w:t>ir jį išdėst</w:t>
      </w:r>
      <w:r w:rsidR="00F674A1">
        <w:rPr>
          <w:rFonts w:ascii="Times New Roman" w:hAnsi="Times New Roman" w:cs="Times New Roman"/>
          <w:sz w:val="24"/>
        </w:rPr>
        <w:t>yti</w:t>
      </w:r>
      <w:r w:rsidR="00BE77F3" w:rsidRPr="00BE77F3">
        <w:rPr>
          <w:rFonts w:ascii="Times New Roman" w:hAnsi="Times New Roman" w:cs="Times New Roman"/>
          <w:sz w:val="24"/>
        </w:rPr>
        <w:t xml:space="preserve"> nauja redakcija </w:t>
      </w:r>
      <w:r>
        <w:rPr>
          <w:rFonts w:ascii="Times New Roman" w:hAnsi="Times New Roman" w:cs="Times New Roman"/>
          <w:sz w:val="24"/>
        </w:rPr>
        <w:t>(pridedama).</w:t>
      </w:r>
    </w:p>
    <w:p w:rsidR="00705948" w:rsidRDefault="00705948" w:rsidP="005973C2">
      <w:pPr>
        <w:pStyle w:val="Sraopastraipa"/>
        <w:widowControl/>
        <w:numPr>
          <w:ilvl w:val="0"/>
          <w:numId w:val="33"/>
        </w:numPr>
        <w:autoSpaceDE/>
        <w:autoSpaceDN/>
        <w:adjustRightInd/>
        <w:spacing w:line="360" w:lineRule="atLeast"/>
        <w:ind w:left="0" w:firstLine="720"/>
        <w:jc w:val="both"/>
        <w:rPr>
          <w:rFonts w:ascii="Times New Roman" w:hAnsi="Times New Roman" w:cs="Times New Roman"/>
          <w:sz w:val="24"/>
        </w:rPr>
      </w:pPr>
      <w:r>
        <w:rPr>
          <w:rFonts w:ascii="Times New Roman" w:hAnsi="Times New Roman" w:cs="Times New Roman"/>
          <w:sz w:val="24"/>
        </w:rPr>
        <w:t xml:space="preserve">Pakeisti </w:t>
      </w:r>
      <w:r>
        <w:rPr>
          <w:rFonts w:ascii="Times New Roman" w:hAnsi="Times New Roman" w:cs="Times New Roman"/>
          <w:sz w:val="24"/>
          <w:lang w:val="en-GB"/>
        </w:rPr>
        <w:t>7 pried</w:t>
      </w:r>
      <w:r>
        <w:rPr>
          <w:rFonts w:ascii="Times New Roman" w:hAnsi="Times New Roman" w:cs="Times New Roman"/>
          <w:sz w:val="24"/>
        </w:rPr>
        <w:t>ą ir jį išdėstyti nauja redakcija (pridedama).</w:t>
      </w:r>
    </w:p>
    <w:p w:rsidR="006F4F91" w:rsidRDefault="006F4F91" w:rsidP="00705948">
      <w:pPr>
        <w:pStyle w:val="Sraopastraipa"/>
        <w:widowControl/>
        <w:autoSpaceDE/>
        <w:autoSpaceDN/>
        <w:adjustRightInd/>
        <w:spacing w:line="360" w:lineRule="atLeast"/>
        <w:ind w:firstLine="0"/>
        <w:jc w:val="both"/>
        <w:rPr>
          <w:rFonts w:ascii="Times New Roman" w:hAnsi="Times New Roman" w:cs="Times New Roman"/>
          <w:sz w:val="24"/>
        </w:rPr>
      </w:pPr>
    </w:p>
    <w:p w:rsidR="006F4F91" w:rsidRPr="006F4F91" w:rsidRDefault="006F4F91" w:rsidP="006F4F91">
      <w:pPr>
        <w:widowControl/>
        <w:autoSpaceDE/>
        <w:autoSpaceDN/>
        <w:adjustRightInd/>
        <w:spacing w:line="360" w:lineRule="atLeast"/>
        <w:jc w:val="both"/>
        <w:rPr>
          <w:rFonts w:ascii="Times New Roman" w:hAnsi="Times New Roman" w:cs="Times New Roman"/>
          <w:sz w:val="24"/>
        </w:rPr>
      </w:pPr>
    </w:p>
    <w:p w:rsidR="006F4F91" w:rsidRDefault="006F4F91" w:rsidP="006F4F91">
      <w:pPr>
        <w:pStyle w:val="Sraopastraipa"/>
        <w:widowControl/>
        <w:autoSpaceDE/>
        <w:autoSpaceDN/>
        <w:adjustRightInd/>
        <w:spacing w:line="360" w:lineRule="atLeast"/>
        <w:ind w:firstLine="0"/>
        <w:jc w:val="both"/>
        <w:rPr>
          <w:rFonts w:ascii="Times New Roman" w:hAnsi="Times New Roman" w:cs="Times New Roman"/>
          <w:sz w:val="24"/>
        </w:rPr>
      </w:pPr>
    </w:p>
    <w:p w:rsidR="00455A86" w:rsidRDefault="00455A86" w:rsidP="00234B03">
      <w:pPr>
        <w:spacing w:line="360" w:lineRule="atLeast"/>
        <w:jc w:val="both"/>
        <w:rPr>
          <w:rFonts w:ascii="Times New Roman" w:hAnsi="Times New Roman" w:cs="Times New Roman"/>
          <w:sz w:val="24"/>
        </w:rPr>
      </w:pPr>
    </w:p>
    <w:p w:rsidR="00455A86" w:rsidRPr="00617C95" w:rsidRDefault="00455A86" w:rsidP="00455A86">
      <w:pPr>
        <w:widowControl/>
        <w:tabs>
          <w:tab w:val="center" w:pos="-7800"/>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Ministras Pirmininkas</w:t>
      </w:r>
      <w:r w:rsidRPr="00617C95">
        <w:rPr>
          <w:rFonts w:ascii="Times New Roman" w:hAnsi="Times New Roman" w:cs="Times New Roman"/>
          <w:sz w:val="24"/>
        </w:rPr>
        <w:tab/>
      </w:r>
    </w:p>
    <w:p w:rsidR="00455A86"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p>
    <w:p w:rsidR="00455A86" w:rsidRDefault="00455A86" w:rsidP="00455A86">
      <w:pPr>
        <w:widowControl/>
        <w:tabs>
          <w:tab w:val="left" w:pos="6237"/>
          <w:tab w:val="right" w:pos="8306"/>
        </w:tabs>
        <w:autoSpaceDE/>
        <w:autoSpaceDN/>
        <w:adjustRightInd/>
        <w:spacing w:line="360" w:lineRule="atLeast"/>
        <w:ind w:firstLine="0"/>
        <w:rPr>
          <w:rFonts w:ascii="Times New Roman" w:hAnsi="Times New Roman" w:cs="Times New Roman"/>
          <w:sz w:val="24"/>
        </w:rPr>
      </w:pPr>
      <w:r w:rsidRPr="00617C95">
        <w:rPr>
          <w:rFonts w:ascii="Times New Roman" w:hAnsi="Times New Roman" w:cs="Times New Roman"/>
          <w:sz w:val="24"/>
        </w:rPr>
        <w:t>Finansų ministras</w:t>
      </w:r>
    </w:p>
    <w:p w:rsidR="00C8105B" w:rsidRPr="00C8105B" w:rsidRDefault="00C8105B" w:rsidP="00C8105B">
      <w:pPr>
        <w:widowControl/>
        <w:tabs>
          <w:tab w:val="left" w:pos="6237"/>
          <w:tab w:val="right" w:pos="8306"/>
        </w:tabs>
        <w:autoSpaceDE/>
        <w:autoSpaceDN/>
        <w:adjustRightInd/>
        <w:spacing w:line="360" w:lineRule="atLeast"/>
        <w:ind w:firstLine="0"/>
        <w:rPr>
          <w:rFonts w:ascii="Times New Roman" w:hAnsi="Times New Roman" w:cs="Times New Roman"/>
          <w:sz w:val="24"/>
        </w:rPr>
      </w:pPr>
      <w:bookmarkStart w:id="4" w:name="part_d25f172d7ff74028b7993e2dc000106e"/>
      <w:bookmarkStart w:id="5" w:name="part_b7dacba479a8437faa144c556e7a0593"/>
      <w:bookmarkStart w:id="6" w:name="part_0709a3b5d1134a26830eedbe81cef6dd"/>
      <w:bookmarkStart w:id="7" w:name="part_cb43fa6b3fd149ddb6c653d274f244f7"/>
      <w:bookmarkStart w:id="8" w:name="part_60154b9e94464533a9e0f8b58bcbb5d1"/>
      <w:bookmarkStart w:id="9" w:name="part_49fa544647c4487ca774bdb25089fd6e"/>
      <w:bookmarkStart w:id="10" w:name="part_6dc5531ed21147978386b8346c4ec73f"/>
      <w:bookmarkStart w:id="11" w:name="part_7a737282c0084e7bad601e94da98eda0"/>
      <w:bookmarkStart w:id="12" w:name="part_978e33df41554f499ca1846cb31349e1"/>
      <w:bookmarkStart w:id="13" w:name="part_103afa516525419aa6096588e8beb741"/>
      <w:bookmarkStart w:id="14" w:name="part_8b0bae3d0d8342848e356a948995a7fd"/>
      <w:bookmarkStart w:id="15" w:name="part_c9cdd385f2f542e48293cd2a974687c5"/>
      <w:bookmarkStart w:id="16" w:name="part_d9bbfe2b3a5d44a38d54e5222bffaef8"/>
      <w:bookmarkEnd w:id="4"/>
      <w:bookmarkEnd w:id="5"/>
      <w:bookmarkEnd w:id="6"/>
      <w:bookmarkEnd w:id="7"/>
      <w:bookmarkEnd w:id="8"/>
      <w:bookmarkEnd w:id="9"/>
      <w:bookmarkEnd w:id="10"/>
      <w:bookmarkEnd w:id="11"/>
      <w:bookmarkEnd w:id="12"/>
      <w:bookmarkEnd w:id="13"/>
      <w:bookmarkEnd w:id="14"/>
      <w:bookmarkEnd w:id="15"/>
      <w:bookmarkEnd w:id="16"/>
    </w:p>
    <w:sectPr w:rsidR="00C8105B" w:rsidRPr="00C8105B" w:rsidSect="008B68B8">
      <w:headerReference w:type="even" r:id="rId9"/>
      <w:headerReference w:type="default" r:id="rId10"/>
      <w:pgSz w:w="11907" w:h="16839"/>
      <w:pgMar w:top="1134" w:right="851"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67" w:rsidRDefault="00DC4667">
      <w:r>
        <w:separator/>
      </w:r>
    </w:p>
  </w:endnote>
  <w:endnote w:type="continuationSeparator" w:id="0">
    <w:p w:rsidR="00DC4667" w:rsidRDefault="00DC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amp;quot">
    <w:altName w:val="Times New Roman"/>
    <w:charset w:val="00"/>
    <w:family w:val="auto"/>
    <w:pitch w:val="default"/>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67" w:rsidRDefault="00DC4667">
      <w:r>
        <w:separator/>
      </w:r>
    </w:p>
  </w:footnote>
  <w:footnote w:type="continuationSeparator" w:id="0">
    <w:p w:rsidR="00DC4667" w:rsidRDefault="00DC4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0B" w:rsidRPr="00DC3CC4" w:rsidRDefault="00A2660B" w:rsidP="00FB647F">
    <w:pPr>
      <w:pStyle w:val="Antrats"/>
      <w:framePr w:wrap="around" w:vAnchor="text" w:hAnchor="margin" w:xAlign="center" w:y="1"/>
      <w:rPr>
        <w:rStyle w:val="Puslapionumeris"/>
        <w:rFonts w:ascii="Times New Roman" w:hAnsi="Times New Roman" w:cs="Times New Roman"/>
        <w:sz w:val="24"/>
      </w:rPr>
    </w:pPr>
    <w:r w:rsidRPr="00DC3CC4">
      <w:rPr>
        <w:rStyle w:val="Puslapionumeris"/>
        <w:rFonts w:ascii="Times New Roman" w:hAnsi="Times New Roman" w:cs="Times New Roman"/>
        <w:sz w:val="24"/>
      </w:rPr>
      <w:fldChar w:fldCharType="begin"/>
    </w:r>
    <w:r w:rsidRPr="00DC3CC4">
      <w:rPr>
        <w:rStyle w:val="Puslapionumeris"/>
        <w:rFonts w:ascii="Times New Roman" w:hAnsi="Times New Roman" w:cs="Times New Roman"/>
        <w:sz w:val="24"/>
      </w:rPr>
      <w:instrText xml:space="preserve">PAGE  </w:instrText>
    </w:r>
    <w:r w:rsidRPr="00DC3CC4">
      <w:rPr>
        <w:rStyle w:val="Puslapionumeris"/>
        <w:rFonts w:ascii="Times New Roman" w:hAnsi="Times New Roman" w:cs="Times New Roman"/>
        <w:sz w:val="24"/>
      </w:rPr>
      <w:fldChar w:fldCharType="separate"/>
    </w:r>
    <w:r w:rsidR="009D6BEA">
      <w:rPr>
        <w:rStyle w:val="Puslapionumeris"/>
        <w:rFonts w:ascii="Times New Roman" w:hAnsi="Times New Roman" w:cs="Times New Roman"/>
        <w:noProof/>
        <w:sz w:val="24"/>
      </w:rPr>
      <w:t>6</w:t>
    </w:r>
    <w:r w:rsidRPr="00DC3CC4">
      <w:rPr>
        <w:rStyle w:val="Puslapionumeris"/>
        <w:rFonts w:ascii="Times New Roman" w:hAnsi="Times New Roman" w:cs="Times New Roman"/>
        <w:sz w:val="24"/>
      </w:rPr>
      <w:fldChar w:fldCharType="end"/>
    </w:r>
  </w:p>
  <w:p w:rsidR="00A2660B" w:rsidRPr="00745EB6" w:rsidRDefault="00A2660B" w:rsidP="00745E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0B" w:rsidRPr="00A92D16" w:rsidRDefault="00A2660B" w:rsidP="00745EB6">
    <w:pPr>
      <w:pStyle w:val="Antrats"/>
      <w:framePr w:wrap="around" w:vAnchor="text" w:hAnchor="margin" w:xAlign="center" w:y="1"/>
      <w:ind w:firstLine="0"/>
      <w:rPr>
        <w:rStyle w:val="Puslapionumeris"/>
        <w:rFonts w:ascii="Times New Roman" w:hAnsi="Times New Roman" w:cs="Times New Roman"/>
        <w:sz w:val="24"/>
      </w:rPr>
    </w:pPr>
    <w:r w:rsidRPr="00A92D16">
      <w:rPr>
        <w:rStyle w:val="Puslapionumeris"/>
        <w:rFonts w:ascii="Times New Roman" w:hAnsi="Times New Roman" w:cs="Times New Roman"/>
        <w:sz w:val="24"/>
      </w:rPr>
      <w:fldChar w:fldCharType="begin"/>
    </w:r>
    <w:r w:rsidRPr="00A92D16">
      <w:rPr>
        <w:rStyle w:val="Puslapionumeris"/>
        <w:rFonts w:ascii="Times New Roman" w:hAnsi="Times New Roman" w:cs="Times New Roman"/>
        <w:sz w:val="24"/>
      </w:rPr>
      <w:instrText xml:space="preserve">PAGE  </w:instrText>
    </w:r>
    <w:r w:rsidRPr="00A92D16">
      <w:rPr>
        <w:rStyle w:val="Puslapionumeris"/>
        <w:rFonts w:ascii="Times New Roman" w:hAnsi="Times New Roman" w:cs="Times New Roman"/>
        <w:sz w:val="24"/>
      </w:rPr>
      <w:fldChar w:fldCharType="separate"/>
    </w:r>
    <w:r w:rsidR="009D6BEA">
      <w:rPr>
        <w:rStyle w:val="Puslapionumeris"/>
        <w:rFonts w:ascii="Times New Roman" w:hAnsi="Times New Roman" w:cs="Times New Roman"/>
        <w:noProof/>
        <w:sz w:val="24"/>
      </w:rPr>
      <w:t>7</w:t>
    </w:r>
    <w:r w:rsidRPr="00A92D16">
      <w:rPr>
        <w:rStyle w:val="Puslapionumeris"/>
        <w:rFonts w:ascii="Times New Roman" w:hAnsi="Times New Roman" w:cs="Times New Roman"/>
        <w:sz w:val="24"/>
      </w:rPr>
      <w:fldChar w:fldCharType="end"/>
    </w:r>
  </w:p>
  <w:p w:rsidR="00A2660B" w:rsidRPr="00745EB6" w:rsidRDefault="00A2660B" w:rsidP="00745EB6">
    <w:pPr>
      <w:pStyle w:val="Antrat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973"/>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48A13EC"/>
    <w:multiLevelType w:val="hybridMultilevel"/>
    <w:tmpl w:val="2F008BE2"/>
    <w:lvl w:ilvl="0" w:tplc="98DA53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62F4DCE"/>
    <w:multiLevelType w:val="multilevel"/>
    <w:tmpl w:val="2A4E67D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BEC61FA"/>
    <w:multiLevelType w:val="multilevel"/>
    <w:tmpl w:val="F1B43060"/>
    <w:lvl w:ilvl="0">
      <w:start w:val="15"/>
      <w:numFmt w:val="decimal"/>
      <w:lvlText w:val="%1."/>
      <w:lvlJc w:val="left"/>
      <w:pPr>
        <w:ind w:left="1833" w:hanging="840"/>
      </w:pPr>
      <w:rPr>
        <w:rFonts w:hint="default"/>
      </w:rPr>
    </w:lvl>
    <w:lvl w:ilvl="1">
      <w:start w:val="4"/>
      <w:numFmt w:val="decimal"/>
      <w:lvlText w:val="%1.%2."/>
      <w:lvlJc w:val="left"/>
      <w:pPr>
        <w:ind w:left="2305" w:hanging="840"/>
      </w:pPr>
      <w:rPr>
        <w:rFonts w:hint="default"/>
      </w:rPr>
    </w:lvl>
    <w:lvl w:ilvl="2">
      <w:start w:val="2"/>
      <w:numFmt w:val="decimal"/>
      <w:lvlText w:val="%1.%2.%3."/>
      <w:lvlJc w:val="left"/>
      <w:pPr>
        <w:ind w:left="2777" w:hanging="840"/>
      </w:pPr>
      <w:rPr>
        <w:rFonts w:hint="default"/>
      </w:rPr>
    </w:lvl>
    <w:lvl w:ilvl="3">
      <w:start w:val="8"/>
      <w:numFmt w:val="decimal"/>
      <w:lvlText w:val="%1.%2.%3.%4."/>
      <w:lvlJc w:val="left"/>
      <w:pPr>
        <w:ind w:left="3249" w:hanging="840"/>
      </w:pPr>
      <w:rPr>
        <w:rFonts w:hint="default"/>
      </w:rPr>
    </w:lvl>
    <w:lvl w:ilvl="4">
      <w:start w:val="1"/>
      <w:numFmt w:val="decimal"/>
      <w:lvlText w:val="%1.%2.%3.%4.%5."/>
      <w:lvlJc w:val="left"/>
      <w:pPr>
        <w:ind w:left="3961" w:hanging="1080"/>
      </w:pPr>
      <w:rPr>
        <w:rFonts w:hint="default"/>
      </w:rPr>
    </w:lvl>
    <w:lvl w:ilvl="5">
      <w:start w:val="1"/>
      <w:numFmt w:val="decimal"/>
      <w:lvlText w:val="%1.%2.%3.%4.%5.%6."/>
      <w:lvlJc w:val="left"/>
      <w:pPr>
        <w:ind w:left="4433" w:hanging="1080"/>
      </w:pPr>
      <w:rPr>
        <w:rFonts w:hint="default"/>
      </w:rPr>
    </w:lvl>
    <w:lvl w:ilvl="6">
      <w:start w:val="1"/>
      <w:numFmt w:val="decimal"/>
      <w:lvlText w:val="%1.%2.%3.%4.%5.%6.%7."/>
      <w:lvlJc w:val="left"/>
      <w:pPr>
        <w:ind w:left="5265" w:hanging="1440"/>
      </w:pPr>
      <w:rPr>
        <w:rFonts w:hint="default"/>
      </w:rPr>
    </w:lvl>
    <w:lvl w:ilvl="7">
      <w:start w:val="1"/>
      <w:numFmt w:val="decimal"/>
      <w:lvlText w:val="%1.%2.%3.%4.%5.%6.%7.%8."/>
      <w:lvlJc w:val="left"/>
      <w:pPr>
        <w:ind w:left="5737" w:hanging="1440"/>
      </w:pPr>
      <w:rPr>
        <w:rFonts w:hint="default"/>
      </w:rPr>
    </w:lvl>
    <w:lvl w:ilvl="8">
      <w:start w:val="1"/>
      <w:numFmt w:val="decimal"/>
      <w:lvlText w:val="%1.%2.%3.%4.%5.%6.%7.%8.%9."/>
      <w:lvlJc w:val="left"/>
      <w:pPr>
        <w:ind w:left="6569" w:hanging="1800"/>
      </w:pPr>
      <w:rPr>
        <w:rFonts w:hint="default"/>
      </w:rPr>
    </w:lvl>
  </w:abstractNum>
  <w:abstractNum w:abstractNumId="4">
    <w:nsid w:val="1CD378BC"/>
    <w:multiLevelType w:val="hybridMultilevel"/>
    <w:tmpl w:val="DABCE114"/>
    <w:lvl w:ilvl="0" w:tplc="48FC37A2">
      <w:start w:val="1"/>
      <w:numFmt w:val="decimal"/>
      <w:lvlText w:val="%1."/>
      <w:lvlJc w:val="left"/>
      <w:pPr>
        <w:ind w:left="1710" w:hanging="990"/>
      </w:pPr>
      <w:rPr>
        <w:rFonts w:hint="default"/>
      </w:rPr>
    </w:lvl>
    <w:lvl w:ilvl="1" w:tplc="42AAD688">
      <w:start w:val="1"/>
      <w:numFmt w:val="decimal"/>
      <w:lvlText w:val="1.%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F8F7217"/>
    <w:multiLevelType w:val="hybridMultilevel"/>
    <w:tmpl w:val="62F83910"/>
    <w:lvl w:ilvl="0" w:tplc="245EA76A">
      <w:start w:val="2"/>
      <w:numFmt w:val="decimal"/>
      <w:lvlText w:val="%1."/>
      <w:lvlJc w:val="left"/>
      <w:pPr>
        <w:ind w:left="1710" w:hanging="99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57A71E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7435A4"/>
    <w:multiLevelType w:val="hybridMultilevel"/>
    <w:tmpl w:val="32A40C36"/>
    <w:lvl w:ilvl="0" w:tplc="A960552E">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80330D7"/>
    <w:multiLevelType w:val="multilevel"/>
    <w:tmpl w:val="C734D39C"/>
    <w:lvl w:ilvl="0">
      <w:start w:val="8"/>
      <w:numFmt w:val="decimal"/>
      <w:lvlText w:val="%1."/>
      <w:lvlJc w:val="left"/>
      <w:pPr>
        <w:ind w:left="540" w:hanging="540"/>
      </w:pPr>
      <w:rPr>
        <w:rFonts w:hint="default"/>
      </w:rPr>
    </w:lvl>
    <w:lvl w:ilvl="1">
      <w:start w:val="4"/>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299616AA"/>
    <w:multiLevelType w:val="hybridMultilevel"/>
    <w:tmpl w:val="95DA31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9A83DB7"/>
    <w:multiLevelType w:val="multilevel"/>
    <w:tmpl w:val="FE1E616A"/>
    <w:lvl w:ilvl="0">
      <w:start w:val="1"/>
      <w:numFmt w:val="decimal"/>
      <w:lvlText w:val="%1."/>
      <w:lvlJc w:val="left"/>
      <w:pPr>
        <w:ind w:left="360" w:hanging="360"/>
      </w:pPr>
      <w:rPr>
        <w:rFonts w:eastAsiaTheme="majorEastAsia"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BB85D42"/>
    <w:multiLevelType w:val="hybridMultilevel"/>
    <w:tmpl w:val="62828DE4"/>
    <w:lvl w:ilvl="0" w:tplc="B310DB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2B878BA"/>
    <w:multiLevelType w:val="hybridMultilevel"/>
    <w:tmpl w:val="874621A4"/>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nsid w:val="33615D51"/>
    <w:multiLevelType w:val="hybridMultilevel"/>
    <w:tmpl w:val="DC2E8A8C"/>
    <w:lvl w:ilvl="0" w:tplc="0430F69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75D36C8"/>
    <w:multiLevelType w:val="multilevel"/>
    <w:tmpl w:val="B4804A70"/>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38333400"/>
    <w:multiLevelType w:val="multilevel"/>
    <w:tmpl w:val="60D4187E"/>
    <w:lvl w:ilvl="0">
      <w:start w:val="1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BC657E4"/>
    <w:multiLevelType w:val="multilevel"/>
    <w:tmpl w:val="37AC4B9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F4D2E99"/>
    <w:multiLevelType w:val="hybridMultilevel"/>
    <w:tmpl w:val="5272302C"/>
    <w:lvl w:ilvl="0" w:tplc="DD6051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F7F1A5E"/>
    <w:multiLevelType w:val="multilevel"/>
    <w:tmpl w:val="511AE72C"/>
    <w:lvl w:ilvl="0">
      <w:start w:val="1"/>
      <w:numFmt w:val="decimal"/>
      <w:lvlText w:val="%1."/>
      <w:lvlJc w:val="left"/>
      <w:pPr>
        <w:ind w:left="1080" w:hanging="360"/>
      </w:pPr>
      <w:rPr>
        <w:rFonts w:hint="default"/>
      </w:rPr>
    </w:lvl>
    <w:lvl w:ilvl="1">
      <w:start w:val="1"/>
      <w:numFmt w:val="decimal"/>
      <w:isLgl/>
      <w:lvlText w:val="%1.%2."/>
      <w:lvlJc w:val="left"/>
      <w:pPr>
        <w:ind w:left="1503" w:hanging="51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nsid w:val="513B1570"/>
    <w:multiLevelType w:val="hybridMultilevel"/>
    <w:tmpl w:val="038E9626"/>
    <w:lvl w:ilvl="0" w:tplc="48FC37A2">
      <w:start w:val="1"/>
      <w:numFmt w:val="decimal"/>
      <w:lvlText w:val="%1."/>
      <w:lvlJc w:val="left"/>
      <w:pPr>
        <w:ind w:left="1710" w:hanging="990"/>
      </w:pPr>
      <w:rPr>
        <w:rFonts w:hint="default"/>
      </w:rPr>
    </w:lvl>
    <w:lvl w:ilvl="1" w:tplc="FEFEE33E">
      <w:start w:val="2"/>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42543B8"/>
    <w:multiLevelType w:val="multilevel"/>
    <w:tmpl w:val="6D664F5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sz w:val="22"/>
      </w:rPr>
    </w:lvl>
    <w:lvl w:ilvl="2">
      <w:start w:val="1"/>
      <w:numFmt w:val="decimal"/>
      <w:isLgl/>
      <w:lvlText w:val="%1.%2.%3."/>
      <w:lvlJc w:val="left"/>
      <w:pPr>
        <w:ind w:left="1440" w:hanging="720"/>
      </w:pPr>
      <w:rPr>
        <w:rFonts w:eastAsiaTheme="minorHAnsi" w:hint="default"/>
        <w:sz w:val="22"/>
      </w:rPr>
    </w:lvl>
    <w:lvl w:ilvl="3">
      <w:start w:val="1"/>
      <w:numFmt w:val="decimal"/>
      <w:isLgl/>
      <w:lvlText w:val="%1.%2.%3.%4."/>
      <w:lvlJc w:val="left"/>
      <w:pPr>
        <w:ind w:left="1440" w:hanging="720"/>
      </w:pPr>
      <w:rPr>
        <w:rFonts w:eastAsiaTheme="minorHAnsi" w:hint="default"/>
        <w:sz w:val="22"/>
      </w:rPr>
    </w:lvl>
    <w:lvl w:ilvl="4">
      <w:start w:val="1"/>
      <w:numFmt w:val="decimal"/>
      <w:isLgl/>
      <w:lvlText w:val="%1.%2.%3.%4.%5."/>
      <w:lvlJc w:val="left"/>
      <w:pPr>
        <w:ind w:left="1800" w:hanging="1080"/>
      </w:pPr>
      <w:rPr>
        <w:rFonts w:eastAsiaTheme="minorHAnsi" w:hint="default"/>
        <w:sz w:val="22"/>
      </w:rPr>
    </w:lvl>
    <w:lvl w:ilvl="5">
      <w:start w:val="1"/>
      <w:numFmt w:val="decimal"/>
      <w:isLgl/>
      <w:lvlText w:val="%1.%2.%3.%4.%5.%6."/>
      <w:lvlJc w:val="left"/>
      <w:pPr>
        <w:ind w:left="1800" w:hanging="1080"/>
      </w:pPr>
      <w:rPr>
        <w:rFonts w:eastAsiaTheme="minorHAnsi" w:hint="default"/>
        <w:sz w:val="22"/>
      </w:rPr>
    </w:lvl>
    <w:lvl w:ilvl="6">
      <w:start w:val="1"/>
      <w:numFmt w:val="decimal"/>
      <w:isLgl/>
      <w:lvlText w:val="%1.%2.%3.%4.%5.%6.%7."/>
      <w:lvlJc w:val="left"/>
      <w:pPr>
        <w:ind w:left="2160" w:hanging="1440"/>
      </w:pPr>
      <w:rPr>
        <w:rFonts w:eastAsiaTheme="minorHAnsi" w:hint="default"/>
        <w:sz w:val="22"/>
      </w:rPr>
    </w:lvl>
    <w:lvl w:ilvl="7">
      <w:start w:val="1"/>
      <w:numFmt w:val="decimal"/>
      <w:isLgl/>
      <w:lvlText w:val="%1.%2.%3.%4.%5.%6.%7.%8."/>
      <w:lvlJc w:val="left"/>
      <w:pPr>
        <w:ind w:left="2160" w:hanging="1440"/>
      </w:pPr>
      <w:rPr>
        <w:rFonts w:eastAsiaTheme="minorHAnsi" w:hint="default"/>
        <w:sz w:val="22"/>
      </w:rPr>
    </w:lvl>
    <w:lvl w:ilvl="8">
      <w:start w:val="1"/>
      <w:numFmt w:val="decimal"/>
      <w:isLgl/>
      <w:lvlText w:val="%1.%2.%3.%4.%5.%6.%7.%8.%9."/>
      <w:lvlJc w:val="left"/>
      <w:pPr>
        <w:ind w:left="2520" w:hanging="1800"/>
      </w:pPr>
      <w:rPr>
        <w:rFonts w:eastAsiaTheme="minorHAnsi" w:hint="default"/>
        <w:sz w:val="22"/>
      </w:rPr>
    </w:lvl>
  </w:abstractNum>
  <w:abstractNum w:abstractNumId="21">
    <w:nsid w:val="578840CD"/>
    <w:multiLevelType w:val="multilevel"/>
    <w:tmpl w:val="80CA5470"/>
    <w:lvl w:ilvl="0">
      <w:start w:val="10"/>
      <w:numFmt w:val="decimal"/>
      <w:lvlText w:val="%1."/>
      <w:lvlJc w:val="left"/>
      <w:pPr>
        <w:ind w:left="480" w:hanging="480"/>
      </w:pPr>
      <w:rPr>
        <w:rFonts w:hint="default"/>
      </w:rPr>
    </w:lvl>
    <w:lvl w:ilvl="1">
      <w:start w:val="1"/>
      <w:numFmt w:val="decimal"/>
      <w:lvlText w:val="%1.%2."/>
      <w:lvlJc w:val="left"/>
      <w:pPr>
        <w:ind w:left="4591"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3053" w:hanging="720"/>
      </w:pPr>
      <w:rPr>
        <w:rFonts w:hint="default"/>
      </w:rPr>
    </w:lvl>
    <w:lvl w:ilvl="4">
      <w:start w:val="1"/>
      <w:numFmt w:val="decimal"/>
      <w:lvlText w:val="%1.%2.%3.%4.%5."/>
      <w:lvlJc w:val="left"/>
      <w:pPr>
        <w:ind w:left="17524" w:hanging="1080"/>
      </w:pPr>
      <w:rPr>
        <w:rFonts w:hint="default"/>
      </w:rPr>
    </w:lvl>
    <w:lvl w:ilvl="5">
      <w:start w:val="1"/>
      <w:numFmt w:val="decimal"/>
      <w:lvlText w:val="%1.%2.%3.%4.%5.%6."/>
      <w:lvlJc w:val="left"/>
      <w:pPr>
        <w:ind w:left="21635" w:hanging="1080"/>
      </w:pPr>
      <w:rPr>
        <w:rFonts w:hint="default"/>
      </w:rPr>
    </w:lvl>
    <w:lvl w:ilvl="6">
      <w:start w:val="1"/>
      <w:numFmt w:val="decimal"/>
      <w:lvlText w:val="%1.%2.%3.%4.%5.%6.%7."/>
      <w:lvlJc w:val="left"/>
      <w:pPr>
        <w:ind w:left="26106" w:hanging="1440"/>
      </w:pPr>
      <w:rPr>
        <w:rFonts w:hint="default"/>
      </w:rPr>
    </w:lvl>
    <w:lvl w:ilvl="7">
      <w:start w:val="1"/>
      <w:numFmt w:val="decimal"/>
      <w:lvlText w:val="%1.%2.%3.%4.%5.%6.%7.%8."/>
      <w:lvlJc w:val="left"/>
      <w:pPr>
        <w:ind w:left="30217" w:hanging="1440"/>
      </w:pPr>
      <w:rPr>
        <w:rFonts w:hint="default"/>
      </w:rPr>
    </w:lvl>
    <w:lvl w:ilvl="8">
      <w:start w:val="1"/>
      <w:numFmt w:val="decimal"/>
      <w:lvlText w:val="%1.%2.%3.%4.%5.%6.%7.%8.%9."/>
      <w:lvlJc w:val="left"/>
      <w:pPr>
        <w:ind w:left="-30848" w:hanging="1800"/>
      </w:pPr>
      <w:rPr>
        <w:rFonts w:hint="default"/>
      </w:rPr>
    </w:lvl>
  </w:abstractNum>
  <w:abstractNum w:abstractNumId="22">
    <w:nsid w:val="58515332"/>
    <w:multiLevelType w:val="multilevel"/>
    <w:tmpl w:val="FE7ED3EE"/>
    <w:lvl w:ilvl="0">
      <w:start w:val="1"/>
      <w:numFmt w:val="decimal"/>
      <w:lvlText w:val="%1."/>
      <w:lvlJc w:val="left"/>
      <w:pPr>
        <w:ind w:left="720" w:hanging="360"/>
      </w:pPr>
      <w:rPr>
        <w:rFonts w:hint="default"/>
      </w:rPr>
    </w:lvl>
    <w:lvl w:ilvl="1">
      <w:start w:val="1"/>
      <w:numFmt w:val="decimal"/>
      <w:isLgl/>
      <w:lvlText w:val="%1.%2."/>
      <w:lvlJc w:val="left"/>
      <w:pPr>
        <w:ind w:left="4471" w:hanging="360"/>
      </w:pPr>
      <w:rPr>
        <w:rFonts w:ascii="&amp;quot" w:hAnsi="&amp;quot" w:hint="default"/>
      </w:rPr>
    </w:lvl>
    <w:lvl w:ilvl="2">
      <w:start w:val="1"/>
      <w:numFmt w:val="decimal"/>
      <w:isLgl/>
      <w:lvlText w:val="%1.%2.%3."/>
      <w:lvlJc w:val="left"/>
      <w:pPr>
        <w:ind w:left="1800" w:hanging="720"/>
      </w:pPr>
      <w:rPr>
        <w:rFonts w:ascii="&amp;quot" w:hAnsi="&amp;quot" w:hint="default"/>
      </w:rPr>
    </w:lvl>
    <w:lvl w:ilvl="3">
      <w:start w:val="1"/>
      <w:numFmt w:val="decimal"/>
      <w:isLgl/>
      <w:lvlText w:val="%1.%2.%3.%4."/>
      <w:lvlJc w:val="left"/>
      <w:pPr>
        <w:ind w:left="2160" w:hanging="720"/>
      </w:pPr>
      <w:rPr>
        <w:rFonts w:ascii="&amp;quot" w:hAnsi="&amp;quot" w:hint="default"/>
      </w:rPr>
    </w:lvl>
    <w:lvl w:ilvl="4">
      <w:start w:val="1"/>
      <w:numFmt w:val="decimal"/>
      <w:isLgl/>
      <w:lvlText w:val="%1.%2.%3.%4.%5."/>
      <w:lvlJc w:val="left"/>
      <w:pPr>
        <w:ind w:left="2880" w:hanging="1080"/>
      </w:pPr>
      <w:rPr>
        <w:rFonts w:ascii="&amp;quot" w:hAnsi="&amp;quot" w:hint="default"/>
      </w:rPr>
    </w:lvl>
    <w:lvl w:ilvl="5">
      <w:start w:val="1"/>
      <w:numFmt w:val="decimal"/>
      <w:isLgl/>
      <w:lvlText w:val="%1.%2.%3.%4.%5.%6."/>
      <w:lvlJc w:val="left"/>
      <w:pPr>
        <w:ind w:left="3240" w:hanging="1080"/>
      </w:pPr>
      <w:rPr>
        <w:rFonts w:ascii="&amp;quot" w:hAnsi="&amp;quot" w:hint="default"/>
      </w:rPr>
    </w:lvl>
    <w:lvl w:ilvl="6">
      <w:start w:val="1"/>
      <w:numFmt w:val="decimal"/>
      <w:isLgl/>
      <w:lvlText w:val="%1.%2.%3.%4.%5.%6.%7."/>
      <w:lvlJc w:val="left"/>
      <w:pPr>
        <w:ind w:left="3960" w:hanging="1440"/>
      </w:pPr>
      <w:rPr>
        <w:rFonts w:ascii="&amp;quot" w:hAnsi="&amp;quot" w:hint="default"/>
      </w:rPr>
    </w:lvl>
    <w:lvl w:ilvl="7">
      <w:start w:val="1"/>
      <w:numFmt w:val="decimal"/>
      <w:isLgl/>
      <w:lvlText w:val="%1.%2.%3.%4.%5.%6.%7.%8."/>
      <w:lvlJc w:val="left"/>
      <w:pPr>
        <w:ind w:left="4320" w:hanging="1440"/>
      </w:pPr>
      <w:rPr>
        <w:rFonts w:ascii="&amp;quot" w:hAnsi="&amp;quot" w:hint="default"/>
      </w:rPr>
    </w:lvl>
    <w:lvl w:ilvl="8">
      <w:start w:val="1"/>
      <w:numFmt w:val="decimal"/>
      <w:isLgl/>
      <w:lvlText w:val="%1.%2.%3.%4.%5.%6.%7.%8.%9."/>
      <w:lvlJc w:val="left"/>
      <w:pPr>
        <w:ind w:left="5040" w:hanging="1800"/>
      </w:pPr>
      <w:rPr>
        <w:rFonts w:ascii="&amp;quot" w:hAnsi="&amp;quot" w:hint="default"/>
      </w:rPr>
    </w:lvl>
  </w:abstractNum>
  <w:abstractNum w:abstractNumId="23">
    <w:nsid w:val="5CE45076"/>
    <w:multiLevelType w:val="multilevel"/>
    <w:tmpl w:val="EDFA41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FA74D5F"/>
    <w:multiLevelType w:val="multilevel"/>
    <w:tmpl w:val="C726835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5">
    <w:nsid w:val="5FB72F10"/>
    <w:multiLevelType w:val="multilevel"/>
    <w:tmpl w:val="9BDA6A20"/>
    <w:lvl w:ilvl="0">
      <w:start w:val="15"/>
      <w:numFmt w:val="decimal"/>
      <w:lvlText w:val="%1."/>
      <w:lvlJc w:val="left"/>
      <w:pPr>
        <w:ind w:left="9912" w:hanging="840"/>
      </w:pPr>
      <w:rPr>
        <w:rFonts w:hint="default"/>
      </w:rPr>
    </w:lvl>
    <w:lvl w:ilvl="1">
      <w:start w:val="1"/>
      <w:numFmt w:val="decimal"/>
      <w:lvlText w:val="%1.%2."/>
      <w:lvlJc w:val="left"/>
      <w:pPr>
        <w:ind w:left="2400" w:hanging="840"/>
      </w:pPr>
      <w:rPr>
        <w:rFonts w:hint="default"/>
      </w:rPr>
    </w:lvl>
    <w:lvl w:ilvl="2">
      <w:start w:val="2"/>
      <w:numFmt w:val="decimal"/>
      <w:lvlText w:val="%1.%2.%3."/>
      <w:lvlJc w:val="left"/>
      <w:pPr>
        <w:ind w:left="1784" w:hanging="840"/>
      </w:pPr>
      <w:rPr>
        <w:rFonts w:hint="default"/>
      </w:rPr>
    </w:lvl>
    <w:lvl w:ilvl="3">
      <w:start w:val="8"/>
      <w:numFmt w:val="decimal"/>
      <w:lvlText w:val="%1.%2.%3.%4."/>
      <w:lvlJc w:val="left"/>
      <w:pPr>
        <w:ind w:left="2256"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6">
    <w:nsid w:val="68514AFA"/>
    <w:multiLevelType w:val="multilevel"/>
    <w:tmpl w:val="5386935A"/>
    <w:lvl w:ilvl="0">
      <w:start w:val="10"/>
      <w:numFmt w:val="decimal"/>
      <w:lvlText w:val="%1."/>
      <w:lvlJc w:val="left"/>
      <w:pPr>
        <w:ind w:left="840" w:hanging="840"/>
      </w:pPr>
      <w:rPr>
        <w:rFonts w:hint="default"/>
      </w:rPr>
    </w:lvl>
    <w:lvl w:ilvl="1">
      <w:start w:val="4"/>
      <w:numFmt w:val="decimal"/>
      <w:lvlText w:val="%1.%2."/>
      <w:lvlJc w:val="left"/>
      <w:pPr>
        <w:ind w:left="1312" w:hanging="840"/>
      </w:pPr>
      <w:rPr>
        <w:rFonts w:hint="default"/>
      </w:rPr>
    </w:lvl>
    <w:lvl w:ilvl="2">
      <w:start w:val="10"/>
      <w:numFmt w:val="decimal"/>
      <w:lvlText w:val="%1.%2.%3."/>
      <w:lvlJc w:val="left"/>
      <w:pPr>
        <w:ind w:left="1784" w:hanging="840"/>
      </w:pPr>
      <w:rPr>
        <w:rFonts w:hint="default"/>
      </w:rPr>
    </w:lvl>
    <w:lvl w:ilvl="3">
      <w:start w:val="8"/>
      <w:numFmt w:val="decimal"/>
      <w:lvlText w:val="%1.%2.%3.%4."/>
      <w:lvlJc w:val="left"/>
      <w:pPr>
        <w:ind w:left="2258" w:hanging="84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nsid w:val="71DF48BD"/>
    <w:multiLevelType w:val="hybridMultilevel"/>
    <w:tmpl w:val="C7442BC0"/>
    <w:lvl w:ilvl="0" w:tplc="2F66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72DD53F1"/>
    <w:multiLevelType w:val="hybridMultilevel"/>
    <w:tmpl w:val="750A712A"/>
    <w:lvl w:ilvl="0" w:tplc="F8509F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77141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DD2DA6"/>
    <w:multiLevelType w:val="multilevel"/>
    <w:tmpl w:val="36F80ECE"/>
    <w:lvl w:ilvl="0">
      <w:start w:val="1"/>
      <w:numFmt w:val="decimal"/>
      <w:lvlText w:val="%1."/>
      <w:lvlJc w:val="left"/>
      <w:pPr>
        <w:ind w:left="360" w:hanging="360"/>
      </w:pPr>
      <w:rPr>
        <w:rFonts w:hint="default"/>
      </w:rPr>
    </w:lvl>
    <w:lvl w:ilvl="1">
      <w:start w:val="2"/>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ACB1E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FCD3C7B"/>
    <w:multiLevelType w:val="hybridMultilevel"/>
    <w:tmpl w:val="614612B2"/>
    <w:lvl w:ilvl="0" w:tplc="EDB82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8"/>
  </w:num>
  <w:num w:numId="2">
    <w:abstractNumId w:val="6"/>
  </w:num>
  <w:num w:numId="3">
    <w:abstractNumId w:val="12"/>
  </w:num>
  <w:num w:numId="4">
    <w:abstractNumId w:val="29"/>
  </w:num>
  <w:num w:numId="5">
    <w:abstractNumId w:val="31"/>
  </w:num>
  <w:num w:numId="6">
    <w:abstractNumId w:val="17"/>
  </w:num>
  <w:num w:numId="7">
    <w:abstractNumId w:val="32"/>
  </w:num>
  <w:num w:numId="8">
    <w:abstractNumId w:val="1"/>
  </w:num>
  <w:num w:numId="9">
    <w:abstractNumId w:val="22"/>
  </w:num>
  <w:num w:numId="10">
    <w:abstractNumId w:val="28"/>
  </w:num>
  <w:num w:numId="11">
    <w:abstractNumId w:val="4"/>
  </w:num>
  <w:num w:numId="12">
    <w:abstractNumId w:val="13"/>
  </w:num>
  <w:num w:numId="13">
    <w:abstractNumId w:val="11"/>
  </w:num>
  <w:num w:numId="14">
    <w:abstractNumId w:val="27"/>
  </w:num>
  <w:num w:numId="15">
    <w:abstractNumId w:val="7"/>
  </w:num>
  <w:num w:numId="16">
    <w:abstractNumId w:val="20"/>
  </w:num>
  <w:num w:numId="17">
    <w:abstractNumId w:val="24"/>
  </w:num>
  <w:num w:numId="18">
    <w:abstractNumId w:val="8"/>
  </w:num>
  <w:num w:numId="19">
    <w:abstractNumId w:val="0"/>
  </w:num>
  <w:num w:numId="20">
    <w:abstractNumId w:val="14"/>
  </w:num>
  <w:num w:numId="21">
    <w:abstractNumId w:val="15"/>
  </w:num>
  <w:num w:numId="22">
    <w:abstractNumId w:val="10"/>
  </w:num>
  <w:num w:numId="23">
    <w:abstractNumId w:val="9"/>
  </w:num>
  <w:num w:numId="24">
    <w:abstractNumId w:val="26"/>
  </w:num>
  <w:num w:numId="25">
    <w:abstractNumId w:val="3"/>
  </w:num>
  <w:num w:numId="26">
    <w:abstractNumId w:val="19"/>
  </w:num>
  <w:num w:numId="27">
    <w:abstractNumId w:val="5"/>
  </w:num>
  <w:num w:numId="28">
    <w:abstractNumId w:val="30"/>
  </w:num>
  <w:num w:numId="29">
    <w:abstractNumId w:val="25"/>
  </w:num>
  <w:num w:numId="30">
    <w:abstractNumId w:val="21"/>
  </w:num>
  <w:num w:numId="31">
    <w:abstractNumId w:val="16"/>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93"/>
    <w:rsid w:val="0000069C"/>
    <w:rsid w:val="00001B8F"/>
    <w:rsid w:val="000037D3"/>
    <w:rsid w:val="00004AF5"/>
    <w:rsid w:val="00005027"/>
    <w:rsid w:val="00010E00"/>
    <w:rsid w:val="00011198"/>
    <w:rsid w:val="00012D9B"/>
    <w:rsid w:val="000139A3"/>
    <w:rsid w:val="00013C4B"/>
    <w:rsid w:val="000148BD"/>
    <w:rsid w:val="00022570"/>
    <w:rsid w:val="00022DE1"/>
    <w:rsid w:val="00024757"/>
    <w:rsid w:val="0002485F"/>
    <w:rsid w:val="00027A62"/>
    <w:rsid w:val="00034022"/>
    <w:rsid w:val="00034653"/>
    <w:rsid w:val="00041501"/>
    <w:rsid w:val="0004345E"/>
    <w:rsid w:val="00045A73"/>
    <w:rsid w:val="00045C9B"/>
    <w:rsid w:val="00046526"/>
    <w:rsid w:val="00046C7B"/>
    <w:rsid w:val="00047CA0"/>
    <w:rsid w:val="00052861"/>
    <w:rsid w:val="00055732"/>
    <w:rsid w:val="00060CB0"/>
    <w:rsid w:val="000618CA"/>
    <w:rsid w:val="00063D15"/>
    <w:rsid w:val="00071714"/>
    <w:rsid w:val="00072D76"/>
    <w:rsid w:val="00074897"/>
    <w:rsid w:val="000755AA"/>
    <w:rsid w:val="00075BD2"/>
    <w:rsid w:val="00083D1D"/>
    <w:rsid w:val="00092059"/>
    <w:rsid w:val="000A0A15"/>
    <w:rsid w:val="000A1CB8"/>
    <w:rsid w:val="000A1EB9"/>
    <w:rsid w:val="000A42B5"/>
    <w:rsid w:val="000A543E"/>
    <w:rsid w:val="000A6065"/>
    <w:rsid w:val="000B03AC"/>
    <w:rsid w:val="000B22E0"/>
    <w:rsid w:val="000B489F"/>
    <w:rsid w:val="000B7A66"/>
    <w:rsid w:val="000C3EFF"/>
    <w:rsid w:val="000C4856"/>
    <w:rsid w:val="000D012D"/>
    <w:rsid w:val="000D0B8A"/>
    <w:rsid w:val="000D0D3E"/>
    <w:rsid w:val="000D5F3F"/>
    <w:rsid w:val="000E34EF"/>
    <w:rsid w:val="000E58DF"/>
    <w:rsid w:val="000F47FE"/>
    <w:rsid w:val="000F54B3"/>
    <w:rsid w:val="000F787E"/>
    <w:rsid w:val="00101F8D"/>
    <w:rsid w:val="00104C88"/>
    <w:rsid w:val="00107677"/>
    <w:rsid w:val="00107833"/>
    <w:rsid w:val="0011439B"/>
    <w:rsid w:val="00120795"/>
    <w:rsid w:val="001258DD"/>
    <w:rsid w:val="00130F3A"/>
    <w:rsid w:val="00134B6E"/>
    <w:rsid w:val="0013758F"/>
    <w:rsid w:val="00140C5D"/>
    <w:rsid w:val="001418D8"/>
    <w:rsid w:val="00142ECE"/>
    <w:rsid w:val="00144618"/>
    <w:rsid w:val="00145867"/>
    <w:rsid w:val="00145FD4"/>
    <w:rsid w:val="00150660"/>
    <w:rsid w:val="001508AA"/>
    <w:rsid w:val="001529E1"/>
    <w:rsid w:val="001536BE"/>
    <w:rsid w:val="00154915"/>
    <w:rsid w:val="0015781A"/>
    <w:rsid w:val="001579AF"/>
    <w:rsid w:val="0016078A"/>
    <w:rsid w:val="0016137A"/>
    <w:rsid w:val="00163016"/>
    <w:rsid w:val="00163087"/>
    <w:rsid w:val="0016364F"/>
    <w:rsid w:val="00163674"/>
    <w:rsid w:val="00163FB9"/>
    <w:rsid w:val="001649D2"/>
    <w:rsid w:val="00170623"/>
    <w:rsid w:val="001706EE"/>
    <w:rsid w:val="00173330"/>
    <w:rsid w:val="00177757"/>
    <w:rsid w:val="00177C85"/>
    <w:rsid w:val="00184EF7"/>
    <w:rsid w:val="00185273"/>
    <w:rsid w:val="00187E66"/>
    <w:rsid w:val="0019061E"/>
    <w:rsid w:val="0019115F"/>
    <w:rsid w:val="00197016"/>
    <w:rsid w:val="001A0623"/>
    <w:rsid w:val="001A5E1E"/>
    <w:rsid w:val="001A6777"/>
    <w:rsid w:val="001B4A70"/>
    <w:rsid w:val="001B7A3C"/>
    <w:rsid w:val="001C0B22"/>
    <w:rsid w:val="001C24C4"/>
    <w:rsid w:val="001C4BD7"/>
    <w:rsid w:val="001E0BEA"/>
    <w:rsid w:val="001E135F"/>
    <w:rsid w:val="001E1810"/>
    <w:rsid w:val="001E2EAF"/>
    <w:rsid w:val="001E763A"/>
    <w:rsid w:val="001F0772"/>
    <w:rsid w:val="001F1799"/>
    <w:rsid w:val="001F24C1"/>
    <w:rsid w:val="001F2F0B"/>
    <w:rsid w:val="001F370A"/>
    <w:rsid w:val="001F5763"/>
    <w:rsid w:val="001F79C2"/>
    <w:rsid w:val="0020095E"/>
    <w:rsid w:val="00201C89"/>
    <w:rsid w:val="00203547"/>
    <w:rsid w:val="002039F3"/>
    <w:rsid w:val="00206CFC"/>
    <w:rsid w:val="00211AD4"/>
    <w:rsid w:val="00211D03"/>
    <w:rsid w:val="00212F51"/>
    <w:rsid w:val="00213E42"/>
    <w:rsid w:val="002153AC"/>
    <w:rsid w:val="00221424"/>
    <w:rsid w:val="00222A12"/>
    <w:rsid w:val="002234E4"/>
    <w:rsid w:val="00226959"/>
    <w:rsid w:val="00226AB6"/>
    <w:rsid w:val="0022727B"/>
    <w:rsid w:val="00231676"/>
    <w:rsid w:val="00234772"/>
    <w:rsid w:val="00234B03"/>
    <w:rsid w:val="00236A54"/>
    <w:rsid w:val="00236ED9"/>
    <w:rsid w:val="0023784B"/>
    <w:rsid w:val="002418EF"/>
    <w:rsid w:val="002424C7"/>
    <w:rsid w:val="0024500F"/>
    <w:rsid w:val="00250E0F"/>
    <w:rsid w:val="00251B6C"/>
    <w:rsid w:val="00251DAD"/>
    <w:rsid w:val="00254974"/>
    <w:rsid w:val="00254B96"/>
    <w:rsid w:val="00256676"/>
    <w:rsid w:val="00262928"/>
    <w:rsid w:val="00266E80"/>
    <w:rsid w:val="002707F2"/>
    <w:rsid w:val="00282B0C"/>
    <w:rsid w:val="0028722E"/>
    <w:rsid w:val="00296738"/>
    <w:rsid w:val="002A0FE1"/>
    <w:rsid w:val="002B0FFD"/>
    <w:rsid w:val="002B6803"/>
    <w:rsid w:val="002B6837"/>
    <w:rsid w:val="002B743A"/>
    <w:rsid w:val="002B7553"/>
    <w:rsid w:val="002C395A"/>
    <w:rsid w:val="002D2908"/>
    <w:rsid w:val="002D65FA"/>
    <w:rsid w:val="002D6C40"/>
    <w:rsid w:val="002D6DDC"/>
    <w:rsid w:val="002E0136"/>
    <w:rsid w:val="002E1E60"/>
    <w:rsid w:val="002E393F"/>
    <w:rsid w:val="002E4086"/>
    <w:rsid w:val="002E6C9E"/>
    <w:rsid w:val="002F7AC9"/>
    <w:rsid w:val="00302970"/>
    <w:rsid w:val="00302B74"/>
    <w:rsid w:val="00303E0B"/>
    <w:rsid w:val="00303FA8"/>
    <w:rsid w:val="00303FE5"/>
    <w:rsid w:val="0030769D"/>
    <w:rsid w:val="003151A3"/>
    <w:rsid w:val="00315C71"/>
    <w:rsid w:val="00315F11"/>
    <w:rsid w:val="00315F5D"/>
    <w:rsid w:val="00320185"/>
    <w:rsid w:val="003205FE"/>
    <w:rsid w:val="00320F65"/>
    <w:rsid w:val="0032151C"/>
    <w:rsid w:val="00322B37"/>
    <w:rsid w:val="00324A1F"/>
    <w:rsid w:val="00325414"/>
    <w:rsid w:val="003257BE"/>
    <w:rsid w:val="003265A0"/>
    <w:rsid w:val="00331DFD"/>
    <w:rsid w:val="00331E6A"/>
    <w:rsid w:val="00332608"/>
    <w:rsid w:val="00334BFC"/>
    <w:rsid w:val="00334E7D"/>
    <w:rsid w:val="00340090"/>
    <w:rsid w:val="00341CAC"/>
    <w:rsid w:val="00350029"/>
    <w:rsid w:val="00350902"/>
    <w:rsid w:val="00360366"/>
    <w:rsid w:val="00362EB0"/>
    <w:rsid w:val="003640DB"/>
    <w:rsid w:val="00364A38"/>
    <w:rsid w:val="00370B6F"/>
    <w:rsid w:val="00370C7C"/>
    <w:rsid w:val="003717DF"/>
    <w:rsid w:val="003718DE"/>
    <w:rsid w:val="003742EB"/>
    <w:rsid w:val="003778D4"/>
    <w:rsid w:val="0038042D"/>
    <w:rsid w:val="003809DE"/>
    <w:rsid w:val="00381450"/>
    <w:rsid w:val="00385AD8"/>
    <w:rsid w:val="00387D12"/>
    <w:rsid w:val="00393009"/>
    <w:rsid w:val="00393501"/>
    <w:rsid w:val="0039440A"/>
    <w:rsid w:val="003B12C2"/>
    <w:rsid w:val="003B6024"/>
    <w:rsid w:val="003B624A"/>
    <w:rsid w:val="003C0089"/>
    <w:rsid w:val="003C1E72"/>
    <w:rsid w:val="003C31C9"/>
    <w:rsid w:val="003C6801"/>
    <w:rsid w:val="003D2FBC"/>
    <w:rsid w:val="003D3CA0"/>
    <w:rsid w:val="003E1975"/>
    <w:rsid w:val="003E1D2D"/>
    <w:rsid w:val="003E35BB"/>
    <w:rsid w:val="003E46E6"/>
    <w:rsid w:val="003E4ABA"/>
    <w:rsid w:val="003E4D2A"/>
    <w:rsid w:val="003E6403"/>
    <w:rsid w:val="003E6A14"/>
    <w:rsid w:val="003E7746"/>
    <w:rsid w:val="003F0B8F"/>
    <w:rsid w:val="003F48E0"/>
    <w:rsid w:val="003F521F"/>
    <w:rsid w:val="003F62AB"/>
    <w:rsid w:val="004031B1"/>
    <w:rsid w:val="00405D47"/>
    <w:rsid w:val="004162E1"/>
    <w:rsid w:val="00416D57"/>
    <w:rsid w:val="00420732"/>
    <w:rsid w:val="00423DA3"/>
    <w:rsid w:val="00425FFA"/>
    <w:rsid w:val="004270EF"/>
    <w:rsid w:val="00427F1F"/>
    <w:rsid w:val="00433D55"/>
    <w:rsid w:val="00433F3B"/>
    <w:rsid w:val="004344ED"/>
    <w:rsid w:val="00434B23"/>
    <w:rsid w:val="00434F23"/>
    <w:rsid w:val="00442E51"/>
    <w:rsid w:val="004444BF"/>
    <w:rsid w:val="00445718"/>
    <w:rsid w:val="00445FE3"/>
    <w:rsid w:val="00451D60"/>
    <w:rsid w:val="004553B4"/>
    <w:rsid w:val="00455A86"/>
    <w:rsid w:val="004565C7"/>
    <w:rsid w:val="00456C69"/>
    <w:rsid w:val="004574F2"/>
    <w:rsid w:val="004604BF"/>
    <w:rsid w:val="004611CD"/>
    <w:rsid w:val="00461AC9"/>
    <w:rsid w:val="0046340E"/>
    <w:rsid w:val="004639E5"/>
    <w:rsid w:val="00465C97"/>
    <w:rsid w:val="00465FDC"/>
    <w:rsid w:val="00466BF5"/>
    <w:rsid w:val="00471447"/>
    <w:rsid w:val="0047260F"/>
    <w:rsid w:val="00472969"/>
    <w:rsid w:val="004808C3"/>
    <w:rsid w:val="00486AAB"/>
    <w:rsid w:val="0049053E"/>
    <w:rsid w:val="00492923"/>
    <w:rsid w:val="00494556"/>
    <w:rsid w:val="00495BF4"/>
    <w:rsid w:val="004B1067"/>
    <w:rsid w:val="004B1709"/>
    <w:rsid w:val="004B3490"/>
    <w:rsid w:val="004B59BD"/>
    <w:rsid w:val="004C3BD5"/>
    <w:rsid w:val="004D5953"/>
    <w:rsid w:val="004D5AC7"/>
    <w:rsid w:val="004D6480"/>
    <w:rsid w:val="004D7B8E"/>
    <w:rsid w:val="004E020F"/>
    <w:rsid w:val="004E164F"/>
    <w:rsid w:val="004E3421"/>
    <w:rsid w:val="004E3607"/>
    <w:rsid w:val="004E7CE9"/>
    <w:rsid w:val="004F3A98"/>
    <w:rsid w:val="004F3E5C"/>
    <w:rsid w:val="004F5135"/>
    <w:rsid w:val="004F5AFF"/>
    <w:rsid w:val="00502D83"/>
    <w:rsid w:val="00502F10"/>
    <w:rsid w:val="00503458"/>
    <w:rsid w:val="00507F47"/>
    <w:rsid w:val="0051113B"/>
    <w:rsid w:val="0051384D"/>
    <w:rsid w:val="005210B6"/>
    <w:rsid w:val="005219EA"/>
    <w:rsid w:val="00526668"/>
    <w:rsid w:val="00527616"/>
    <w:rsid w:val="00530CE2"/>
    <w:rsid w:val="00531C15"/>
    <w:rsid w:val="00534CD6"/>
    <w:rsid w:val="0053571A"/>
    <w:rsid w:val="00540C26"/>
    <w:rsid w:val="005420E7"/>
    <w:rsid w:val="00542894"/>
    <w:rsid w:val="00544081"/>
    <w:rsid w:val="00547F66"/>
    <w:rsid w:val="00550DAD"/>
    <w:rsid w:val="00551DFA"/>
    <w:rsid w:val="005537B4"/>
    <w:rsid w:val="00553C53"/>
    <w:rsid w:val="005544D0"/>
    <w:rsid w:val="005552BE"/>
    <w:rsid w:val="0055756C"/>
    <w:rsid w:val="00560ABA"/>
    <w:rsid w:val="00563243"/>
    <w:rsid w:val="0056365E"/>
    <w:rsid w:val="00563F23"/>
    <w:rsid w:val="00565754"/>
    <w:rsid w:val="0056690A"/>
    <w:rsid w:val="00566E5A"/>
    <w:rsid w:val="00574937"/>
    <w:rsid w:val="00575BD6"/>
    <w:rsid w:val="00575DDE"/>
    <w:rsid w:val="005760AD"/>
    <w:rsid w:val="00581217"/>
    <w:rsid w:val="00587C46"/>
    <w:rsid w:val="00587DB8"/>
    <w:rsid w:val="00590904"/>
    <w:rsid w:val="00594DF7"/>
    <w:rsid w:val="005973C2"/>
    <w:rsid w:val="005A1650"/>
    <w:rsid w:val="005A390E"/>
    <w:rsid w:val="005B238B"/>
    <w:rsid w:val="005C1178"/>
    <w:rsid w:val="005C47E9"/>
    <w:rsid w:val="005C505F"/>
    <w:rsid w:val="005C781A"/>
    <w:rsid w:val="005D4CE7"/>
    <w:rsid w:val="005D6D5E"/>
    <w:rsid w:val="005D73D9"/>
    <w:rsid w:val="005D7C9F"/>
    <w:rsid w:val="005E219E"/>
    <w:rsid w:val="005E366E"/>
    <w:rsid w:val="005E4866"/>
    <w:rsid w:val="005E5B83"/>
    <w:rsid w:val="005E6B04"/>
    <w:rsid w:val="005F0CDC"/>
    <w:rsid w:val="005F2826"/>
    <w:rsid w:val="005F5F56"/>
    <w:rsid w:val="0060373F"/>
    <w:rsid w:val="006062D3"/>
    <w:rsid w:val="00611382"/>
    <w:rsid w:val="0061390B"/>
    <w:rsid w:val="00617377"/>
    <w:rsid w:val="00617C95"/>
    <w:rsid w:val="0062025C"/>
    <w:rsid w:val="006210F8"/>
    <w:rsid w:val="00621A2C"/>
    <w:rsid w:val="00621F20"/>
    <w:rsid w:val="00623F77"/>
    <w:rsid w:val="0062711D"/>
    <w:rsid w:val="00630DAB"/>
    <w:rsid w:val="00632878"/>
    <w:rsid w:val="0063423A"/>
    <w:rsid w:val="00636247"/>
    <w:rsid w:val="006372D1"/>
    <w:rsid w:val="00641D16"/>
    <w:rsid w:val="006525CB"/>
    <w:rsid w:val="006541AA"/>
    <w:rsid w:val="0065496D"/>
    <w:rsid w:val="006576B3"/>
    <w:rsid w:val="006606BF"/>
    <w:rsid w:val="00661710"/>
    <w:rsid w:val="0066316B"/>
    <w:rsid w:val="00664C36"/>
    <w:rsid w:val="006661A3"/>
    <w:rsid w:val="006666A3"/>
    <w:rsid w:val="00667A13"/>
    <w:rsid w:val="006739A9"/>
    <w:rsid w:val="00673B35"/>
    <w:rsid w:val="0067698B"/>
    <w:rsid w:val="00682F33"/>
    <w:rsid w:val="006845A9"/>
    <w:rsid w:val="00686A32"/>
    <w:rsid w:val="0068724B"/>
    <w:rsid w:val="006900C5"/>
    <w:rsid w:val="006905C9"/>
    <w:rsid w:val="00691FF2"/>
    <w:rsid w:val="0069211C"/>
    <w:rsid w:val="00692C72"/>
    <w:rsid w:val="00693193"/>
    <w:rsid w:val="0069416A"/>
    <w:rsid w:val="00694BDE"/>
    <w:rsid w:val="00696E7B"/>
    <w:rsid w:val="006A2B2D"/>
    <w:rsid w:val="006A3DC0"/>
    <w:rsid w:val="006B2F02"/>
    <w:rsid w:val="006B6E16"/>
    <w:rsid w:val="006C2888"/>
    <w:rsid w:val="006C325C"/>
    <w:rsid w:val="006C39BE"/>
    <w:rsid w:val="006C39C3"/>
    <w:rsid w:val="006C442D"/>
    <w:rsid w:val="006C54EA"/>
    <w:rsid w:val="006C7C95"/>
    <w:rsid w:val="006D0D82"/>
    <w:rsid w:val="006D22EF"/>
    <w:rsid w:val="006D2FED"/>
    <w:rsid w:val="006D3FDC"/>
    <w:rsid w:val="006D74B0"/>
    <w:rsid w:val="006D761E"/>
    <w:rsid w:val="006D767C"/>
    <w:rsid w:val="006E273C"/>
    <w:rsid w:val="006E7C00"/>
    <w:rsid w:val="006F13FB"/>
    <w:rsid w:val="006F2336"/>
    <w:rsid w:val="006F2562"/>
    <w:rsid w:val="006F4F91"/>
    <w:rsid w:val="006F78BC"/>
    <w:rsid w:val="007040AD"/>
    <w:rsid w:val="00704802"/>
    <w:rsid w:val="0070495F"/>
    <w:rsid w:val="00704FCC"/>
    <w:rsid w:val="0070529E"/>
    <w:rsid w:val="00705948"/>
    <w:rsid w:val="00705F89"/>
    <w:rsid w:val="00706E8C"/>
    <w:rsid w:val="00707B4D"/>
    <w:rsid w:val="0071088C"/>
    <w:rsid w:val="00711279"/>
    <w:rsid w:val="0071129A"/>
    <w:rsid w:val="00712AEE"/>
    <w:rsid w:val="00714428"/>
    <w:rsid w:val="0071691F"/>
    <w:rsid w:val="00717356"/>
    <w:rsid w:val="00724B8F"/>
    <w:rsid w:val="00724B99"/>
    <w:rsid w:val="00726FB3"/>
    <w:rsid w:val="00732730"/>
    <w:rsid w:val="00741699"/>
    <w:rsid w:val="007420A0"/>
    <w:rsid w:val="00745154"/>
    <w:rsid w:val="00745EB6"/>
    <w:rsid w:val="007505BF"/>
    <w:rsid w:val="0075178E"/>
    <w:rsid w:val="00760D88"/>
    <w:rsid w:val="00764603"/>
    <w:rsid w:val="00764E83"/>
    <w:rsid w:val="00765667"/>
    <w:rsid w:val="00766581"/>
    <w:rsid w:val="0076722D"/>
    <w:rsid w:val="00770113"/>
    <w:rsid w:val="00772276"/>
    <w:rsid w:val="00772E56"/>
    <w:rsid w:val="007748E2"/>
    <w:rsid w:val="00775EF5"/>
    <w:rsid w:val="00777195"/>
    <w:rsid w:val="00777500"/>
    <w:rsid w:val="00781109"/>
    <w:rsid w:val="007812DF"/>
    <w:rsid w:val="00781F58"/>
    <w:rsid w:val="00782515"/>
    <w:rsid w:val="00784197"/>
    <w:rsid w:val="00787280"/>
    <w:rsid w:val="007875AD"/>
    <w:rsid w:val="00787B8F"/>
    <w:rsid w:val="00790917"/>
    <w:rsid w:val="00792C17"/>
    <w:rsid w:val="007949DA"/>
    <w:rsid w:val="00796F49"/>
    <w:rsid w:val="007A12F3"/>
    <w:rsid w:val="007A1C0A"/>
    <w:rsid w:val="007A3D3A"/>
    <w:rsid w:val="007A474A"/>
    <w:rsid w:val="007A4B75"/>
    <w:rsid w:val="007A514C"/>
    <w:rsid w:val="007A557A"/>
    <w:rsid w:val="007A6FE1"/>
    <w:rsid w:val="007B126E"/>
    <w:rsid w:val="007B20D5"/>
    <w:rsid w:val="007B2649"/>
    <w:rsid w:val="007B3D9A"/>
    <w:rsid w:val="007C15B5"/>
    <w:rsid w:val="007C661F"/>
    <w:rsid w:val="007C68DF"/>
    <w:rsid w:val="007C7718"/>
    <w:rsid w:val="007D3AB3"/>
    <w:rsid w:val="007D5C89"/>
    <w:rsid w:val="007D7034"/>
    <w:rsid w:val="007E0083"/>
    <w:rsid w:val="007E56B7"/>
    <w:rsid w:val="007E59E1"/>
    <w:rsid w:val="007F29B7"/>
    <w:rsid w:val="007F5097"/>
    <w:rsid w:val="007F72D1"/>
    <w:rsid w:val="007F79C4"/>
    <w:rsid w:val="00803337"/>
    <w:rsid w:val="0080401B"/>
    <w:rsid w:val="008067FD"/>
    <w:rsid w:val="00807C03"/>
    <w:rsid w:val="00812500"/>
    <w:rsid w:val="00813C6F"/>
    <w:rsid w:val="00814151"/>
    <w:rsid w:val="00815BE4"/>
    <w:rsid w:val="00817A68"/>
    <w:rsid w:val="00820F72"/>
    <w:rsid w:val="00821561"/>
    <w:rsid w:val="00821C48"/>
    <w:rsid w:val="00822058"/>
    <w:rsid w:val="00822E8B"/>
    <w:rsid w:val="00824550"/>
    <w:rsid w:val="008245F5"/>
    <w:rsid w:val="00825C08"/>
    <w:rsid w:val="00827738"/>
    <w:rsid w:val="0083137C"/>
    <w:rsid w:val="00831576"/>
    <w:rsid w:val="00831C21"/>
    <w:rsid w:val="00844471"/>
    <w:rsid w:val="008478AE"/>
    <w:rsid w:val="00850DC8"/>
    <w:rsid w:val="00855B9F"/>
    <w:rsid w:val="008624D8"/>
    <w:rsid w:val="00863481"/>
    <w:rsid w:val="00864245"/>
    <w:rsid w:val="008670CC"/>
    <w:rsid w:val="00871F2C"/>
    <w:rsid w:val="00873DB8"/>
    <w:rsid w:val="00874AC3"/>
    <w:rsid w:val="00874BBB"/>
    <w:rsid w:val="00880BA9"/>
    <w:rsid w:val="00884074"/>
    <w:rsid w:val="00884D31"/>
    <w:rsid w:val="0088508B"/>
    <w:rsid w:val="0088571A"/>
    <w:rsid w:val="00887F45"/>
    <w:rsid w:val="00891E20"/>
    <w:rsid w:val="0089324A"/>
    <w:rsid w:val="00897807"/>
    <w:rsid w:val="008A14F1"/>
    <w:rsid w:val="008A2585"/>
    <w:rsid w:val="008A394B"/>
    <w:rsid w:val="008A7E26"/>
    <w:rsid w:val="008B3C93"/>
    <w:rsid w:val="008B68B8"/>
    <w:rsid w:val="008C1285"/>
    <w:rsid w:val="008C16EB"/>
    <w:rsid w:val="008C2CFA"/>
    <w:rsid w:val="008C3846"/>
    <w:rsid w:val="008C467D"/>
    <w:rsid w:val="008C6FA1"/>
    <w:rsid w:val="008D04F5"/>
    <w:rsid w:val="008D426E"/>
    <w:rsid w:val="008D4F0B"/>
    <w:rsid w:val="008F24D6"/>
    <w:rsid w:val="008F481A"/>
    <w:rsid w:val="008F627C"/>
    <w:rsid w:val="008F7AFD"/>
    <w:rsid w:val="00901741"/>
    <w:rsid w:val="00903DC0"/>
    <w:rsid w:val="00905711"/>
    <w:rsid w:val="00906646"/>
    <w:rsid w:val="0090691C"/>
    <w:rsid w:val="009069F1"/>
    <w:rsid w:val="00910048"/>
    <w:rsid w:val="0091032E"/>
    <w:rsid w:val="0091164C"/>
    <w:rsid w:val="00915F45"/>
    <w:rsid w:val="00920FBB"/>
    <w:rsid w:val="00922DB7"/>
    <w:rsid w:val="009249AB"/>
    <w:rsid w:val="00931667"/>
    <w:rsid w:val="00936B79"/>
    <w:rsid w:val="00936F87"/>
    <w:rsid w:val="009434CD"/>
    <w:rsid w:val="00945922"/>
    <w:rsid w:val="00946C4E"/>
    <w:rsid w:val="00951869"/>
    <w:rsid w:val="00953A9B"/>
    <w:rsid w:val="009560BD"/>
    <w:rsid w:val="00956127"/>
    <w:rsid w:val="0095761F"/>
    <w:rsid w:val="00957948"/>
    <w:rsid w:val="0096103C"/>
    <w:rsid w:val="009628CA"/>
    <w:rsid w:val="00965126"/>
    <w:rsid w:val="00967284"/>
    <w:rsid w:val="0096759C"/>
    <w:rsid w:val="00967804"/>
    <w:rsid w:val="00970247"/>
    <w:rsid w:val="0097209A"/>
    <w:rsid w:val="00973F55"/>
    <w:rsid w:val="00975180"/>
    <w:rsid w:val="00984784"/>
    <w:rsid w:val="009850CF"/>
    <w:rsid w:val="00993AB9"/>
    <w:rsid w:val="00994E95"/>
    <w:rsid w:val="009956DC"/>
    <w:rsid w:val="00996185"/>
    <w:rsid w:val="009965F1"/>
    <w:rsid w:val="009A1A6D"/>
    <w:rsid w:val="009A2D3F"/>
    <w:rsid w:val="009A2F80"/>
    <w:rsid w:val="009A4DCB"/>
    <w:rsid w:val="009A587B"/>
    <w:rsid w:val="009A68DE"/>
    <w:rsid w:val="009B2416"/>
    <w:rsid w:val="009B708F"/>
    <w:rsid w:val="009C1254"/>
    <w:rsid w:val="009C7BDF"/>
    <w:rsid w:val="009D2B3C"/>
    <w:rsid w:val="009D49B2"/>
    <w:rsid w:val="009D6BEA"/>
    <w:rsid w:val="009D7504"/>
    <w:rsid w:val="009D75CE"/>
    <w:rsid w:val="009D79B8"/>
    <w:rsid w:val="009D7BCC"/>
    <w:rsid w:val="009E1035"/>
    <w:rsid w:val="009E1E19"/>
    <w:rsid w:val="009E40C3"/>
    <w:rsid w:val="009E7F5B"/>
    <w:rsid w:val="009F15A4"/>
    <w:rsid w:val="009F1E48"/>
    <w:rsid w:val="009F25E0"/>
    <w:rsid w:val="00A0500A"/>
    <w:rsid w:val="00A06CE1"/>
    <w:rsid w:val="00A108FF"/>
    <w:rsid w:val="00A169E7"/>
    <w:rsid w:val="00A22239"/>
    <w:rsid w:val="00A22966"/>
    <w:rsid w:val="00A2660B"/>
    <w:rsid w:val="00A271F6"/>
    <w:rsid w:val="00A30AB4"/>
    <w:rsid w:val="00A31159"/>
    <w:rsid w:val="00A35587"/>
    <w:rsid w:val="00A357EA"/>
    <w:rsid w:val="00A35AAF"/>
    <w:rsid w:val="00A365F0"/>
    <w:rsid w:val="00A4132C"/>
    <w:rsid w:val="00A44B01"/>
    <w:rsid w:val="00A50A09"/>
    <w:rsid w:val="00A62050"/>
    <w:rsid w:val="00A63F8C"/>
    <w:rsid w:val="00A645CD"/>
    <w:rsid w:val="00A65558"/>
    <w:rsid w:val="00A65FA0"/>
    <w:rsid w:val="00A746E9"/>
    <w:rsid w:val="00A7565A"/>
    <w:rsid w:val="00A76338"/>
    <w:rsid w:val="00A77A66"/>
    <w:rsid w:val="00A8225F"/>
    <w:rsid w:val="00A829F4"/>
    <w:rsid w:val="00A84C77"/>
    <w:rsid w:val="00A857F9"/>
    <w:rsid w:val="00A91136"/>
    <w:rsid w:val="00A92D16"/>
    <w:rsid w:val="00A95CC5"/>
    <w:rsid w:val="00A96B06"/>
    <w:rsid w:val="00AA1533"/>
    <w:rsid w:val="00AA7BEE"/>
    <w:rsid w:val="00AB0B3C"/>
    <w:rsid w:val="00AB63F0"/>
    <w:rsid w:val="00AB6B8C"/>
    <w:rsid w:val="00AB6EDC"/>
    <w:rsid w:val="00AB77B8"/>
    <w:rsid w:val="00AC295A"/>
    <w:rsid w:val="00AC39D5"/>
    <w:rsid w:val="00AC6386"/>
    <w:rsid w:val="00AC6826"/>
    <w:rsid w:val="00AD1703"/>
    <w:rsid w:val="00AD7609"/>
    <w:rsid w:val="00AE048B"/>
    <w:rsid w:val="00AE22FF"/>
    <w:rsid w:val="00AE3F97"/>
    <w:rsid w:val="00AE579A"/>
    <w:rsid w:val="00AE6342"/>
    <w:rsid w:val="00AE6BA1"/>
    <w:rsid w:val="00AE6FC2"/>
    <w:rsid w:val="00AF2CFD"/>
    <w:rsid w:val="00AF37B8"/>
    <w:rsid w:val="00AF682C"/>
    <w:rsid w:val="00AF7559"/>
    <w:rsid w:val="00B02360"/>
    <w:rsid w:val="00B02638"/>
    <w:rsid w:val="00B02C2C"/>
    <w:rsid w:val="00B067CE"/>
    <w:rsid w:val="00B06D72"/>
    <w:rsid w:val="00B074E2"/>
    <w:rsid w:val="00B106E4"/>
    <w:rsid w:val="00B11694"/>
    <w:rsid w:val="00B11B5D"/>
    <w:rsid w:val="00B13F60"/>
    <w:rsid w:val="00B146B2"/>
    <w:rsid w:val="00B1547B"/>
    <w:rsid w:val="00B16C7B"/>
    <w:rsid w:val="00B20094"/>
    <w:rsid w:val="00B218A9"/>
    <w:rsid w:val="00B24938"/>
    <w:rsid w:val="00B24D3C"/>
    <w:rsid w:val="00B25C80"/>
    <w:rsid w:val="00B2725E"/>
    <w:rsid w:val="00B3005A"/>
    <w:rsid w:val="00B305D7"/>
    <w:rsid w:val="00B30AAF"/>
    <w:rsid w:val="00B343FD"/>
    <w:rsid w:val="00B351F1"/>
    <w:rsid w:val="00B404DC"/>
    <w:rsid w:val="00B40CE5"/>
    <w:rsid w:val="00B42BDC"/>
    <w:rsid w:val="00B47C2B"/>
    <w:rsid w:val="00B520A3"/>
    <w:rsid w:val="00B53A22"/>
    <w:rsid w:val="00B55CED"/>
    <w:rsid w:val="00B5643E"/>
    <w:rsid w:val="00B606C5"/>
    <w:rsid w:val="00B61025"/>
    <w:rsid w:val="00B613B7"/>
    <w:rsid w:val="00B61B87"/>
    <w:rsid w:val="00B623EB"/>
    <w:rsid w:val="00B65722"/>
    <w:rsid w:val="00B81DF1"/>
    <w:rsid w:val="00B83497"/>
    <w:rsid w:val="00B83863"/>
    <w:rsid w:val="00B83959"/>
    <w:rsid w:val="00B85BF8"/>
    <w:rsid w:val="00B86081"/>
    <w:rsid w:val="00B8611B"/>
    <w:rsid w:val="00BA15FC"/>
    <w:rsid w:val="00BA3506"/>
    <w:rsid w:val="00BA3A73"/>
    <w:rsid w:val="00BA465B"/>
    <w:rsid w:val="00BA49B4"/>
    <w:rsid w:val="00BA54B5"/>
    <w:rsid w:val="00BA6DE2"/>
    <w:rsid w:val="00BB037D"/>
    <w:rsid w:val="00BB1304"/>
    <w:rsid w:val="00BB4744"/>
    <w:rsid w:val="00BB65D9"/>
    <w:rsid w:val="00BB7CF2"/>
    <w:rsid w:val="00BC1762"/>
    <w:rsid w:val="00BC1983"/>
    <w:rsid w:val="00BC206E"/>
    <w:rsid w:val="00BD0F6E"/>
    <w:rsid w:val="00BD3015"/>
    <w:rsid w:val="00BD3A60"/>
    <w:rsid w:val="00BD6AC5"/>
    <w:rsid w:val="00BD7DA4"/>
    <w:rsid w:val="00BE585F"/>
    <w:rsid w:val="00BE77F3"/>
    <w:rsid w:val="00BF253E"/>
    <w:rsid w:val="00BF3E37"/>
    <w:rsid w:val="00BF4371"/>
    <w:rsid w:val="00BF446B"/>
    <w:rsid w:val="00BF485D"/>
    <w:rsid w:val="00BF62B5"/>
    <w:rsid w:val="00BF67FC"/>
    <w:rsid w:val="00BF7742"/>
    <w:rsid w:val="00C03DF4"/>
    <w:rsid w:val="00C0467A"/>
    <w:rsid w:val="00C053C5"/>
    <w:rsid w:val="00C102CD"/>
    <w:rsid w:val="00C11180"/>
    <w:rsid w:val="00C127F6"/>
    <w:rsid w:val="00C15D5D"/>
    <w:rsid w:val="00C16109"/>
    <w:rsid w:val="00C20DE8"/>
    <w:rsid w:val="00C222B3"/>
    <w:rsid w:val="00C24EE8"/>
    <w:rsid w:val="00C3051F"/>
    <w:rsid w:val="00C31661"/>
    <w:rsid w:val="00C3172C"/>
    <w:rsid w:val="00C33A16"/>
    <w:rsid w:val="00C3553E"/>
    <w:rsid w:val="00C35A0A"/>
    <w:rsid w:val="00C427F8"/>
    <w:rsid w:val="00C43772"/>
    <w:rsid w:val="00C47E0B"/>
    <w:rsid w:val="00C51EAF"/>
    <w:rsid w:val="00C52CA8"/>
    <w:rsid w:val="00C53AE9"/>
    <w:rsid w:val="00C543B8"/>
    <w:rsid w:val="00C57DFE"/>
    <w:rsid w:val="00C627FE"/>
    <w:rsid w:val="00C63136"/>
    <w:rsid w:val="00C631E2"/>
    <w:rsid w:val="00C63981"/>
    <w:rsid w:val="00C645C0"/>
    <w:rsid w:val="00C65723"/>
    <w:rsid w:val="00C718E5"/>
    <w:rsid w:val="00C7276F"/>
    <w:rsid w:val="00C72F29"/>
    <w:rsid w:val="00C75A95"/>
    <w:rsid w:val="00C765D5"/>
    <w:rsid w:val="00C77A2E"/>
    <w:rsid w:val="00C77C45"/>
    <w:rsid w:val="00C8105B"/>
    <w:rsid w:val="00C81265"/>
    <w:rsid w:val="00C8309D"/>
    <w:rsid w:val="00C83C9F"/>
    <w:rsid w:val="00C85B4E"/>
    <w:rsid w:val="00C8605D"/>
    <w:rsid w:val="00C87941"/>
    <w:rsid w:val="00C87C16"/>
    <w:rsid w:val="00C95693"/>
    <w:rsid w:val="00CA14B6"/>
    <w:rsid w:val="00CA1DF4"/>
    <w:rsid w:val="00CA3940"/>
    <w:rsid w:val="00CA44DE"/>
    <w:rsid w:val="00CA49B5"/>
    <w:rsid w:val="00CA4D3A"/>
    <w:rsid w:val="00CA5414"/>
    <w:rsid w:val="00CA60C9"/>
    <w:rsid w:val="00CB0755"/>
    <w:rsid w:val="00CB0FDB"/>
    <w:rsid w:val="00CB7BA6"/>
    <w:rsid w:val="00CC0C1A"/>
    <w:rsid w:val="00CC24ED"/>
    <w:rsid w:val="00CC72D2"/>
    <w:rsid w:val="00CD0DA6"/>
    <w:rsid w:val="00CD14EB"/>
    <w:rsid w:val="00CD1D38"/>
    <w:rsid w:val="00CD3848"/>
    <w:rsid w:val="00CD45CB"/>
    <w:rsid w:val="00CD4C94"/>
    <w:rsid w:val="00CD672F"/>
    <w:rsid w:val="00CD7829"/>
    <w:rsid w:val="00CE1F66"/>
    <w:rsid w:val="00CE449E"/>
    <w:rsid w:val="00CE7B1F"/>
    <w:rsid w:val="00CF0999"/>
    <w:rsid w:val="00CF195D"/>
    <w:rsid w:val="00CF1DBA"/>
    <w:rsid w:val="00CF1DE3"/>
    <w:rsid w:val="00CF4DC6"/>
    <w:rsid w:val="00CF5D71"/>
    <w:rsid w:val="00CF7CB1"/>
    <w:rsid w:val="00D067BE"/>
    <w:rsid w:val="00D115F7"/>
    <w:rsid w:val="00D12EC7"/>
    <w:rsid w:val="00D13B86"/>
    <w:rsid w:val="00D14EC3"/>
    <w:rsid w:val="00D1704A"/>
    <w:rsid w:val="00D200AB"/>
    <w:rsid w:val="00D2088F"/>
    <w:rsid w:val="00D24B7E"/>
    <w:rsid w:val="00D26EC4"/>
    <w:rsid w:val="00D26FB2"/>
    <w:rsid w:val="00D33B06"/>
    <w:rsid w:val="00D34627"/>
    <w:rsid w:val="00D356E3"/>
    <w:rsid w:val="00D35BB0"/>
    <w:rsid w:val="00D37969"/>
    <w:rsid w:val="00D404EC"/>
    <w:rsid w:val="00D477D4"/>
    <w:rsid w:val="00D47B5B"/>
    <w:rsid w:val="00D50285"/>
    <w:rsid w:val="00D52D18"/>
    <w:rsid w:val="00D552F8"/>
    <w:rsid w:val="00D608C6"/>
    <w:rsid w:val="00D62A78"/>
    <w:rsid w:val="00D62CCE"/>
    <w:rsid w:val="00D64A95"/>
    <w:rsid w:val="00D66D7C"/>
    <w:rsid w:val="00D66F5A"/>
    <w:rsid w:val="00D6721D"/>
    <w:rsid w:val="00D702CE"/>
    <w:rsid w:val="00D72D38"/>
    <w:rsid w:val="00D735F3"/>
    <w:rsid w:val="00D762D2"/>
    <w:rsid w:val="00D76BCD"/>
    <w:rsid w:val="00D800E2"/>
    <w:rsid w:val="00D8027B"/>
    <w:rsid w:val="00D822CC"/>
    <w:rsid w:val="00D84894"/>
    <w:rsid w:val="00D84BAB"/>
    <w:rsid w:val="00D86235"/>
    <w:rsid w:val="00D8657A"/>
    <w:rsid w:val="00D86E78"/>
    <w:rsid w:val="00DA07C4"/>
    <w:rsid w:val="00DA2117"/>
    <w:rsid w:val="00DA3CE4"/>
    <w:rsid w:val="00DA3FD5"/>
    <w:rsid w:val="00DA6DB6"/>
    <w:rsid w:val="00DB0389"/>
    <w:rsid w:val="00DB44DC"/>
    <w:rsid w:val="00DB4C4A"/>
    <w:rsid w:val="00DC1967"/>
    <w:rsid w:val="00DC3CC4"/>
    <w:rsid w:val="00DC41D4"/>
    <w:rsid w:val="00DC4667"/>
    <w:rsid w:val="00DD1E1E"/>
    <w:rsid w:val="00DD4D42"/>
    <w:rsid w:val="00DE07FF"/>
    <w:rsid w:val="00DE3982"/>
    <w:rsid w:val="00DE3A74"/>
    <w:rsid w:val="00DE54F2"/>
    <w:rsid w:val="00DE7EBF"/>
    <w:rsid w:val="00DF2158"/>
    <w:rsid w:val="00DF4213"/>
    <w:rsid w:val="00DF5566"/>
    <w:rsid w:val="00DF6724"/>
    <w:rsid w:val="00E02CE8"/>
    <w:rsid w:val="00E035A6"/>
    <w:rsid w:val="00E04A78"/>
    <w:rsid w:val="00E053EC"/>
    <w:rsid w:val="00E05D27"/>
    <w:rsid w:val="00E05EBE"/>
    <w:rsid w:val="00E06DA4"/>
    <w:rsid w:val="00E110D2"/>
    <w:rsid w:val="00E14795"/>
    <w:rsid w:val="00E156A8"/>
    <w:rsid w:val="00E15A78"/>
    <w:rsid w:val="00E1649D"/>
    <w:rsid w:val="00E24A54"/>
    <w:rsid w:val="00E30449"/>
    <w:rsid w:val="00E307A3"/>
    <w:rsid w:val="00E30B15"/>
    <w:rsid w:val="00E30DCB"/>
    <w:rsid w:val="00E317B3"/>
    <w:rsid w:val="00E364D5"/>
    <w:rsid w:val="00E402B8"/>
    <w:rsid w:val="00E40FA9"/>
    <w:rsid w:val="00E4475E"/>
    <w:rsid w:val="00E44DE9"/>
    <w:rsid w:val="00E44E7F"/>
    <w:rsid w:val="00E509F2"/>
    <w:rsid w:val="00E52507"/>
    <w:rsid w:val="00E537D6"/>
    <w:rsid w:val="00E54A73"/>
    <w:rsid w:val="00E5558C"/>
    <w:rsid w:val="00E564D1"/>
    <w:rsid w:val="00E5676E"/>
    <w:rsid w:val="00E57A8F"/>
    <w:rsid w:val="00E60B9A"/>
    <w:rsid w:val="00E6279A"/>
    <w:rsid w:val="00E63ACC"/>
    <w:rsid w:val="00E6508C"/>
    <w:rsid w:val="00E657FF"/>
    <w:rsid w:val="00E66BAC"/>
    <w:rsid w:val="00E66CA9"/>
    <w:rsid w:val="00E709C3"/>
    <w:rsid w:val="00E7166F"/>
    <w:rsid w:val="00E744AF"/>
    <w:rsid w:val="00E74CD6"/>
    <w:rsid w:val="00E77A17"/>
    <w:rsid w:val="00E81625"/>
    <w:rsid w:val="00E92572"/>
    <w:rsid w:val="00E92666"/>
    <w:rsid w:val="00E9267B"/>
    <w:rsid w:val="00E92A52"/>
    <w:rsid w:val="00E938F2"/>
    <w:rsid w:val="00E9789B"/>
    <w:rsid w:val="00EA0D55"/>
    <w:rsid w:val="00EA2F53"/>
    <w:rsid w:val="00EA6CBB"/>
    <w:rsid w:val="00EB07E5"/>
    <w:rsid w:val="00EB1D1F"/>
    <w:rsid w:val="00EB1F0E"/>
    <w:rsid w:val="00EB2E60"/>
    <w:rsid w:val="00EB3A1C"/>
    <w:rsid w:val="00EB4F7C"/>
    <w:rsid w:val="00EB79D4"/>
    <w:rsid w:val="00EC1722"/>
    <w:rsid w:val="00EC33F2"/>
    <w:rsid w:val="00EC64D1"/>
    <w:rsid w:val="00EC7A26"/>
    <w:rsid w:val="00ED013D"/>
    <w:rsid w:val="00ED05EC"/>
    <w:rsid w:val="00ED51D9"/>
    <w:rsid w:val="00ED5FE8"/>
    <w:rsid w:val="00ED64CB"/>
    <w:rsid w:val="00EE2B9F"/>
    <w:rsid w:val="00EE5200"/>
    <w:rsid w:val="00EE6369"/>
    <w:rsid w:val="00EF0FC4"/>
    <w:rsid w:val="00EF2584"/>
    <w:rsid w:val="00EF5CB0"/>
    <w:rsid w:val="00F01DEC"/>
    <w:rsid w:val="00F020FA"/>
    <w:rsid w:val="00F03242"/>
    <w:rsid w:val="00F03DF3"/>
    <w:rsid w:val="00F04304"/>
    <w:rsid w:val="00F04A44"/>
    <w:rsid w:val="00F04F8B"/>
    <w:rsid w:val="00F050E0"/>
    <w:rsid w:val="00F10645"/>
    <w:rsid w:val="00F1160A"/>
    <w:rsid w:val="00F12DA3"/>
    <w:rsid w:val="00F21086"/>
    <w:rsid w:val="00F3019C"/>
    <w:rsid w:val="00F30230"/>
    <w:rsid w:val="00F31C35"/>
    <w:rsid w:val="00F34F0F"/>
    <w:rsid w:val="00F353C7"/>
    <w:rsid w:val="00F4288B"/>
    <w:rsid w:val="00F439DC"/>
    <w:rsid w:val="00F45036"/>
    <w:rsid w:val="00F46753"/>
    <w:rsid w:val="00F51FDF"/>
    <w:rsid w:val="00F525EC"/>
    <w:rsid w:val="00F53334"/>
    <w:rsid w:val="00F54CC2"/>
    <w:rsid w:val="00F553C8"/>
    <w:rsid w:val="00F55FBF"/>
    <w:rsid w:val="00F572C8"/>
    <w:rsid w:val="00F578CF"/>
    <w:rsid w:val="00F60329"/>
    <w:rsid w:val="00F608D0"/>
    <w:rsid w:val="00F64102"/>
    <w:rsid w:val="00F652C4"/>
    <w:rsid w:val="00F65C18"/>
    <w:rsid w:val="00F66F24"/>
    <w:rsid w:val="00F67193"/>
    <w:rsid w:val="00F674A1"/>
    <w:rsid w:val="00F736F3"/>
    <w:rsid w:val="00F75867"/>
    <w:rsid w:val="00F76046"/>
    <w:rsid w:val="00F8265D"/>
    <w:rsid w:val="00F82DB5"/>
    <w:rsid w:val="00F833F3"/>
    <w:rsid w:val="00F83B2A"/>
    <w:rsid w:val="00F85F2B"/>
    <w:rsid w:val="00F909B0"/>
    <w:rsid w:val="00F94944"/>
    <w:rsid w:val="00F958B8"/>
    <w:rsid w:val="00F97143"/>
    <w:rsid w:val="00FA2325"/>
    <w:rsid w:val="00FA50C0"/>
    <w:rsid w:val="00FA57E1"/>
    <w:rsid w:val="00FA59C7"/>
    <w:rsid w:val="00FA5DAE"/>
    <w:rsid w:val="00FA70F2"/>
    <w:rsid w:val="00FA7400"/>
    <w:rsid w:val="00FB045A"/>
    <w:rsid w:val="00FB07E0"/>
    <w:rsid w:val="00FB2F58"/>
    <w:rsid w:val="00FB356B"/>
    <w:rsid w:val="00FB561F"/>
    <w:rsid w:val="00FB647F"/>
    <w:rsid w:val="00FC0DED"/>
    <w:rsid w:val="00FC3D8C"/>
    <w:rsid w:val="00FC5F32"/>
    <w:rsid w:val="00FC6F24"/>
    <w:rsid w:val="00FC716C"/>
    <w:rsid w:val="00FD15DA"/>
    <w:rsid w:val="00FD1ABC"/>
    <w:rsid w:val="00FD5506"/>
    <w:rsid w:val="00FD5C33"/>
    <w:rsid w:val="00FD62E4"/>
    <w:rsid w:val="00FE61B4"/>
    <w:rsid w:val="00FF2CEB"/>
    <w:rsid w:val="00FF3E6F"/>
    <w:rsid w:val="00FF544F"/>
    <w:rsid w:val="00FF5D05"/>
    <w:rsid w:val="00FF61DA"/>
    <w:rsid w:val="00FF627E"/>
    <w:rsid w:val="00FF6737"/>
    <w:rsid w:val="00FF7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text"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035A6"/>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617C95"/>
    <w:pPr>
      <w:keepNext/>
      <w:widowControl/>
      <w:autoSpaceDE/>
      <w:autoSpaceDN/>
      <w:adjustRightInd/>
      <w:ind w:firstLine="0"/>
      <w:jc w:val="center"/>
      <w:outlineLvl w:val="0"/>
    </w:pPr>
    <w:rPr>
      <w:rFonts w:ascii="HelveticaLT" w:hAnsi="HelveticaLT" w:cs="Times New Roman"/>
      <w:caps/>
      <w:sz w:val="32"/>
      <w:szCs w:val="20"/>
    </w:rPr>
  </w:style>
  <w:style w:type="paragraph" w:styleId="Antrat2">
    <w:name w:val="heading 2"/>
    <w:basedOn w:val="prastasis"/>
    <w:next w:val="prastasis"/>
    <w:link w:val="Antrat2Diagrama"/>
    <w:semiHidden/>
    <w:unhideWhenUsed/>
    <w:qFormat/>
    <w:rsid w:val="00CB7B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5EB6"/>
    <w:pPr>
      <w:tabs>
        <w:tab w:val="center" w:pos="4819"/>
        <w:tab w:val="right" w:pos="9638"/>
      </w:tabs>
    </w:pPr>
  </w:style>
  <w:style w:type="paragraph" w:styleId="Porat">
    <w:name w:val="footer"/>
    <w:basedOn w:val="prastasis"/>
    <w:rsid w:val="00745EB6"/>
    <w:pPr>
      <w:tabs>
        <w:tab w:val="center" w:pos="4819"/>
        <w:tab w:val="right" w:pos="9638"/>
      </w:tabs>
    </w:pPr>
  </w:style>
  <w:style w:type="character" w:styleId="Puslapionumeris">
    <w:name w:val="page number"/>
    <w:basedOn w:val="Numatytasispastraiposriftas"/>
    <w:rsid w:val="00745EB6"/>
  </w:style>
  <w:style w:type="character" w:styleId="Hipersaitas">
    <w:name w:val="Hyperlink"/>
    <w:rsid w:val="00E035A6"/>
    <w:rPr>
      <w:color w:val="0066CC"/>
      <w:u w:val="single"/>
    </w:rPr>
  </w:style>
  <w:style w:type="character" w:styleId="Komentaronuoroda">
    <w:name w:val="annotation reference"/>
    <w:rsid w:val="00692C72"/>
    <w:rPr>
      <w:sz w:val="16"/>
      <w:szCs w:val="16"/>
    </w:rPr>
  </w:style>
  <w:style w:type="paragraph" w:styleId="Komentarotekstas">
    <w:name w:val="annotation text"/>
    <w:basedOn w:val="prastasis"/>
    <w:link w:val="KomentarotekstasDiagrama"/>
    <w:rsid w:val="00692C72"/>
    <w:rPr>
      <w:szCs w:val="20"/>
    </w:rPr>
  </w:style>
  <w:style w:type="character" w:customStyle="1" w:styleId="KomentarotekstasDiagrama">
    <w:name w:val="Komentaro tekstas Diagrama"/>
    <w:link w:val="Komentarotekstas"/>
    <w:rsid w:val="00692C72"/>
    <w:rPr>
      <w:rFonts w:ascii="Arial" w:hAnsi="Arial" w:cs="Arial"/>
      <w:lang w:val="lt-LT" w:eastAsia="lt-LT"/>
    </w:rPr>
  </w:style>
  <w:style w:type="paragraph" w:styleId="Komentarotema">
    <w:name w:val="annotation subject"/>
    <w:basedOn w:val="Komentarotekstas"/>
    <w:next w:val="Komentarotekstas"/>
    <w:link w:val="KomentarotemaDiagrama"/>
    <w:rsid w:val="00692C72"/>
    <w:rPr>
      <w:b/>
      <w:bCs/>
    </w:rPr>
  </w:style>
  <w:style w:type="character" w:customStyle="1" w:styleId="KomentarotemaDiagrama">
    <w:name w:val="Komentaro tema Diagrama"/>
    <w:link w:val="Komentarotema"/>
    <w:rsid w:val="00692C72"/>
    <w:rPr>
      <w:rFonts w:ascii="Arial" w:hAnsi="Arial" w:cs="Arial"/>
      <w:b/>
      <w:bCs/>
      <w:lang w:val="lt-LT" w:eastAsia="lt-LT"/>
    </w:rPr>
  </w:style>
  <w:style w:type="paragraph" w:styleId="Debesliotekstas">
    <w:name w:val="Balloon Text"/>
    <w:basedOn w:val="prastasis"/>
    <w:link w:val="DebesliotekstasDiagrama"/>
    <w:rsid w:val="00692C72"/>
    <w:rPr>
      <w:rFonts w:ascii="Segoe UI" w:hAnsi="Segoe UI" w:cs="Segoe UI"/>
      <w:sz w:val="18"/>
      <w:szCs w:val="18"/>
    </w:rPr>
  </w:style>
  <w:style w:type="character" w:customStyle="1" w:styleId="DebesliotekstasDiagrama">
    <w:name w:val="Debesėlio tekstas Diagrama"/>
    <w:link w:val="Debesliotekstas"/>
    <w:rsid w:val="00692C72"/>
    <w:rPr>
      <w:rFonts w:ascii="Segoe UI" w:hAnsi="Segoe UI" w:cs="Segoe UI"/>
      <w:sz w:val="18"/>
      <w:szCs w:val="18"/>
      <w:lang w:val="lt-LT" w:eastAsia="lt-LT"/>
    </w:rPr>
  </w:style>
  <w:style w:type="character" w:customStyle="1" w:styleId="Antrat1Diagrama">
    <w:name w:val="Antraštė 1 Diagrama"/>
    <w:link w:val="Antrat1"/>
    <w:rsid w:val="00617C95"/>
    <w:rPr>
      <w:rFonts w:ascii="HelveticaLT" w:hAnsi="HelveticaLT"/>
      <w:caps/>
      <w:sz w:val="32"/>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8D426E"/>
    <w:pPr>
      <w:ind w:left="720"/>
      <w:contextualSpacing/>
    </w:pPr>
  </w:style>
  <w:style w:type="paragraph" w:customStyle="1" w:styleId="DiagramaDiagramaCharCharDiagramaCharChar">
    <w:name w:val="Diagrama Diagrama Char Char Diagrama Char Char"/>
    <w:basedOn w:val="prastasis"/>
    <w:rsid w:val="00FA50C0"/>
    <w:pPr>
      <w:widowControl/>
      <w:autoSpaceDE/>
      <w:autoSpaceDN/>
      <w:adjustRightInd/>
      <w:spacing w:after="160" w:line="240" w:lineRule="exact"/>
      <w:ind w:firstLine="0"/>
    </w:pPr>
    <w:rPr>
      <w:rFonts w:ascii="Tahoma" w:hAnsi="Tahoma" w:cs="Times New Roman"/>
      <w:szCs w:val="20"/>
      <w:lang w:val="en-US" w:eastAsia="en-US"/>
    </w:rPr>
  </w:style>
  <w:style w:type="paragraph" w:styleId="Dokumentostruktra">
    <w:name w:val="Document Map"/>
    <w:basedOn w:val="prastasis"/>
    <w:link w:val="DokumentostruktraDiagrama"/>
    <w:rsid w:val="00DA3CE4"/>
    <w:pPr>
      <w:widowControl/>
      <w:shd w:val="clear" w:color="auto" w:fill="000080"/>
      <w:autoSpaceDE/>
      <w:autoSpaceDN/>
      <w:adjustRightInd/>
      <w:ind w:firstLine="0"/>
    </w:pPr>
    <w:rPr>
      <w:rFonts w:ascii="Tahoma" w:hAnsi="Tahoma" w:cs="Tahoma"/>
      <w:sz w:val="24"/>
      <w:szCs w:val="20"/>
      <w:lang w:eastAsia="en-US"/>
    </w:rPr>
  </w:style>
  <w:style w:type="character" w:customStyle="1" w:styleId="DokumentostruktraDiagrama">
    <w:name w:val="Dokumento struktūra Diagrama"/>
    <w:basedOn w:val="Numatytasispastraiposriftas"/>
    <w:link w:val="Dokumentostruktra"/>
    <w:rsid w:val="00DA3CE4"/>
    <w:rPr>
      <w:rFonts w:ascii="Tahoma" w:hAnsi="Tahoma" w:cs="Tahoma"/>
      <w:sz w:val="24"/>
      <w:shd w:val="clear" w:color="auto" w:fill="000080"/>
      <w:lang w:eastAsia="en-US"/>
    </w:rPr>
  </w:style>
  <w:style w:type="paragraph" w:styleId="Pataisymai">
    <w:name w:val="Revision"/>
    <w:hidden/>
    <w:uiPriority w:val="99"/>
    <w:semiHidden/>
    <w:rsid w:val="007A4B75"/>
    <w:rPr>
      <w:rFonts w:ascii="Arial" w:hAnsi="Arial" w:cs="Arial"/>
      <w:szCs w:val="24"/>
    </w:rPr>
  </w:style>
  <w:style w:type="character" w:customStyle="1" w:styleId="Antrat2Diagrama">
    <w:name w:val="Antraštė 2 Diagrama"/>
    <w:basedOn w:val="Numatytasispastraiposriftas"/>
    <w:link w:val="Antrat2"/>
    <w:semiHidden/>
    <w:rsid w:val="00CB7BA6"/>
    <w:rPr>
      <w:rFonts w:asciiTheme="majorHAnsi" w:eastAsiaTheme="majorEastAsia" w:hAnsiTheme="majorHAnsi" w:cstheme="majorBidi"/>
      <w:b/>
      <w:bCs/>
      <w:color w:val="4F81BD" w:themeColor="accent1"/>
      <w:sz w:val="26"/>
      <w:szCs w:val="26"/>
    </w:rPr>
  </w:style>
  <w:style w:type="table" w:styleId="Lentelstinklelis">
    <w:name w:val="Table Grid"/>
    <w:aliases w:val="Lentelė (default'inė)"/>
    <w:basedOn w:val="prastojilentel"/>
    <w:uiPriority w:val="59"/>
    <w:rsid w:val="00CB7B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CB7BA6"/>
    <w:rPr>
      <w:rFonts w:ascii="Arial" w:hAnsi="Arial" w:cs="Arial"/>
      <w:szCs w:val="24"/>
    </w:rPr>
  </w:style>
  <w:style w:type="paragraph" w:styleId="Dokumentoinaostekstas">
    <w:name w:val="endnote text"/>
    <w:basedOn w:val="prastasis"/>
    <w:link w:val="DokumentoinaostekstasDiagrama"/>
    <w:uiPriority w:val="99"/>
    <w:unhideWhenUsed/>
    <w:rsid w:val="00315F5D"/>
    <w:rPr>
      <w:szCs w:val="20"/>
    </w:rPr>
  </w:style>
  <w:style w:type="character" w:customStyle="1" w:styleId="DokumentoinaostekstasDiagrama">
    <w:name w:val="Dokumento išnašos tekstas Diagrama"/>
    <w:basedOn w:val="Numatytasispastraiposriftas"/>
    <w:link w:val="Dokumentoinaostekstas"/>
    <w:uiPriority w:val="99"/>
    <w:rsid w:val="00315F5D"/>
    <w:rPr>
      <w:rFonts w:ascii="Arial" w:hAnsi="Arial" w:cs="Arial"/>
    </w:rPr>
  </w:style>
  <w:style w:type="paragraph" w:styleId="Puslapioinaostekstas">
    <w:name w:val="footnote text"/>
    <w:basedOn w:val="prastasis"/>
    <w:link w:val="PuslapioinaostekstasDiagrama"/>
    <w:uiPriority w:val="99"/>
    <w:unhideWhenUsed/>
    <w:rsid w:val="00315F5D"/>
    <w:rPr>
      <w:szCs w:val="20"/>
    </w:rPr>
  </w:style>
  <w:style w:type="character" w:customStyle="1" w:styleId="PuslapioinaostekstasDiagrama">
    <w:name w:val="Puslapio išnašos tekstas Diagrama"/>
    <w:basedOn w:val="Numatytasispastraiposriftas"/>
    <w:link w:val="Puslapioinaostekstas"/>
    <w:uiPriority w:val="99"/>
    <w:rsid w:val="00315F5D"/>
    <w:rPr>
      <w:rFonts w:ascii="Arial" w:hAnsi="Arial" w:cs="Arial"/>
    </w:rPr>
  </w:style>
  <w:style w:type="character" w:styleId="Puslapioinaosnuoroda">
    <w:name w:val="footnote reference"/>
    <w:basedOn w:val="Numatytasispastraiposriftas"/>
    <w:uiPriority w:val="99"/>
    <w:unhideWhenUsed/>
    <w:rsid w:val="00315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89938">
      <w:bodyDiv w:val="1"/>
      <w:marLeft w:val="0"/>
      <w:marRight w:val="0"/>
      <w:marTop w:val="0"/>
      <w:marBottom w:val="0"/>
      <w:divBdr>
        <w:top w:val="none" w:sz="0" w:space="0" w:color="auto"/>
        <w:left w:val="none" w:sz="0" w:space="0" w:color="auto"/>
        <w:bottom w:val="none" w:sz="0" w:space="0" w:color="auto"/>
        <w:right w:val="none" w:sz="0" w:space="0" w:color="auto"/>
      </w:divBdr>
    </w:div>
    <w:div w:id="745955115">
      <w:bodyDiv w:val="1"/>
      <w:marLeft w:val="0"/>
      <w:marRight w:val="0"/>
      <w:marTop w:val="0"/>
      <w:marBottom w:val="0"/>
      <w:divBdr>
        <w:top w:val="none" w:sz="0" w:space="0" w:color="auto"/>
        <w:left w:val="none" w:sz="0" w:space="0" w:color="auto"/>
        <w:bottom w:val="none" w:sz="0" w:space="0" w:color="auto"/>
        <w:right w:val="none" w:sz="0" w:space="0" w:color="auto"/>
      </w:divBdr>
    </w:div>
    <w:div w:id="856583810">
      <w:bodyDiv w:val="1"/>
      <w:marLeft w:val="0"/>
      <w:marRight w:val="0"/>
      <w:marTop w:val="0"/>
      <w:marBottom w:val="0"/>
      <w:divBdr>
        <w:top w:val="none" w:sz="0" w:space="0" w:color="auto"/>
        <w:left w:val="none" w:sz="0" w:space="0" w:color="auto"/>
        <w:bottom w:val="none" w:sz="0" w:space="0" w:color="auto"/>
        <w:right w:val="none" w:sz="0" w:space="0" w:color="auto"/>
      </w:divBdr>
    </w:div>
    <w:div w:id="1205407808">
      <w:bodyDiv w:val="1"/>
      <w:marLeft w:val="0"/>
      <w:marRight w:val="0"/>
      <w:marTop w:val="0"/>
      <w:marBottom w:val="0"/>
      <w:divBdr>
        <w:top w:val="none" w:sz="0" w:space="0" w:color="auto"/>
        <w:left w:val="none" w:sz="0" w:space="0" w:color="auto"/>
        <w:bottom w:val="none" w:sz="0" w:space="0" w:color="auto"/>
        <w:right w:val="none" w:sz="0" w:space="0" w:color="auto"/>
      </w:divBdr>
      <w:divsChild>
        <w:div w:id="1621035047">
          <w:marLeft w:val="0"/>
          <w:marRight w:val="0"/>
          <w:marTop w:val="0"/>
          <w:marBottom w:val="0"/>
          <w:divBdr>
            <w:top w:val="none" w:sz="0" w:space="0" w:color="auto"/>
            <w:left w:val="none" w:sz="0" w:space="0" w:color="auto"/>
            <w:bottom w:val="none" w:sz="0" w:space="0" w:color="auto"/>
            <w:right w:val="none" w:sz="0" w:space="0" w:color="auto"/>
          </w:divBdr>
          <w:divsChild>
            <w:div w:id="1991518106">
              <w:marLeft w:val="0"/>
              <w:marRight w:val="0"/>
              <w:marTop w:val="0"/>
              <w:marBottom w:val="0"/>
              <w:divBdr>
                <w:top w:val="none" w:sz="0" w:space="0" w:color="auto"/>
                <w:left w:val="none" w:sz="0" w:space="0" w:color="auto"/>
                <w:bottom w:val="none" w:sz="0" w:space="0" w:color="auto"/>
                <w:right w:val="none" w:sz="0" w:space="0" w:color="auto"/>
              </w:divBdr>
              <w:divsChild>
                <w:div w:id="1834101100">
                  <w:marLeft w:val="0"/>
                  <w:marRight w:val="0"/>
                  <w:marTop w:val="0"/>
                  <w:marBottom w:val="0"/>
                  <w:divBdr>
                    <w:top w:val="none" w:sz="0" w:space="0" w:color="auto"/>
                    <w:left w:val="none" w:sz="0" w:space="0" w:color="auto"/>
                    <w:bottom w:val="none" w:sz="0" w:space="0" w:color="auto"/>
                    <w:right w:val="none" w:sz="0" w:space="0" w:color="auto"/>
                  </w:divBdr>
                  <w:divsChild>
                    <w:div w:id="657423456">
                      <w:marLeft w:val="0"/>
                      <w:marRight w:val="0"/>
                      <w:marTop w:val="0"/>
                      <w:marBottom w:val="0"/>
                      <w:divBdr>
                        <w:top w:val="none" w:sz="0" w:space="0" w:color="auto"/>
                        <w:left w:val="none" w:sz="0" w:space="0" w:color="auto"/>
                        <w:bottom w:val="none" w:sz="0" w:space="0" w:color="auto"/>
                        <w:right w:val="none" w:sz="0" w:space="0" w:color="auto"/>
                      </w:divBdr>
                    </w:div>
                    <w:div w:id="1066807242">
                      <w:marLeft w:val="0"/>
                      <w:marRight w:val="0"/>
                      <w:marTop w:val="0"/>
                      <w:marBottom w:val="0"/>
                      <w:divBdr>
                        <w:top w:val="none" w:sz="0" w:space="0" w:color="auto"/>
                        <w:left w:val="none" w:sz="0" w:space="0" w:color="auto"/>
                        <w:bottom w:val="none" w:sz="0" w:space="0" w:color="auto"/>
                        <w:right w:val="none" w:sz="0" w:space="0" w:color="auto"/>
                      </w:divBdr>
                      <w:divsChild>
                        <w:div w:id="286081622">
                          <w:marLeft w:val="0"/>
                          <w:marRight w:val="0"/>
                          <w:marTop w:val="0"/>
                          <w:marBottom w:val="0"/>
                          <w:divBdr>
                            <w:top w:val="none" w:sz="0" w:space="0" w:color="auto"/>
                            <w:left w:val="none" w:sz="0" w:space="0" w:color="auto"/>
                            <w:bottom w:val="none" w:sz="0" w:space="0" w:color="auto"/>
                            <w:right w:val="none" w:sz="0" w:space="0" w:color="auto"/>
                          </w:divBdr>
                        </w:div>
                        <w:div w:id="68576961">
                          <w:marLeft w:val="0"/>
                          <w:marRight w:val="0"/>
                          <w:marTop w:val="0"/>
                          <w:marBottom w:val="0"/>
                          <w:divBdr>
                            <w:top w:val="none" w:sz="0" w:space="0" w:color="auto"/>
                            <w:left w:val="none" w:sz="0" w:space="0" w:color="auto"/>
                            <w:bottom w:val="none" w:sz="0" w:space="0" w:color="auto"/>
                            <w:right w:val="none" w:sz="0" w:space="0" w:color="auto"/>
                          </w:divBdr>
                        </w:div>
                        <w:div w:id="793400425">
                          <w:marLeft w:val="0"/>
                          <w:marRight w:val="0"/>
                          <w:marTop w:val="0"/>
                          <w:marBottom w:val="0"/>
                          <w:divBdr>
                            <w:top w:val="none" w:sz="0" w:space="0" w:color="auto"/>
                            <w:left w:val="none" w:sz="0" w:space="0" w:color="auto"/>
                            <w:bottom w:val="none" w:sz="0" w:space="0" w:color="auto"/>
                            <w:right w:val="none" w:sz="0" w:space="0" w:color="auto"/>
                          </w:divBdr>
                        </w:div>
                        <w:div w:id="1906334256">
                          <w:marLeft w:val="0"/>
                          <w:marRight w:val="0"/>
                          <w:marTop w:val="0"/>
                          <w:marBottom w:val="0"/>
                          <w:divBdr>
                            <w:top w:val="none" w:sz="0" w:space="0" w:color="auto"/>
                            <w:left w:val="none" w:sz="0" w:space="0" w:color="auto"/>
                            <w:bottom w:val="none" w:sz="0" w:space="0" w:color="auto"/>
                            <w:right w:val="none" w:sz="0" w:space="0" w:color="auto"/>
                          </w:divBdr>
                        </w:div>
                        <w:div w:id="766459176">
                          <w:marLeft w:val="0"/>
                          <w:marRight w:val="0"/>
                          <w:marTop w:val="0"/>
                          <w:marBottom w:val="0"/>
                          <w:divBdr>
                            <w:top w:val="none" w:sz="0" w:space="0" w:color="auto"/>
                            <w:left w:val="none" w:sz="0" w:space="0" w:color="auto"/>
                            <w:bottom w:val="none" w:sz="0" w:space="0" w:color="auto"/>
                            <w:right w:val="none" w:sz="0" w:space="0" w:color="auto"/>
                          </w:divBdr>
                          <w:divsChild>
                            <w:div w:id="169419822">
                              <w:marLeft w:val="0"/>
                              <w:marRight w:val="0"/>
                              <w:marTop w:val="0"/>
                              <w:marBottom w:val="0"/>
                              <w:divBdr>
                                <w:top w:val="none" w:sz="0" w:space="0" w:color="auto"/>
                                <w:left w:val="none" w:sz="0" w:space="0" w:color="auto"/>
                                <w:bottom w:val="none" w:sz="0" w:space="0" w:color="auto"/>
                                <w:right w:val="none" w:sz="0" w:space="0" w:color="auto"/>
                              </w:divBdr>
                            </w:div>
                            <w:div w:id="108280778">
                              <w:marLeft w:val="0"/>
                              <w:marRight w:val="0"/>
                              <w:marTop w:val="0"/>
                              <w:marBottom w:val="0"/>
                              <w:divBdr>
                                <w:top w:val="none" w:sz="0" w:space="0" w:color="auto"/>
                                <w:left w:val="none" w:sz="0" w:space="0" w:color="auto"/>
                                <w:bottom w:val="none" w:sz="0" w:space="0" w:color="auto"/>
                                <w:right w:val="none" w:sz="0" w:space="0" w:color="auto"/>
                              </w:divBdr>
                            </w:div>
                            <w:div w:id="1063724360">
                              <w:marLeft w:val="0"/>
                              <w:marRight w:val="0"/>
                              <w:marTop w:val="0"/>
                              <w:marBottom w:val="0"/>
                              <w:divBdr>
                                <w:top w:val="none" w:sz="0" w:space="0" w:color="auto"/>
                                <w:left w:val="none" w:sz="0" w:space="0" w:color="auto"/>
                                <w:bottom w:val="none" w:sz="0" w:space="0" w:color="auto"/>
                                <w:right w:val="none" w:sz="0" w:space="0" w:color="auto"/>
                              </w:divBdr>
                            </w:div>
                            <w:div w:id="1180238610">
                              <w:marLeft w:val="0"/>
                              <w:marRight w:val="0"/>
                              <w:marTop w:val="0"/>
                              <w:marBottom w:val="0"/>
                              <w:divBdr>
                                <w:top w:val="none" w:sz="0" w:space="0" w:color="auto"/>
                                <w:left w:val="none" w:sz="0" w:space="0" w:color="auto"/>
                                <w:bottom w:val="none" w:sz="0" w:space="0" w:color="auto"/>
                                <w:right w:val="none" w:sz="0" w:space="0" w:color="auto"/>
                              </w:divBdr>
                            </w:div>
                            <w:div w:id="1235974639">
                              <w:marLeft w:val="0"/>
                              <w:marRight w:val="0"/>
                              <w:marTop w:val="0"/>
                              <w:marBottom w:val="0"/>
                              <w:divBdr>
                                <w:top w:val="none" w:sz="0" w:space="0" w:color="auto"/>
                                <w:left w:val="none" w:sz="0" w:space="0" w:color="auto"/>
                                <w:bottom w:val="none" w:sz="0" w:space="0" w:color="auto"/>
                                <w:right w:val="none" w:sz="0" w:space="0" w:color="auto"/>
                              </w:divBdr>
                            </w:div>
                            <w:div w:id="1672757616">
                              <w:marLeft w:val="0"/>
                              <w:marRight w:val="0"/>
                              <w:marTop w:val="0"/>
                              <w:marBottom w:val="0"/>
                              <w:divBdr>
                                <w:top w:val="none" w:sz="0" w:space="0" w:color="auto"/>
                                <w:left w:val="none" w:sz="0" w:space="0" w:color="auto"/>
                                <w:bottom w:val="none" w:sz="0" w:space="0" w:color="auto"/>
                                <w:right w:val="none" w:sz="0" w:space="0" w:color="auto"/>
                              </w:divBdr>
                            </w:div>
                            <w:div w:id="294215700">
                              <w:marLeft w:val="0"/>
                              <w:marRight w:val="0"/>
                              <w:marTop w:val="0"/>
                              <w:marBottom w:val="0"/>
                              <w:divBdr>
                                <w:top w:val="none" w:sz="0" w:space="0" w:color="auto"/>
                                <w:left w:val="none" w:sz="0" w:space="0" w:color="auto"/>
                                <w:bottom w:val="none" w:sz="0" w:space="0" w:color="auto"/>
                                <w:right w:val="none" w:sz="0" w:space="0" w:color="auto"/>
                              </w:divBdr>
                            </w:div>
                            <w:div w:id="3721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3347">
                  <w:marLeft w:val="0"/>
                  <w:marRight w:val="0"/>
                  <w:marTop w:val="0"/>
                  <w:marBottom w:val="0"/>
                  <w:divBdr>
                    <w:top w:val="none" w:sz="0" w:space="0" w:color="auto"/>
                    <w:left w:val="none" w:sz="0" w:space="0" w:color="auto"/>
                    <w:bottom w:val="none" w:sz="0" w:space="0" w:color="auto"/>
                    <w:right w:val="none" w:sz="0" w:space="0" w:color="auto"/>
                  </w:divBdr>
                  <w:divsChild>
                    <w:div w:id="445656933">
                      <w:marLeft w:val="0"/>
                      <w:marRight w:val="0"/>
                      <w:marTop w:val="0"/>
                      <w:marBottom w:val="0"/>
                      <w:divBdr>
                        <w:top w:val="none" w:sz="0" w:space="0" w:color="auto"/>
                        <w:left w:val="none" w:sz="0" w:space="0" w:color="auto"/>
                        <w:bottom w:val="none" w:sz="0" w:space="0" w:color="auto"/>
                        <w:right w:val="none" w:sz="0" w:space="0" w:color="auto"/>
                      </w:divBdr>
                    </w:div>
                    <w:div w:id="1120806727">
                      <w:marLeft w:val="0"/>
                      <w:marRight w:val="0"/>
                      <w:marTop w:val="0"/>
                      <w:marBottom w:val="0"/>
                      <w:divBdr>
                        <w:top w:val="none" w:sz="0" w:space="0" w:color="auto"/>
                        <w:left w:val="none" w:sz="0" w:space="0" w:color="auto"/>
                        <w:bottom w:val="none" w:sz="0" w:space="0" w:color="auto"/>
                        <w:right w:val="none" w:sz="0" w:space="0" w:color="auto"/>
                      </w:divBdr>
                    </w:div>
                    <w:div w:id="1551771620">
                      <w:marLeft w:val="0"/>
                      <w:marRight w:val="0"/>
                      <w:marTop w:val="0"/>
                      <w:marBottom w:val="0"/>
                      <w:divBdr>
                        <w:top w:val="none" w:sz="0" w:space="0" w:color="auto"/>
                        <w:left w:val="none" w:sz="0" w:space="0" w:color="auto"/>
                        <w:bottom w:val="none" w:sz="0" w:space="0" w:color="auto"/>
                        <w:right w:val="none" w:sz="0" w:space="0" w:color="auto"/>
                      </w:divBdr>
                    </w:div>
                  </w:divsChild>
                </w:div>
                <w:div w:id="337006853">
                  <w:marLeft w:val="0"/>
                  <w:marRight w:val="0"/>
                  <w:marTop w:val="0"/>
                  <w:marBottom w:val="0"/>
                  <w:divBdr>
                    <w:top w:val="none" w:sz="0" w:space="0" w:color="auto"/>
                    <w:left w:val="none" w:sz="0" w:space="0" w:color="auto"/>
                    <w:bottom w:val="none" w:sz="0" w:space="0" w:color="auto"/>
                    <w:right w:val="none" w:sz="0" w:space="0" w:color="auto"/>
                  </w:divBdr>
                </w:div>
                <w:div w:id="15913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4848">
      <w:bodyDiv w:val="1"/>
      <w:marLeft w:val="0"/>
      <w:marRight w:val="0"/>
      <w:marTop w:val="0"/>
      <w:marBottom w:val="0"/>
      <w:divBdr>
        <w:top w:val="none" w:sz="0" w:space="0" w:color="auto"/>
        <w:left w:val="none" w:sz="0" w:space="0" w:color="auto"/>
        <w:bottom w:val="none" w:sz="0" w:space="0" w:color="auto"/>
        <w:right w:val="none" w:sz="0" w:space="0" w:color="auto"/>
      </w:divBdr>
      <w:divsChild>
        <w:div w:id="1371764449">
          <w:marLeft w:val="0"/>
          <w:marRight w:val="0"/>
          <w:marTop w:val="0"/>
          <w:marBottom w:val="0"/>
          <w:divBdr>
            <w:top w:val="none" w:sz="0" w:space="0" w:color="auto"/>
            <w:left w:val="none" w:sz="0" w:space="0" w:color="auto"/>
            <w:bottom w:val="none" w:sz="0" w:space="0" w:color="auto"/>
            <w:right w:val="none" w:sz="0" w:space="0" w:color="auto"/>
          </w:divBdr>
          <w:divsChild>
            <w:div w:id="594825350">
              <w:marLeft w:val="0"/>
              <w:marRight w:val="0"/>
              <w:marTop w:val="0"/>
              <w:marBottom w:val="0"/>
              <w:divBdr>
                <w:top w:val="none" w:sz="0" w:space="0" w:color="auto"/>
                <w:left w:val="none" w:sz="0" w:space="0" w:color="auto"/>
                <w:bottom w:val="none" w:sz="0" w:space="0" w:color="auto"/>
                <w:right w:val="none" w:sz="0" w:space="0" w:color="auto"/>
              </w:divBdr>
              <w:divsChild>
                <w:div w:id="1575431369">
                  <w:marLeft w:val="0"/>
                  <w:marRight w:val="0"/>
                  <w:marTop w:val="0"/>
                  <w:marBottom w:val="0"/>
                  <w:divBdr>
                    <w:top w:val="none" w:sz="0" w:space="0" w:color="auto"/>
                    <w:left w:val="none" w:sz="0" w:space="0" w:color="auto"/>
                    <w:bottom w:val="none" w:sz="0" w:space="0" w:color="auto"/>
                    <w:right w:val="none" w:sz="0" w:space="0" w:color="auto"/>
                  </w:divBdr>
                  <w:divsChild>
                    <w:div w:id="1273635822">
                      <w:marLeft w:val="0"/>
                      <w:marRight w:val="0"/>
                      <w:marTop w:val="0"/>
                      <w:marBottom w:val="0"/>
                      <w:divBdr>
                        <w:top w:val="none" w:sz="0" w:space="0" w:color="auto"/>
                        <w:left w:val="none" w:sz="0" w:space="0" w:color="auto"/>
                        <w:bottom w:val="none" w:sz="0" w:space="0" w:color="auto"/>
                        <w:right w:val="none" w:sz="0" w:space="0" w:color="auto"/>
                      </w:divBdr>
                    </w:div>
                    <w:div w:id="1797943720">
                      <w:marLeft w:val="0"/>
                      <w:marRight w:val="0"/>
                      <w:marTop w:val="0"/>
                      <w:marBottom w:val="0"/>
                      <w:divBdr>
                        <w:top w:val="none" w:sz="0" w:space="0" w:color="auto"/>
                        <w:left w:val="none" w:sz="0" w:space="0" w:color="auto"/>
                        <w:bottom w:val="none" w:sz="0" w:space="0" w:color="auto"/>
                        <w:right w:val="none" w:sz="0" w:space="0" w:color="auto"/>
                      </w:divBdr>
                      <w:divsChild>
                        <w:div w:id="2106069651">
                          <w:marLeft w:val="0"/>
                          <w:marRight w:val="0"/>
                          <w:marTop w:val="0"/>
                          <w:marBottom w:val="0"/>
                          <w:divBdr>
                            <w:top w:val="none" w:sz="0" w:space="0" w:color="auto"/>
                            <w:left w:val="none" w:sz="0" w:space="0" w:color="auto"/>
                            <w:bottom w:val="none" w:sz="0" w:space="0" w:color="auto"/>
                            <w:right w:val="none" w:sz="0" w:space="0" w:color="auto"/>
                          </w:divBdr>
                        </w:div>
                        <w:div w:id="487215399">
                          <w:marLeft w:val="0"/>
                          <w:marRight w:val="0"/>
                          <w:marTop w:val="0"/>
                          <w:marBottom w:val="0"/>
                          <w:divBdr>
                            <w:top w:val="none" w:sz="0" w:space="0" w:color="auto"/>
                            <w:left w:val="none" w:sz="0" w:space="0" w:color="auto"/>
                            <w:bottom w:val="none" w:sz="0" w:space="0" w:color="auto"/>
                            <w:right w:val="none" w:sz="0" w:space="0" w:color="auto"/>
                          </w:divBdr>
                        </w:div>
                        <w:div w:id="1996882996">
                          <w:marLeft w:val="0"/>
                          <w:marRight w:val="0"/>
                          <w:marTop w:val="0"/>
                          <w:marBottom w:val="0"/>
                          <w:divBdr>
                            <w:top w:val="none" w:sz="0" w:space="0" w:color="auto"/>
                            <w:left w:val="none" w:sz="0" w:space="0" w:color="auto"/>
                            <w:bottom w:val="none" w:sz="0" w:space="0" w:color="auto"/>
                            <w:right w:val="none" w:sz="0" w:space="0" w:color="auto"/>
                          </w:divBdr>
                        </w:div>
                        <w:div w:id="1518033024">
                          <w:marLeft w:val="0"/>
                          <w:marRight w:val="0"/>
                          <w:marTop w:val="0"/>
                          <w:marBottom w:val="0"/>
                          <w:divBdr>
                            <w:top w:val="none" w:sz="0" w:space="0" w:color="auto"/>
                            <w:left w:val="none" w:sz="0" w:space="0" w:color="auto"/>
                            <w:bottom w:val="none" w:sz="0" w:space="0" w:color="auto"/>
                            <w:right w:val="none" w:sz="0" w:space="0" w:color="auto"/>
                          </w:divBdr>
                        </w:div>
                        <w:div w:id="1326206133">
                          <w:marLeft w:val="0"/>
                          <w:marRight w:val="0"/>
                          <w:marTop w:val="0"/>
                          <w:marBottom w:val="0"/>
                          <w:divBdr>
                            <w:top w:val="none" w:sz="0" w:space="0" w:color="auto"/>
                            <w:left w:val="none" w:sz="0" w:space="0" w:color="auto"/>
                            <w:bottom w:val="none" w:sz="0" w:space="0" w:color="auto"/>
                            <w:right w:val="none" w:sz="0" w:space="0" w:color="auto"/>
                          </w:divBdr>
                          <w:divsChild>
                            <w:div w:id="1023361699">
                              <w:marLeft w:val="0"/>
                              <w:marRight w:val="0"/>
                              <w:marTop w:val="0"/>
                              <w:marBottom w:val="0"/>
                              <w:divBdr>
                                <w:top w:val="none" w:sz="0" w:space="0" w:color="auto"/>
                                <w:left w:val="none" w:sz="0" w:space="0" w:color="auto"/>
                                <w:bottom w:val="none" w:sz="0" w:space="0" w:color="auto"/>
                                <w:right w:val="none" w:sz="0" w:space="0" w:color="auto"/>
                              </w:divBdr>
                            </w:div>
                            <w:div w:id="12924986">
                              <w:marLeft w:val="0"/>
                              <w:marRight w:val="0"/>
                              <w:marTop w:val="0"/>
                              <w:marBottom w:val="0"/>
                              <w:divBdr>
                                <w:top w:val="none" w:sz="0" w:space="0" w:color="auto"/>
                                <w:left w:val="none" w:sz="0" w:space="0" w:color="auto"/>
                                <w:bottom w:val="none" w:sz="0" w:space="0" w:color="auto"/>
                                <w:right w:val="none" w:sz="0" w:space="0" w:color="auto"/>
                              </w:divBdr>
                            </w:div>
                            <w:div w:id="513884407">
                              <w:marLeft w:val="0"/>
                              <w:marRight w:val="0"/>
                              <w:marTop w:val="0"/>
                              <w:marBottom w:val="0"/>
                              <w:divBdr>
                                <w:top w:val="none" w:sz="0" w:space="0" w:color="auto"/>
                                <w:left w:val="none" w:sz="0" w:space="0" w:color="auto"/>
                                <w:bottom w:val="none" w:sz="0" w:space="0" w:color="auto"/>
                                <w:right w:val="none" w:sz="0" w:space="0" w:color="auto"/>
                              </w:divBdr>
                            </w:div>
                            <w:div w:id="1585726017">
                              <w:marLeft w:val="0"/>
                              <w:marRight w:val="0"/>
                              <w:marTop w:val="0"/>
                              <w:marBottom w:val="0"/>
                              <w:divBdr>
                                <w:top w:val="none" w:sz="0" w:space="0" w:color="auto"/>
                                <w:left w:val="none" w:sz="0" w:space="0" w:color="auto"/>
                                <w:bottom w:val="none" w:sz="0" w:space="0" w:color="auto"/>
                                <w:right w:val="none" w:sz="0" w:space="0" w:color="auto"/>
                              </w:divBdr>
                            </w:div>
                            <w:div w:id="1084231224">
                              <w:marLeft w:val="0"/>
                              <w:marRight w:val="0"/>
                              <w:marTop w:val="0"/>
                              <w:marBottom w:val="0"/>
                              <w:divBdr>
                                <w:top w:val="none" w:sz="0" w:space="0" w:color="auto"/>
                                <w:left w:val="none" w:sz="0" w:space="0" w:color="auto"/>
                                <w:bottom w:val="none" w:sz="0" w:space="0" w:color="auto"/>
                                <w:right w:val="none" w:sz="0" w:space="0" w:color="auto"/>
                              </w:divBdr>
                            </w:div>
                            <w:div w:id="80837088">
                              <w:marLeft w:val="0"/>
                              <w:marRight w:val="0"/>
                              <w:marTop w:val="0"/>
                              <w:marBottom w:val="0"/>
                              <w:divBdr>
                                <w:top w:val="none" w:sz="0" w:space="0" w:color="auto"/>
                                <w:left w:val="none" w:sz="0" w:space="0" w:color="auto"/>
                                <w:bottom w:val="none" w:sz="0" w:space="0" w:color="auto"/>
                                <w:right w:val="none" w:sz="0" w:space="0" w:color="auto"/>
                              </w:divBdr>
                            </w:div>
                            <w:div w:id="716390758">
                              <w:marLeft w:val="0"/>
                              <w:marRight w:val="0"/>
                              <w:marTop w:val="0"/>
                              <w:marBottom w:val="0"/>
                              <w:divBdr>
                                <w:top w:val="none" w:sz="0" w:space="0" w:color="auto"/>
                                <w:left w:val="none" w:sz="0" w:space="0" w:color="auto"/>
                                <w:bottom w:val="none" w:sz="0" w:space="0" w:color="auto"/>
                                <w:right w:val="none" w:sz="0" w:space="0" w:color="auto"/>
                              </w:divBdr>
                            </w:div>
                            <w:div w:id="19701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95093">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 w:id="1361587526">
                      <w:marLeft w:val="0"/>
                      <w:marRight w:val="0"/>
                      <w:marTop w:val="0"/>
                      <w:marBottom w:val="0"/>
                      <w:divBdr>
                        <w:top w:val="none" w:sz="0" w:space="0" w:color="auto"/>
                        <w:left w:val="none" w:sz="0" w:space="0" w:color="auto"/>
                        <w:bottom w:val="none" w:sz="0" w:space="0" w:color="auto"/>
                        <w:right w:val="none" w:sz="0" w:space="0" w:color="auto"/>
                      </w:divBdr>
                    </w:div>
                    <w:div w:id="1858302031">
                      <w:marLeft w:val="0"/>
                      <w:marRight w:val="0"/>
                      <w:marTop w:val="0"/>
                      <w:marBottom w:val="0"/>
                      <w:divBdr>
                        <w:top w:val="none" w:sz="0" w:space="0" w:color="auto"/>
                        <w:left w:val="none" w:sz="0" w:space="0" w:color="auto"/>
                        <w:bottom w:val="none" w:sz="0" w:space="0" w:color="auto"/>
                        <w:right w:val="none" w:sz="0" w:space="0" w:color="auto"/>
                      </w:divBdr>
                    </w:div>
                  </w:divsChild>
                </w:div>
                <w:div w:id="1474257233">
                  <w:marLeft w:val="0"/>
                  <w:marRight w:val="0"/>
                  <w:marTop w:val="0"/>
                  <w:marBottom w:val="0"/>
                  <w:divBdr>
                    <w:top w:val="none" w:sz="0" w:space="0" w:color="auto"/>
                    <w:left w:val="none" w:sz="0" w:space="0" w:color="auto"/>
                    <w:bottom w:val="none" w:sz="0" w:space="0" w:color="auto"/>
                    <w:right w:val="none" w:sz="0" w:space="0" w:color="auto"/>
                  </w:divBdr>
                </w:div>
                <w:div w:id="2710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98740">
      <w:bodyDiv w:val="1"/>
      <w:marLeft w:val="0"/>
      <w:marRight w:val="0"/>
      <w:marTop w:val="0"/>
      <w:marBottom w:val="0"/>
      <w:divBdr>
        <w:top w:val="none" w:sz="0" w:space="0" w:color="auto"/>
        <w:left w:val="none" w:sz="0" w:space="0" w:color="auto"/>
        <w:bottom w:val="none" w:sz="0" w:space="0" w:color="auto"/>
        <w:right w:val="none" w:sz="0" w:space="0" w:color="auto"/>
      </w:divBdr>
    </w:div>
    <w:div w:id="1540359416">
      <w:bodyDiv w:val="1"/>
      <w:marLeft w:val="0"/>
      <w:marRight w:val="0"/>
      <w:marTop w:val="0"/>
      <w:marBottom w:val="0"/>
      <w:divBdr>
        <w:top w:val="none" w:sz="0" w:space="0" w:color="auto"/>
        <w:left w:val="none" w:sz="0" w:space="0" w:color="auto"/>
        <w:bottom w:val="none" w:sz="0" w:space="0" w:color="auto"/>
        <w:right w:val="none" w:sz="0" w:space="0" w:color="auto"/>
      </w:divBdr>
    </w:div>
    <w:div w:id="1645426735">
      <w:bodyDiv w:val="1"/>
      <w:marLeft w:val="0"/>
      <w:marRight w:val="0"/>
      <w:marTop w:val="0"/>
      <w:marBottom w:val="0"/>
      <w:divBdr>
        <w:top w:val="none" w:sz="0" w:space="0" w:color="auto"/>
        <w:left w:val="none" w:sz="0" w:space="0" w:color="auto"/>
        <w:bottom w:val="none" w:sz="0" w:space="0" w:color="auto"/>
        <w:right w:val="none" w:sz="0" w:space="0" w:color="auto"/>
      </w:divBdr>
      <w:divsChild>
        <w:div w:id="1735348666">
          <w:marLeft w:val="0"/>
          <w:marRight w:val="0"/>
          <w:marTop w:val="0"/>
          <w:marBottom w:val="0"/>
          <w:divBdr>
            <w:top w:val="none" w:sz="0" w:space="0" w:color="auto"/>
            <w:left w:val="none" w:sz="0" w:space="0" w:color="auto"/>
            <w:bottom w:val="none" w:sz="0" w:space="0" w:color="auto"/>
            <w:right w:val="none" w:sz="0" w:space="0" w:color="auto"/>
          </w:divBdr>
          <w:divsChild>
            <w:div w:id="478612854">
              <w:marLeft w:val="0"/>
              <w:marRight w:val="0"/>
              <w:marTop w:val="0"/>
              <w:marBottom w:val="0"/>
              <w:divBdr>
                <w:top w:val="none" w:sz="0" w:space="0" w:color="auto"/>
                <w:left w:val="none" w:sz="0" w:space="0" w:color="auto"/>
                <w:bottom w:val="none" w:sz="0" w:space="0" w:color="auto"/>
                <w:right w:val="none" w:sz="0" w:space="0" w:color="auto"/>
              </w:divBdr>
              <w:divsChild>
                <w:div w:id="1236863558">
                  <w:marLeft w:val="0"/>
                  <w:marRight w:val="0"/>
                  <w:marTop w:val="0"/>
                  <w:marBottom w:val="0"/>
                  <w:divBdr>
                    <w:top w:val="none" w:sz="0" w:space="0" w:color="auto"/>
                    <w:left w:val="none" w:sz="0" w:space="0" w:color="auto"/>
                    <w:bottom w:val="none" w:sz="0" w:space="0" w:color="auto"/>
                    <w:right w:val="none" w:sz="0" w:space="0" w:color="auto"/>
                  </w:divBdr>
                  <w:divsChild>
                    <w:div w:id="1116564290">
                      <w:marLeft w:val="0"/>
                      <w:marRight w:val="0"/>
                      <w:marTop w:val="0"/>
                      <w:marBottom w:val="0"/>
                      <w:divBdr>
                        <w:top w:val="none" w:sz="0" w:space="0" w:color="auto"/>
                        <w:left w:val="none" w:sz="0" w:space="0" w:color="auto"/>
                        <w:bottom w:val="none" w:sz="0" w:space="0" w:color="auto"/>
                        <w:right w:val="none" w:sz="0" w:space="0" w:color="auto"/>
                      </w:divBdr>
                    </w:div>
                    <w:div w:id="1507330106">
                      <w:marLeft w:val="0"/>
                      <w:marRight w:val="0"/>
                      <w:marTop w:val="0"/>
                      <w:marBottom w:val="0"/>
                      <w:divBdr>
                        <w:top w:val="none" w:sz="0" w:space="0" w:color="auto"/>
                        <w:left w:val="none" w:sz="0" w:space="0" w:color="auto"/>
                        <w:bottom w:val="none" w:sz="0" w:space="0" w:color="auto"/>
                        <w:right w:val="none" w:sz="0" w:space="0" w:color="auto"/>
                      </w:divBdr>
                      <w:divsChild>
                        <w:div w:id="1702629662">
                          <w:marLeft w:val="0"/>
                          <w:marRight w:val="0"/>
                          <w:marTop w:val="0"/>
                          <w:marBottom w:val="0"/>
                          <w:divBdr>
                            <w:top w:val="none" w:sz="0" w:space="0" w:color="auto"/>
                            <w:left w:val="none" w:sz="0" w:space="0" w:color="auto"/>
                            <w:bottom w:val="none" w:sz="0" w:space="0" w:color="auto"/>
                            <w:right w:val="none" w:sz="0" w:space="0" w:color="auto"/>
                          </w:divBdr>
                        </w:div>
                        <w:div w:id="1208103548">
                          <w:marLeft w:val="0"/>
                          <w:marRight w:val="0"/>
                          <w:marTop w:val="0"/>
                          <w:marBottom w:val="0"/>
                          <w:divBdr>
                            <w:top w:val="none" w:sz="0" w:space="0" w:color="auto"/>
                            <w:left w:val="none" w:sz="0" w:space="0" w:color="auto"/>
                            <w:bottom w:val="none" w:sz="0" w:space="0" w:color="auto"/>
                            <w:right w:val="none" w:sz="0" w:space="0" w:color="auto"/>
                          </w:divBdr>
                        </w:div>
                        <w:div w:id="1467580121">
                          <w:marLeft w:val="0"/>
                          <w:marRight w:val="0"/>
                          <w:marTop w:val="0"/>
                          <w:marBottom w:val="0"/>
                          <w:divBdr>
                            <w:top w:val="none" w:sz="0" w:space="0" w:color="auto"/>
                            <w:left w:val="none" w:sz="0" w:space="0" w:color="auto"/>
                            <w:bottom w:val="none" w:sz="0" w:space="0" w:color="auto"/>
                            <w:right w:val="none" w:sz="0" w:space="0" w:color="auto"/>
                          </w:divBdr>
                        </w:div>
                        <w:div w:id="1779565438">
                          <w:marLeft w:val="0"/>
                          <w:marRight w:val="0"/>
                          <w:marTop w:val="0"/>
                          <w:marBottom w:val="0"/>
                          <w:divBdr>
                            <w:top w:val="none" w:sz="0" w:space="0" w:color="auto"/>
                            <w:left w:val="none" w:sz="0" w:space="0" w:color="auto"/>
                            <w:bottom w:val="none" w:sz="0" w:space="0" w:color="auto"/>
                            <w:right w:val="none" w:sz="0" w:space="0" w:color="auto"/>
                          </w:divBdr>
                        </w:div>
                        <w:div w:id="1924223114">
                          <w:marLeft w:val="0"/>
                          <w:marRight w:val="0"/>
                          <w:marTop w:val="0"/>
                          <w:marBottom w:val="0"/>
                          <w:divBdr>
                            <w:top w:val="none" w:sz="0" w:space="0" w:color="auto"/>
                            <w:left w:val="none" w:sz="0" w:space="0" w:color="auto"/>
                            <w:bottom w:val="none" w:sz="0" w:space="0" w:color="auto"/>
                            <w:right w:val="none" w:sz="0" w:space="0" w:color="auto"/>
                          </w:divBdr>
                        </w:div>
                      </w:divsChild>
                    </w:div>
                    <w:div w:id="599877678">
                      <w:marLeft w:val="0"/>
                      <w:marRight w:val="0"/>
                      <w:marTop w:val="0"/>
                      <w:marBottom w:val="0"/>
                      <w:divBdr>
                        <w:top w:val="none" w:sz="0" w:space="0" w:color="auto"/>
                        <w:left w:val="none" w:sz="0" w:space="0" w:color="auto"/>
                        <w:bottom w:val="none" w:sz="0" w:space="0" w:color="auto"/>
                        <w:right w:val="none" w:sz="0" w:space="0" w:color="auto"/>
                      </w:divBdr>
                    </w:div>
                    <w:div w:id="16176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5AE33-F296-42AF-97E6-64D2C8F5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10924</Words>
  <Characters>6227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vt:lpstr>
      <vt:lpstr>LIETUVOS RESPUBLIKOS VYRIAUSYBĖ</vt:lpstr>
    </vt:vector>
  </TitlesOfParts>
  <Company>Infolex</Company>
  <LinksUpToDate>false</LinksUpToDate>
  <CharactersWithSpaces>17117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2020-08-24T11:27:00Z</dcterms:created>
  <dc:creator>aleksandras</dc:creator>
  <cp:lastModifiedBy>Božena Zaikovska-Tomkevičienė</cp:lastModifiedBy>
  <cp:lastPrinted>2020-08-11T07:59:00Z</cp:lastPrinted>
  <dcterms:modified xsi:type="dcterms:W3CDTF">2020-08-24T11:27:00Z</dcterms:modified>
  <cp:revision>2</cp:revision>
  <dc:title>LIETUVOS RESPUBLIKOS VYRIAUSYBĖ</dc:title>
</cp:coreProperties>
</file>