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27" w:rsidRDefault="00D714E7" w:rsidP="008502B8">
      <w:pPr>
        <w:pStyle w:val="Header"/>
        <w:spacing w:line="240" w:lineRule="atLeast"/>
        <w:ind w:left="2592" w:firstLine="1296"/>
        <w:jc w:val="right"/>
      </w:pPr>
      <w:bookmarkStart w:id="0" w:name="_GoBack"/>
      <w:bookmarkEnd w:id="0"/>
      <w:r>
        <w:rPr>
          <w:b/>
          <w:bCs/>
        </w:rPr>
        <w:t>Projektas</w:t>
      </w:r>
    </w:p>
    <w:p w:rsidR="00927827" w:rsidRDefault="00927827">
      <w:pPr>
        <w:pStyle w:val="Header"/>
        <w:spacing w:line="240" w:lineRule="atLeast"/>
        <w:jc w:val="center"/>
      </w:pPr>
      <w:r>
        <w:t xml:space="preserve">  </w:t>
      </w:r>
    </w:p>
    <w:p w:rsidR="00927827" w:rsidRDefault="00927827">
      <w:pPr>
        <w:pStyle w:val="NormalWeb"/>
        <w:spacing w:before="120" w:beforeAutospacing="0" w:after="0" w:afterAutospacing="0" w:line="240" w:lineRule="atLeast"/>
        <w:jc w:val="center"/>
      </w:pPr>
      <w:bookmarkStart w:id="1" w:name="_Hlk28864510"/>
      <w:r>
        <w:rPr>
          <w:rFonts w:ascii="Arial" w:hAnsi="Arial"/>
          <w:sz w:val="36"/>
          <w:szCs w:val="20"/>
        </w:rPr>
        <w:t>LIETUVOS RESPUBLIKOS VYRIAUSYBĖ</w:t>
      </w:r>
    </w:p>
    <w:p w:rsidR="00927827" w:rsidRDefault="00E01205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PASITARIMO</w:t>
      </w:r>
    </w:p>
    <w:p w:rsidR="00927827" w:rsidRDefault="00927827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</w:r>
    </w:p>
    <w:p w:rsidR="00927827" w:rsidRDefault="00927827">
      <w:pPr>
        <w:spacing w:line="360" w:lineRule="atLeast"/>
        <w:jc w:val="center"/>
      </w:pPr>
      <w:r>
        <w:t>20</w:t>
      </w:r>
      <w:r w:rsidR="00C82B8D">
        <w:t>20</w:t>
      </w:r>
      <w:r>
        <w:t xml:space="preserve"> m.</w:t>
      </w:r>
      <w:r w:rsidR="00CE72EE">
        <w:t xml:space="preserve">                   </w:t>
      </w:r>
      <w:r w:rsidR="00F00013">
        <w:t xml:space="preserve"> Nr. </w:t>
      </w:r>
    </w:p>
    <w:p w:rsidR="00927827" w:rsidRDefault="00927827">
      <w:pPr>
        <w:spacing w:line="120" w:lineRule="auto"/>
        <w:divId w:val="1685784184"/>
      </w:pPr>
      <w:r>
        <w:t> </w:t>
      </w:r>
    </w:p>
    <w:p w:rsidR="00927827" w:rsidRDefault="006B7B77" w:rsidP="00C8231B">
      <w:pPr>
        <w:spacing w:line="360" w:lineRule="atLeast"/>
        <w:ind w:firstLine="680"/>
        <w:jc w:val="center"/>
        <w:divId w:val="1182934241"/>
      </w:pPr>
      <w:bookmarkStart w:id="2" w:name="_Hlk525808829"/>
      <w:r>
        <w:t xml:space="preserve">Dėl </w:t>
      </w:r>
      <w:bookmarkEnd w:id="2"/>
      <w:r w:rsidR="0065776A">
        <w:t>numatomo teisinio reguliavimo poveikio vertinim</w:t>
      </w:r>
      <w:r w:rsidR="00C1267C">
        <w:t>o</w:t>
      </w:r>
      <w:r w:rsidR="0065776A">
        <w:t xml:space="preserve"> </w:t>
      </w:r>
      <w:r w:rsidR="001313B0">
        <w:t xml:space="preserve">kokybės </w:t>
      </w:r>
      <w:r w:rsidR="001176AB">
        <w:t xml:space="preserve">gerinimo </w:t>
      </w:r>
    </w:p>
    <w:p w:rsidR="00927827" w:rsidRDefault="00927827" w:rsidP="001313B0">
      <w:pPr>
        <w:keepNext/>
        <w:spacing w:line="240" w:lineRule="atLeast"/>
        <w:jc w:val="center"/>
      </w:pPr>
      <w:r>
        <w:t> </w:t>
      </w:r>
    </w:p>
    <w:p w:rsidR="00136EEA" w:rsidRPr="00653C3B" w:rsidRDefault="00136EEA" w:rsidP="008502B8">
      <w:pPr>
        <w:tabs>
          <w:tab w:val="left" w:pos="993"/>
          <w:tab w:val="left" w:pos="1560"/>
        </w:tabs>
        <w:spacing w:line="276" w:lineRule="auto"/>
        <w:ind w:left="720"/>
        <w:jc w:val="both"/>
      </w:pPr>
      <w:bookmarkStart w:id="3" w:name="_Hlk525808763"/>
    </w:p>
    <w:p w:rsidR="001B1423" w:rsidRPr="001B1423" w:rsidRDefault="00653C3B" w:rsidP="008502B8">
      <w:pPr>
        <w:numPr>
          <w:ilvl w:val="0"/>
          <w:numId w:val="4"/>
        </w:numPr>
        <w:tabs>
          <w:tab w:val="left" w:pos="993"/>
          <w:tab w:val="left" w:pos="1560"/>
        </w:tabs>
        <w:spacing w:line="360" w:lineRule="auto"/>
        <w:ind w:left="0" w:firstLine="720"/>
        <w:jc w:val="both"/>
      </w:pPr>
      <w:r>
        <w:rPr>
          <w:bCs/>
        </w:rPr>
        <w:t>Pritar</w:t>
      </w:r>
      <w:r w:rsidR="00C82B8D">
        <w:rPr>
          <w:bCs/>
        </w:rPr>
        <w:t>ti</w:t>
      </w:r>
      <w:r>
        <w:rPr>
          <w:bCs/>
        </w:rPr>
        <w:t xml:space="preserve">, kad </w:t>
      </w:r>
      <w:r w:rsidR="002F6D6B">
        <w:rPr>
          <w:bCs/>
        </w:rPr>
        <w:t xml:space="preserve">nuo 2020 metų </w:t>
      </w:r>
      <w:r w:rsidR="00C82B8D">
        <w:rPr>
          <w:bCs/>
        </w:rPr>
        <w:t>Vyriausybės strateginės analizės centra</w:t>
      </w:r>
      <w:r w:rsidR="00AB339E">
        <w:rPr>
          <w:bCs/>
        </w:rPr>
        <w:t>s</w:t>
      </w:r>
      <w:r>
        <w:rPr>
          <w:bCs/>
        </w:rPr>
        <w:t xml:space="preserve"> </w:t>
      </w:r>
      <w:r w:rsidR="002F6D6B">
        <w:rPr>
          <w:bCs/>
        </w:rPr>
        <w:t xml:space="preserve">(STRATA) yra </w:t>
      </w:r>
      <w:r w:rsidR="001B1423">
        <w:rPr>
          <w:bCs/>
        </w:rPr>
        <w:t>numatomo teisinio reguliavimo poveikio vertinimo sistemos dalyvis</w:t>
      </w:r>
      <w:r w:rsidR="004A49EB">
        <w:rPr>
          <w:bCs/>
        </w:rPr>
        <w:t xml:space="preserve"> ir prisidėdamas prie Vyriausybei teikiamų sprendimų projektų pagrindimo duomenimis ir analizės išvadomis didinimo</w:t>
      </w:r>
      <w:r w:rsidR="001B1423">
        <w:rPr>
          <w:bCs/>
        </w:rPr>
        <w:t>:</w:t>
      </w:r>
    </w:p>
    <w:p w:rsidR="001B1423" w:rsidRDefault="005E12DB" w:rsidP="008502B8">
      <w:pPr>
        <w:tabs>
          <w:tab w:val="left" w:pos="993"/>
          <w:tab w:val="left" w:pos="1560"/>
        </w:tabs>
        <w:spacing w:line="360" w:lineRule="auto"/>
        <w:ind w:firstLine="720"/>
        <w:jc w:val="both"/>
        <w:rPr>
          <w:bCs/>
        </w:rPr>
      </w:pPr>
      <w:r>
        <w:rPr>
          <w:bCs/>
        </w:rPr>
        <w:t>1</w:t>
      </w:r>
      <w:r w:rsidR="001B1423">
        <w:rPr>
          <w:bCs/>
        </w:rPr>
        <w:t>.1. vykdo galimo didesnio poveikio įstatymų projektų (prireikus ir kitų teisės aktų projektų) numatomo teisinio reguliavimo poveikio vertinimo rezultatų kokybės priežiūrą;</w:t>
      </w:r>
    </w:p>
    <w:p w:rsidR="00114CD4" w:rsidRPr="005E12DB" w:rsidRDefault="00114CD4" w:rsidP="008502B8">
      <w:pPr>
        <w:tabs>
          <w:tab w:val="left" w:pos="993"/>
          <w:tab w:val="left" w:pos="1560"/>
        </w:tabs>
        <w:spacing w:line="360" w:lineRule="auto"/>
        <w:ind w:firstLine="720"/>
        <w:jc w:val="both"/>
        <w:rPr>
          <w:bCs/>
        </w:rPr>
      </w:pPr>
      <w:r>
        <w:rPr>
          <w:bCs/>
        </w:rPr>
        <w:t>1.</w:t>
      </w:r>
      <w:r w:rsidR="000549EA">
        <w:rPr>
          <w:bCs/>
        </w:rPr>
        <w:t>2</w:t>
      </w:r>
      <w:r>
        <w:rPr>
          <w:bCs/>
        </w:rPr>
        <w:t xml:space="preserve">. teikia </w:t>
      </w:r>
      <w:r w:rsidRPr="00E77102">
        <w:rPr>
          <w:bCs/>
        </w:rPr>
        <w:t xml:space="preserve">metodinę bei ekspertinę pagalbą </w:t>
      </w:r>
      <w:r>
        <w:rPr>
          <w:bCs/>
        </w:rPr>
        <w:t>teisės aktų projektų rengėjams dėl numatomo teisinio reguliavimo poveikio vertinimo atlikimo ir rezultatų įforminimo</w:t>
      </w:r>
      <w:r w:rsidR="002571D7">
        <w:rPr>
          <w:bCs/>
        </w:rPr>
        <w:t>;</w:t>
      </w:r>
    </w:p>
    <w:p w:rsidR="004A49EB" w:rsidRDefault="005E12DB" w:rsidP="008502B8">
      <w:pPr>
        <w:tabs>
          <w:tab w:val="left" w:pos="993"/>
          <w:tab w:val="left" w:pos="1560"/>
        </w:tabs>
        <w:spacing w:line="360" w:lineRule="auto"/>
        <w:ind w:firstLine="720"/>
        <w:jc w:val="both"/>
        <w:rPr>
          <w:bCs/>
        </w:rPr>
      </w:pPr>
      <w:r>
        <w:rPr>
          <w:bCs/>
        </w:rPr>
        <w:t>1</w:t>
      </w:r>
      <w:r w:rsidR="001B1423">
        <w:rPr>
          <w:bCs/>
        </w:rPr>
        <w:t>.</w:t>
      </w:r>
      <w:r w:rsidR="000549EA">
        <w:rPr>
          <w:bCs/>
        </w:rPr>
        <w:t>3</w:t>
      </w:r>
      <w:r w:rsidR="001B1423">
        <w:rPr>
          <w:bCs/>
        </w:rPr>
        <w:t xml:space="preserve">. </w:t>
      </w:r>
      <w:r w:rsidR="00777728">
        <w:rPr>
          <w:bCs/>
        </w:rPr>
        <w:t xml:space="preserve">Vyriausybės </w:t>
      </w:r>
      <w:r w:rsidR="001B1423">
        <w:rPr>
          <w:bCs/>
        </w:rPr>
        <w:t xml:space="preserve">ar Vyriausybės </w:t>
      </w:r>
      <w:r w:rsidR="00777728">
        <w:rPr>
          <w:bCs/>
        </w:rPr>
        <w:t xml:space="preserve">kanceliarijos </w:t>
      </w:r>
      <w:r w:rsidR="001B1423">
        <w:rPr>
          <w:bCs/>
        </w:rPr>
        <w:t>paved</w:t>
      </w:r>
      <w:r w:rsidR="00777728">
        <w:rPr>
          <w:bCs/>
        </w:rPr>
        <w:t>imu</w:t>
      </w:r>
      <w:r w:rsidR="001B1423">
        <w:rPr>
          <w:bCs/>
        </w:rPr>
        <w:t xml:space="preserve"> atlieka galiojančių </w:t>
      </w:r>
      <w:r w:rsidR="004A49EB">
        <w:rPr>
          <w:bCs/>
        </w:rPr>
        <w:t>teisės aktų</w:t>
      </w:r>
      <w:r w:rsidR="001B1423">
        <w:rPr>
          <w:bCs/>
        </w:rPr>
        <w:t xml:space="preserve"> </w:t>
      </w:r>
      <w:r w:rsidR="008502B8">
        <w:rPr>
          <w:bCs/>
        </w:rPr>
        <w:t>a</w:t>
      </w:r>
      <w:r w:rsidR="001B1423">
        <w:rPr>
          <w:bCs/>
        </w:rPr>
        <w:t>r</w:t>
      </w:r>
      <w:r w:rsidR="000549EA">
        <w:rPr>
          <w:bCs/>
        </w:rPr>
        <w:t xml:space="preserve"> </w:t>
      </w:r>
      <w:r w:rsidR="00114CD4">
        <w:rPr>
          <w:bCs/>
        </w:rPr>
        <w:t xml:space="preserve">numatomų </w:t>
      </w:r>
      <w:r w:rsidR="000549EA">
        <w:rPr>
          <w:bCs/>
        </w:rPr>
        <w:t>parengti</w:t>
      </w:r>
      <w:r w:rsidR="001B1423">
        <w:rPr>
          <w:bCs/>
        </w:rPr>
        <w:t xml:space="preserve"> </w:t>
      </w:r>
      <w:r w:rsidR="004A49EB">
        <w:rPr>
          <w:bCs/>
        </w:rPr>
        <w:t>teisės aktų</w:t>
      </w:r>
      <w:r w:rsidR="001B1423">
        <w:rPr>
          <w:bCs/>
        </w:rPr>
        <w:t xml:space="preserve"> projektų poveikio vertinimus</w:t>
      </w:r>
      <w:r w:rsidR="004A49EB">
        <w:rPr>
          <w:bCs/>
        </w:rPr>
        <w:t xml:space="preserve"> (tyrimus, analizes) ir </w:t>
      </w:r>
      <w:r w:rsidR="00777728">
        <w:rPr>
          <w:bCs/>
        </w:rPr>
        <w:t xml:space="preserve">teikia </w:t>
      </w:r>
      <w:r w:rsidR="004A49EB">
        <w:rPr>
          <w:bCs/>
        </w:rPr>
        <w:t>jų rezultatus Vyriausybei ar Vyriausybės kanceliarijai</w:t>
      </w:r>
      <w:r w:rsidR="00777728">
        <w:rPr>
          <w:bCs/>
        </w:rPr>
        <w:t>.</w:t>
      </w:r>
    </w:p>
    <w:p w:rsidR="00251D36" w:rsidRPr="00251D36" w:rsidRDefault="005E12DB" w:rsidP="008502B8">
      <w:pPr>
        <w:numPr>
          <w:ilvl w:val="0"/>
          <w:numId w:val="4"/>
        </w:numPr>
        <w:tabs>
          <w:tab w:val="left" w:pos="993"/>
          <w:tab w:val="left" w:pos="1560"/>
        </w:tabs>
        <w:spacing w:line="360" w:lineRule="auto"/>
        <w:ind w:left="0" w:firstLine="720"/>
        <w:jc w:val="both"/>
      </w:pPr>
      <w:r>
        <w:rPr>
          <w:bCs/>
        </w:rPr>
        <w:t xml:space="preserve">Siekiant nustatyti </w:t>
      </w:r>
      <w:r w:rsidR="00251D36">
        <w:rPr>
          <w:bCs/>
        </w:rPr>
        <w:t xml:space="preserve">galimo </w:t>
      </w:r>
      <w:r>
        <w:rPr>
          <w:bCs/>
        </w:rPr>
        <w:t>did</w:t>
      </w:r>
      <w:r w:rsidR="00644F6C">
        <w:rPr>
          <w:bCs/>
        </w:rPr>
        <w:t>esnio</w:t>
      </w:r>
      <w:r w:rsidR="00251D36">
        <w:rPr>
          <w:bCs/>
        </w:rPr>
        <w:t xml:space="preserve"> poveikio planuojamus parengti ir Seimui pateikti įstatymų </w:t>
      </w:r>
      <w:r w:rsidR="008A056B">
        <w:rPr>
          <w:bCs/>
        </w:rPr>
        <w:t xml:space="preserve">ir </w:t>
      </w:r>
      <w:r w:rsidR="00251D36">
        <w:t xml:space="preserve">Seimo nutarimų </w:t>
      </w:r>
      <w:r w:rsidR="00251D36">
        <w:rPr>
          <w:bCs/>
        </w:rPr>
        <w:t xml:space="preserve">projektus ir užtikrinti visapusišką jų </w:t>
      </w:r>
      <w:r w:rsidR="008A056B">
        <w:rPr>
          <w:bCs/>
        </w:rPr>
        <w:t>galimų teigiamų ir neigiamų pasekmių</w:t>
      </w:r>
      <w:r w:rsidR="00251D36">
        <w:rPr>
          <w:bCs/>
        </w:rPr>
        <w:t xml:space="preserve"> įvertinimą, p</w:t>
      </w:r>
      <w:r>
        <w:rPr>
          <w:bCs/>
        </w:rPr>
        <w:t>ritarti, kad</w:t>
      </w:r>
      <w:r w:rsidR="00251D36">
        <w:rPr>
          <w:bCs/>
        </w:rPr>
        <w:t>:</w:t>
      </w:r>
    </w:p>
    <w:p w:rsidR="000549EA" w:rsidRDefault="00251D36" w:rsidP="008502B8">
      <w:pPr>
        <w:tabs>
          <w:tab w:val="left" w:pos="993"/>
          <w:tab w:val="left" w:pos="1560"/>
        </w:tabs>
        <w:spacing w:line="360" w:lineRule="auto"/>
        <w:ind w:firstLine="720"/>
        <w:jc w:val="both"/>
      </w:pPr>
      <w:r>
        <w:rPr>
          <w:bCs/>
        </w:rPr>
        <w:t>2.1.</w:t>
      </w:r>
      <w:r w:rsidR="005E12DB">
        <w:rPr>
          <w:bCs/>
        </w:rPr>
        <w:t xml:space="preserve">  </w:t>
      </w:r>
      <w:r>
        <w:rPr>
          <w:bCs/>
        </w:rPr>
        <w:t xml:space="preserve">ministerijos, </w:t>
      </w:r>
      <w:bookmarkStart w:id="4" w:name="_Hlk28862453"/>
      <w:r>
        <w:rPr>
          <w:bCs/>
        </w:rPr>
        <w:t xml:space="preserve">teikdamos pasiūlymus dėl </w:t>
      </w:r>
      <w:r>
        <w:t xml:space="preserve">numatomų </w:t>
      </w:r>
      <w:r w:rsidR="00C1267C">
        <w:t xml:space="preserve">parengti ir </w:t>
      </w:r>
      <w:r>
        <w:t>pateikti Seimui įstatymų ir Seimo nutarimų projektų</w:t>
      </w:r>
      <w:bookmarkEnd w:id="4"/>
      <w:r>
        <w:t xml:space="preserve">, </w:t>
      </w:r>
      <w:r w:rsidR="008261FC">
        <w:t>papildom</w:t>
      </w:r>
      <w:r w:rsidR="008D65BA">
        <w:t xml:space="preserve">ai </w:t>
      </w:r>
      <w:r w:rsidR="005F214A">
        <w:t>dėl</w:t>
      </w:r>
      <w:r w:rsidR="00BF1945">
        <w:t xml:space="preserve"> </w:t>
      </w:r>
      <w:r w:rsidR="008D65BA">
        <w:t>kiekvien</w:t>
      </w:r>
      <w:r w:rsidR="00BF1945">
        <w:t>o</w:t>
      </w:r>
      <w:r w:rsidR="008D65BA">
        <w:t xml:space="preserve"> </w:t>
      </w:r>
      <w:r w:rsidR="00735EE2">
        <w:t>teikiam</w:t>
      </w:r>
      <w:r w:rsidR="00BF1945">
        <w:t>o</w:t>
      </w:r>
      <w:r w:rsidR="00735EE2">
        <w:t xml:space="preserve"> pasiūlym</w:t>
      </w:r>
      <w:r w:rsidR="00BF1945">
        <w:t>o</w:t>
      </w:r>
      <w:r w:rsidR="00735EE2">
        <w:t xml:space="preserve"> </w:t>
      </w:r>
      <w:r w:rsidR="008261FC">
        <w:t xml:space="preserve"> </w:t>
      </w:r>
      <w:r>
        <w:t xml:space="preserve">pateikia </w:t>
      </w:r>
      <w:r w:rsidR="00735EE2">
        <w:t>informaciją</w:t>
      </w:r>
      <w:r w:rsidR="00BF1945">
        <w:t>,</w:t>
      </w:r>
      <w:r w:rsidR="00735EE2">
        <w:t xml:space="preserve"> </w:t>
      </w:r>
      <w:r w:rsidR="00777728">
        <w:t xml:space="preserve">vadovaudamosi </w:t>
      </w:r>
      <w:r w:rsidR="00B86774">
        <w:t xml:space="preserve">priede </w:t>
      </w:r>
      <w:r>
        <w:t>Nr. 1 pateikt</w:t>
      </w:r>
      <w:r w:rsidR="000549EA">
        <w:t>a</w:t>
      </w:r>
      <w:r>
        <w:t xml:space="preserve"> form</w:t>
      </w:r>
      <w:r w:rsidR="000549EA">
        <w:t>a</w:t>
      </w:r>
      <w:r>
        <w:t>;</w:t>
      </w:r>
    </w:p>
    <w:p w:rsidR="00AB339E" w:rsidRDefault="008A056B" w:rsidP="008502B8">
      <w:pPr>
        <w:tabs>
          <w:tab w:val="left" w:pos="993"/>
          <w:tab w:val="left" w:pos="1560"/>
        </w:tabs>
        <w:spacing w:line="360" w:lineRule="auto"/>
        <w:ind w:firstLine="720"/>
        <w:jc w:val="both"/>
      </w:pPr>
      <w:r>
        <w:rPr>
          <w:bCs/>
        </w:rPr>
        <w:t xml:space="preserve">2.2. Vyriausybės kanceliarija kartu su Vyriausybės strateginės analizės centru </w:t>
      </w:r>
      <w:bookmarkStart w:id="5" w:name="_Hlk28861897"/>
      <w:r w:rsidR="00653C3B">
        <w:rPr>
          <w:bCs/>
        </w:rPr>
        <w:t xml:space="preserve">didesnio poveikio </w:t>
      </w:r>
      <w:r>
        <w:t xml:space="preserve">įstatymų ir Seimo nutarimų projektus </w:t>
      </w:r>
      <w:bookmarkEnd w:id="5"/>
      <w:r>
        <w:rPr>
          <w:bCs/>
        </w:rPr>
        <w:t xml:space="preserve">iš </w:t>
      </w:r>
      <w:r>
        <w:t xml:space="preserve">Vyriausybės numatomų pateikti </w:t>
      </w:r>
      <w:r w:rsidR="00C1267C">
        <w:rPr>
          <w:bCs/>
        </w:rPr>
        <w:t>Seimo VIII (pavasario) sesijos darbų programai</w:t>
      </w:r>
      <w:r w:rsidR="00C1267C">
        <w:t xml:space="preserve"> </w:t>
      </w:r>
      <w:r>
        <w:t>įstatymų ir Seimo nutarimų projektų</w:t>
      </w:r>
      <w:r>
        <w:rPr>
          <w:bCs/>
        </w:rPr>
        <w:t xml:space="preserve"> sąrašo </w:t>
      </w:r>
      <w:r w:rsidR="000549EA">
        <w:rPr>
          <w:bCs/>
        </w:rPr>
        <w:t>atrenka</w:t>
      </w:r>
      <w:r>
        <w:rPr>
          <w:bCs/>
        </w:rPr>
        <w:t xml:space="preserve"> </w:t>
      </w:r>
      <w:r w:rsidR="00777728">
        <w:rPr>
          <w:bCs/>
        </w:rPr>
        <w:t>vadovaudam</w:t>
      </w:r>
      <w:r w:rsidR="00613DA1">
        <w:rPr>
          <w:bCs/>
        </w:rPr>
        <w:t>ie</w:t>
      </w:r>
      <w:r w:rsidR="00777728">
        <w:rPr>
          <w:bCs/>
        </w:rPr>
        <w:t xml:space="preserve">si </w:t>
      </w:r>
      <w:r w:rsidR="00B86774">
        <w:rPr>
          <w:bCs/>
        </w:rPr>
        <w:t xml:space="preserve">priede </w:t>
      </w:r>
      <w:r>
        <w:rPr>
          <w:bCs/>
        </w:rPr>
        <w:t xml:space="preserve">Nr. 2 </w:t>
      </w:r>
      <w:r w:rsidR="000549EA">
        <w:rPr>
          <w:bCs/>
        </w:rPr>
        <w:t>numatytais</w:t>
      </w:r>
      <w:r>
        <w:rPr>
          <w:bCs/>
        </w:rPr>
        <w:t xml:space="preserve"> kriterij</w:t>
      </w:r>
      <w:r w:rsidR="000549EA">
        <w:rPr>
          <w:bCs/>
        </w:rPr>
        <w:t>ais</w:t>
      </w:r>
      <w:r w:rsidR="00613DA1">
        <w:rPr>
          <w:bCs/>
        </w:rPr>
        <w:t>.</w:t>
      </w:r>
    </w:p>
    <w:p w:rsidR="003F4BCE" w:rsidRDefault="00AB339E" w:rsidP="003F4BCE">
      <w:pPr>
        <w:numPr>
          <w:ilvl w:val="0"/>
          <w:numId w:val="4"/>
        </w:numPr>
        <w:tabs>
          <w:tab w:val="left" w:pos="993"/>
          <w:tab w:val="left" w:pos="1560"/>
        </w:tabs>
        <w:spacing w:line="360" w:lineRule="auto"/>
        <w:ind w:left="0" w:firstLine="720"/>
        <w:jc w:val="both"/>
        <w:rPr>
          <w:bCs/>
        </w:rPr>
      </w:pPr>
      <w:r>
        <w:t>Pavesti Vyriausybės strateginės analizės centrui</w:t>
      </w:r>
      <w:r w:rsidR="008A056B">
        <w:t xml:space="preserve"> </w:t>
      </w:r>
      <w:r w:rsidR="0026029D">
        <w:t xml:space="preserve">sisteminti ir </w:t>
      </w:r>
      <w:r>
        <w:t>analizuo</w:t>
      </w:r>
      <w:r w:rsidR="0026029D">
        <w:t>ti</w:t>
      </w:r>
      <w:r>
        <w:t xml:space="preserve"> </w:t>
      </w:r>
      <w:r w:rsidR="008A056B">
        <w:t>patirtį</w:t>
      </w:r>
      <w:r w:rsidR="00613DA1">
        <w:t>,</w:t>
      </w:r>
      <w:r w:rsidR="008A056B">
        <w:t xml:space="preserve"> atliekant ir užtikrinant </w:t>
      </w:r>
      <w:r>
        <w:t>numatomo teisinio reguliavimo poveikio vertinimo</w:t>
      </w:r>
      <w:r w:rsidR="0026029D">
        <w:t xml:space="preserve"> </w:t>
      </w:r>
      <w:r w:rsidR="008A056B">
        <w:t>kokybę</w:t>
      </w:r>
      <w:r w:rsidR="00613DA1">
        <w:t>,</w:t>
      </w:r>
      <w:r w:rsidR="008A056B">
        <w:t xml:space="preserve"> </w:t>
      </w:r>
      <w:r w:rsidR="00A76D39">
        <w:t xml:space="preserve">ir iki </w:t>
      </w:r>
      <w:r w:rsidR="003827ED">
        <w:t>2020 m. lapkričio 15 d</w:t>
      </w:r>
      <w:r w:rsidR="00A76D39">
        <w:t>.</w:t>
      </w:r>
      <w:r w:rsidR="0026029D">
        <w:t xml:space="preserve"> pateikti V</w:t>
      </w:r>
      <w:r>
        <w:t xml:space="preserve">yriausybės kanceliarijai </w:t>
      </w:r>
      <w:r w:rsidR="00613DA1">
        <w:t>pasiūlymus</w:t>
      </w:r>
      <w:r w:rsidR="00613DA1" w:rsidRPr="00AB339E">
        <w:rPr>
          <w:bCs/>
        </w:rPr>
        <w:t xml:space="preserve"> </w:t>
      </w:r>
      <w:r w:rsidR="00E30A6E" w:rsidRPr="00AB339E">
        <w:rPr>
          <w:bCs/>
        </w:rPr>
        <w:t xml:space="preserve">dėl numatomo teisinio reguliavimo poveikio vertinimo proceso bei  kokybės priežiūros </w:t>
      </w:r>
      <w:r w:rsidR="001633DE" w:rsidRPr="00AB339E">
        <w:rPr>
          <w:bCs/>
        </w:rPr>
        <w:t xml:space="preserve">tobulinimo </w:t>
      </w:r>
      <w:r w:rsidR="00E30A6E" w:rsidRPr="00AB339E">
        <w:rPr>
          <w:bCs/>
        </w:rPr>
        <w:t>2021</w:t>
      </w:r>
      <w:r w:rsidR="00613DA1">
        <w:rPr>
          <w:bCs/>
        </w:rPr>
        <w:t> </w:t>
      </w:r>
      <w:r w:rsidR="00613DA1" w:rsidRPr="00AB339E">
        <w:rPr>
          <w:bCs/>
        </w:rPr>
        <w:t>m</w:t>
      </w:r>
      <w:r w:rsidR="00613DA1">
        <w:rPr>
          <w:bCs/>
        </w:rPr>
        <w:t>etais</w:t>
      </w:r>
      <w:r w:rsidR="00E30A6E" w:rsidRPr="00AB339E">
        <w:rPr>
          <w:bCs/>
        </w:rPr>
        <w:t>.</w:t>
      </w:r>
      <w:bookmarkEnd w:id="1"/>
      <w:bookmarkEnd w:id="3"/>
    </w:p>
    <w:p w:rsidR="003F4BCE" w:rsidRPr="003F4BCE" w:rsidRDefault="003F4BCE" w:rsidP="003F4BCE">
      <w:pPr>
        <w:tabs>
          <w:tab w:val="left" w:pos="993"/>
          <w:tab w:val="left" w:pos="1560"/>
        </w:tabs>
        <w:spacing w:line="360" w:lineRule="auto"/>
        <w:ind w:left="720"/>
        <w:jc w:val="both"/>
        <w:rPr>
          <w:bCs/>
        </w:rPr>
      </w:pPr>
    </w:p>
    <w:p w:rsidR="003F4BCE" w:rsidRPr="00F73A77" w:rsidRDefault="003F4BCE" w:rsidP="003F4BCE">
      <w:pPr>
        <w:tabs>
          <w:tab w:val="left" w:pos="993"/>
          <w:tab w:val="left" w:pos="1560"/>
        </w:tabs>
        <w:spacing w:line="360" w:lineRule="auto"/>
        <w:jc w:val="both"/>
        <w:rPr>
          <w:bCs/>
        </w:rPr>
      </w:pPr>
      <w:r w:rsidRPr="003F4BCE">
        <w:rPr>
          <w:bCs/>
        </w:rPr>
        <w:t>Ministras Pirmininkas</w:t>
      </w:r>
    </w:p>
    <w:sectPr w:rsidR="003F4BCE" w:rsidRPr="00F73A77" w:rsidSect="003F4BCE">
      <w:pgSz w:w="11907" w:h="16840"/>
      <w:pgMar w:top="851" w:right="1440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642" w:rsidRDefault="00145642" w:rsidP="00880499">
      <w:r>
        <w:separator/>
      </w:r>
    </w:p>
  </w:endnote>
  <w:endnote w:type="continuationSeparator" w:id="0">
    <w:p w:rsidR="00145642" w:rsidRDefault="00145642" w:rsidP="0088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642" w:rsidRDefault="00145642" w:rsidP="00880499">
      <w:r>
        <w:separator/>
      </w:r>
    </w:p>
  </w:footnote>
  <w:footnote w:type="continuationSeparator" w:id="0">
    <w:p w:rsidR="00145642" w:rsidRDefault="00145642" w:rsidP="0088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3B10"/>
    <w:multiLevelType w:val="hybridMultilevel"/>
    <w:tmpl w:val="31560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6569E"/>
    <w:multiLevelType w:val="multilevel"/>
    <w:tmpl w:val="53648A8E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BED5474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DFC6BA1"/>
    <w:multiLevelType w:val="multilevel"/>
    <w:tmpl w:val="9E8871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>
    <w:nsid w:val="357B603D"/>
    <w:multiLevelType w:val="multilevel"/>
    <w:tmpl w:val="8F645A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02160DC"/>
    <w:multiLevelType w:val="multilevel"/>
    <w:tmpl w:val="F0E29A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>
    <w:nsid w:val="4A985D6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B22CDB"/>
    <w:multiLevelType w:val="multilevel"/>
    <w:tmpl w:val="1376E9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>
    <w:nsid w:val="50EA5817"/>
    <w:multiLevelType w:val="hybridMultilevel"/>
    <w:tmpl w:val="76ECC18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80216"/>
    <w:multiLevelType w:val="hybridMultilevel"/>
    <w:tmpl w:val="2B68A758"/>
    <w:lvl w:ilvl="0" w:tplc="0427000F">
      <w:start w:val="1"/>
      <w:numFmt w:val="decimal"/>
      <w:lvlText w:val="%1."/>
      <w:lvlJc w:val="left"/>
      <w:pPr>
        <w:ind w:left="1757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>
    <w:nsid w:val="56971F5C"/>
    <w:multiLevelType w:val="hybridMultilevel"/>
    <w:tmpl w:val="C92A0DBA"/>
    <w:lvl w:ilvl="0" w:tplc="039019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21189A"/>
    <w:multiLevelType w:val="multilevel"/>
    <w:tmpl w:val="F0E29A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D625115"/>
    <w:multiLevelType w:val="hybridMultilevel"/>
    <w:tmpl w:val="D1F648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3276A"/>
    <w:multiLevelType w:val="multilevel"/>
    <w:tmpl w:val="A2ECC1F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none"/>
      <w:lvlText w:val="2.1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>
    <w:nsid w:val="75353BAD"/>
    <w:multiLevelType w:val="hybridMultilevel"/>
    <w:tmpl w:val="50B48BAE"/>
    <w:lvl w:ilvl="0" w:tplc="13DC4AB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>
    <w:nsid w:val="7D1025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0"/>
  </w:num>
  <w:num w:numId="5">
    <w:abstractNumId w:val="6"/>
  </w:num>
  <w:num w:numId="6">
    <w:abstractNumId w:val="15"/>
  </w:num>
  <w:num w:numId="7">
    <w:abstractNumId w:val="7"/>
  </w:num>
  <w:num w:numId="8">
    <w:abstractNumId w:val="8"/>
  </w:num>
  <w:num w:numId="9">
    <w:abstractNumId w:val="12"/>
  </w:num>
  <w:num w:numId="10">
    <w:abstractNumId w:val="4"/>
  </w:num>
  <w:num w:numId="11">
    <w:abstractNumId w:val="1"/>
  </w:num>
  <w:num w:numId="12">
    <w:abstractNumId w:val="11"/>
  </w:num>
  <w:num w:numId="13">
    <w:abstractNumId w:val="0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62"/>
    <w:rsid w:val="00004A5D"/>
    <w:rsid w:val="00010774"/>
    <w:rsid w:val="00040E14"/>
    <w:rsid w:val="000549EA"/>
    <w:rsid w:val="0007105D"/>
    <w:rsid w:val="00092928"/>
    <w:rsid w:val="00097475"/>
    <w:rsid w:val="000A20A4"/>
    <w:rsid w:val="000A21AF"/>
    <w:rsid w:val="000C01D1"/>
    <w:rsid w:val="000D5556"/>
    <w:rsid w:val="000E3223"/>
    <w:rsid w:val="000E69F2"/>
    <w:rsid w:val="000E7117"/>
    <w:rsid w:val="000E7575"/>
    <w:rsid w:val="00106F1F"/>
    <w:rsid w:val="00114CD4"/>
    <w:rsid w:val="001176AB"/>
    <w:rsid w:val="001313B0"/>
    <w:rsid w:val="001325E1"/>
    <w:rsid w:val="00136EEA"/>
    <w:rsid w:val="00140469"/>
    <w:rsid w:val="00143D58"/>
    <w:rsid w:val="00145642"/>
    <w:rsid w:val="001633DE"/>
    <w:rsid w:val="00163AE3"/>
    <w:rsid w:val="001648EC"/>
    <w:rsid w:val="00164CF2"/>
    <w:rsid w:val="00167BC4"/>
    <w:rsid w:val="00167E4B"/>
    <w:rsid w:val="00174F2A"/>
    <w:rsid w:val="001820E3"/>
    <w:rsid w:val="001866D1"/>
    <w:rsid w:val="00193E2C"/>
    <w:rsid w:val="00196063"/>
    <w:rsid w:val="00196684"/>
    <w:rsid w:val="001A7F05"/>
    <w:rsid w:val="001B1423"/>
    <w:rsid w:val="001B6ED6"/>
    <w:rsid w:val="001D6003"/>
    <w:rsid w:val="001D765F"/>
    <w:rsid w:val="001E4027"/>
    <w:rsid w:val="001F2FFC"/>
    <w:rsid w:val="001F58EC"/>
    <w:rsid w:val="001F5FF3"/>
    <w:rsid w:val="00207859"/>
    <w:rsid w:val="00207F0E"/>
    <w:rsid w:val="002314AE"/>
    <w:rsid w:val="00235547"/>
    <w:rsid w:val="00241591"/>
    <w:rsid w:val="0025173D"/>
    <w:rsid w:val="00251D36"/>
    <w:rsid w:val="0025333A"/>
    <w:rsid w:val="002571D7"/>
    <w:rsid w:val="0026029D"/>
    <w:rsid w:val="00265F61"/>
    <w:rsid w:val="00274DA6"/>
    <w:rsid w:val="0028236D"/>
    <w:rsid w:val="00293E77"/>
    <w:rsid w:val="002B023F"/>
    <w:rsid w:val="002B3841"/>
    <w:rsid w:val="002B66FC"/>
    <w:rsid w:val="002D487F"/>
    <w:rsid w:val="002D5A84"/>
    <w:rsid w:val="002D62A8"/>
    <w:rsid w:val="002E143E"/>
    <w:rsid w:val="002E6D7F"/>
    <w:rsid w:val="002F53C7"/>
    <w:rsid w:val="002F6D6B"/>
    <w:rsid w:val="003033DA"/>
    <w:rsid w:val="00320763"/>
    <w:rsid w:val="003224F3"/>
    <w:rsid w:val="00327E55"/>
    <w:rsid w:val="003366AD"/>
    <w:rsid w:val="0034075E"/>
    <w:rsid w:val="003515F4"/>
    <w:rsid w:val="00360484"/>
    <w:rsid w:val="00361ADF"/>
    <w:rsid w:val="00367067"/>
    <w:rsid w:val="003677AA"/>
    <w:rsid w:val="00380CC3"/>
    <w:rsid w:val="00382310"/>
    <w:rsid w:val="003827ED"/>
    <w:rsid w:val="003A240D"/>
    <w:rsid w:val="003B2B79"/>
    <w:rsid w:val="003D063C"/>
    <w:rsid w:val="003E3B26"/>
    <w:rsid w:val="003E7E62"/>
    <w:rsid w:val="003F4BCE"/>
    <w:rsid w:val="003F600A"/>
    <w:rsid w:val="003F6C31"/>
    <w:rsid w:val="00404F28"/>
    <w:rsid w:val="00412230"/>
    <w:rsid w:val="004257BC"/>
    <w:rsid w:val="0043538A"/>
    <w:rsid w:val="00435EB3"/>
    <w:rsid w:val="0044721C"/>
    <w:rsid w:val="00447474"/>
    <w:rsid w:val="0045346D"/>
    <w:rsid w:val="00453AA2"/>
    <w:rsid w:val="004565E6"/>
    <w:rsid w:val="00476D23"/>
    <w:rsid w:val="004A49EB"/>
    <w:rsid w:val="004A4F31"/>
    <w:rsid w:val="004A6850"/>
    <w:rsid w:val="004B694E"/>
    <w:rsid w:val="004B7FB1"/>
    <w:rsid w:val="004D0406"/>
    <w:rsid w:val="004D4F20"/>
    <w:rsid w:val="004F3EEC"/>
    <w:rsid w:val="005007F5"/>
    <w:rsid w:val="00522540"/>
    <w:rsid w:val="005369CA"/>
    <w:rsid w:val="00554E24"/>
    <w:rsid w:val="00556582"/>
    <w:rsid w:val="00557631"/>
    <w:rsid w:val="0056005B"/>
    <w:rsid w:val="00562868"/>
    <w:rsid w:val="005628B5"/>
    <w:rsid w:val="005679AB"/>
    <w:rsid w:val="00586182"/>
    <w:rsid w:val="00592B10"/>
    <w:rsid w:val="00593BBD"/>
    <w:rsid w:val="005D074E"/>
    <w:rsid w:val="005D355A"/>
    <w:rsid w:val="005E12DB"/>
    <w:rsid w:val="005E31BF"/>
    <w:rsid w:val="005E7C57"/>
    <w:rsid w:val="005F1CF2"/>
    <w:rsid w:val="005F214A"/>
    <w:rsid w:val="00603A53"/>
    <w:rsid w:val="00603F81"/>
    <w:rsid w:val="00604C29"/>
    <w:rsid w:val="00605269"/>
    <w:rsid w:val="00613DA1"/>
    <w:rsid w:val="00616F67"/>
    <w:rsid w:val="00621063"/>
    <w:rsid w:val="006224D5"/>
    <w:rsid w:val="00627C9D"/>
    <w:rsid w:val="00644F6C"/>
    <w:rsid w:val="00652388"/>
    <w:rsid w:val="00653C3B"/>
    <w:rsid w:val="006569DC"/>
    <w:rsid w:val="0065776A"/>
    <w:rsid w:val="006740D4"/>
    <w:rsid w:val="006816B3"/>
    <w:rsid w:val="00687561"/>
    <w:rsid w:val="00696969"/>
    <w:rsid w:val="006A2681"/>
    <w:rsid w:val="006A2994"/>
    <w:rsid w:val="006A3782"/>
    <w:rsid w:val="006B7B77"/>
    <w:rsid w:val="006C01AB"/>
    <w:rsid w:val="006D1E15"/>
    <w:rsid w:val="006D53BA"/>
    <w:rsid w:val="006D600B"/>
    <w:rsid w:val="006E0375"/>
    <w:rsid w:val="006E3164"/>
    <w:rsid w:val="006F0161"/>
    <w:rsid w:val="006F148A"/>
    <w:rsid w:val="006F1A41"/>
    <w:rsid w:val="0071299B"/>
    <w:rsid w:val="00724410"/>
    <w:rsid w:val="00725788"/>
    <w:rsid w:val="00727B52"/>
    <w:rsid w:val="007316B6"/>
    <w:rsid w:val="00731CCE"/>
    <w:rsid w:val="00733931"/>
    <w:rsid w:val="00733B99"/>
    <w:rsid w:val="00735EE2"/>
    <w:rsid w:val="00735F66"/>
    <w:rsid w:val="00740B02"/>
    <w:rsid w:val="00740C27"/>
    <w:rsid w:val="00744B7D"/>
    <w:rsid w:val="00754DBC"/>
    <w:rsid w:val="00772175"/>
    <w:rsid w:val="0077459A"/>
    <w:rsid w:val="00777728"/>
    <w:rsid w:val="00783B2F"/>
    <w:rsid w:val="0078447B"/>
    <w:rsid w:val="00793EB8"/>
    <w:rsid w:val="007E2239"/>
    <w:rsid w:val="007E6969"/>
    <w:rsid w:val="007F2C41"/>
    <w:rsid w:val="007F58CB"/>
    <w:rsid w:val="008058B2"/>
    <w:rsid w:val="0081492B"/>
    <w:rsid w:val="008159CB"/>
    <w:rsid w:val="008261FC"/>
    <w:rsid w:val="00830C79"/>
    <w:rsid w:val="00832393"/>
    <w:rsid w:val="008351DF"/>
    <w:rsid w:val="00837492"/>
    <w:rsid w:val="008502B8"/>
    <w:rsid w:val="0086763E"/>
    <w:rsid w:val="00880499"/>
    <w:rsid w:val="00883D2D"/>
    <w:rsid w:val="008869C9"/>
    <w:rsid w:val="00896BD4"/>
    <w:rsid w:val="00897118"/>
    <w:rsid w:val="00897507"/>
    <w:rsid w:val="008A056B"/>
    <w:rsid w:val="008D52DF"/>
    <w:rsid w:val="008D65BA"/>
    <w:rsid w:val="008E0E10"/>
    <w:rsid w:val="008E17EC"/>
    <w:rsid w:val="008F34DC"/>
    <w:rsid w:val="008F5D8C"/>
    <w:rsid w:val="008F7381"/>
    <w:rsid w:val="009003B7"/>
    <w:rsid w:val="0092215E"/>
    <w:rsid w:val="00923BD9"/>
    <w:rsid w:val="009252B8"/>
    <w:rsid w:val="009265B8"/>
    <w:rsid w:val="00927827"/>
    <w:rsid w:val="0094214C"/>
    <w:rsid w:val="00942F25"/>
    <w:rsid w:val="0095117F"/>
    <w:rsid w:val="00957366"/>
    <w:rsid w:val="00961847"/>
    <w:rsid w:val="00987CBD"/>
    <w:rsid w:val="00990C4B"/>
    <w:rsid w:val="009B50A0"/>
    <w:rsid w:val="009B718E"/>
    <w:rsid w:val="009C4B8B"/>
    <w:rsid w:val="009C5877"/>
    <w:rsid w:val="009D4AFB"/>
    <w:rsid w:val="009D4EB1"/>
    <w:rsid w:val="009F45AC"/>
    <w:rsid w:val="009F71DF"/>
    <w:rsid w:val="00A0096D"/>
    <w:rsid w:val="00A120E8"/>
    <w:rsid w:val="00A12798"/>
    <w:rsid w:val="00A277B3"/>
    <w:rsid w:val="00A311AC"/>
    <w:rsid w:val="00A35602"/>
    <w:rsid w:val="00A53B62"/>
    <w:rsid w:val="00A54AF1"/>
    <w:rsid w:val="00A64DA4"/>
    <w:rsid w:val="00A764FC"/>
    <w:rsid w:val="00A76D39"/>
    <w:rsid w:val="00A85D77"/>
    <w:rsid w:val="00AA63D5"/>
    <w:rsid w:val="00AA69D3"/>
    <w:rsid w:val="00AB339E"/>
    <w:rsid w:val="00AC4251"/>
    <w:rsid w:val="00AC5699"/>
    <w:rsid w:val="00AD3DB6"/>
    <w:rsid w:val="00AF3A5C"/>
    <w:rsid w:val="00B00DD6"/>
    <w:rsid w:val="00B04AF0"/>
    <w:rsid w:val="00B04F5A"/>
    <w:rsid w:val="00B17A17"/>
    <w:rsid w:val="00B214EC"/>
    <w:rsid w:val="00B22FAD"/>
    <w:rsid w:val="00B23381"/>
    <w:rsid w:val="00B2648D"/>
    <w:rsid w:val="00B44465"/>
    <w:rsid w:val="00B45451"/>
    <w:rsid w:val="00B4785A"/>
    <w:rsid w:val="00B65A88"/>
    <w:rsid w:val="00B6711C"/>
    <w:rsid w:val="00B714AF"/>
    <w:rsid w:val="00B72367"/>
    <w:rsid w:val="00B746C2"/>
    <w:rsid w:val="00B74E76"/>
    <w:rsid w:val="00B77A8D"/>
    <w:rsid w:val="00B83F8B"/>
    <w:rsid w:val="00B86774"/>
    <w:rsid w:val="00B9568F"/>
    <w:rsid w:val="00BB5555"/>
    <w:rsid w:val="00BD6608"/>
    <w:rsid w:val="00BE0423"/>
    <w:rsid w:val="00BE34DA"/>
    <w:rsid w:val="00BF1945"/>
    <w:rsid w:val="00BF1C0E"/>
    <w:rsid w:val="00BF65A9"/>
    <w:rsid w:val="00C0149B"/>
    <w:rsid w:val="00C1267C"/>
    <w:rsid w:val="00C32B73"/>
    <w:rsid w:val="00C47621"/>
    <w:rsid w:val="00C53F78"/>
    <w:rsid w:val="00C76953"/>
    <w:rsid w:val="00C76AA7"/>
    <w:rsid w:val="00C77AB5"/>
    <w:rsid w:val="00C8231B"/>
    <w:rsid w:val="00C82B8D"/>
    <w:rsid w:val="00C85704"/>
    <w:rsid w:val="00CA7A34"/>
    <w:rsid w:val="00CB327A"/>
    <w:rsid w:val="00CE0465"/>
    <w:rsid w:val="00CE72EE"/>
    <w:rsid w:val="00CF1C7D"/>
    <w:rsid w:val="00CF46A5"/>
    <w:rsid w:val="00CF7375"/>
    <w:rsid w:val="00CF7DC6"/>
    <w:rsid w:val="00D02AE1"/>
    <w:rsid w:val="00D05130"/>
    <w:rsid w:val="00D15B8E"/>
    <w:rsid w:val="00D25E8C"/>
    <w:rsid w:val="00D3202B"/>
    <w:rsid w:val="00D3257D"/>
    <w:rsid w:val="00D346BD"/>
    <w:rsid w:val="00D40D24"/>
    <w:rsid w:val="00D51573"/>
    <w:rsid w:val="00D63FEB"/>
    <w:rsid w:val="00D6640D"/>
    <w:rsid w:val="00D714E7"/>
    <w:rsid w:val="00D95A47"/>
    <w:rsid w:val="00DC7ACC"/>
    <w:rsid w:val="00DD041D"/>
    <w:rsid w:val="00DD0876"/>
    <w:rsid w:val="00DD62D7"/>
    <w:rsid w:val="00DF35A7"/>
    <w:rsid w:val="00DF54F9"/>
    <w:rsid w:val="00E01205"/>
    <w:rsid w:val="00E07717"/>
    <w:rsid w:val="00E16572"/>
    <w:rsid w:val="00E30A6E"/>
    <w:rsid w:val="00E447DA"/>
    <w:rsid w:val="00E56138"/>
    <w:rsid w:val="00E64FBD"/>
    <w:rsid w:val="00E72A3E"/>
    <w:rsid w:val="00E738B9"/>
    <w:rsid w:val="00E77102"/>
    <w:rsid w:val="00E855D3"/>
    <w:rsid w:val="00EA5D32"/>
    <w:rsid w:val="00EA6E0C"/>
    <w:rsid w:val="00EB1D44"/>
    <w:rsid w:val="00ED65C9"/>
    <w:rsid w:val="00ED73C4"/>
    <w:rsid w:val="00EF77B1"/>
    <w:rsid w:val="00EF7F22"/>
    <w:rsid w:val="00F00013"/>
    <w:rsid w:val="00F1230B"/>
    <w:rsid w:val="00F13BF7"/>
    <w:rsid w:val="00F150D4"/>
    <w:rsid w:val="00F21C8D"/>
    <w:rsid w:val="00F24726"/>
    <w:rsid w:val="00F340D1"/>
    <w:rsid w:val="00F42B3F"/>
    <w:rsid w:val="00F50479"/>
    <w:rsid w:val="00F50880"/>
    <w:rsid w:val="00F6530E"/>
    <w:rsid w:val="00F73A77"/>
    <w:rsid w:val="00FA7415"/>
    <w:rsid w:val="00FB1B45"/>
    <w:rsid w:val="00FC1CA9"/>
    <w:rsid w:val="00FC5522"/>
    <w:rsid w:val="00FE6306"/>
    <w:rsid w:val="00FF001A"/>
    <w:rsid w:val="00FF5362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Heading3">
    <w:name w:val="heading 3"/>
    <w:basedOn w:val="Normal"/>
    <w:link w:val="Heading3Char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Heading4">
    <w:name w:val="heading 4"/>
    <w:basedOn w:val="Normal"/>
    <w:link w:val="Heading4Char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Heading5">
    <w:name w:val="heading 5"/>
    <w:basedOn w:val="Normal"/>
    <w:link w:val="Heading5Char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Heading6">
    <w:name w:val="heading 6"/>
    <w:basedOn w:val="Normal"/>
    <w:link w:val="Heading6Char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Heading7">
    <w:name w:val="heading 7"/>
    <w:basedOn w:val="Normal"/>
    <w:link w:val="Heading7Char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Heading8">
    <w:name w:val="heading 8"/>
    <w:basedOn w:val="Normal"/>
    <w:link w:val="Heading8Char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Normal"/>
    <w:pPr>
      <w:spacing w:line="360" w:lineRule="atLeast"/>
      <w:ind w:firstLine="680"/>
      <w:jc w:val="both"/>
    </w:pPr>
  </w:style>
  <w:style w:type="character" w:customStyle="1" w:styleId="Heading7Char">
    <w:name w:val="Heading 7 Char"/>
    <w:link w:val="Heading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rFonts w:ascii="Cambria" w:eastAsia="Times New Roman" w:hAnsi="Cambria" w:cs="Times New Roman"/>
      <w:color w:val="40404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link w:val="Footer"/>
    <w:uiPriority w:val="99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keepNext/>
      <w:spacing w:line="240" w:lineRule="atLeast"/>
      <w:jc w:val="center"/>
    </w:pPr>
  </w:style>
  <w:style w:type="character" w:customStyle="1" w:styleId="BodyTextChar">
    <w:name w:val="Body Text Char"/>
    <w:link w:val="BodyText"/>
    <w:uiPriority w:val="99"/>
    <w:semiHidden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BodyTextIndentChar">
    <w:name w:val="Body Text Indent Char"/>
    <w:link w:val="BodyTextIndent"/>
    <w:uiPriority w:val="99"/>
    <w:semiHidden/>
    <w:rPr>
      <w:rFonts w:eastAsia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BodyTextIndent2Char">
    <w:name w:val="Body Text Indent 2 Char"/>
    <w:link w:val="BodyTextIndent2"/>
    <w:uiPriority w:val="99"/>
    <w:semiHidden/>
    <w:rPr>
      <w:rFonts w:eastAsia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BodyTextIndent3Char">
    <w:name w:val="Body Text Indent 3 Char"/>
    <w:link w:val="BodyTextIndent3"/>
    <w:uiPriority w:val="99"/>
    <w:semiHidden/>
    <w:rPr>
      <w:rFonts w:eastAsia="Times New Roman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pPr>
      <w:spacing w:line="240" w:lineRule="atLeast"/>
      <w:ind w:left="284" w:right="6237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eastAsia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65"/>
    <w:pPr>
      <w:ind w:left="720"/>
      <w:contextualSpacing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2B0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2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2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B023F"/>
    <w:rPr>
      <w:b/>
      <w:bCs/>
    </w:rPr>
  </w:style>
  <w:style w:type="character" w:customStyle="1" w:styleId="Neapdorotaspaminjimas">
    <w:name w:val="Neapdorotas paminėjimas"/>
    <w:uiPriority w:val="99"/>
    <w:semiHidden/>
    <w:unhideWhenUsed/>
    <w:rsid w:val="00A127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0CC3"/>
    <w:rPr>
      <w:sz w:val="24"/>
      <w:szCs w:val="24"/>
    </w:rPr>
  </w:style>
  <w:style w:type="character" w:styleId="Strong">
    <w:name w:val="Strong"/>
    <w:uiPriority w:val="22"/>
    <w:qFormat/>
    <w:rsid w:val="00E561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Heading3">
    <w:name w:val="heading 3"/>
    <w:basedOn w:val="Normal"/>
    <w:link w:val="Heading3Char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Heading4">
    <w:name w:val="heading 4"/>
    <w:basedOn w:val="Normal"/>
    <w:link w:val="Heading4Char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Heading5">
    <w:name w:val="heading 5"/>
    <w:basedOn w:val="Normal"/>
    <w:link w:val="Heading5Char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Heading6">
    <w:name w:val="heading 6"/>
    <w:basedOn w:val="Normal"/>
    <w:link w:val="Heading6Char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Heading7">
    <w:name w:val="heading 7"/>
    <w:basedOn w:val="Normal"/>
    <w:link w:val="Heading7Char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Heading8">
    <w:name w:val="heading 8"/>
    <w:basedOn w:val="Normal"/>
    <w:link w:val="Heading8Char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Normal"/>
    <w:pPr>
      <w:spacing w:line="360" w:lineRule="atLeast"/>
      <w:ind w:firstLine="680"/>
      <w:jc w:val="both"/>
    </w:pPr>
  </w:style>
  <w:style w:type="character" w:customStyle="1" w:styleId="Heading7Char">
    <w:name w:val="Heading 7 Char"/>
    <w:link w:val="Heading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rFonts w:ascii="Cambria" w:eastAsia="Times New Roman" w:hAnsi="Cambria" w:cs="Times New Roman"/>
      <w:color w:val="40404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link w:val="Footer"/>
    <w:uiPriority w:val="99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keepNext/>
      <w:spacing w:line="240" w:lineRule="atLeast"/>
      <w:jc w:val="center"/>
    </w:pPr>
  </w:style>
  <w:style w:type="character" w:customStyle="1" w:styleId="BodyTextChar">
    <w:name w:val="Body Text Char"/>
    <w:link w:val="BodyText"/>
    <w:uiPriority w:val="99"/>
    <w:semiHidden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BodyTextIndentChar">
    <w:name w:val="Body Text Indent Char"/>
    <w:link w:val="BodyTextIndent"/>
    <w:uiPriority w:val="99"/>
    <w:semiHidden/>
    <w:rPr>
      <w:rFonts w:eastAsia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BodyTextIndent2Char">
    <w:name w:val="Body Text Indent 2 Char"/>
    <w:link w:val="BodyTextIndent2"/>
    <w:uiPriority w:val="99"/>
    <w:semiHidden/>
    <w:rPr>
      <w:rFonts w:eastAsia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BodyTextIndent3Char">
    <w:name w:val="Body Text Indent 3 Char"/>
    <w:link w:val="BodyTextIndent3"/>
    <w:uiPriority w:val="99"/>
    <w:semiHidden/>
    <w:rPr>
      <w:rFonts w:eastAsia="Times New Roman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pPr>
      <w:spacing w:line="240" w:lineRule="atLeast"/>
      <w:ind w:left="284" w:right="6237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eastAsia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65"/>
    <w:pPr>
      <w:ind w:left="720"/>
      <w:contextualSpacing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2B0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2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2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B023F"/>
    <w:rPr>
      <w:b/>
      <w:bCs/>
    </w:rPr>
  </w:style>
  <w:style w:type="character" w:customStyle="1" w:styleId="Neapdorotaspaminjimas">
    <w:name w:val="Neapdorotas paminėjimas"/>
    <w:uiPriority w:val="99"/>
    <w:semiHidden/>
    <w:unhideWhenUsed/>
    <w:rsid w:val="00A127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0CC3"/>
    <w:rPr>
      <w:sz w:val="24"/>
      <w:szCs w:val="24"/>
    </w:rPr>
  </w:style>
  <w:style w:type="character" w:styleId="Strong">
    <w:name w:val="Strong"/>
    <w:uiPriority w:val="22"/>
    <w:qFormat/>
    <w:rsid w:val="00E56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27698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4FECBB3ABE38E468444721934A8A2FB" ma:contentTypeVersion="11" ma:contentTypeDescription="Kurkite naują dokumentą." ma:contentTypeScope="" ma:versionID="d1adf6a17b891702894c921555fc6a84">
  <xsd:schema xmlns:xsd="http://www.w3.org/2001/XMLSchema" xmlns:xs="http://www.w3.org/2001/XMLSchema" xmlns:p="http://schemas.microsoft.com/office/2006/metadata/properties" xmlns:ns3="76c27c9d-4e9c-4975-9056-efdec46d75ff" xmlns:ns4="260a5fb9-f635-4a62-a1c4-e9596f4a5445" targetNamespace="http://schemas.microsoft.com/office/2006/metadata/properties" ma:root="true" ma:fieldsID="21602dba5628d98cdca0f67224ca7557" ns3:_="" ns4:_="">
    <xsd:import namespace="76c27c9d-4e9c-4975-9056-efdec46d75ff"/>
    <xsd:import namespace="260a5fb9-f635-4a62-a1c4-e9596f4a54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27c9d-4e9c-4975-9056-efdec46d75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a5fb9-f635-4a62-a1c4-e9596f4a5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01773-839A-465C-8071-6486BD191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27c9d-4e9c-4975-9056-efdec46d75ff"/>
    <ds:schemaRef ds:uri="260a5fb9-f635-4a62-a1c4-e9596f4a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4D415D-D844-4021-8474-61CC771EB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D8E3B-5715-4AD9-B390-9CE5BAE31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6C3D67-4810-43CF-9912-8B9D09BA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1364</Words>
  <Characters>779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2020-01-03T09:31:00Z</dcterms:created>
  <dc:creator>Neringa Adomavičiūtė</dc:creator>
  <cp:lastModifiedBy>Asseco</cp:lastModifiedBy>
  <cp:lastPrinted>2020-01-02T11:02:00Z</cp:lastPrinted>
  <dcterms:modified xsi:type="dcterms:W3CDTF">2020-01-03T09:31:00Z</dcterms:modified>
  <cp:revision>2</cp:revision>
  <dc:title>Protokolo išrašas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0x01010094FECBB3ABE38E468444721934A8A2FB</vt:lpwstr>
  </property>
</Properties>
</file>