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3ADA66" w14:textId="77777777" w:rsidR="00F9560C" w:rsidRPr="006815E1" w:rsidRDefault="00D17358" w:rsidP="00F9560C">
      <w:pPr>
        <w:framePr w:hSpace="180" w:wrap="around" w:vAnchor="text" w:hAnchor="page" w:x="6026" w:y="6"/>
        <w:tabs>
          <w:tab w:val="left" w:pos="8931"/>
        </w:tabs>
        <w:ind w:right="-1"/>
        <w:jc w:val="center"/>
      </w:pPr>
      <w:r>
        <w:rPr>
          <w:noProof/>
        </w:rPr>
        <w:drawing>
          <wp:inline distT="0" distB="0" distL="0" distR="0" wp14:anchorId="713ADA9A" wp14:editId="713ADA9B">
            <wp:extent cx="520700" cy="607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700" cy="607060"/>
                    </a:xfrm>
                    <a:prstGeom prst="rect">
                      <a:avLst/>
                    </a:prstGeom>
                    <a:noFill/>
                    <a:ln>
                      <a:noFill/>
                    </a:ln>
                  </pic:spPr>
                </pic:pic>
              </a:graphicData>
            </a:graphic>
          </wp:inline>
        </w:drawing>
      </w:r>
    </w:p>
    <w:p w14:paraId="713ADA67" w14:textId="77777777" w:rsidR="00F9560C" w:rsidRPr="006815E1" w:rsidRDefault="00F9560C" w:rsidP="00CD3AE7">
      <w:pPr>
        <w:ind w:right="278"/>
      </w:pPr>
    </w:p>
    <w:p w14:paraId="713ADA68" w14:textId="77777777" w:rsidR="00F9560C" w:rsidRDefault="00F9560C" w:rsidP="00CD3AE7">
      <w:pPr>
        <w:ind w:right="278"/>
      </w:pPr>
    </w:p>
    <w:p w14:paraId="713ADA69" w14:textId="77777777" w:rsidR="00CD3AE7" w:rsidRPr="006815E1" w:rsidRDefault="00CD3AE7" w:rsidP="00F13DF4">
      <w:pPr>
        <w:ind w:right="278"/>
      </w:pPr>
    </w:p>
    <w:p w14:paraId="713ADA6A" w14:textId="77777777" w:rsidR="00F9560C" w:rsidRPr="006815E1" w:rsidRDefault="00F9560C" w:rsidP="00F13DF4">
      <w:pPr>
        <w:pStyle w:val="Heading2"/>
        <w:ind w:right="278"/>
      </w:pPr>
    </w:p>
    <w:p w14:paraId="713ADA6B" w14:textId="77777777" w:rsidR="00F9560C" w:rsidRPr="006815E1" w:rsidRDefault="00F9560C" w:rsidP="00F13DF4">
      <w:pPr>
        <w:pStyle w:val="Heading2"/>
        <w:ind w:right="278"/>
      </w:pPr>
      <w:r w:rsidRPr="006815E1">
        <w:t>LIETUVOS RESPUBLIKOS KRAŠTO APSAUGOS MINISTERIJA</w:t>
      </w:r>
    </w:p>
    <w:p w14:paraId="713ADA6C" w14:textId="77777777" w:rsidR="00F9560C" w:rsidRPr="003B409A" w:rsidRDefault="004439C3" w:rsidP="00CD3AE7">
      <w:pPr>
        <w:ind w:right="278"/>
        <w:jc w:val="center"/>
        <w:rPr>
          <w:sz w:val="18"/>
          <w:szCs w:val="18"/>
        </w:rPr>
      </w:pPr>
      <w:r w:rsidRPr="003B409A">
        <w:rPr>
          <w:sz w:val="18"/>
          <w:szCs w:val="18"/>
        </w:rPr>
        <w:t>B</w:t>
      </w:r>
      <w:r w:rsidR="00F9560C" w:rsidRPr="003B409A">
        <w:rPr>
          <w:sz w:val="18"/>
          <w:szCs w:val="18"/>
        </w:rPr>
        <w:t>iudžetinė įstaiga, Totorių g. 25, LT-01121 Vilnius, tel.: (8</w:t>
      </w:r>
      <w:r w:rsidR="00F9560C" w:rsidRPr="003B409A">
        <w:rPr>
          <w:snapToGrid w:val="0"/>
          <w:sz w:val="18"/>
          <w:szCs w:val="18"/>
        </w:rPr>
        <w:t xml:space="preserve"> </w:t>
      </w:r>
      <w:r w:rsidR="00F9560C" w:rsidRPr="003B409A">
        <w:rPr>
          <w:sz w:val="18"/>
          <w:szCs w:val="18"/>
        </w:rPr>
        <w:t xml:space="preserve">5)  273 5501 / 262 4821, faks. (8 5)  264 8517, el. p. kam@kam.lt. </w:t>
      </w:r>
      <w:r w:rsidR="00F9560C" w:rsidRPr="003B409A">
        <w:rPr>
          <w:sz w:val="18"/>
          <w:szCs w:val="18"/>
        </w:rPr>
        <w:br/>
        <w:t>Duomenys kaupiami ir saugomi Juridinių asmenų registre, kodas 188602751,  PVM mokėtojo kodas LT100001016116</w:t>
      </w:r>
    </w:p>
    <w:p w14:paraId="713ADA6D" w14:textId="77777777" w:rsidR="00F9560C" w:rsidRPr="003B409A" w:rsidRDefault="00F9560C" w:rsidP="00F13DF4">
      <w:pPr>
        <w:pStyle w:val="Caption"/>
        <w:pBdr>
          <w:bottom w:val="single" w:sz="4" w:space="1" w:color="auto"/>
        </w:pBdr>
        <w:spacing w:before="0" w:after="0" w:line="360" w:lineRule="auto"/>
        <w:ind w:right="278"/>
        <w:rPr>
          <w:sz w:val="16"/>
          <w:szCs w:val="16"/>
        </w:rPr>
      </w:pPr>
    </w:p>
    <w:p w14:paraId="713ADA6E" w14:textId="77777777" w:rsidR="00F9560C" w:rsidRPr="006815E1" w:rsidRDefault="00F9560C" w:rsidP="00F9560C">
      <w:pPr>
        <w:ind w:right="278"/>
      </w:pPr>
    </w:p>
    <w:tbl>
      <w:tblPr>
        <w:tblW w:w="0" w:type="auto"/>
        <w:tblLayout w:type="fixed"/>
        <w:tblLook w:val="0000" w:firstRow="0" w:lastRow="0" w:firstColumn="0" w:lastColumn="0" w:noHBand="0" w:noVBand="0"/>
      </w:tblPr>
      <w:tblGrid>
        <w:gridCol w:w="4964"/>
        <w:gridCol w:w="4886"/>
      </w:tblGrid>
      <w:tr w:rsidR="00805D71" w:rsidRPr="006815E1" w14:paraId="713ADA77" w14:textId="77777777" w:rsidTr="00A407D1">
        <w:trPr>
          <w:cantSplit/>
          <w:trHeight w:val="1609"/>
        </w:trPr>
        <w:tc>
          <w:tcPr>
            <w:tcW w:w="4964" w:type="dxa"/>
          </w:tcPr>
          <w:p w14:paraId="713ADA6F" w14:textId="77777777" w:rsidR="00686571" w:rsidRDefault="009A0FD2" w:rsidP="007F5BD2">
            <w:r>
              <w:t xml:space="preserve">Lietuvos Respublikos </w:t>
            </w:r>
            <w:r w:rsidR="007F5BD2">
              <w:t>Vyriausybei</w:t>
            </w:r>
          </w:p>
          <w:p w14:paraId="713ADA70" w14:textId="77777777" w:rsidR="007B4970" w:rsidRDefault="007B4970" w:rsidP="00686571"/>
          <w:p w14:paraId="713ADA71" w14:textId="77777777" w:rsidR="00805D71" w:rsidRDefault="00805D71" w:rsidP="00A920DC"/>
          <w:p w14:paraId="713ADA72" w14:textId="77777777" w:rsidR="005D5932" w:rsidRDefault="005D5932" w:rsidP="00A920DC"/>
          <w:p w14:paraId="713ADA73" w14:textId="77777777" w:rsidR="005D5932" w:rsidRDefault="005D5932" w:rsidP="00A920DC"/>
          <w:p w14:paraId="713ADA74" w14:textId="77777777" w:rsidR="005D5932" w:rsidRPr="006815E1" w:rsidRDefault="005D5932" w:rsidP="00A920DC"/>
        </w:tc>
        <w:tc>
          <w:tcPr>
            <w:tcW w:w="4886" w:type="dxa"/>
          </w:tcPr>
          <w:p w14:paraId="713ADA75" w14:textId="4463F609" w:rsidR="00805D71" w:rsidRPr="006815E1" w:rsidRDefault="00805D71" w:rsidP="00805D71">
            <w:pPr>
              <w:tabs>
                <w:tab w:val="left" w:pos="565"/>
              </w:tabs>
              <w:ind w:right="278"/>
            </w:pPr>
            <w:r>
              <w:t xml:space="preserve">                         </w:t>
            </w:r>
            <w:r w:rsidR="00686571">
              <w:t>2020</w:t>
            </w:r>
            <w:r w:rsidRPr="006815E1">
              <w:t>-</w:t>
            </w:r>
            <w:r w:rsidR="00012B50">
              <w:t>06</w:t>
            </w:r>
            <w:r w:rsidR="009A135D">
              <w:t>-</w:t>
            </w:r>
            <w:r w:rsidR="006962E3">
              <w:t xml:space="preserve">   </w:t>
            </w:r>
            <w:r>
              <w:t xml:space="preserve">       </w:t>
            </w:r>
            <w:r w:rsidRPr="006815E1">
              <w:t>Nr.</w:t>
            </w:r>
            <w:r>
              <w:t xml:space="preserve"> 12-01-</w:t>
            </w:r>
          </w:p>
          <w:p w14:paraId="713ADA76" w14:textId="77777777" w:rsidR="00805D71" w:rsidRPr="006815E1" w:rsidRDefault="00805D71" w:rsidP="00491CD8">
            <w:pPr>
              <w:ind w:right="278"/>
            </w:pPr>
            <w:r>
              <w:t xml:space="preserve">                         </w:t>
            </w:r>
          </w:p>
        </w:tc>
      </w:tr>
    </w:tbl>
    <w:p w14:paraId="713ADA78" w14:textId="77777777" w:rsidR="00803050" w:rsidRPr="007122A6" w:rsidRDefault="00803050" w:rsidP="00597022">
      <w:pPr>
        <w:jc w:val="both"/>
        <w:rPr>
          <w:b/>
          <w:caps/>
        </w:rPr>
      </w:pPr>
      <w:r w:rsidRPr="00480D3A">
        <w:rPr>
          <w:b/>
        </w:rPr>
        <w:t xml:space="preserve">DĖL </w:t>
      </w:r>
      <w:r w:rsidR="00E9372D" w:rsidRPr="002174DF">
        <w:rPr>
          <w:b/>
        </w:rPr>
        <w:t xml:space="preserve">LIETUVOS RESPUBLIKOS VYRIAUSYBĖS </w:t>
      </w:r>
      <w:r w:rsidR="00A407D1">
        <w:rPr>
          <w:b/>
          <w:caps/>
        </w:rPr>
        <w:t xml:space="preserve">2013 m. kovo 20 d. nutarimo nr. 239 ,,dėl vidutinio darbo užmokesčio ir gautos ligos išmokos skirtumo kompensavimo laikinai tapus nedarbingu dėl tarnybinių pareigų atlikimo arba kai laikinasis nedarbingumas susijęs su tarnybinių pareigų atlikimu“ </w:t>
      </w:r>
      <w:r w:rsidR="00E605F8">
        <w:rPr>
          <w:b/>
        </w:rPr>
        <w:t xml:space="preserve">NUTARIMO </w:t>
      </w:r>
      <w:r w:rsidR="007F5D03">
        <w:rPr>
          <w:b/>
        </w:rPr>
        <w:t xml:space="preserve">PAKEITIMO </w:t>
      </w:r>
      <w:r w:rsidR="00E605F8">
        <w:rPr>
          <w:b/>
        </w:rPr>
        <w:t>PROJEKTO</w:t>
      </w:r>
    </w:p>
    <w:p w14:paraId="713ADA79" w14:textId="77777777" w:rsidR="00BA2336" w:rsidRDefault="00BA2336" w:rsidP="00C33D98">
      <w:pPr>
        <w:pStyle w:val="Pagrindiniotekstotrauka21"/>
        <w:ind w:right="278" w:firstLine="0"/>
      </w:pPr>
    </w:p>
    <w:p w14:paraId="713ADA7A" w14:textId="77777777" w:rsidR="00514A73" w:rsidRDefault="00514A73" w:rsidP="00C33D98">
      <w:pPr>
        <w:pStyle w:val="Pagrindiniotekstotrauka21"/>
        <w:ind w:right="278" w:firstLine="0"/>
      </w:pPr>
    </w:p>
    <w:p w14:paraId="713ADA7B" w14:textId="7779B39F" w:rsidR="007B4970" w:rsidRDefault="00803050" w:rsidP="00E605F8">
      <w:pPr>
        <w:tabs>
          <w:tab w:val="left" w:pos="1350"/>
        </w:tabs>
        <w:spacing w:line="360" w:lineRule="auto"/>
        <w:ind w:firstLine="709"/>
        <w:jc w:val="both"/>
      </w:pPr>
      <w:r w:rsidRPr="0053799A">
        <w:t>Krašto apsaugos ministerija</w:t>
      </w:r>
      <w:r w:rsidR="004B42F2">
        <w:t>, atsižvelg</w:t>
      </w:r>
      <w:r w:rsidR="00706808">
        <w:t>dama</w:t>
      </w:r>
      <w:r w:rsidR="009B1DB1">
        <w:t xml:space="preserve"> </w:t>
      </w:r>
      <w:r w:rsidR="004B42F2">
        <w:t xml:space="preserve">į </w:t>
      </w:r>
      <w:r w:rsidR="004B42F2" w:rsidRPr="004B42F2">
        <w:t>Lietuvos Respublikos Vyriausybės kanceliarijos Viešojo valdymo grupės 2020 m. birželio 5 d. pažymoje Nr. NV-1553</w:t>
      </w:r>
      <w:r w:rsidR="004B42F2">
        <w:t xml:space="preserve"> pateiktą pasiūlymą </w:t>
      </w:r>
      <w:r w:rsidR="004B42F2" w:rsidRPr="004B42F2">
        <w:t xml:space="preserve"> patikslinti Lietuvos Respublikos Vyriausybės nutarimo „Dėl Lietuvos Respublikos Vyriausybės 2013 m. kovo 20 d. nutarimo Nr. 239 ,,Dėl vidutinio darbo užmokesčio ir gautos ligos išmokos skirtumo kompensavimo laikinai tapus nedarbingu dėl tarnybinių pareigų atlikimo arba kai laikinasis nedarbingumas susijęs su tarnybinių pareigų atlikimu“ pakeitimo“ projektą (toliau – Nutarimo projektas)</w:t>
      </w:r>
      <w:r w:rsidR="004B42F2">
        <w:t>, siekiant įgyvendinti</w:t>
      </w:r>
      <w:r w:rsidR="004B42F2" w:rsidRPr="004B42F2">
        <w:t xml:space="preserve"> nuo 2020 m. liepos 1 d. įsigaliosiančius Lietuvos Respublikos vadovybės apsaugos įstatymo pakeitimus</w:t>
      </w:r>
      <w:r w:rsidR="00706808">
        <w:t xml:space="preserve"> ir</w:t>
      </w:r>
      <w:r w:rsidR="004B42F2">
        <w:t xml:space="preserve"> išvengti kelių</w:t>
      </w:r>
      <w:r w:rsidR="004B42F2" w:rsidRPr="004B42F2">
        <w:t xml:space="preserve"> </w:t>
      </w:r>
      <w:r w:rsidR="00706808">
        <w:t>paminėto n</w:t>
      </w:r>
      <w:r w:rsidR="004B42F2" w:rsidRPr="004B42F2">
        <w:t xml:space="preserve">utarimo </w:t>
      </w:r>
      <w:r w:rsidR="00706808">
        <w:t xml:space="preserve">pakeitimo </w:t>
      </w:r>
      <w:r w:rsidR="004B42F2" w:rsidRPr="004B42F2">
        <w:t>projektų</w:t>
      </w:r>
      <w:r w:rsidR="004B42F2">
        <w:t>,</w:t>
      </w:r>
      <w:r w:rsidR="004B42F2" w:rsidRPr="004B42F2">
        <w:t xml:space="preserve"> </w:t>
      </w:r>
      <w:r w:rsidR="00546FB4" w:rsidRPr="0053799A">
        <w:t>teikia</w:t>
      </w:r>
      <w:r w:rsidR="004B42F2">
        <w:t xml:space="preserve"> patikslintą Nutarimo projektą</w:t>
      </w:r>
      <w:r w:rsidR="00F0217A">
        <w:t xml:space="preserve">. </w:t>
      </w:r>
    </w:p>
    <w:p w14:paraId="2B091FD2" w14:textId="4003CC80" w:rsidR="001610D1" w:rsidRDefault="00F0217A" w:rsidP="001610D1">
      <w:pPr>
        <w:tabs>
          <w:tab w:val="left" w:pos="1350"/>
        </w:tabs>
        <w:spacing w:line="360" w:lineRule="auto"/>
        <w:ind w:firstLine="709"/>
        <w:jc w:val="both"/>
      </w:pPr>
      <w:r>
        <w:t>Nutarimo projektas parengtas siekiant</w:t>
      </w:r>
      <w:r w:rsidR="002E513F">
        <w:t xml:space="preserve"> </w:t>
      </w:r>
      <w:r>
        <w:t xml:space="preserve">suderinti </w:t>
      </w:r>
      <w:r w:rsidR="00DC692E">
        <w:rPr>
          <w:color w:val="000000"/>
        </w:rPr>
        <w:t xml:space="preserve">Lietuvos Respublikos Vyriausybės 2013 m. kovo 20 d. nutarimo Nr. 239 ,,Dėl </w:t>
      </w:r>
      <w:r w:rsidR="00DC692E">
        <w:t>vidutinio darbo užmokesčio ir gautos ligos išmokos skirtumo kompensavimo laikinai tapus nedarbingu dėl tarnybinių pareigų atlikimo arba kai laikinasis nedarbingumas susijęs su tarnybinių pareigų atlikimu“ (toliau – Nutarimas)</w:t>
      </w:r>
      <w:r w:rsidR="00DC692E" w:rsidRPr="00DC692E">
        <w:rPr>
          <w:color w:val="000000"/>
        </w:rPr>
        <w:t xml:space="preserve"> </w:t>
      </w:r>
      <w:r w:rsidR="00DC692E">
        <w:rPr>
          <w:color w:val="000000"/>
        </w:rPr>
        <w:t>nuostatas su</w:t>
      </w:r>
      <w:r w:rsidR="00CA3901">
        <w:t xml:space="preserve"> 2020 m. liepos 1 d. </w:t>
      </w:r>
      <w:r w:rsidR="0028380A">
        <w:t>įsigaliosiančio Lietuvos Respublikos karo prievolės įstatymo Nr. I-1593</w:t>
      </w:r>
      <w:r w:rsidR="00D22CED">
        <w:t xml:space="preserve"> </w:t>
      </w:r>
      <w:r w:rsidR="00D22CED">
        <w:rPr>
          <w:color w:val="000000"/>
        </w:rPr>
        <w:t xml:space="preserve">2, 4, 5, 6, 6¹, 12, 15, 21, 23, 24, 25, </w:t>
      </w:r>
      <w:r w:rsidR="00D22CED">
        <w:rPr>
          <w:color w:val="000000"/>
        </w:rPr>
        <w:lastRenderedPageBreak/>
        <w:t xml:space="preserve">26, 27, 29, 31, 35, 36, 41, 41¹ straipsnių, IV skyriaus pavadinimo pakeitimo ir 22 straipsnio pripažinimo netekusiu galios </w:t>
      </w:r>
      <w:r w:rsidR="00DC692E">
        <w:rPr>
          <w:color w:val="000000"/>
        </w:rPr>
        <w:t xml:space="preserve">įstatymo </w:t>
      </w:r>
      <w:r w:rsidR="00D22CED">
        <w:rPr>
          <w:color w:val="000000"/>
        </w:rPr>
        <w:t xml:space="preserve">ir Lietuvos Respublikos krašto apsaugos sistemos organizavimo ir karo tarnybos įstatymo Nr. VIII-723 2, 8, 10, 10¹, 13, 21, 22, 23, 28, 29, 32¹, 34, 35, 36, 37, 38, 43, 44, 48, 49, 50, 54, 55, 59, 60, 61, 61¹, 63, 64, 65, 68, 69 straipsnių pakeitimo ir Įstatymo papildymo 32² straipsniu </w:t>
      </w:r>
      <w:r w:rsidR="002E513F">
        <w:rPr>
          <w:color w:val="000000"/>
        </w:rPr>
        <w:t>įstatym</w:t>
      </w:r>
      <w:r w:rsidR="00DC692E">
        <w:rPr>
          <w:color w:val="000000"/>
        </w:rPr>
        <w:t>o</w:t>
      </w:r>
      <w:r w:rsidR="002E513F">
        <w:rPr>
          <w:color w:val="000000"/>
        </w:rPr>
        <w:t xml:space="preserve"> </w:t>
      </w:r>
      <w:r w:rsidR="000934DF">
        <w:t>nu</w:t>
      </w:r>
      <w:r w:rsidR="00C2031D">
        <w:t>ostatomis</w:t>
      </w:r>
      <w:r w:rsidR="000934DF">
        <w:t xml:space="preserve">, t. y. </w:t>
      </w:r>
      <w:r w:rsidR="00DC692E">
        <w:t>pakeisti</w:t>
      </w:r>
      <w:r w:rsidR="000934DF">
        <w:t xml:space="preserve"> Nutarime vartojamas aktyviojo rezervo kario, parengtojo rezervo kario sąvokas </w:t>
      </w:r>
      <w:r w:rsidR="00DC692E">
        <w:t>į</w:t>
      </w:r>
      <w:r w:rsidR="000934DF">
        <w:t xml:space="preserve"> minėtuose įstatymu</w:t>
      </w:r>
      <w:r w:rsidR="000F1785">
        <w:t>ose vartojam</w:t>
      </w:r>
      <w:r w:rsidR="00DC692E">
        <w:t>a</w:t>
      </w:r>
      <w:r w:rsidR="000F1785">
        <w:t>s savanoriškos</w:t>
      </w:r>
      <w:r w:rsidR="000934DF">
        <w:t xml:space="preserve"> nenuolatinės karo tarnybos, aktyviojo kariuomenės personalo rezervo kario sąvok</w:t>
      </w:r>
      <w:r w:rsidR="00DC692E">
        <w:t>a</w:t>
      </w:r>
      <w:r w:rsidR="000934DF">
        <w:t xml:space="preserve">s. </w:t>
      </w:r>
      <w:r w:rsidR="00931082">
        <w:t>Taip pat Nutarimo p</w:t>
      </w:r>
      <w:r w:rsidR="0046267A">
        <w:t xml:space="preserve">rojektas papildytas nuostatomis, </w:t>
      </w:r>
      <w:r w:rsidR="00325BF6">
        <w:t>kurių pagrindu</w:t>
      </w:r>
      <w:r w:rsidR="00790B50">
        <w:t xml:space="preserve"> </w:t>
      </w:r>
      <w:r w:rsidR="00931082">
        <w:t>Vadovybės apsaugos</w:t>
      </w:r>
      <w:r w:rsidR="00133297">
        <w:t xml:space="preserve"> tarnybos </w:t>
      </w:r>
      <w:r w:rsidR="00931082">
        <w:t>pareigūna</w:t>
      </w:r>
      <w:r w:rsidR="001610D1">
        <w:t>ms</w:t>
      </w:r>
      <w:r w:rsidR="00790B50">
        <w:t xml:space="preserve"> </w:t>
      </w:r>
      <w:r w:rsidR="00325BF6">
        <w:t>būtų</w:t>
      </w:r>
      <w:r w:rsidR="00790B50">
        <w:t xml:space="preserve"> </w:t>
      </w:r>
      <w:r w:rsidR="00325BF6">
        <w:t xml:space="preserve">taikoma </w:t>
      </w:r>
      <w:r w:rsidR="001610D1">
        <w:t xml:space="preserve">vidutinio </w:t>
      </w:r>
      <w:r w:rsidR="00931082">
        <w:t>darbo užmokesčio ir gautos ligos išmokos skirtum</w:t>
      </w:r>
      <w:r w:rsidR="00325BF6">
        <w:t>o kompensavimo tvarka</w:t>
      </w:r>
      <w:r w:rsidR="00AA142C">
        <w:t>.</w:t>
      </w:r>
      <w:r w:rsidR="00931082">
        <w:t xml:space="preserve"> </w:t>
      </w:r>
    </w:p>
    <w:p w14:paraId="713ADA7D" w14:textId="538DA9E0" w:rsidR="00FB183D" w:rsidRDefault="00A47A13" w:rsidP="001610D1">
      <w:pPr>
        <w:tabs>
          <w:tab w:val="left" w:pos="1350"/>
        </w:tabs>
        <w:spacing w:line="360" w:lineRule="auto"/>
        <w:ind w:firstLine="709"/>
        <w:jc w:val="both"/>
      </w:pPr>
      <w:r>
        <w:t>A</w:t>
      </w:r>
      <w:r w:rsidR="00FB183D">
        <w:t>tsižvelg</w:t>
      </w:r>
      <w:r w:rsidR="00A90D35">
        <w:t>iant</w:t>
      </w:r>
      <w:r w:rsidR="00FB183D">
        <w:t xml:space="preserve"> į tai, kad nuo 2020 m. liepos 1 d.</w:t>
      </w:r>
      <w:r w:rsidR="0065640A">
        <w:t xml:space="preserve"> </w:t>
      </w:r>
      <w:r w:rsidR="00FB183D">
        <w:t xml:space="preserve">reorganizuojamas Valstybinio socialinio draudimo fondo valdybos Karinių ir joms prilygintų struktūrų skyrius, prijungiant jį prie Valstybinio socialinio draudimo fondo valdybos Vilniaus skyriaus, </w:t>
      </w:r>
      <w:r w:rsidR="001164E0">
        <w:t xml:space="preserve">kuriam po </w:t>
      </w:r>
      <w:r w:rsidR="007E73B7">
        <w:t>reorganizavimo pereis visos reorganizuojamo Valsty</w:t>
      </w:r>
      <w:r w:rsidR="008038F7">
        <w:t xml:space="preserve">binio </w:t>
      </w:r>
      <w:r w:rsidR="007E73B7">
        <w:t xml:space="preserve">socialinio draudimo fondo valdybos Karinių ir joms prilygintų struktūrų skyriaus teisės ir pareigos, </w:t>
      </w:r>
      <w:r w:rsidR="00FB183D">
        <w:t>tikslinamos Nutarimo 7 punkto nuostatos</w:t>
      </w:r>
      <w:r w:rsidR="00B9263B">
        <w:t xml:space="preserve">, atsisakant </w:t>
      </w:r>
      <w:r w:rsidR="00811E2D">
        <w:t xml:space="preserve">Valstybinio socialinio draudimo fondo valdybos </w:t>
      </w:r>
      <w:r w:rsidR="00B9263B">
        <w:t xml:space="preserve">Karinių ir joms prilygintų struktūrų skyriaus pavadinimo. </w:t>
      </w:r>
    </w:p>
    <w:p w14:paraId="713ADA7F" w14:textId="77777777" w:rsidR="00FB183D" w:rsidRDefault="00FB183D" w:rsidP="00FB183D">
      <w:pPr>
        <w:spacing w:line="360" w:lineRule="auto"/>
        <w:ind w:right="-1" w:firstLine="720"/>
        <w:jc w:val="both"/>
      </w:pPr>
      <w:r w:rsidRPr="00593854">
        <w:t xml:space="preserve">Nutarimo projektas skelbiamas Lietuvos Respublikos Seimo </w:t>
      </w:r>
      <w:r>
        <w:t xml:space="preserve">kanceliarijos </w:t>
      </w:r>
      <w:r w:rsidRPr="00593854">
        <w:t>teisės aktų informacinė</w:t>
      </w:r>
      <w:r>
        <w:t>je</w:t>
      </w:r>
      <w:r w:rsidRPr="00593854">
        <w:t xml:space="preserve"> sistemo</w:t>
      </w:r>
      <w:r>
        <w:t>je</w:t>
      </w:r>
      <w:r w:rsidRPr="00593854">
        <w:t xml:space="preserve">. Kitų konsultacijų su visuomene </w:t>
      </w:r>
      <w:r w:rsidR="00F97F7A">
        <w:t>nebuvo numatyta</w:t>
      </w:r>
      <w:r w:rsidRPr="00593854">
        <w:t>.</w:t>
      </w:r>
    </w:p>
    <w:p w14:paraId="713ADA81" w14:textId="17818A05" w:rsidR="00970DA7" w:rsidRPr="00CD65A0" w:rsidRDefault="004B42F2" w:rsidP="00FB183D">
      <w:pPr>
        <w:spacing w:line="360" w:lineRule="auto"/>
        <w:ind w:right="-1" w:firstLine="720"/>
        <w:jc w:val="both"/>
      </w:pPr>
      <w:r>
        <w:t xml:space="preserve">Pirminis </w:t>
      </w:r>
      <w:r w:rsidR="006328EC">
        <w:t>N</w:t>
      </w:r>
      <w:r w:rsidR="00970DA7">
        <w:t xml:space="preserve">utarimo projektas buvo pateiktas derinti </w:t>
      </w:r>
      <w:r w:rsidR="00CD65A0" w:rsidRPr="00FE06BE">
        <w:t xml:space="preserve">Socialinės </w:t>
      </w:r>
      <w:r w:rsidR="00CD65A0">
        <w:t xml:space="preserve">apsaugos ir darbo, Teisingumo, Vidaus reikalų ministerijoms, </w:t>
      </w:r>
      <w:r w:rsidR="00F13C85">
        <w:t xml:space="preserve">Specialiųjų tyrimų tarnybai ir Valstybės saugumo departamentui. Institucijos pastabų </w:t>
      </w:r>
      <w:r w:rsidR="00A90D35">
        <w:t xml:space="preserve">dėl </w:t>
      </w:r>
      <w:r w:rsidR="00F13C85">
        <w:t>projekt</w:t>
      </w:r>
      <w:r w:rsidR="00A90D35">
        <w:t>o</w:t>
      </w:r>
      <w:r w:rsidR="00F13C85">
        <w:t xml:space="preserve"> neturėjo</w:t>
      </w:r>
      <w:r w:rsidR="00F13C85" w:rsidRPr="008038F7">
        <w:t>.</w:t>
      </w:r>
      <w:r w:rsidR="005703E9" w:rsidRPr="008038F7">
        <w:t xml:space="preserve"> </w:t>
      </w:r>
      <w:r w:rsidRPr="008038F7">
        <w:t xml:space="preserve">Patikslintas </w:t>
      </w:r>
      <w:r w:rsidR="005703E9" w:rsidRPr="008038F7">
        <w:t>Nutarimo projekt</w:t>
      </w:r>
      <w:r w:rsidRPr="008038F7">
        <w:t>as</w:t>
      </w:r>
      <w:r w:rsidR="00A47A13" w:rsidRPr="008038F7">
        <w:t xml:space="preserve"> </w:t>
      </w:r>
      <w:r w:rsidR="005703E9" w:rsidRPr="008038F7">
        <w:t xml:space="preserve"> darbo tvarka suderintas su Vidaus reikalų ministerija ir Vadovybės apsaugos departamentu be pastabų.</w:t>
      </w:r>
      <w:r w:rsidR="005703E9">
        <w:t xml:space="preserve"> </w:t>
      </w:r>
    </w:p>
    <w:p w14:paraId="713ADA82" w14:textId="4E01274D" w:rsidR="00FB183D" w:rsidRPr="00593854" w:rsidRDefault="00FB183D" w:rsidP="00FB183D">
      <w:pPr>
        <w:spacing w:line="360" w:lineRule="auto"/>
        <w:ind w:right="-1" w:firstLine="720"/>
        <w:jc w:val="both"/>
      </w:pPr>
      <w:r w:rsidRPr="00593854">
        <w:t xml:space="preserve">Projektą parengė </w:t>
      </w:r>
      <w:r w:rsidR="00A90D35">
        <w:t>K</w:t>
      </w:r>
      <w:r w:rsidRPr="00593854">
        <w:t xml:space="preserve">rašto apsaugos ministerijos </w:t>
      </w:r>
      <w:r>
        <w:t>Karo tarnybos ir p</w:t>
      </w:r>
      <w:r w:rsidRPr="00593854">
        <w:t>ersonalo departamento (direktoriu</w:t>
      </w:r>
      <w:r>
        <w:t>s Žilvinas Tomkus,</w:t>
      </w:r>
      <w:r w:rsidRPr="00593854">
        <w:t xml:space="preserve"> tel. (8 5) 27</w:t>
      </w:r>
      <w:r>
        <w:t>3 5570</w:t>
      </w:r>
      <w:r w:rsidRPr="00593854">
        <w:t>) Socialinės saugos ir sveikatos priežiūros politikos skyriaus</w:t>
      </w:r>
      <w:r>
        <w:t xml:space="preserve"> vyr. specialistė Gabrielė Paulavičienė, tel. (8 5) 273 5681.</w:t>
      </w:r>
    </w:p>
    <w:p w14:paraId="713ADA83" w14:textId="77777777" w:rsidR="00FB183D" w:rsidRDefault="00FB183D" w:rsidP="00FB183D">
      <w:pPr>
        <w:spacing w:line="360" w:lineRule="auto"/>
        <w:ind w:firstLine="720"/>
        <w:jc w:val="both"/>
      </w:pPr>
      <w:r w:rsidRPr="00593854">
        <w:t>PRIDEDAMA</w:t>
      </w:r>
      <w:r w:rsidR="0065640A">
        <w:t>:</w:t>
      </w:r>
      <w:r>
        <w:t xml:space="preserve"> </w:t>
      </w:r>
    </w:p>
    <w:p w14:paraId="713ADA84" w14:textId="098570B4" w:rsidR="00FB183D" w:rsidRDefault="005703E9" w:rsidP="00FB183D">
      <w:pPr>
        <w:spacing w:line="360" w:lineRule="auto"/>
        <w:ind w:firstLine="720"/>
        <w:jc w:val="both"/>
      </w:pPr>
      <w:r>
        <w:t>1. Nutarimo projektas, 2 lapai</w:t>
      </w:r>
      <w:r w:rsidR="00F10E71">
        <w:t>.</w:t>
      </w:r>
    </w:p>
    <w:p w14:paraId="713ADA85" w14:textId="77777777" w:rsidR="00FB183D" w:rsidRDefault="00FB183D" w:rsidP="00FB183D">
      <w:pPr>
        <w:spacing w:line="360" w:lineRule="auto"/>
        <w:ind w:firstLine="720"/>
        <w:jc w:val="both"/>
      </w:pPr>
      <w:r>
        <w:lastRenderedPageBreak/>
        <w:t xml:space="preserve">2. Nutarimo projekto lyginamasis variantas, </w:t>
      </w:r>
      <w:r w:rsidR="00364C53">
        <w:t>2</w:t>
      </w:r>
      <w:r>
        <w:t xml:space="preserve"> lapa</w:t>
      </w:r>
      <w:r w:rsidR="00811E2D">
        <w:t>i</w:t>
      </w:r>
      <w:r>
        <w:t>.</w:t>
      </w:r>
    </w:p>
    <w:p w14:paraId="713ADA86" w14:textId="77777777" w:rsidR="00FB183D" w:rsidRDefault="00FB183D" w:rsidP="00FB183D">
      <w:pPr>
        <w:ind w:right="-1"/>
        <w:jc w:val="both"/>
      </w:pPr>
    </w:p>
    <w:p w14:paraId="243D91F6" w14:textId="77777777" w:rsidR="001610D1" w:rsidRDefault="001610D1" w:rsidP="00FB183D">
      <w:pPr>
        <w:ind w:right="-1"/>
        <w:jc w:val="both"/>
      </w:pPr>
    </w:p>
    <w:p w14:paraId="3EBE061A" w14:textId="77777777" w:rsidR="001610D1" w:rsidRDefault="001610D1" w:rsidP="00FB183D">
      <w:pPr>
        <w:ind w:right="-1"/>
        <w:jc w:val="both"/>
      </w:pPr>
    </w:p>
    <w:p w14:paraId="713ADA89" w14:textId="77777777" w:rsidR="00FB183D" w:rsidRDefault="00FB183D" w:rsidP="00FB183D">
      <w:pPr>
        <w:ind w:right="-1"/>
        <w:jc w:val="both"/>
      </w:pPr>
    </w:p>
    <w:p w14:paraId="713ADA8A" w14:textId="77777777" w:rsidR="00FB183D" w:rsidRPr="00593854" w:rsidRDefault="00F13C85" w:rsidP="00FB183D">
      <w:pPr>
        <w:ind w:right="-1"/>
        <w:jc w:val="both"/>
      </w:pPr>
      <w:r>
        <w:t>Krašto apsaugos ministras</w:t>
      </w:r>
      <w:r w:rsidR="00FB183D" w:rsidRPr="00E605F8">
        <w:t xml:space="preserve"> </w:t>
      </w:r>
      <w:r w:rsidR="00FB183D" w:rsidRPr="00E605F8">
        <w:tab/>
      </w:r>
      <w:r w:rsidR="00FB183D" w:rsidRPr="00E605F8">
        <w:tab/>
      </w:r>
      <w:r w:rsidR="00FB183D" w:rsidRPr="00E605F8">
        <w:tab/>
      </w:r>
      <w:r w:rsidR="00FB183D" w:rsidRPr="00E605F8">
        <w:tab/>
        <w:t xml:space="preserve">      </w:t>
      </w:r>
      <w:r>
        <w:t xml:space="preserve">             Raimundas Karoblis</w:t>
      </w:r>
    </w:p>
    <w:p w14:paraId="713ADA8B" w14:textId="77777777" w:rsidR="00FB183D" w:rsidRDefault="00FB183D" w:rsidP="00FB183D">
      <w:pPr>
        <w:jc w:val="both"/>
        <w:rPr>
          <w:sz w:val="22"/>
          <w:szCs w:val="22"/>
        </w:rPr>
      </w:pPr>
    </w:p>
    <w:p w14:paraId="713ADA98" w14:textId="77777777" w:rsidR="005D5932" w:rsidRDefault="005D5932" w:rsidP="00FB183D">
      <w:pPr>
        <w:jc w:val="both"/>
        <w:rPr>
          <w:sz w:val="22"/>
          <w:szCs w:val="22"/>
        </w:rPr>
      </w:pPr>
    </w:p>
    <w:p w14:paraId="456EEA18" w14:textId="77777777" w:rsidR="001610D1" w:rsidRDefault="001610D1" w:rsidP="00FB183D">
      <w:pPr>
        <w:jc w:val="both"/>
        <w:rPr>
          <w:sz w:val="22"/>
          <w:szCs w:val="22"/>
        </w:rPr>
      </w:pPr>
    </w:p>
    <w:p w14:paraId="39D29285" w14:textId="77777777" w:rsidR="001610D1" w:rsidRDefault="001610D1" w:rsidP="00FB183D">
      <w:pPr>
        <w:jc w:val="both"/>
        <w:rPr>
          <w:sz w:val="22"/>
          <w:szCs w:val="22"/>
        </w:rPr>
      </w:pPr>
    </w:p>
    <w:p w14:paraId="79CF04D3" w14:textId="77777777" w:rsidR="001610D1" w:rsidRDefault="001610D1" w:rsidP="00FB183D">
      <w:pPr>
        <w:jc w:val="both"/>
        <w:rPr>
          <w:sz w:val="22"/>
          <w:szCs w:val="22"/>
        </w:rPr>
      </w:pPr>
    </w:p>
    <w:p w14:paraId="2CD0D769" w14:textId="77777777" w:rsidR="001610D1" w:rsidRDefault="001610D1" w:rsidP="00FB183D">
      <w:pPr>
        <w:jc w:val="both"/>
        <w:rPr>
          <w:sz w:val="22"/>
          <w:szCs w:val="22"/>
        </w:rPr>
      </w:pPr>
    </w:p>
    <w:p w14:paraId="2BFE9A77" w14:textId="77777777" w:rsidR="001610D1" w:rsidRDefault="001610D1" w:rsidP="00FB183D">
      <w:pPr>
        <w:jc w:val="both"/>
        <w:rPr>
          <w:sz w:val="22"/>
          <w:szCs w:val="22"/>
        </w:rPr>
      </w:pPr>
    </w:p>
    <w:p w14:paraId="71337480" w14:textId="77777777" w:rsidR="001610D1" w:rsidRDefault="001610D1" w:rsidP="00FB183D">
      <w:pPr>
        <w:jc w:val="both"/>
        <w:rPr>
          <w:sz w:val="22"/>
          <w:szCs w:val="22"/>
        </w:rPr>
      </w:pPr>
    </w:p>
    <w:p w14:paraId="0D6A036E" w14:textId="77777777" w:rsidR="001610D1" w:rsidRDefault="001610D1" w:rsidP="00FB183D">
      <w:pPr>
        <w:jc w:val="both"/>
        <w:rPr>
          <w:sz w:val="22"/>
          <w:szCs w:val="22"/>
        </w:rPr>
      </w:pPr>
    </w:p>
    <w:p w14:paraId="2730BCBB" w14:textId="77777777" w:rsidR="001610D1" w:rsidRDefault="001610D1" w:rsidP="00FB183D">
      <w:pPr>
        <w:jc w:val="both"/>
        <w:rPr>
          <w:sz w:val="22"/>
          <w:szCs w:val="22"/>
        </w:rPr>
      </w:pPr>
      <w:bookmarkStart w:id="0" w:name="_GoBack"/>
      <w:bookmarkEnd w:id="0"/>
    </w:p>
    <w:p w14:paraId="50AD728F" w14:textId="77777777" w:rsidR="001610D1" w:rsidRDefault="001610D1" w:rsidP="00FB183D">
      <w:pPr>
        <w:jc w:val="both"/>
        <w:rPr>
          <w:sz w:val="22"/>
          <w:szCs w:val="22"/>
        </w:rPr>
      </w:pPr>
    </w:p>
    <w:p w14:paraId="7BC46221" w14:textId="77777777" w:rsidR="005703E9" w:rsidRDefault="005703E9" w:rsidP="00FB183D">
      <w:pPr>
        <w:jc w:val="both"/>
        <w:rPr>
          <w:sz w:val="22"/>
          <w:szCs w:val="22"/>
        </w:rPr>
      </w:pPr>
    </w:p>
    <w:p w14:paraId="713ADA99" w14:textId="77777777" w:rsidR="0098105B" w:rsidRPr="00E605F8" w:rsidRDefault="00FB183D" w:rsidP="00475E21">
      <w:pPr>
        <w:tabs>
          <w:tab w:val="left" w:pos="1350"/>
        </w:tabs>
        <w:spacing w:line="360" w:lineRule="auto"/>
        <w:jc w:val="both"/>
      </w:pPr>
      <w:r>
        <w:t>Gabrielė Paulavičienė, tel. (8 5) 273 5681</w:t>
      </w:r>
      <w:r w:rsidRPr="00E605F8">
        <w:t xml:space="preserve">, el. p. </w:t>
      </w:r>
      <w:r>
        <w:t>gabriele.paulaviciene</w:t>
      </w:r>
      <w:hyperlink r:id="rId9" w:history="1">
        <w:r w:rsidRPr="00E605F8">
          <w:rPr>
            <w:rStyle w:val="Hyperlink"/>
            <w:color w:val="auto"/>
            <w:u w:val="none"/>
          </w:rPr>
          <w:t>@kam.lt</w:t>
        </w:r>
      </w:hyperlink>
      <w:r w:rsidR="008F37D7">
        <w:rPr>
          <w:rStyle w:val="Hyperlink"/>
          <w:color w:val="auto"/>
          <w:u w:val="none"/>
        </w:rPr>
        <w:t xml:space="preserve"> </w:t>
      </w:r>
      <w:r w:rsidR="00E9726F">
        <w:rPr>
          <w:rStyle w:val="Hyperlink"/>
          <w:color w:val="auto"/>
          <w:u w:val="none"/>
        </w:rPr>
        <w:t xml:space="preserve"> </w:t>
      </w:r>
      <w:r w:rsidR="000F267A" w:rsidRPr="00E605F8">
        <w:t xml:space="preserve"> </w:t>
      </w:r>
    </w:p>
    <w:sectPr w:rsidR="0098105B" w:rsidRPr="00E605F8" w:rsidSect="009C2F27">
      <w:headerReference w:type="default" r:id="rId10"/>
      <w:pgSz w:w="11906" w:h="16838" w:code="9"/>
      <w:pgMar w:top="1134" w:right="567" w:bottom="1134" w:left="1701" w:header="720"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E583F" w14:textId="77777777" w:rsidR="001F169B" w:rsidRDefault="001F169B">
      <w:r>
        <w:separator/>
      </w:r>
    </w:p>
  </w:endnote>
  <w:endnote w:type="continuationSeparator" w:id="0">
    <w:p w14:paraId="71AC585C" w14:textId="77777777" w:rsidR="001F169B" w:rsidRDefault="001F1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25231" w14:textId="77777777" w:rsidR="001F169B" w:rsidRDefault="001F169B">
      <w:r>
        <w:separator/>
      </w:r>
    </w:p>
  </w:footnote>
  <w:footnote w:type="continuationSeparator" w:id="0">
    <w:p w14:paraId="21AC7A76" w14:textId="77777777" w:rsidR="001F169B" w:rsidRDefault="001F1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ADAA0" w14:textId="58C87E3B" w:rsidR="004439C3" w:rsidRDefault="004439C3">
    <w:pPr>
      <w:pStyle w:val="Header"/>
      <w:jc w:val="center"/>
    </w:pPr>
    <w:r>
      <w:fldChar w:fldCharType="begin"/>
    </w:r>
    <w:r>
      <w:instrText>PAGE   \* MERGEFORMAT</w:instrText>
    </w:r>
    <w:r>
      <w:fldChar w:fldCharType="separate"/>
    </w:r>
    <w:r w:rsidR="004650B7">
      <w:rPr>
        <w:noProof/>
      </w:rPr>
      <w:t>2</w:t>
    </w:r>
    <w:r>
      <w:fldChar w:fldCharType="end"/>
    </w:r>
  </w:p>
  <w:p w14:paraId="713ADAA1" w14:textId="77777777" w:rsidR="004439C3" w:rsidRDefault="004439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64620"/>
    <w:multiLevelType w:val="hybridMultilevel"/>
    <w:tmpl w:val="AAAE72D8"/>
    <w:lvl w:ilvl="0" w:tplc="A74A3BC6">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 w15:restartNumberingAfterBreak="0">
    <w:nsid w:val="132E0B20"/>
    <w:multiLevelType w:val="hybridMultilevel"/>
    <w:tmpl w:val="85B29490"/>
    <w:lvl w:ilvl="0" w:tplc="25C8BB6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0BB5328"/>
    <w:multiLevelType w:val="hybridMultilevel"/>
    <w:tmpl w:val="F8CC6BF2"/>
    <w:lvl w:ilvl="0" w:tplc="D77A1BFC">
      <w:start w:val="1"/>
      <w:numFmt w:val="decimal"/>
      <w:lvlText w:val="%1."/>
      <w:lvlJc w:val="left"/>
      <w:pPr>
        <w:ind w:left="1080" w:hanging="360"/>
      </w:pPr>
      <w:rPr>
        <w:rFonts w:hint="default"/>
        <w:b/>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BE35913"/>
    <w:multiLevelType w:val="multilevel"/>
    <w:tmpl w:val="B3288530"/>
    <w:lvl w:ilvl="0">
      <w:start w:val="1"/>
      <w:numFmt w:val="decimal"/>
      <w:lvlText w:val="%1."/>
      <w:lvlJc w:val="left"/>
      <w:pPr>
        <w:ind w:left="1665" w:hanging="945"/>
      </w:pPr>
      <w:rPr>
        <w:rFonts w:ascii="Times New Roman" w:eastAsia="Times New Roman" w:hAnsi="Times New Roman" w:cs="Times New Roman"/>
      </w:rPr>
    </w:lvl>
    <w:lvl w:ilvl="1">
      <w:start w:val="1"/>
      <w:numFmt w:val="decimal"/>
      <w:isLgl/>
      <w:lvlText w:val="%1.%2."/>
      <w:lvlJc w:val="left"/>
      <w:pPr>
        <w:ind w:left="107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31CA5048"/>
    <w:multiLevelType w:val="hybridMultilevel"/>
    <w:tmpl w:val="59BE522A"/>
    <w:lvl w:ilvl="0" w:tplc="7D8AA50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5ACE6B80"/>
    <w:multiLevelType w:val="hybridMultilevel"/>
    <w:tmpl w:val="69B26A88"/>
    <w:lvl w:ilvl="0" w:tplc="6638CD38">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60C"/>
    <w:rsid w:val="0000152B"/>
    <w:rsid w:val="000027C2"/>
    <w:rsid w:val="00003F5F"/>
    <w:rsid w:val="0001027B"/>
    <w:rsid w:val="00012B50"/>
    <w:rsid w:val="0001474E"/>
    <w:rsid w:val="000164A0"/>
    <w:rsid w:val="00016AC0"/>
    <w:rsid w:val="000200FD"/>
    <w:rsid w:val="00021DFA"/>
    <w:rsid w:val="00022E35"/>
    <w:rsid w:val="000244A5"/>
    <w:rsid w:val="00024A75"/>
    <w:rsid w:val="00024D30"/>
    <w:rsid w:val="00026A6D"/>
    <w:rsid w:val="00026E0B"/>
    <w:rsid w:val="00030332"/>
    <w:rsid w:val="000365F7"/>
    <w:rsid w:val="0004083A"/>
    <w:rsid w:val="00041E7F"/>
    <w:rsid w:val="000421C0"/>
    <w:rsid w:val="00051C55"/>
    <w:rsid w:val="00052A0A"/>
    <w:rsid w:val="00053670"/>
    <w:rsid w:val="00057DAD"/>
    <w:rsid w:val="00057FF9"/>
    <w:rsid w:val="000614FF"/>
    <w:rsid w:val="000615DC"/>
    <w:rsid w:val="00064721"/>
    <w:rsid w:val="0006619A"/>
    <w:rsid w:val="00073320"/>
    <w:rsid w:val="00073A0F"/>
    <w:rsid w:val="00074DE7"/>
    <w:rsid w:val="00081038"/>
    <w:rsid w:val="000830A1"/>
    <w:rsid w:val="0008462C"/>
    <w:rsid w:val="00090C1B"/>
    <w:rsid w:val="0009223C"/>
    <w:rsid w:val="000934DF"/>
    <w:rsid w:val="0009799F"/>
    <w:rsid w:val="000A4D2D"/>
    <w:rsid w:val="000A6E57"/>
    <w:rsid w:val="000A7644"/>
    <w:rsid w:val="000B0000"/>
    <w:rsid w:val="000B00FC"/>
    <w:rsid w:val="000B177F"/>
    <w:rsid w:val="000B2A0C"/>
    <w:rsid w:val="000B3E35"/>
    <w:rsid w:val="000B42BD"/>
    <w:rsid w:val="000B552C"/>
    <w:rsid w:val="000B6A90"/>
    <w:rsid w:val="000B7440"/>
    <w:rsid w:val="000C0E9A"/>
    <w:rsid w:val="000C423C"/>
    <w:rsid w:val="000C5F6D"/>
    <w:rsid w:val="000D3EFC"/>
    <w:rsid w:val="000D3FEB"/>
    <w:rsid w:val="000D4137"/>
    <w:rsid w:val="000D67CF"/>
    <w:rsid w:val="000E1BE8"/>
    <w:rsid w:val="000E2F34"/>
    <w:rsid w:val="000E35B7"/>
    <w:rsid w:val="000E4B61"/>
    <w:rsid w:val="000E764D"/>
    <w:rsid w:val="000F032E"/>
    <w:rsid w:val="000F0415"/>
    <w:rsid w:val="000F1785"/>
    <w:rsid w:val="000F2056"/>
    <w:rsid w:val="000F267A"/>
    <w:rsid w:val="000F392C"/>
    <w:rsid w:val="000F40B7"/>
    <w:rsid w:val="000F4A36"/>
    <w:rsid w:val="000F5EA6"/>
    <w:rsid w:val="000F6375"/>
    <w:rsid w:val="000F6409"/>
    <w:rsid w:val="000F6AD9"/>
    <w:rsid w:val="00104DA7"/>
    <w:rsid w:val="00106D64"/>
    <w:rsid w:val="00106E4E"/>
    <w:rsid w:val="00106EEC"/>
    <w:rsid w:val="00107C8A"/>
    <w:rsid w:val="00110C3A"/>
    <w:rsid w:val="00110E01"/>
    <w:rsid w:val="00113A70"/>
    <w:rsid w:val="00115A13"/>
    <w:rsid w:val="001164E0"/>
    <w:rsid w:val="00120702"/>
    <w:rsid w:val="00120721"/>
    <w:rsid w:val="001210D4"/>
    <w:rsid w:val="00121DC5"/>
    <w:rsid w:val="00124803"/>
    <w:rsid w:val="00126BE2"/>
    <w:rsid w:val="00130EE7"/>
    <w:rsid w:val="00133297"/>
    <w:rsid w:val="00136F1E"/>
    <w:rsid w:val="00141E32"/>
    <w:rsid w:val="00145B92"/>
    <w:rsid w:val="0014636E"/>
    <w:rsid w:val="00147B78"/>
    <w:rsid w:val="001548D1"/>
    <w:rsid w:val="00156B00"/>
    <w:rsid w:val="001610D1"/>
    <w:rsid w:val="001628E1"/>
    <w:rsid w:val="001629EC"/>
    <w:rsid w:val="00173BE1"/>
    <w:rsid w:val="001765E0"/>
    <w:rsid w:val="00177D05"/>
    <w:rsid w:val="001840EB"/>
    <w:rsid w:val="00187389"/>
    <w:rsid w:val="00192615"/>
    <w:rsid w:val="001A01C9"/>
    <w:rsid w:val="001A4F58"/>
    <w:rsid w:val="001A7E1E"/>
    <w:rsid w:val="001B59EF"/>
    <w:rsid w:val="001B5F42"/>
    <w:rsid w:val="001B6157"/>
    <w:rsid w:val="001B6857"/>
    <w:rsid w:val="001B6FC9"/>
    <w:rsid w:val="001B7638"/>
    <w:rsid w:val="001C2CC9"/>
    <w:rsid w:val="001C57A2"/>
    <w:rsid w:val="001C710F"/>
    <w:rsid w:val="001C745B"/>
    <w:rsid w:val="001E01FC"/>
    <w:rsid w:val="001E3045"/>
    <w:rsid w:val="001E3627"/>
    <w:rsid w:val="001E4B04"/>
    <w:rsid w:val="001F169B"/>
    <w:rsid w:val="001F3E72"/>
    <w:rsid w:val="001F46A5"/>
    <w:rsid w:val="001F4FF8"/>
    <w:rsid w:val="001F557F"/>
    <w:rsid w:val="001F5D65"/>
    <w:rsid w:val="00200E0A"/>
    <w:rsid w:val="00203CE0"/>
    <w:rsid w:val="002057E0"/>
    <w:rsid w:val="00205E2D"/>
    <w:rsid w:val="00211055"/>
    <w:rsid w:val="00212114"/>
    <w:rsid w:val="00213D55"/>
    <w:rsid w:val="00214D53"/>
    <w:rsid w:val="00216EAD"/>
    <w:rsid w:val="002174DF"/>
    <w:rsid w:val="002175A2"/>
    <w:rsid w:val="0022088F"/>
    <w:rsid w:val="00221A84"/>
    <w:rsid w:val="00225AC9"/>
    <w:rsid w:val="00226CBB"/>
    <w:rsid w:val="00227740"/>
    <w:rsid w:val="00227DF1"/>
    <w:rsid w:val="002324C5"/>
    <w:rsid w:val="002330A7"/>
    <w:rsid w:val="002349E7"/>
    <w:rsid w:val="00237123"/>
    <w:rsid w:val="00241B11"/>
    <w:rsid w:val="002423F9"/>
    <w:rsid w:val="00244181"/>
    <w:rsid w:val="00246F49"/>
    <w:rsid w:val="002500CC"/>
    <w:rsid w:val="00250338"/>
    <w:rsid w:val="00256440"/>
    <w:rsid w:val="002574C3"/>
    <w:rsid w:val="002606AF"/>
    <w:rsid w:val="00261E5E"/>
    <w:rsid w:val="00263F10"/>
    <w:rsid w:val="00265614"/>
    <w:rsid w:val="002658FF"/>
    <w:rsid w:val="00265F47"/>
    <w:rsid w:val="00266BF6"/>
    <w:rsid w:val="0027049F"/>
    <w:rsid w:val="00270683"/>
    <w:rsid w:val="00273BB6"/>
    <w:rsid w:val="0027418E"/>
    <w:rsid w:val="0027565A"/>
    <w:rsid w:val="0028083E"/>
    <w:rsid w:val="0028380A"/>
    <w:rsid w:val="00283F67"/>
    <w:rsid w:val="002872EE"/>
    <w:rsid w:val="00292522"/>
    <w:rsid w:val="00294C82"/>
    <w:rsid w:val="00297C4D"/>
    <w:rsid w:val="002A4A82"/>
    <w:rsid w:val="002B02D7"/>
    <w:rsid w:val="002B1C60"/>
    <w:rsid w:val="002B4618"/>
    <w:rsid w:val="002C2144"/>
    <w:rsid w:val="002C2FE7"/>
    <w:rsid w:val="002C37AE"/>
    <w:rsid w:val="002D4916"/>
    <w:rsid w:val="002E151A"/>
    <w:rsid w:val="002E1B5D"/>
    <w:rsid w:val="002E283F"/>
    <w:rsid w:val="002E3A6F"/>
    <w:rsid w:val="002E448F"/>
    <w:rsid w:val="002E44C6"/>
    <w:rsid w:val="002E513F"/>
    <w:rsid w:val="002F0357"/>
    <w:rsid w:val="002F057E"/>
    <w:rsid w:val="002F07F7"/>
    <w:rsid w:val="002F12A0"/>
    <w:rsid w:val="002F2CCA"/>
    <w:rsid w:val="002F51A7"/>
    <w:rsid w:val="002F5359"/>
    <w:rsid w:val="00301F5A"/>
    <w:rsid w:val="00312380"/>
    <w:rsid w:val="00313A22"/>
    <w:rsid w:val="00313E5A"/>
    <w:rsid w:val="00317540"/>
    <w:rsid w:val="00320A78"/>
    <w:rsid w:val="00322D9F"/>
    <w:rsid w:val="0032507F"/>
    <w:rsid w:val="00325BF6"/>
    <w:rsid w:val="003264A6"/>
    <w:rsid w:val="003327F0"/>
    <w:rsid w:val="00333580"/>
    <w:rsid w:val="00335CBD"/>
    <w:rsid w:val="0034042A"/>
    <w:rsid w:val="003417ED"/>
    <w:rsid w:val="00342DC4"/>
    <w:rsid w:val="0034386D"/>
    <w:rsid w:val="00343D13"/>
    <w:rsid w:val="0034429E"/>
    <w:rsid w:val="00345483"/>
    <w:rsid w:val="0034699E"/>
    <w:rsid w:val="00347DD5"/>
    <w:rsid w:val="003509D8"/>
    <w:rsid w:val="0035324E"/>
    <w:rsid w:val="00356D8A"/>
    <w:rsid w:val="00356F7E"/>
    <w:rsid w:val="00357A6E"/>
    <w:rsid w:val="00360969"/>
    <w:rsid w:val="00364C53"/>
    <w:rsid w:val="00366097"/>
    <w:rsid w:val="003674D3"/>
    <w:rsid w:val="00375F45"/>
    <w:rsid w:val="003814BB"/>
    <w:rsid w:val="003861B4"/>
    <w:rsid w:val="003932BD"/>
    <w:rsid w:val="003A2098"/>
    <w:rsid w:val="003A34EA"/>
    <w:rsid w:val="003A5DC4"/>
    <w:rsid w:val="003A6DF3"/>
    <w:rsid w:val="003B409A"/>
    <w:rsid w:val="003C5886"/>
    <w:rsid w:val="003D1176"/>
    <w:rsid w:val="003D30E9"/>
    <w:rsid w:val="003D5794"/>
    <w:rsid w:val="003D598D"/>
    <w:rsid w:val="003D6F34"/>
    <w:rsid w:val="003D741F"/>
    <w:rsid w:val="003E1559"/>
    <w:rsid w:val="003E20E8"/>
    <w:rsid w:val="003E4919"/>
    <w:rsid w:val="003E65DF"/>
    <w:rsid w:val="003F162A"/>
    <w:rsid w:val="003F1BBE"/>
    <w:rsid w:val="003F3677"/>
    <w:rsid w:val="003F3EB8"/>
    <w:rsid w:val="003F6471"/>
    <w:rsid w:val="004031FC"/>
    <w:rsid w:val="0040386C"/>
    <w:rsid w:val="004052E3"/>
    <w:rsid w:val="00411287"/>
    <w:rsid w:val="00412144"/>
    <w:rsid w:val="0041444C"/>
    <w:rsid w:val="004157A2"/>
    <w:rsid w:val="00420D9A"/>
    <w:rsid w:val="00424CFC"/>
    <w:rsid w:val="00425F04"/>
    <w:rsid w:val="00430757"/>
    <w:rsid w:val="004329B0"/>
    <w:rsid w:val="00433F56"/>
    <w:rsid w:val="00442AB4"/>
    <w:rsid w:val="004439C3"/>
    <w:rsid w:val="0045001C"/>
    <w:rsid w:val="00450D00"/>
    <w:rsid w:val="00452E95"/>
    <w:rsid w:val="004557B2"/>
    <w:rsid w:val="0046025B"/>
    <w:rsid w:val="0046267A"/>
    <w:rsid w:val="00464B45"/>
    <w:rsid w:val="00464CC7"/>
    <w:rsid w:val="004650B7"/>
    <w:rsid w:val="00467226"/>
    <w:rsid w:val="00472FA6"/>
    <w:rsid w:val="004759C1"/>
    <w:rsid w:val="00475E21"/>
    <w:rsid w:val="00480D3A"/>
    <w:rsid w:val="004820A3"/>
    <w:rsid w:val="00483CE3"/>
    <w:rsid w:val="00483D10"/>
    <w:rsid w:val="00485E05"/>
    <w:rsid w:val="00486CE4"/>
    <w:rsid w:val="00491CD8"/>
    <w:rsid w:val="00496647"/>
    <w:rsid w:val="00496835"/>
    <w:rsid w:val="00497D5F"/>
    <w:rsid w:val="004A1B77"/>
    <w:rsid w:val="004A76EC"/>
    <w:rsid w:val="004A7D9B"/>
    <w:rsid w:val="004B3135"/>
    <w:rsid w:val="004B42F2"/>
    <w:rsid w:val="004B5218"/>
    <w:rsid w:val="004B7509"/>
    <w:rsid w:val="004B7EA4"/>
    <w:rsid w:val="004C2473"/>
    <w:rsid w:val="004C4220"/>
    <w:rsid w:val="004C4FED"/>
    <w:rsid w:val="004D1A6C"/>
    <w:rsid w:val="004D4235"/>
    <w:rsid w:val="004D4917"/>
    <w:rsid w:val="004E5EAA"/>
    <w:rsid w:val="004F0AF7"/>
    <w:rsid w:val="004F1962"/>
    <w:rsid w:val="004F2D63"/>
    <w:rsid w:val="004F5D80"/>
    <w:rsid w:val="004F68CA"/>
    <w:rsid w:val="005041B3"/>
    <w:rsid w:val="00505B04"/>
    <w:rsid w:val="00506EF3"/>
    <w:rsid w:val="00512318"/>
    <w:rsid w:val="00513DFD"/>
    <w:rsid w:val="00514A73"/>
    <w:rsid w:val="00514F80"/>
    <w:rsid w:val="00525ECE"/>
    <w:rsid w:val="00532813"/>
    <w:rsid w:val="0053799A"/>
    <w:rsid w:val="00537C33"/>
    <w:rsid w:val="0054491D"/>
    <w:rsid w:val="00546FB4"/>
    <w:rsid w:val="005479E8"/>
    <w:rsid w:val="00552AF0"/>
    <w:rsid w:val="0055386F"/>
    <w:rsid w:val="00554B87"/>
    <w:rsid w:val="00557768"/>
    <w:rsid w:val="005600A7"/>
    <w:rsid w:val="00564114"/>
    <w:rsid w:val="00564771"/>
    <w:rsid w:val="00565183"/>
    <w:rsid w:val="00566E37"/>
    <w:rsid w:val="005703E9"/>
    <w:rsid w:val="00570C92"/>
    <w:rsid w:val="005741A9"/>
    <w:rsid w:val="00581D55"/>
    <w:rsid w:val="00581E43"/>
    <w:rsid w:val="0058340D"/>
    <w:rsid w:val="00583C53"/>
    <w:rsid w:val="00584DE1"/>
    <w:rsid w:val="005854C3"/>
    <w:rsid w:val="00585A79"/>
    <w:rsid w:val="00585CAF"/>
    <w:rsid w:val="00593854"/>
    <w:rsid w:val="005957A2"/>
    <w:rsid w:val="00595B29"/>
    <w:rsid w:val="00597022"/>
    <w:rsid w:val="005A1602"/>
    <w:rsid w:val="005B10B6"/>
    <w:rsid w:val="005B193A"/>
    <w:rsid w:val="005B20FA"/>
    <w:rsid w:val="005B36AB"/>
    <w:rsid w:val="005B3867"/>
    <w:rsid w:val="005B7C4A"/>
    <w:rsid w:val="005B7E4A"/>
    <w:rsid w:val="005C09D6"/>
    <w:rsid w:val="005C44FB"/>
    <w:rsid w:val="005C7AF5"/>
    <w:rsid w:val="005D5932"/>
    <w:rsid w:val="005D5B35"/>
    <w:rsid w:val="005D728F"/>
    <w:rsid w:val="005E0A8F"/>
    <w:rsid w:val="005E18B9"/>
    <w:rsid w:val="005E2E4E"/>
    <w:rsid w:val="005E416D"/>
    <w:rsid w:val="005F33D2"/>
    <w:rsid w:val="006075FA"/>
    <w:rsid w:val="00610845"/>
    <w:rsid w:val="00616274"/>
    <w:rsid w:val="006169EC"/>
    <w:rsid w:val="00616A76"/>
    <w:rsid w:val="006256EC"/>
    <w:rsid w:val="006269EB"/>
    <w:rsid w:val="006307BF"/>
    <w:rsid w:val="006328EC"/>
    <w:rsid w:val="0063310D"/>
    <w:rsid w:val="00633D38"/>
    <w:rsid w:val="00637122"/>
    <w:rsid w:val="00637B8E"/>
    <w:rsid w:val="0064502B"/>
    <w:rsid w:val="0064784C"/>
    <w:rsid w:val="00647B07"/>
    <w:rsid w:val="00653B5F"/>
    <w:rsid w:val="0065640A"/>
    <w:rsid w:val="00657F4D"/>
    <w:rsid w:val="00660AFB"/>
    <w:rsid w:val="0066312A"/>
    <w:rsid w:val="006639EF"/>
    <w:rsid w:val="00665F34"/>
    <w:rsid w:val="00670574"/>
    <w:rsid w:val="00672DA2"/>
    <w:rsid w:val="006731D3"/>
    <w:rsid w:val="00676576"/>
    <w:rsid w:val="00680A88"/>
    <w:rsid w:val="00681570"/>
    <w:rsid w:val="006815E1"/>
    <w:rsid w:val="00681C6C"/>
    <w:rsid w:val="0068432F"/>
    <w:rsid w:val="00685B5E"/>
    <w:rsid w:val="00686571"/>
    <w:rsid w:val="00690C89"/>
    <w:rsid w:val="00692AC8"/>
    <w:rsid w:val="00693BBF"/>
    <w:rsid w:val="00695023"/>
    <w:rsid w:val="006962E3"/>
    <w:rsid w:val="00696736"/>
    <w:rsid w:val="00697EDB"/>
    <w:rsid w:val="006A06F3"/>
    <w:rsid w:val="006A1A5B"/>
    <w:rsid w:val="006A23D1"/>
    <w:rsid w:val="006A4583"/>
    <w:rsid w:val="006A562D"/>
    <w:rsid w:val="006A6A82"/>
    <w:rsid w:val="006A7037"/>
    <w:rsid w:val="006B0F3C"/>
    <w:rsid w:val="006B1CCD"/>
    <w:rsid w:val="006B1FF4"/>
    <w:rsid w:val="006B64A5"/>
    <w:rsid w:val="006C2EA1"/>
    <w:rsid w:val="006C66CD"/>
    <w:rsid w:val="006C7419"/>
    <w:rsid w:val="006D11A8"/>
    <w:rsid w:val="006D7945"/>
    <w:rsid w:val="006E208C"/>
    <w:rsid w:val="006E27EE"/>
    <w:rsid w:val="006E2EB7"/>
    <w:rsid w:val="006E4408"/>
    <w:rsid w:val="006F2279"/>
    <w:rsid w:val="006F5650"/>
    <w:rsid w:val="006F75F5"/>
    <w:rsid w:val="006F7A8B"/>
    <w:rsid w:val="00702970"/>
    <w:rsid w:val="00706808"/>
    <w:rsid w:val="00706C95"/>
    <w:rsid w:val="00707A3E"/>
    <w:rsid w:val="00707D69"/>
    <w:rsid w:val="00707D6D"/>
    <w:rsid w:val="00710F56"/>
    <w:rsid w:val="00711E1E"/>
    <w:rsid w:val="0071218E"/>
    <w:rsid w:val="007122A6"/>
    <w:rsid w:val="007162C6"/>
    <w:rsid w:val="00726761"/>
    <w:rsid w:val="007309CA"/>
    <w:rsid w:val="00730C12"/>
    <w:rsid w:val="00731D8E"/>
    <w:rsid w:val="00734F70"/>
    <w:rsid w:val="00736751"/>
    <w:rsid w:val="0073785C"/>
    <w:rsid w:val="00737C99"/>
    <w:rsid w:val="00741A40"/>
    <w:rsid w:val="0074295A"/>
    <w:rsid w:val="0074373C"/>
    <w:rsid w:val="007453D5"/>
    <w:rsid w:val="00745666"/>
    <w:rsid w:val="00751F17"/>
    <w:rsid w:val="00762986"/>
    <w:rsid w:val="007778BE"/>
    <w:rsid w:val="00777916"/>
    <w:rsid w:val="0078253F"/>
    <w:rsid w:val="007833A7"/>
    <w:rsid w:val="00790B50"/>
    <w:rsid w:val="007977AA"/>
    <w:rsid w:val="00797DE6"/>
    <w:rsid w:val="007A2F73"/>
    <w:rsid w:val="007A7819"/>
    <w:rsid w:val="007A7E47"/>
    <w:rsid w:val="007B2438"/>
    <w:rsid w:val="007B27A5"/>
    <w:rsid w:val="007B360A"/>
    <w:rsid w:val="007B4970"/>
    <w:rsid w:val="007C2367"/>
    <w:rsid w:val="007C2872"/>
    <w:rsid w:val="007C2D58"/>
    <w:rsid w:val="007C4678"/>
    <w:rsid w:val="007C4C5C"/>
    <w:rsid w:val="007D10D2"/>
    <w:rsid w:val="007D1688"/>
    <w:rsid w:val="007D3421"/>
    <w:rsid w:val="007D3864"/>
    <w:rsid w:val="007D4661"/>
    <w:rsid w:val="007D4782"/>
    <w:rsid w:val="007D4D08"/>
    <w:rsid w:val="007E137E"/>
    <w:rsid w:val="007E4E36"/>
    <w:rsid w:val="007E73B7"/>
    <w:rsid w:val="007E7435"/>
    <w:rsid w:val="007F21A6"/>
    <w:rsid w:val="007F5BD2"/>
    <w:rsid w:val="007F5D03"/>
    <w:rsid w:val="007F69F1"/>
    <w:rsid w:val="007F7DC1"/>
    <w:rsid w:val="00803050"/>
    <w:rsid w:val="008038F7"/>
    <w:rsid w:val="00805D71"/>
    <w:rsid w:val="008063CB"/>
    <w:rsid w:val="00806686"/>
    <w:rsid w:val="00806A60"/>
    <w:rsid w:val="00807BDD"/>
    <w:rsid w:val="00810C71"/>
    <w:rsid w:val="00811E2D"/>
    <w:rsid w:val="008120D9"/>
    <w:rsid w:val="00812900"/>
    <w:rsid w:val="00816374"/>
    <w:rsid w:val="00821EAD"/>
    <w:rsid w:val="00821F82"/>
    <w:rsid w:val="0082352E"/>
    <w:rsid w:val="008253F4"/>
    <w:rsid w:val="00826940"/>
    <w:rsid w:val="00830244"/>
    <w:rsid w:val="008307FE"/>
    <w:rsid w:val="008308AD"/>
    <w:rsid w:val="00834E25"/>
    <w:rsid w:val="008377AF"/>
    <w:rsid w:val="008378CC"/>
    <w:rsid w:val="00837C22"/>
    <w:rsid w:val="00846691"/>
    <w:rsid w:val="008509CC"/>
    <w:rsid w:val="00851300"/>
    <w:rsid w:val="00851D11"/>
    <w:rsid w:val="00855F3F"/>
    <w:rsid w:val="00861D7F"/>
    <w:rsid w:val="008664DF"/>
    <w:rsid w:val="00867A47"/>
    <w:rsid w:val="0087027F"/>
    <w:rsid w:val="00873058"/>
    <w:rsid w:val="0087416A"/>
    <w:rsid w:val="00875241"/>
    <w:rsid w:val="00875C07"/>
    <w:rsid w:val="008815D6"/>
    <w:rsid w:val="00881DB0"/>
    <w:rsid w:val="008832E9"/>
    <w:rsid w:val="00891529"/>
    <w:rsid w:val="00894EA6"/>
    <w:rsid w:val="008957DB"/>
    <w:rsid w:val="00895C88"/>
    <w:rsid w:val="008A13E6"/>
    <w:rsid w:val="008A4536"/>
    <w:rsid w:val="008A4D5A"/>
    <w:rsid w:val="008A5D25"/>
    <w:rsid w:val="008A6B1E"/>
    <w:rsid w:val="008B19CA"/>
    <w:rsid w:val="008B392F"/>
    <w:rsid w:val="008B5155"/>
    <w:rsid w:val="008B6ED8"/>
    <w:rsid w:val="008C046C"/>
    <w:rsid w:val="008C0963"/>
    <w:rsid w:val="008D5315"/>
    <w:rsid w:val="008D6617"/>
    <w:rsid w:val="008E289F"/>
    <w:rsid w:val="008E4FD3"/>
    <w:rsid w:val="008E69DE"/>
    <w:rsid w:val="008F055B"/>
    <w:rsid w:val="008F32E4"/>
    <w:rsid w:val="008F3683"/>
    <w:rsid w:val="008F37D7"/>
    <w:rsid w:val="009003D9"/>
    <w:rsid w:val="00900D08"/>
    <w:rsid w:val="0090473E"/>
    <w:rsid w:val="00904E2A"/>
    <w:rsid w:val="00910E68"/>
    <w:rsid w:val="009121FE"/>
    <w:rsid w:val="009126DE"/>
    <w:rsid w:val="009128B2"/>
    <w:rsid w:val="00914904"/>
    <w:rsid w:val="009166EC"/>
    <w:rsid w:val="00917C2D"/>
    <w:rsid w:val="00923D9F"/>
    <w:rsid w:val="00923F3D"/>
    <w:rsid w:val="00927EED"/>
    <w:rsid w:val="00930BFD"/>
    <w:rsid w:val="00931082"/>
    <w:rsid w:val="00931E64"/>
    <w:rsid w:val="00931F8B"/>
    <w:rsid w:val="00935FC8"/>
    <w:rsid w:val="00937699"/>
    <w:rsid w:val="00940324"/>
    <w:rsid w:val="009404EF"/>
    <w:rsid w:val="00945AFE"/>
    <w:rsid w:val="00952057"/>
    <w:rsid w:val="00953545"/>
    <w:rsid w:val="00955B08"/>
    <w:rsid w:val="00957BCF"/>
    <w:rsid w:val="00963CE8"/>
    <w:rsid w:val="00967D28"/>
    <w:rsid w:val="00970DA7"/>
    <w:rsid w:val="00973335"/>
    <w:rsid w:val="009745E0"/>
    <w:rsid w:val="009747EB"/>
    <w:rsid w:val="0097798B"/>
    <w:rsid w:val="0098105B"/>
    <w:rsid w:val="00981BD5"/>
    <w:rsid w:val="00986F4B"/>
    <w:rsid w:val="00986F6B"/>
    <w:rsid w:val="00990BED"/>
    <w:rsid w:val="00991ED3"/>
    <w:rsid w:val="009922A0"/>
    <w:rsid w:val="009935F2"/>
    <w:rsid w:val="0099540D"/>
    <w:rsid w:val="0099618B"/>
    <w:rsid w:val="00997B87"/>
    <w:rsid w:val="009A0FD2"/>
    <w:rsid w:val="009A135D"/>
    <w:rsid w:val="009A3F70"/>
    <w:rsid w:val="009A6063"/>
    <w:rsid w:val="009B1702"/>
    <w:rsid w:val="009B1DB1"/>
    <w:rsid w:val="009B47B4"/>
    <w:rsid w:val="009B6467"/>
    <w:rsid w:val="009C2F27"/>
    <w:rsid w:val="009C6D68"/>
    <w:rsid w:val="009D1645"/>
    <w:rsid w:val="009D3037"/>
    <w:rsid w:val="009D3CE3"/>
    <w:rsid w:val="009D56D7"/>
    <w:rsid w:val="009D7083"/>
    <w:rsid w:val="009E02A2"/>
    <w:rsid w:val="009E235B"/>
    <w:rsid w:val="009F33C1"/>
    <w:rsid w:val="009F4392"/>
    <w:rsid w:val="009F5E8A"/>
    <w:rsid w:val="009F6A48"/>
    <w:rsid w:val="009F7D25"/>
    <w:rsid w:val="00A04DB9"/>
    <w:rsid w:val="00A117FB"/>
    <w:rsid w:val="00A13F30"/>
    <w:rsid w:val="00A151B9"/>
    <w:rsid w:val="00A156A6"/>
    <w:rsid w:val="00A16450"/>
    <w:rsid w:val="00A169DF"/>
    <w:rsid w:val="00A21B96"/>
    <w:rsid w:val="00A23995"/>
    <w:rsid w:val="00A23A78"/>
    <w:rsid w:val="00A24EAF"/>
    <w:rsid w:val="00A30061"/>
    <w:rsid w:val="00A3162A"/>
    <w:rsid w:val="00A34CFE"/>
    <w:rsid w:val="00A35C8C"/>
    <w:rsid w:val="00A367C9"/>
    <w:rsid w:val="00A37177"/>
    <w:rsid w:val="00A407D1"/>
    <w:rsid w:val="00A42BEA"/>
    <w:rsid w:val="00A430DC"/>
    <w:rsid w:val="00A43733"/>
    <w:rsid w:val="00A47A13"/>
    <w:rsid w:val="00A50CBD"/>
    <w:rsid w:val="00A51F1F"/>
    <w:rsid w:val="00A61307"/>
    <w:rsid w:val="00A704E9"/>
    <w:rsid w:val="00A73620"/>
    <w:rsid w:val="00A74F91"/>
    <w:rsid w:val="00A77B45"/>
    <w:rsid w:val="00A81B37"/>
    <w:rsid w:val="00A90D35"/>
    <w:rsid w:val="00A920DC"/>
    <w:rsid w:val="00AA142C"/>
    <w:rsid w:val="00AA37CC"/>
    <w:rsid w:val="00AA70AA"/>
    <w:rsid w:val="00AB5D7C"/>
    <w:rsid w:val="00AB7927"/>
    <w:rsid w:val="00AB795D"/>
    <w:rsid w:val="00AC28AA"/>
    <w:rsid w:val="00AC2A6E"/>
    <w:rsid w:val="00AC5A63"/>
    <w:rsid w:val="00AD38C6"/>
    <w:rsid w:val="00AD3DC7"/>
    <w:rsid w:val="00AD54D1"/>
    <w:rsid w:val="00AD6DC1"/>
    <w:rsid w:val="00AE0878"/>
    <w:rsid w:val="00AE2244"/>
    <w:rsid w:val="00AF0A1F"/>
    <w:rsid w:val="00AF0FEF"/>
    <w:rsid w:val="00AF6F64"/>
    <w:rsid w:val="00B00707"/>
    <w:rsid w:val="00B021D2"/>
    <w:rsid w:val="00B021E9"/>
    <w:rsid w:val="00B02F1C"/>
    <w:rsid w:val="00B03A45"/>
    <w:rsid w:val="00B11FCB"/>
    <w:rsid w:val="00B124A0"/>
    <w:rsid w:val="00B1457A"/>
    <w:rsid w:val="00B146FF"/>
    <w:rsid w:val="00B17E9B"/>
    <w:rsid w:val="00B205FB"/>
    <w:rsid w:val="00B2235D"/>
    <w:rsid w:val="00B23650"/>
    <w:rsid w:val="00B339A5"/>
    <w:rsid w:val="00B407B7"/>
    <w:rsid w:val="00B444DB"/>
    <w:rsid w:val="00B446FE"/>
    <w:rsid w:val="00B471E5"/>
    <w:rsid w:val="00B47892"/>
    <w:rsid w:val="00B47A9B"/>
    <w:rsid w:val="00B57594"/>
    <w:rsid w:val="00B609E7"/>
    <w:rsid w:val="00B63077"/>
    <w:rsid w:val="00B71BD2"/>
    <w:rsid w:val="00B727F1"/>
    <w:rsid w:val="00B74E2A"/>
    <w:rsid w:val="00B77653"/>
    <w:rsid w:val="00B77DD0"/>
    <w:rsid w:val="00B81AE8"/>
    <w:rsid w:val="00B84BBF"/>
    <w:rsid w:val="00B9263B"/>
    <w:rsid w:val="00B95624"/>
    <w:rsid w:val="00BA2336"/>
    <w:rsid w:val="00BA3453"/>
    <w:rsid w:val="00BA4CEC"/>
    <w:rsid w:val="00BA5963"/>
    <w:rsid w:val="00BA6190"/>
    <w:rsid w:val="00BB429C"/>
    <w:rsid w:val="00BB7317"/>
    <w:rsid w:val="00BC03E4"/>
    <w:rsid w:val="00BC5F21"/>
    <w:rsid w:val="00BC7A59"/>
    <w:rsid w:val="00BD2E7F"/>
    <w:rsid w:val="00BD42FC"/>
    <w:rsid w:val="00BD51D7"/>
    <w:rsid w:val="00BD645A"/>
    <w:rsid w:val="00BD68B0"/>
    <w:rsid w:val="00BE67AF"/>
    <w:rsid w:val="00BF2BAE"/>
    <w:rsid w:val="00BF7031"/>
    <w:rsid w:val="00BF79EE"/>
    <w:rsid w:val="00C01A88"/>
    <w:rsid w:val="00C12275"/>
    <w:rsid w:val="00C2031D"/>
    <w:rsid w:val="00C204E0"/>
    <w:rsid w:val="00C257F3"/>
    <w:rsid w:val="00C2707C"/>
    <w:rsid w:val="00C33D98"/>
    <w:rsid w:val="00C3514C"/>
    <w:rsid w:val="00C36AD8"/>
    <w:rsid w:val="00C40885"/>
    <w:rsid w:val="00C40B39"/>
    <w:rsid w:val="00C41433"/>
    <w:rsid w:val="00C424B0"/>
    <w:rsid w:val="00C425D1"/>
    <w:rsid w:val="00C47C84"/>
    <w:rsid w:val="00C500FE"/>
    <w:rsid w:val="00C50EF9"/>
    <w:rsid w:val="00C52B53"/>
    <w:rsid w:val="00C5453F"/>
    <w:rsid w:val="00C55B36"/>
    <w:rsid w:val="00C5752C"/>
    <w:rsid w:val="00C57A62"/>
    <w:rsid w:val="00C6645F"/>
    <w:rsid w:val="00C66A7F"/>
    <w:rsid w:val="00C67FF3"/>
    <w:rsid w:val="00C728AB"/>
    <w:rsid w:val="00C758F6"/>
    <w:rsid w:val="00C81388"/>
    <w:rsid w:val="00C82E82"/>
    <w:rsid w:val="00C8383D"/>
    <w:rsid w:val="00C8460B"/>
    <w:rsid w:val="00C8680B"/>
    <w:rsid w:val="00C873F1"/>
    <w:rsid w:val="00C9097D"/>
    <w:rsid w:val="00C91225"/>
    <w:rsid w:val="00C94E45"/>
    <w:rsid w:val="00CA3869"/>
    <w:rsid w:val="00CA3901"/>
    <w:rsid w:val="00CB4A3C"/>
    <w:rsid w:val="00CB5F6F"/>
    <w:rsid w:val="00CB6836"/>
    <w:rsid w:val="00CB791D"/>
    <w:rsid w:val="00CD3AE7"/>
    <w:rsid w:val="00CD447F"/>
    <w:rsid w:val="00CD65A0"/>
    <w:rsid w:val="00CD69C8"/>
    <w:rsid w:val="00CD7A22"/>
    <w:rsid w:val="00CE0086"/>
    <w:rsid w:val="00CE3E93"/>
    <w:rsid w:val="00CE4EB3"/>
    <w:rsid w:val="00CE548F"/>
    <w:rsid w:val="00CF0AFC"/>
    <w:rsid w:val="00CF248E"/>
    <w:rsid w:val="00CF4E28"/>
    <w:rsid w:val="00CF70E5"/>
    <w:rsid w:val="00D0053B"/>
    <w:rsid w:val="00D00A9D"/>
    <w:rsid w:val="00D038EE"/>
    <w:rsid w:val="00D06655"/>
    <w:rsid w:val="00D077CE"/>
    <w:rsid w:val="00D1455C"/>
    <w:rsid w:val="00D17358"/>
    <w:rsid w:val="00D173C6"/>
    <w:rsid w:val="00D2165C"/>
    <w:rsid w:val="00D22CED"/>
    <w:rsid w:val="00D251AB"/>
    <w:rsid w:val="00D26656"/>
    <w:rsid w:val="00D40EF6"/>
    <w:rsid w:val="00D4151D"/>
    <w:rsid w:val="00D45098"/>
    <w:rsid w:val="00D57BFD"/>
    <w:rsid w:val="00D601F0"/>
    <w:rsid w:val="00D70683"/>
    <w:rsid w:val="00D70CF5"/>
    <w:rsid w:val="00D75F60"/>
    <w:rsid w:val="00D76A75"/>
    <w:rsid w:val="00D772BC"/>
    <w:rsid w:val="00D839E2"/>
    <w:rsid w:val="00D83B63"/>
    <w:rsid w:val="00D90FE3"/>
    <w:rsid w:val="00DA1AD1"/>
    <w:rsid w:val="00DA21E1"/>
    <w:rsid w:val="00DA36E2"/>
    <w:rsid w:val="00DB1164"/>
    <w:rsid w:val="00DB183B"/>
    <w:rsid w:val="00DB4855"/>
    <w:rsid w:val="00DB5134"/>
    <w:rsid w:val="00DB5723"/>
    <w:rsid w:val="00DB64F5"/>
    <w:rsid w:val="00DB747B"/>
    <w:rsid w:val="00DC5C72"/>
    <w:rsid w:val="00DC692E"/>
    <w:rsid w:val="00DD2A23"/>
    <w:rsid w:val="00DD4796"/>
    <w:rsid w:val="00DE0909"/>
    <w:rsid w:val="00DE0ABA"/>
    <w:rsid w:val="00DE265E"/>
    <w:rsid w:val="00DE47B9"/>
    <w:rsid w:val="00DE58BD"/>
    <w:rsid w:val="00DE67DE"/>
    <w:rsid w:val="00DF38F9"/>
    <w:rsid w:val="00DF4B0A"/>
    <w:rsid w:val="00DF57E4"/>
    <w:rsid w:val="00E01E7E"/>
    <w:rsid w:val="00E14A3B"/>
    <w:rsid w:val="00E227A1"/>
    <w:rsid w:val="00E265FC"/>
    <w:rsid w:val="00E32331"/>
    <w:rsid w:val="00E3695C"/>
    <w:rsid w:val="00E40C2F"/>
    <w:rsid w:val="00E41321"/>
    <w:rsid w:val="00E41B31"/>
    <w:rsid w:val="00E43608"/>
    <w:rsid w:val="00E44D57"/>
    <w:rsid w:val="00E47CC7"/>
    <w:rsid w:val="00E47DA3"/>
    <w:rsid w:val="00E56874"/>
    <w:rsid w:val="00E605F8"/>
    <w:rsid w:val="00E60DC9"/>
    <w:rsid w:val="00E615B0"/>
    <w:rsid w:val="00E63F73"/>
    <w:rsid w:val="00E6639B"/>
    <w:rsid w:val="00E71CBB"/>
    <w:rsid w:val="00E9372D"/>
    <w:rsid w:val="00E9711B"/>
    <w:rsid w:val="00E9726F"/>
    <w:rsid w:val="00E97F03"/>
    <w:rsid w:val="00E97F70"/>
    <w:rsid w:val="00EA0CA2"/>
    <w:rsid w:val="00EA2315"/>
    <w:rsid w:val="00EA5DD0"/>
    <w:rsid w:val="00EA717C"/>
    <w:rsid w:val="00EA78EA"/>
    <w:rsid w:val="00EA7A22"/>
    <w:rsid w:val="00EB0320"/>
    <w:rsid w:val="00EB3AC3"/>
    <w:rsid w:val="00EC0880"/>
    <w:rsid w:val="00ED3273"/>
    <w:rsid w:val="00ED4123"/>
    <w:rsid w:val="00ED6C96"/>
    <w:rsid w:val="00EE13C4"/>
    <w:rsid w:val="00EE25B1"/>
    <w:rsid w:val="00EE3A5D"/>
    <w:rsid w:val="00EE45E7"/>
    <w:rsid w:val="00EF0A75"/>
    <w:rsid w:val="00EF332E"/>
    <w:rsid w:val="00EF54C8"/>
    <w:rsid w:val="00F0217A"/>
    <w:rsid w:val="00F103EB"/>
    <w:rsid w:val="00F10B9F"/>
    <w:rsid w:val="00F10E71"/>
    <w:rsid w:val="00F1194A"/>
    <w:rsid w:val="00F13565"/>
    <w:rsid w:val="00F13C85"/>
    <w:rsid w:val="00F13DF4"/>
    <w:rsid w:val="00F15C02"/>
    <w:rsid w:val="00F16996"/>
    <w:rsid w:val="00F2485C"/>
    <w:rsid w:val="00F249B8"/>
    <w:rsid w:val="00F2611D"/>
    <w:rsid w:val="00F27648"/>
    <w:rsid w:val="00F32544"/>
    <w:rsid w:val="00F339BC"/>
    <w:rsid w:val="00F37887"/>
    <w:rsid w:val="00F37C92"/>
    <w:rsid w:val="00F4127A"/>
    <w:rsid w:val="00F42F32"/>
    <w:rsid w:val="00F43EFA"/>
    <w:rsid w:val="00F44AE2"/>
    <w:rsid w:val="00F473D5"/>
    <w:rsid w:val="00F5298E"/>
    <w:rsid w:val="00F5620E"/>
    <w:rsid w:val="00F570FB"/>
    <w:rsid w:val="00F57862"/>
    <w:rsid w:val="00F6004E"/>
    <w:rsid w:val="00F61150"/>
    <w:rsid w:val="00F62F26"/>
    <w:rsid w:val="00F65BC4"/>
    <w:rsid w:val="00F65DE8"/>
    <w:rsid w:val="00F70C65"/>
    <w:rsid w:val="00F73911"/>
    <w:rsid w:val="00F74B72"/>
    <w:rsid w:val="00F77F10"/>
    <w:rsid w:val="00F82632"/>
    <w:rsid w:val="00F8342B"/>
    <w:rsid w:val="00F8416E"/>
    <w:rsid w:val="00F8657A"/>
    <w:rsid w:val="00F86D02"/>
    <w:rsid w:val="00F92080"/>
    <w:rsid w:val="00F9560C"/>
    <w:rsid w:val="00F96413"/>
    <w:rsid w:val="00F96E0F"/>
    <w:rsid w:val="00F97F7A"/>
    <w:rsid w:val="00FA536E"/>
    <w:rsid w:val="00FA59AE"/>
    <w:rsid w:val="00FA6094"/>
    <w:rsid w:val="00FA7108"/>
    <w:rsid w:val="00FB0240"/>
    <w:rsid w:val="00FB183D"/>
    <w:rsid w:val="00FB184E"/>
    <w:rsid w:val="00FB475F"/>
    <w:rsid w:val="00FC2AEE"/>
    <w:rsid w:val="00FC4852"/>
    <w:rsid w:val="00FC7D53"/>
    <w:rsid w:val="00FD1F56"/>
    <w:rsid w:val="00FD52E3"/>
    <w:rsid w:val="00FE06BE"/>
    <w:rsid w:val="00FE175A"/>
    <w:rsid w:val="00FE5557"/>
    <w:rsid w:val="00FF0A0C"/>
    <w:rsid w:val="00FF4C9C"/>
    <w:rsid w:val="00FF6979"/>
    <w:rsid w:val="00FF7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ADA66"/>
  <w15:docId w15:val="{FA78D034-3C6A-4D9D-B78C-368ECA72A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2813"/>
    <w:rPr>
      <w:sz w:val="24"/>
      <w:szCs w:val="24"/>
      <w:lang w:val="lt-LT" w:eastAsia="lt-LT"/>
    </w:rPr>
  </w:style>
  <w:style w:type="paragraph" w:styleId="Heading2">
    <w:name w:val="heading 2"/>
    <w:basedOn w:val="Normal"/>
    <w:next w:val="Normal"/>
    <w:qFormat/>
    <w:rsid w:val="00F9560C"/>
    <w:pPr>
      <w:keepNext/>
      <w:spacing w:line="360" w:lineRule="auto"/>
      <w:jc w:val="center"/>
      <w:outlineLvl w:val="1"/>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F9560C"/>
    <w:pPr>
      <w:spacing w:before="240" w:after="120"/>
      <w:jc w:val="center"/>
    </w:pPr>
    <w:rPr>
      <w:b/>
      <w:caps/>
      <w:szCs w:val="20"/>
      <w:lang w:eastAsia="en-US"/>
    </w:rPr>
  </w:style>
  <w:style w:type="paragraph" w:customStyle="1" w:styleId="Pagrindinistekstas21">
    <w:name w:val="Pagrindinis tekstas 21"/>
    <w:basedOn w:val="Normal"/>
    <w:rsid w:val="00F9560C"/>
    <w:pPr>
      <w:suppressAutoHyphens/>
      <w:spacing w:line="360" w:lineRule="auto"/>
      <w:jc w:val="both"/>
    </w:pPr>
    <w:rPr>
      <w:b/>
      <w:lang w:eastAsia="ar-SA"/>
    </w:rPr>
  </w:style>
  <w:style w:type="paragraph" w:customStyle="1" w:styleId="Pagrindiniotekstotrauka21">
    <w:name w:val="Pagrindinio teksto įtrauka 21"/>
    <w:basedOn w:val="Normal"/>
    <w:rsid w:val="00F9560C"/>
    <w:pPr>
      <w:suppressAutoHyphens/>
      <w:ind w:firstLine="720"/>
      <w:jc w:val="both"/>
    </w:pPr>
    <w:rPr>
      <w:lang w:eastAsia="ar-SA"/>
    </w:rPr>
  </w:style>
  <w:style w:type="paragraph" w:styleId="BodyText">
    <w:name w:val="Body Text"/>
    <w:basedOn w:val="Normal"/>
    <w:rsid w:val="00F9560C"/>
    <w:pPr>
      <w:suppressAutoHyphens/>
    </w:pPr>
    <w:rPr>
      <w:lang w:eastAsia="ar-SA"/>
    </w:rPr>
  </w:style>
  <w:style w:type="character" w:styleId="Hyperlink">
    <w:name w:val="Hyperlink"/>
    <w:rsid w:val="00F9560C"/>
    <w:rPr>
      <w:color w:val="0000FF"/>
      <w:u w:val="single"/>
    </w:rPr>
  </w:style>
  <w:style w:type="character" w:styleId="CommentReference">
    <w:name w:val="annotation reference"/>
    <w:uiPriority w:val="99"/>
    <w:rsid w:val="006B1CCD"/>
    <w:rPr>
      <w:sz w:val="16"/>
      <w:szCs w:val="16"/>
    </w:rPr>
  </w:style>
  <w:style w:type="paragraph" w:styleId="CommentText">
    <w:name w:val="annotation text"/>
    <w:basedOn w:val="Normal"/>
    <w:link w:val="CommentTextChar"/>
    <w:uiPriority w:val="99"/>
    <w:semiHidden/>
    <w:rsid w:val="006B1CCD"/>
    <w:rPr>
      <w:sz w:val="20"/>
      <w:szCs w:val="20"/>
      <w:lang w:eastAsia="en-US"/>
    </w:rPr>
  </w:style>
  <w:style w:type="paragraph" w:styleId="CommentSubject">
    <w:name w:val="annotation subject"/>
    <w:basedOn w:val="CommentText"/>
    <w:next w:val="CommentText"/>
    <w:semiHidden/>
    <w:rsid w:val="006B1CCD"/>
    <w:rPr>
      <w:b/>
      <w:bCs/>
    </w:rPr>
  </w:style>
  <w:style w:type="paragraph" w:styleId="BalloonText">
    <w:name w:val="Balloon Text"/>
    <w:basedOn w:val="Normal"/>
    <w:semiHidden/>
    <w:rsid w:val="006B1CCD"/>
    <w:rPr>
      <w:rFonts w:ascii="Tahoma" w:hAnsi="Tahoma" w:cs="Tahoma"/>
      <w:sz w:val="16"/>
      <w:szCs w:val="16"/>
    </w:rPr>
  </w:style>
  <w:style w:type="character" w:customStyle="1" w:styleId="CommentTextChar">
    <w:name w:val="Comment Text Char"/>
    <w:link w:val="CommentText"/>
    <w:uiPriority w:val="99"/>
    <w:rsid w:val="00514F80"/>
    <w:rPr>
      <w:lang w:val="lt-LT" w:eastAsia="en-US" w:bidi="ar-SA"/>
    </w:rPr>
  </w:style>
  <w:style w:type="character" w:customStyle="1" w:styleId="dpav">
    <w:name w:val="dpav"/>
    <w:rsid w:val="008B6ED8"/>
    <w:rPr>
      <w:sz w:val="26"/>
      <w:szCs w:val="26"/>
    </w:rPr>
  </w:style>
  <w:style w:type="paragraph" w:styleId="BodyTextIndent2">
    <w:name w:val="Body Text Indent 2"/>
    <w:basedOn w:val="Normal"/>
    <w:link w:val="BodyTextIndent2Char"/>
    <w:rsid w:val="0022088F"/>
    <w:pPr>
      <w:spacing w:after="120" w:line="480" w:lineRule="auto"/>
      <w:ind w:left="283"/>
    </w:pPr>
    <w:rPr>
      <w:lang w:eastAsia="en-US"/>
    </w:rPr>
  </w:style>
  <w:style w:type="character" w:customStyle="1" w:styleId="BodyTextIndent2Char">
    <w:name w:val="Body Text Indent 2 Char"/>
    <w:link w:val="BodyTextIndent2"/>
    <w:rsid w:val="0022088F"/>
    <w:rPr>
      <w:sz w:val="24"/>
      <w:szCs w:val="24"/>
      <w:lang w:eastAsia="en-US"/>
    </w:rPr>
  </w:style>
  <w:style w:type="paragraph" w:styleId="PlainText">
    <w:name w:val="Plain Text"/>
    <w:basedOn w:val="Normal"/>
    <w:link w:val="PlainTextChar"/>
    <w:rsid w:val="0035324E"/>
    <w:rPr>
      <w:rFonts w:ascii="Courier New" w:hAnsi="Courier New" w:cs="Courier New"/>
      <w:sz w:val="20"/>
      <w:szCs w:val="20"/>
      <w:lang w:eastAsia="en-US"/>
    </w:rPr>
  </w:style>
  <w:style w:type="character" w:customStyle="1" w:styleId="PlainTextChar">
    <w:name w:val="Plain Text Char"/>
    <w:link w:val="PlainText"/>
    <w:rsid w:val="0035324E"/>
    <w:rPr>
      <w:rFonts w:ascii="Courier New" w:hAnsi="Courier New" w:cs="Courier New"/>
      <w:lang w:eastAsia="en-US"/>
    </w:rPr>
  </w:style>
  <w:style w:type="paragraph" w:styleId="Header">
    <w:name w:val="header"/>
    <w:basedOn w:val="Normal"/>
    <w:link w:val="HeaderChar"/>
    <w:uiPriority w:val="99"/>
    <w:rsid w:val="004439C3"/>
    <w:pPr>
      <w:tabs>
        <w:tab w:val="center" w:pos="4819"/>
        <w:tab w:val="right" w:pos="9638"/>
      </w:tabs>
    </w:pPr>
    <w:rPr>
      <w:lang w:eastAsia="en-US"/>
    </w:rPr>
  </w:style>
  <w:style w:type="character" w:customStyle="1" w:styleId="HeaderChar">
    <w:name w:val="Header Char"/>
    <w:link w:val="Header"/>
    <w:uiPriority w:val="99"/>
    <w:rsid w:val="004439C3"/>
    <w:rPr>
      <w:sz w:val="24"/>
      <w:szCs w:val="24"/>
      <w:lang w:eastAsia="en-US"/>
    </w:rPr>
  </w:style>
  <w:style w:type="paragraph" w:styleId="Footer">
    <w:name w:val="footer"/>
    <w:basedOn w:val="Normal"/>
    <w:link w:val="FooterChar"/>
    <w:rsid w:val="004439C3"/>
    <w:pPr>
      <w:tabs>
        <w:tab w:val="center" w:pos="4819"/>
        <w:tab w:val="right" w:pos="9638"/>
      </w:tabs>
    </w:pPr>
    <w:rPr>
      <w:lang w:eastAsia="en-US"/>
    </w:rPr>
  </w:style>
  <w:style w:type="character" w:customStyle="1" w:styleId="FooterChar">
    <w:name w:val="Footer Char"/>
    <w:link w:val="Footer"/>
    <w:rsid w:val="004439C3"/>
    <w:rPr>
      <w:sz w:val="24"/>
      <w:szCs w:val="24"/>
      <w:lang w:eastAsia="en-US"/>
    </w:rPr>
  </w:style>
  <w:style w:type="paragraph" w:styleId="ListParagraph">
    <w:name w:val="List Paragraph"/>
    <w:basedOn w:val="Normal"/>
    <w:uiPriority w:val="34"/>
    <w:qFormat/>
    <w:rsid w:val="009128B2"/>
    <w:pPr>
      <w:spacing w:after="200" w:line="276" w:lineRule="auto"/>
      <w:ind w:left="720"/>
      <w:contextualSpacing/>
    </w:pPr>
    <w:rPr>
      <w:rFonts w:ascii="Calibri" w:eastAsia="Calibri" w:hAnsi="Calibri"/>
      <w:sz w:val="22"/>
      <w:szCs w:val="22"/>
      <w:lang w:eastAsia="en-US"/>
    </w:rPr>
  </w:style>
  <w:style w:type="paragraph" w:styleId="Revision">
    <w:name w:val="Revision"/>
    <w:hidden/>
    <w:uiPriority w:val="99"/>
    <w:semiHidden/>
    <w:rsid w:val="00B77653"/>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688872">
      <w:bodyDiv w:val="1"/>
      <w:marLeft w:val="0"/>
      <w:marRight w:val="0"/>
      <w:marTop w:val="0"/>
      <w:marBottom w:val="0"/>
      <w:divBdr>
        <w:top w:val="none" w:sz="0" w:space="0" w:color="auto"/>
        <w:left w:val="none" w:sz="0" w:space="0" w:color="auto"/>
        <w:bottom w:val="none" w:sz="0" w:space="0" w:color="auto"/>
        <w:right w:val="none" w:sz="0" w:space="0" w:color="auto"/>
      </w:divBdr>
    </w:div>
    <w:div w:id="625161941">
      <w:bodyDiv w:val="1"/>
      <w:marLeft w:val="0"/>
      <w:marRight w:val="0"/>
      <w:marTop w:val="0"/>
      <w:marBottom w:val="0"/>
      <w:divBdr>
        <w:top w:val="none" w:sz="0" w:space="0" w:color="auto"/>
        <w:left w:val="none" w:sz="0" w:space="0" w:color="auto"/>
        <w:bottom w:val="none" w:sz="0" w:space="0" w:color="auto"/>
        <w:right w:val="none" w:sz="0" w:space="0" w:color="auto"/>
      </w:divBdr>
    </w:div>
    <w:div w:id="798306863">
      <w:bodyDiv w:val="1"/>
      <w:marLeft w:val="0"/>
      <w:marRight w:val="0"/>
      <w:marTop w:val="0"/>
      <w:marBottom w:val="0"/>
      <w:divBdr>
        <w:top w:val="none" w:sz="0" w:space="0" w:color="auto"/>
        <w:left w:val="none" w:sz="0" w:space="0" w:color="auto"/>
        <w:bottom w:val="none" w:sz="0" w:space="0" w:color="auto"/>
        <w:right w:val="none" w:sz="0" w:space="0" w:color="auto"/>
      </w:divBdr>
    </w:div>
    <w:div w:id="831214874">
      <w:bodyDiv w:val="1"/>
      <w:marLeft w:val="0"/>
      <w:marRight w:val="0"/>
      <w:marTop w:val="0"/>
      <w:marBottom w:val="0"/>
      <w:divBdr>
        <w:top w:val="none" w:sz="0" w:space="0" w:color="auto"/>
        <w:left w:val="none" w:sz="0" w:space="0" w:color="auto"/>
        <w:bottom w:val="none" w:sz="0" w:space="0" w:color="auto"/>
        <w:right w:val="none" w:sz="0" w:space="0" w:color="auto"/>
      </w:divBdr>
      <w:divsChild>
        <w:div w:id="436873854">
          <w:marLeft w:val="0"/>
          <w:marRight w:val="0"/>
          <w:marTop w:val="0"/>
          <w:marBottom w:val="0"/>
          <w:divBdr>
            <w:top w:val="none" w:sz="0" w:space="0" w:color="auto"/>
            <w:left w:val="none" w:sz="0" w:space="0" w:color="auto"/>
            <w:bottom w:val="none" w:sz="0" w:space="0" w:color="auto"/>
            <w:right w:val="none" w:sz="0" w:space="0" w:color="auto"/>
          </w:divBdr>
        </w:div>
      </w:divsChild>
    </w:div>
    <w:div w:id="1442994670">
      <w:bodyDiv w:val="1"/>
      <w:marLeft w:val="0"/>
      <w:marRight w:val="0"/>
      <w:marTop w:val="0"/>
      <w:marBottom w:val="0"/>
      <w:divBdr>
        <w:top w:val="none" w:sz="0" w:space="0" w:color="auto"/>
        <w:left w:val="none" w:sz="0" w:space="0" w:color="auto"/>
        <w:bottom w:val="none" w:sz="0" w:space="0" w:color="auto"/>
        <w:right w:val="none" w:sz="0" w:space="0" w:color="auto"/>
      </w:divBdr>
    </w:div>
    <w:div w:id="1516992494">
      <w:bodyDiv w:val="1"/>
      <w:marLeft w:val="225"/>
      <w:marRight w:val="225"/>
      <w:marTop w:val="0"/>
      <w:marBottom w:val="0"/>
      <w:divBdr>
        <w:top w:val="none" w:sz="0" w:space="0" w:color="auto"/>
        <w:left w:val="none" w:sz="0" w:space="0" w:color="auto"/>
        <w:bottom w:val="none" w:sz="0" w:space="0" w:color="auto"/>
        <w:right w:val="none" w:sz="0" w:space="0" w:color="auto"/>
      </w:divBdr>
      <w:divsChild>
        <w:div w:id="145124615">
          <w:marLeft w:val="0"/>
          <w:marRight w:val="0"/>
          <w:marTop w:val="0"/>
          <w:marBottom w:val="0"/>
          <w:divBdr>
            <w:top w:val="none" w:sz="0" w:space="0" w:color="auto"/>
            <w:left w:val="none" w:sz="0" w:space="0" w:color="auto"/>
            <w:bottom w:val="none" w:sz="0" w:space="0" w:color="auto"/>
            <w:right w:val="none" w:sz="0" w:space="0" w:color="auto"/>
          </w:divBdr>
        </w:div>
      </w:divsChild>
    </w:div>
    <w:div w:id="1558007044">
      <w:bodyDiv w:val="1"/>
      <w:marLeft w:val="0"/>
      <w:marRight w:val="0"/>
      <w:marTop w:val="0"/>
      <w:marBottom w:val="0"/>
      <w:divBdr>
        <w:top w:val="none" w:sz="0" w:space="0" w:color="auto"/>
        <w:left w:val="none" w:sz="0" w:space="0" w:color="auto"/>
        <w:bottom w:val="none" w:sz="0" w:space="0" w:color="auto"/>
        <w:right w:val="none" w:sz="0" w:space="0" w:color="auto"/>
      </w:divBdr>
    </w:div>
    <w:div w:id="1594586532">
      <w:bodyDiv w:val="1"/>
      <w:marLeft w:val="225"/>
      <w:marRight w:val="225"/>
      <w:marTop w:val="0"/>
      <w:marBottom w:val="0"/>
      <w:divBdr>
        <w:top w:val="none" w:sz="0" w:space="0" w:color="auto"/>
        <w:left w:val="none" w:sz="0" w:space="0" w:color="auto"/>
        <w:bottom w:val="none" w:sz="0" w:space="0" w:color="auto"/>
        <w:right w:val="none" w:sz="0" w:space="0" w:color="auto"/>
      </w:divBdr>
      <w:divsChild>
        <w:div w:id="629941410">
          <w:marLeft w:val="0"/>
          <w:marRight w:val="0"/>
          <w:marTop w:val="0"/>
          <w:marBottom w:val="0"/>
          <w:divBdr>
            <w:top w:val="none" w:sz="0" w:space="0" w:color="auto"/>
            <w:left w:val="none" w:sz="0" w:space="0" w:color="auto"/>
            <w:bottom w:val="none" w:sz="0" w:space="0" w:color="auto"/>
            <w:right w:val="none" w:sz="0" w:space="0" w:color="auto"/>
          </w:divBdr>
        </w:div>
      </w:divsChild>
    </w:div>
    <w:div w:id="1619679038">
      <w:bodyDiv w:val="1"/>
      <w:marLeft w:val="0"/>
      <w:marRight w:val="0"/>
      <w:marTop w:val="0"/>
      <w:marBottom w:val="0"/>
      <w:divBdr>
        <w:top w:val="none" w:sz="0" w:space="0" w:color="auto"/>
        <w:left w:val="none" w:sz="0" w:space="0" w:color="auto"/>
        <w:bottom w:val="none" w:sz="0" w:space="0" w:color="auto"/>
        <w:right w:val="none" w:sz="0" w:space="0" w:color="auto"/>
      </w:divBdr>
    </w:div>
    <w:div w:id="1820804493">
      <w:bodyDiv w:val="1"/>
      <w:marLeft w:val="0"/>
      <w:marRight w:val="0"/>
      <w:marTop w:val="0"/>
      <w:marBottom w:val="0"/>
      <w:divBdr>
        <w:top w:val="none" w:sz="0" w:space="0" w:color="auto"/>
        <w:left w:val="none" w:sz="0" w:space="0" w:color="auto"/>
        <w:bottom w:val="none" w:sz="0" w:space="0" w:color="auto"/>
        <w:right w:val="none" w:sz="0" w:space="0" w:color="auto"/>
      </w:divBdr>
    </w:div>
    <w:div w:id="2004897444">
      <w:bodyDiv w:val="1"/>
      <w:marLeft w:val="0"/>
      <w:marRight w:val="0"/>
      <w:marTop w:val="0"/>
      <w:marBottom w:val="0"/>
      <w:divBdr>
        <w:top w:val="none" w:sz="0" w:space="0" w:color="auto"/>
        <w:left w:val="none" w:sz="0" w:space="0" w:color="auto"/>
        <w:bottom w:val="none" w:sz="0" w:space="0" w:color="auto"/>
        <w:right w:val="none" w:sz="0" w:space="0" w:color="auto"/>
      </w:divBdr>
    </w:div>
    <w:div w:id="2012560890">
      <w:bodyDiv w:val="1"/>
      <w:marLeft w:val="225"/>
      <w:marRight w:val="225"/>
      <w:marTop w:val="0"/>
      <w:marBottom w:val="0"/>
      <w:divBdr>
        <w:top w:val="none" w:sz="0" w:space="0" w:color="auto"/>
        <w:left w:val="none" w:sz="0" w:space="0" w:color="auto"/>
        <w:bottom w:val="none" w:sz="0" w:space="0" w:color="auto"/>
        <w:right w:val="none" w:sz="0" w:space="0" w:color="auto"/>
      </w:divBdr>
      <w:divsChild>
        <w:div w:id="1934898039">
          <w:marLeft w:val="0"/>
          <w:marRight w:val="0"/>
          <w:marTop w:val="0"/>
          <w:marBottom w:val="0"/>
          <w:divBdr>
            <w:top w:val="none" w:sz="0" w:space="0" w:color="auto"/>
            <w:left w:val="none" w:sz="0" w:space="0" w:color="auto"/>
            <w:bottom w:val="none" w:sz="0" w:space="0" w:color="auto"/>
            <w:right w:val="none" w:sz="0" w:space="0" w:color="auto"/>
          </w:divBdr>
        </w:div>
      </w:divsChild>
    </w:div>
    <w:div w:id="2047220029">
      <w:bodyDiv w:val="1"/>
      <w:marLeft w:val="0"/>
      <w:marRight w:val="0"/>
      <w:marTop w:val="0"/>
      <w:marBottom w:val="0"/>
      <w:divBdr>
        <w:top w:val="none" w:sz="0" w:space="0" w:color="auto"/>
        <w:left w:val="none" w:sz="0" w:space="0" w:color="auto"/>
        <w:bottom w:val="none" w:sz="0" w:space="0" w:color="auto"/>
        <w:right w:val="none" w:sz="0" w:space="0" w:color="auto"/>
      </w:divBdr>
    </w:div>
    <w:div w:id="2056543012">
      <w:bodyDiv w:val="1"/>
      <w:marLeft w:val="225"/>
      <w:marRight w:val="225"/>
      <w:marTop w:val="0"/>
      <w:marBottom w:val="0"/>
      <w:divBdr>
        <w:top w:val="none" w:sz="0" w:space="0" w:color="auto"/>
        <w:left w:val="none" w:sz="0" w:space="0" w:color="auto"/>
        <w:bottom w:val="none" w:sz="0" w:space="0" w:color="auto"/>
        <w:right w:val="none" w:sz="0" w:space="0" w:color="auto"/>
      </w:divBdr>
      <w:divsChild>
        <w:div w:id="1444568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ailto:ausra.kazlauskiene@kam.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BA37C-A379-4B6C-A1F6-CA29C7DA3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3969</Characters>
  <Application>Microsoft Office Word</Application>
  <DocSecurity>4</DocSecurity>
  <Lines>33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4529</CharactersWithSpaces>
  <SharedDoc>false</SharedDoc>
  <HLinks>
    <vt:vector size="6" baseType="variant">
      <vt:variant>
        <vt:i4>7208986</vt:i4>
      </vt:variant>
      <vt:variant>
        <vt:i4>0</vt:i4>
      </vt:variant>
      <vt:variant>
        <vt:i4>0</vt:i4>
      </vt:variant>
      <vt:variant>
        <vt:i4>5</vt:i4>
      </vt:variant>
      <vt:variant>
        <vt:lpwstr>mailto:ausra.kazlauskiene@kam.lt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2020-06-12T08:24:00Z</dcterms:created>
  <dc:creator>Rasa.Vegienė</dc:creator>
  <cp:lastModifiedBy>Gabriele Paulaviciene</cp:lastModifiedBy>
  <cp:lastPrinted>2020-06-10T09:21:00Z</cp:lastPrinted>
  <dcterms:modified xsi:type="dcterms:W3CDTF">2020-06-12T08:24:00Z</dcterms:modified>
  <cp:revision>2</cp:revision>
</cp:coreProperties>
</file>