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Heading1"/>
        <w:spacing w:before="0"/>
      </w:pPr>
      <w:bookmarkStart w:id="0" w:name="_GoBack"/>
      <w:bookmarkEnd w:id="0"/>
    </w:p>
    <w:p w:rsidR="00BD7592" w:rsidRPr="005C4593" w:rsidRDefault="004B658C" w:rsidP="00856C13">
      <w:pPr>
        <w:pStyle w:val="Heading1"/>
        <w:spacing w:before="0"/>
        <w:rPr>
          <w:b w:val="0"/>
          <w:caps w:val="0"/>
          <w:szCs w:val="24"/>
        </w:rPr>
      </w:pPr>
      <w:r>
        <w:rPr>
          <w:b w:val="0"/>
          <w:caps w:val="0"/>
          <w:szCs w:val="24"/>
        </w:rPr>
        <w:t>2016 m. sausio 25 d.</w:t>
      </w:r>
      <w:r w:rsidR="00BD7592" w:rsidRPr="005C4593">
        <w:rPr>
          <w:b w:val="0"/>
          <w:caps w:val="0"/>
          <w:szCs w:val="24"/>
        </w:rPr>
        <w:br/>
      </w:r>
    </w:p>
    <w:p w:rsidR="00BD7592" w:rsidRDefault="00F531FF">
      <w:pPr>
        <w:jc w:val="center"/>
        <w:rPr>
          <w:u w:val="single"/>
        </w:rPr>
      </w:pPr>
      <w:r>
        <w:rPr>
          <w:u w:val="single"/>
        </w:rPr>
        <w:t>10.0</w:t>
      </w:r>
      <w:r w:rsidR="004B658C">
        <w:rPr>
          <w:u w:val="single"/>
        </w:rPr>
        <w:t>0</w:t>
      </w:r>
      <w:r w:rsidR="00856C13">
        <w:rPr>
          <w:u w:val="single"/>
        </w:rPr>
        <w:t xml:space="preserve"> valandą</w:t>
      </w:r>
    </w:p>
    <w:p w:rsidR="004B658C" w:rsidRDefault="004B658C" w:rsidP="004B658C">
      <w:pPr>
        <w:pStyle w:val="BodyTextIndent2"/>
        <w:tabs>
          <w:tab w:val="left" w:pos="993"/>
        </w:tabs>
        <w:spacing w:before="0"/>
        <w:ind w:firstLine="0"/>
        <w:rPr>
          <w:b/>
          <w:i/>
          <w:iCs/>
        </w:rPr>
      </w:pPr>
    </w:p>
    <w:p w:rsidR="004B658C" w:rsidRDefault="004B658C" w:rsidP="004B658C">
      <w:pPr>
        <w:pStyle w:val="BodyTextIndent2"/>
        <w:framePr w:w="970" w:h="1002" w:hRule="exact" w:hSpace="181" w:wrap="notBeside" w:vAnchor="text" w:hAnchor="page" w:x="261" w:y="246"/>
        <w:tabs>
          <w:tab w:val="left" w:pos="993"/>
        </w:tabs>
        <w:ind w:firstLine="0"/>
        <w:jc w:val="center"/>
        <w:rPr>
          <w:b/>
          <w:sz w:val="16"/>
        </w:rPr>
      </w:pPr>
    </w:p>
    <w:p w:rsidR="004B658C" w:rsidRDefault="004B658C" w:rsidP="004B658C">
      <w:pPr>
        <w:pStyle w:val="BodyTextIndent2"/>
        <w:tabs>
          <w:tab w:val="left" w:pos="993"/>
        </w:tabs>
        <w:spacing w:before="0"/>
        <w:rPr>
          <w:b/>
          <w:bCs/>
        </w:rPr>
      </w:pPr>
      <w:r>
        <w:rPr>
          <w:b/>
        </w:rPr>
        <w:t xml:space="preserve">1. Dėl darbų, nuveiktų pagal Vyriausybės rekomendacijas, kaip 2015 metais įvairinti Lietuvos eksportą ir sumažinti nuostolius, patiriamus dėl Rusijos Federacijos paskelbto kai kurių prekių importo iš ES ir kitų užsienio valstybių draudimo, 2015 m. gruodžio mėn. ataskaitos </w:t>
      </w:r>
    </w:p>
    <w:p w:rsidR="004B658C" w:rsidRDefault="004B658C" w:rsidP="004B658C">
      <w:pPr>
        <w:tabs>
          <w:tab w:val="left" w:pos="1985"/>
          <w:tab w:val="left" w:pos="2268"/>
        </w:tabs>
        <w:spacing w:before="120"/>
        <w:ind w:left="2268" w:hanging="1559"/>
      </w:pPr>
      <w:r>
        <w:t>Pranešėjas</w:t>
      </w:r>
      <w:r>
        <w:tab/>
        <w:t>–</w:t>
      </w:r>
      <w:r>
        <w:tab/>
        <w:t>ūkio ministras E. Gustas</w:t>
      </w:r>
    </w:p>
    <w:p w:rsidR="004B658C" w:rsidRDefault="004B658C" w:rsidP="004B658C">
      <w:pPr>
        <w:tabs>
          <w:tab w:val="left" w:pos="1985"/>
          <w:tab w:val="left" w:pos="2268"/>
        </w:tabs>
        <w:spacing w:before="120" w:after="120"/>
        <w:ind w:left="2268" w:hanging="1559"/>
      </w:pPr>
      <w:r>
        <w:t>Dalyvauja</w:t>
      </w:r>
      <w:r>
        <w:tab/>
        <w:t>–</w:t>
      </w:r>
      <w:r>
        <w:tab/>
        <w:t>Vyriausybės kanceliarijos Ekonomikos pažangos departamento Ekonomikos skyriaus patarėja R. Mulevičiūtė</w:t>
      </w:r>
    </w:p>
    <w:p w:rsidR="004B658C" w:rsidRDefault="004B658C" w:rsidP="004B658C">
      <w:pPr>
        <w:pStyle w:val="BodyTextIndent2"/>
        <w:tabs>
          <w:tab w:val="left" w:pos="993"/>
        </w:tabs>
        <w:spacing w:before="0"/>
        <w:ind w:firstLine="0"/>
        <w:rPr>
          <w:b/>
          <w:i/>
          <w:iCs/>
        </w:rPr>
      </w:pPr>
    </w:p>
    <w:p w:rsidR="00F531FF" w:rsidRDefault="00F531FF" w:rsidP="004B658C">
      <w:pPr>
        <w:pStyle w:val="BodyTextIndent2"/>
        <w:tabs>
          <w:tab w:val="left" w:pos="993"/>
        </w:tabs>
        <w:spacing w:before="0"/>
        <w:ind w:firstLine="0"/>
        <w:rPr>
          <w:b/>
          <w:i/>
          <w:iCs/>
        </w:rPr>
      </w:pPr>
    </w:p>
    <w:p w:rsidR="004B658C" w:rsidRDefault="004B658C" w:rsidP="004B658C">
      <w:pPr>
        <w:pStyle w:val="BodyTextIndent2"/>
        <w:framePr w:w="970" w:h="1002" w:hRule="exact" w:hSpace="181" w:wrap="notBeside" w:vAnchor="text" w:hAnchor="page" w:x="261" w:y="246"/>
        <w:tabs>
          <w:tab w:val="left" w:pos="993"/>
        </w:tabs>
        <w:ind w:firstLine="0"/>
        <w:jc w:val="center"/>
        <w:rPr>
          <w:b/>
          <w:sz w:val="16"/>
        </w:rPr>
      </w:pPr>
    </w:p>
    <w:p w:rsidR="004B658C" w:rsidRDefault="004B658C" w:rsidP="004B658C">
      <w:pPr>
        <w:pStyle w:val="BodyTextIndent2"/>
        <w:tabs>
          <w:tab w:val="left" w:pos="993"/>
        </w:tabs>
        <w:spacing w:before="0"/>
        <w:rPr>
          <w:b/>
          <w:bCs/>
        </w:rPr>
      </w:pPr>
      <w:r>
        <w:rPr>
          <w:b/>
        </w:rPr>
        <w:t xml:space="preserve">2. Dėl Lietuvos teikiamos paramos vystymuisi didinimo </w:t>
      </w:r>
    </w:p>
    <w:p w:rsidR="004B658C" w:rsidRDefault="004B658C" w:rsidP="004B658C">
      <w:pPr>
        <w:tabs>
          <w:tab w:val="left" w:pos="1985"/>
          <w:tab w:val="left" w:pos="2268"/>
        </w:tabs>
        <w:spacing w:before="120"/>
        <w:ind w:left="2268" w:hanging="1559"/>
      </w:pPr>
      <w:r>
        <w:t>Pranešėjas</w:t>
      </w:r>
      <w:r>
        <w:tab/>
        <w:t>–</w:t>
      </w:r>
      <w:r>
        <w:tab/>
        <w:t>užsienio reikalų ministras L. A. Linkevičius</w:t>
      </w:r>
    </w:p>
    <w:p w:rsidR="004B658C" w:rsidRDefault="004B658C" w:rsidP="004B658C">
      <w:pPr>
        <w:tabs>
          <w:tab w:val="left" w:pos="1985"/>
          <w:tab w:val="left" w:pos="2268"/>
        </w:tabs>
        <w:spacing w:before="120" w:after="120"/>
        <w:ind w:left="2268" w:hanging="1559"/>
      </w:pPr>
      <w:r>
        <w:t>Dalyvauja</w:t>
      </w:r>
      <w:r>
        <w:tab/>
        <w:t>–</w:t>
      </w:r>
      <w:r>
        <w:tab/>
        <w:t>Vyriausybės kanceliarijos Užsienio ir Europos Sąjungos reikalų skyriaus vyriausioji specialistė S.</w:t>
      </w:r>
      <w:r w:rsidR="00923C9B">
        <w:t xml:space="preserve"> </w:t>
      </w:r>
      <w:proofErr w:type="spellStart"/>
      <w:r>
        <w:t>Grigorian</w:t>
      </w:r>
      <w:proofErr w:type="spellEnd"/>
    </w:p>
    <w:p w:rsidR="00F531FF" w:rsidRDefault="00F531FF" w:rsidP="004B658C">
      <w:pPr>
        <w:tabs>
          <w:tab w:val="left" w:pos="1985"/>
          <w:tab w:val="left" w:pos="2268"/>
        </w:tabs>
        <w:spacing w:before="120" w:after="120"/>
        <w:ind w:left="2268" w:hanging="1559"/>
      </w:pPr>
    </w:p>
    <w:p w:rsidR="00F531FF" w:rsidRDefault="00F531FF" w:rsidP="00F531FF">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3 klausimas atidėtas</w:t>
      </w:r>
    </w:p>
    <w:p w:rsidR="00BD7592" w:rsidRDefault="00BD7592">
      <w:pPr>
        <w:pStyle w:val="Header"/>
        <w:tabs>
          <w:tab w:val="clear" w:pos="4153"/>
          <w:tab w:val="clear" w:pos="8306"/>
          <w:tab w:val="left" w:pos="6804"/>
        </w:tabs>
        <w:rPr>
          <w:b/>
          <w:i/>
          <w:iCs/>
        </w:rPr>
      </w:pPr>
    </w:p>
    <w:p w:rsidR="003D1F22" w:rsidRDefault="003D1F22" w:rsidP="003D1F22">
      <w:pPr>
        <w:pStyle w:val="BodyTextIndent2"/>
        <w:tabs>
          <w:tab w:val="left" w:pos="993"/>
        </w:tabs>
        <w:spacing w:before="0"/>
        <w:rPr>
          <w:b/>
          <w:bCs/>
        </w:rPr>
      </w:pPr>
      <w:r>
        <w:rPr>
          <w:b/>
        </w:rPr>
        <w:t xml:space="preserve">3. Dėl prioritetinės teisėkūros iniciatyvos "Atlikti išsamią ūkio subjektų veiklos priežiūrą atliekančių viešojo administravimo subjektų veiklos finansavimo iš prižiūrimų ūkio subjektų mokamų įmokų analizę. Įvertinti ar tikslinga nustatyti atitinkamą reglamentavimą" (G-16099) </w:t>
      </w:r>
    </w:p>
    <w:p w:rsidR="003D1F22" w:rsidRDefault="003D1F22" w:rsidP="003D1F22">
      <w:pPr>
        <w:tabs>
          <w:tab w:val="left" w:pos="1985"/>
          <w:tab w:val="left" w:pos="2268"/>
        </w:tabs>
        <w:spacing w:before="120"/>
        <w:ind w:left="2268" w:hanging="1559"/>
      </w:pPr>
      <w:r>
        <w:t>Pranešėjas</w:t>
      </w:r>
      <w:r>
        <w:tab/>
        <w:t>–</w:t>
      </w:r>
      <w:r>
        <w:tab/>
        <w:t>ūkio ministras E. Gustas</w:t>
      </w:r>
    </w:p>
    <w:p w:rsidR="003D1F22" w:rsidRDefault="003D1F22" w:rsidP="003D1F22">
      <w:pPr>
        <w:tabs>
          <w:tab w:val="left" w:pos="1985"/>
          <w:tab w:val="left" w:pos="2268"/>
        </w:tabs>
        <w:spacing w:before="120" w:after="120"/>
        <w:ind w:left="2268" w:hanging="1559"/>
      </w:pPr>
      <w:r>
        <w:t>Dalyvauja</w:t>
      </w:r>
      <w:r>
        <w:tab/>
        <w:t>–</w:t>
      </w:r>
      <w:r>
        <w:tab/>
        <w:t>Vyriausybės kanceliarijos Strateginio planavimo ir stebėsenos skyriaus:</w:t>
      </w:r>
      <w:r w:rsidRPr="003D1F22">
        <w:t xml:space="preserve"> </w:t>
      </w:r>
      <w:r>
        <w:br/>
        <w:t xml:space="preserve">    vedėja D. Žaromskytė - </w:t>
      </w:r>
      <w:proofErr w:type="spellStart"/>
      <w:r>
        <w:t>Rastenė</w:t>
      </w:r>
      <w:proofErr w:type="spellEnd"/>
      <w:r>
        <w:br/>
        <w:t xml:space="preserve">    patarėja A. Petkevičienė</w:t>
      </w:r>
    </w:p>
    <w:p w:rsidR="00F531FF" w:rsidRDefault="00F531FF" w:rsidP="003D1F22">
      <w:pPr>
        <w:tabs>
          <w:tab w:val="left" w:pos="1985"/>
          <w:tab w:val="left" w:pos="2268"/>
        </w:tabs>
        <w:spacing w:before="120" w:after="120"/>
        <w:ind w:left="2268" w:hanging="1559"/>
      </w:pPr>
    </w:p>
    <w:p w:rsidR="00F531FF" w:rsidRDefault="00F531FF" w:rsidP="003D1F22">
      <w:pPr>
        <w:tabs>
          <w:tab w:val="left" w:pos="1985"/>
          <w:tab w:val="left" w:pos="2268"/>
        </w:tabs>
        <w:spacing w:before="120" w:after="120"/>
        <w:ind w:left="2268" w:hanging="1559"/>
      </w:pPr>
    </w:p>
    <w:p w:rsidR="00F531FF" w:rsidRDefault="00F531FF" w:rsidP="003D1F22">
      <w:pPr>
        <w:tabs>
          <w:tab w:val="left" w:pos="1985"/>
          <w:tab w:val="left" w:pos="2268"/>
        </w:tabs>
        <w:spacing w:before="120" w:after="120"/>
        <w:ind w:left="2268" w:hanging="1559"/>
      </w:pPr>
    </w:p>
    <w:p w:rsidR="00F531FF" w:rsidRDefault="00F531FF" w:rsidP="003D1F22">
      <w:pPr>
        <w:tabs>
          <w:tab w:val="left" w:pos="1985"/>
          <w:tab w:val="left" w:pos="2268"/>
        </w:tabs>
        <w:spacing w:before="120" w:after="120"/>
        <w:ind w:left="2268" w:hanging="1559"/>
      </w:pPr>
    </w:p>
    <w:p w:rsidR="00F531FF" w:rsidRDefault="00F531FF" w:rsidP="003D1F22">
      <w:pPr>
        <w:tabs>
          <w:tab w:val="left" w:pos="1985"/>
          <w:tab w:val="left" w:pos="2268"/>
        </w:tabs>
        <w:spacing w:before="120" w:after="120"/>
        <w:ind w:left="2268" w:hanging="1559"/>
      </w:pPr>
    </w:p>
    <w:p w:rsidR="00F531FF" w:rsidRDefault="00F531FF" w:rsidP="00F531FF">
      <w:pPr>
        <w:tabs>
          <w:tab w:val="left" w:pos="1985"/>
          <w:tab w:val="left" w:pos="2268"/>
        </w:tabs>
        <w:spacing w:before="120" w:after="120"/>
      </w:pPr>
    </w:p>
    <w:p w:rsidR="00392EA3" w:rsidRDefault="00392EA3" w:rsidP="00392EA3">
      <w:pPr>
        <w:tabs>
          <w:tab w:val="left" w:pos="6237"/>
        </w:tabs>
        <w:jc w:val="center"/>
        <w:rPr>
          <w:rFonts w:ascii="Arial Black" w:hAnsi="Arial Black"/>
          <w:sz w:val="22"/>
          <w:szCs w:val="22"/>
          <w:u w:val="single"/>
        </w:rPr>
      </w:pPr>
      <w:r>
        <w:rPr>
          <w:rFonts w:ascii="Arial Black" w:hAnsi="Arial Black"/>
          <w:sz w:val="22"/>
          <w:szCs w:val="22"/>
          <w:u w:val="single"/>
        </w:rPr>
        <w:lastRenderedPageBreak/>
        <w:t>Papildomi klausimai</w:t>
      </w:r>
    </w:p>
    <w:p w:rsidR="00A81873" w:rsidRDefault="00A81873" w:rsidP="00A81873">
      <w:pPr>
        <w:pStyle w:val="Header"/>
        <w:tabs>
          <w:tab w:val="clear" w:pos="4153"/>
          <w:tab w:val="left" w:pos="6804"/>
        </w:tabs>
        <w:rPr>
          <w:b/>
          <w:i/>
          <w:iCs/>
        </w:rPr>
      </w:pPr>
    </w:p>
    <w:p w:rsidR="00052D87" w:rsidRPr="00052D87" w:rsidRDefault="00052D87" w:rsidP="00052D87">
      <w:pPr>
        <w:pStyle w:val="BodyTextIndent2"/>
        <w:tabs>
          <w:tab w:val="left" w:pos="993"/>
        </w:tabs>
        <w:spacing w:before="0"/>
        <w:rPr>
          <w:b/>
        </w:rPr>
      </w:pPr>
      <w:r>
        <w:rPr>
          <w:b/>
        </w:rPr>
        <w:t xml:space="preserve">4. Dėl Vyriausybės 2012 m. liepos 18 d. nutarimo Nr. 916 „Dėl Viešuosius interesus atitinkančių paslaugų elektros energetikos sektoriuje teikimo tvarkos aprašo patvirtinimo“ pakeitimo ir 2012 m. rugsėjo 19 d. nutarimo Nr. 1157 „Dėl Viešuosius interesus atitinkančių paslaugų elektros energetikos sektoriuje lėšų administravimo tvarkos aprašo patvirtinimo“ pakeitimo </w:t>
      </w:r>
    </w:p>
    <w:p w:rsidR="00052D87" w:rsidRDefault="00052D87" w:rsidP="00052D87">
      <w:pPr>
        <w:tabs>
          <w:tab w:val="left" w:pos="1985"/>
          <w:tab w:val="left" w:pos="2268"/>
        </w:tabs>
        <w:spacing w:before="120"/>
        <w:ind w:left="2268" w:hanging="1559"/>
      </w:pPr>
      <w:r>
        <w:t>Pranešėjas</w:t>
      </w:r>
      <w:r>
        <w:tab/>
        <w:t>–</w:t>
      </w:r>
      <w:r>
        <w:tab/>
        <w:t>energetikos ministras R. Masiulis</w:t>
      </w:r>
    </w:p>
    <w:p w:rsidR="00052D87" w:rsidRPr="00392EA3" w:rsidRDefault="00052D87" w:rsidP="00392EA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052D87" w:rsidRDefault="00052D87" w:rsidP="00052D87">
      <w:pPr>
        <w:pStyle w:val="BodyTextIndent2"/>
        <w:framePr w:w="970" w:h="1002" w:hRule="exact" w:hSpace="181" w:wrap="notBeside" w:vAnchor="text" w:hAnchor="page" w:x="261" w:y="246"/>
        <w:tabs>
          <w:tab w:val="left" w:pos="993"/>
        </w:tabs>
        <w:ind w:firstLine="0"/>
        <w:jc w:val="center"/>
        <w:rPr>
          <w:b/>
          <w:sz w:val="16"/>
        </w:rPr>
      </w:pPr>
    </w:p>
    <w:p w:rsidR="00052D87" w:rsidRDefault="00052D87" w:rsidP="00052D87">
      <w:pPr>
        <w:pStyle w:val="BodyTextIndent2"/>
        <w:tabs>
          <w:tab w:val="left" w:pos="993"/>
        </w:tabs>
        <w:spacing w:before="0"/>
        <w:rPr>
          <w:b/>
          <w:bCs/>
        </w:rPr>
      </w:pPr>
      <w:r>
        <w:rPr>
          <w:b/>
        </w:rPr>
        <w:t xml:space="preserve">5. Dėl Kelių priežiūros ir plėtros programos finansavimo lėšų naudojimo 2016 metų sąmatos patvirtinimo  </w:t>
      </w:r>
    </w:p>
    <w:p w:rsidR="00052D87" w:rsidRDefault="00052D87" w:rsidP="00052D87">
      <w:pPr>
        <w:tabs>
          <w:tab w:val="left" w:pos="1985"/>
          <w:tab w:val="left" w:pos="2268"/>
        </w:tabs>
        <w:spacing w:before="120"/>
        <w:ind w:left="2268" w:hanging="1559"/>
      </w:pPr>
      <w:r>
        <w:t>Pranešėjas</w:t>
      </w:r>
      <w:r>
        <w:tab/>
        <w:t>–</w:t>
      </w:r>
      <w:r>
        <w:tab/>
        <w:t>susisiekimo ministras R. Sinkevičius</w:t>
      </w:r>
    </w:p>
    <w:p w:rsidR="00052D87" w:rsidRDefault="00052D87" w:rsidP="00052D8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052D87" w:rsidRDefault="00052D87" w:rsidP="00052D87">
      <w:pPr>
        <w:pStyle w:val="BodyTextIndent2"/>
        <w:tabs>
          <w:tab w:val="left" w:pos="993"/>
        </w:tabs>
        <w:spacing w:before="0"/>
        <w:ind w:firstLine="0"/>
        <w:rPr>
          <w:b/>
          <w:i/>
          <w:iCs/>
        </w:rPr>
      </w:pPr>
    </w:p>
    <w:p w:rsidR="00052D87" w:rsidRDefault="00052D87" w:rsidP="00052D87">
      <w:pPr>
        <w:pStyle w:val="BodyTextIndent2"/>
        <w:framePr w:w="970" w:h="1002" w:hRule="exact" w:hSpace="181" w:wrap="notBeside" w:vAnchor="text" w:hAnchor="page" w:x="261" w:y="246"/>
        <w:tabs>
          <w:tab w:val="left" w:pos="993"/>
        </w:tabs>
        <w:ind w:firstLine="0"/>
        <w:jc w:val="center"/>
        <w:rPr>
          <w:b/>
          <w:sz w:val="16"/>
        </w:rPr>
      </w:pPr>
    </w:p>
    <w:p w:rsidR="00052D87" w:rsidRDefault="00052D87" w:rsidP="00052D87">
      <w:pPr>
        <w:pStyle w:val="BodyTextIndent2"/>
        <w:tabs>
          <w:tab w:val="left" w:pos="993"/>
        </w:tabs>
        <w:spacing w:before="0"/>
        <w:rPr>
          <w:b/>
          <w:bCs/>
        </w:rPr>
      </w:pPr>
      <w:r>
        <w:rPr>
          <w:b/>
        </w:rPr>
        <w:t xml:space="preserve">6. Dėl Vyriausybės 2012 m. spalio 16 d. nutarimo Nr. 1268 „Dėl Suskystintų gamtinių dujų, atgabenamų į suskystintų gamtinių dujų terminalą, pirkimo tvarkos aprašo patvirtinimo“ pakeitimo </w:t>
      </w:r>
    </w:p>
    <w:p w:rsidR="00052D87" w:rsidRDefault="00052D87" w:rsidP="00052D87">
      <w:pPr>
        <w:tabs>
          <w:tab w:val="left" w:pos="1985"/>
          <w:tab w:val="left" w:pos="2268"/>
        </w:tabs>
        <w:spacing w:before="120"/>
        <w:ind w:left="2268" w:hanging="1559"/>
      </w:pPr>
      <w:r>
        <w:t>Pranešėjas</w:t>
      </w:r>
      <w:r>
        <w:tab/>
        <w:t>–</w:t>
      </w:r>
      <w:r>
        <w:tab/>
        <w:t>energetikos ministras R. Masiulis</w:t>
      </w:r>
    </w:p>
    <w:p w:rsidR="00052D87" w:rsidRDefault="00052D87" w:rsidP="00052D8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052D87" w:rsidRDefault="00052D87" w:rsidP="00052D87">
      <w:pPr>
        <w:tabs>
          <w:tab w:val="left" w:pos="6237"/>
        </w:tabs>
        <w:jc w:val="center"/>
      </w:pPr>
    </w:p>
    <w:p w:rsidR="00BD7592" w:rsidRDefault="00BD7592">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4B658C">
      <w:pPr>
        <w:pStyle w:val="Header"/>
        <w:tabs>
          <w:tab w:val="clear" w:pos="4153"/>
          <w:tab w:val="clear" w:pos="8306"/>
          <w:tab w:val="left" w:pos="6804"/>
        </w:tabs>
      </w:pPr>
      <w:r>
        <w:t>Ministras Pirmininkas</w:t>
      </w:r>
      <w:r w:rsidR="00BD3159">
        <w:tab/>
      </w:r>
      <w:r>
        <w:t>Algirdas  Butkevičius</w:t>
      </w:r>
    </w:p>
    <w:p w:rsidR="00BD7592" w:rsidRDefault="00052D87">
      <w:pPr>
        <w:tabs>
          <w:tab w:val="left" w:pos="6237"/>
        </w:tabs>
        <w:spacing w:before="120"/>
      </w:pPr>
      <w:r>
        <w:t>2016-01-25</w:t>
      </w:r>
    </w:p>
    <w:p w:rsidR="00BD7592" w:rsidRDefault="00BD7592">
      <w:pPr>
        <w:tabs>
          <w:tab w:val="left" w:pos="6237"/>
        </w:tabs>
        <w:jc w:val="center"/>
        <w:rPr>
          <w:b/>
        </w:rPr>
      </w:pPr>
    </w:p>
    <w:p w:rsidR="00856C13" w:rsidRDefault="00856C13">
      <w:pPr>
        <w:tabs>
          <w:tab w:val="left" w:pos="6237"/>
        </w:tabs>
        <w:jc w:val="center"/>
        <w:rPr>
          <w:b/>
        </w:rPr>
      </w:pPr>
    </w:p>
    <w:p w:rsidR="00BD7592" w:rsidRDefault="00BD7592">
      <w:pPr>
        <w:tabs>
          <w:tab w:val="left" w:pos="6237"/>
        </w:tabs>
        <w:jc w:val="center"/>
      </w:pPr>
    </w:p>
    <w:sectPr w:rsidR="00BD7592" w:rsidSect="007C56C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58C" w:rsidRDefault="004B658C">
      <w:r>
        <w:separator/>
      </w:r>
    </w:p>
  </w:endnote>
  <w:endnote w:type="continuationSeparator" w:id="0">
    <w:p w:rsidR="004B658C" w:rsidRDefault="004B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A3" w:rsidRDefault="00392E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A3" w:rsidRDefault="00392E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A3" w:rsidRDefault="00392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58C" w:rsidRDefault="004B658C">
      <w:r>
        <w:separator/>
      </w:r>
    </w:p>
  </w:footnote>
  <w:footnote w:type="continuationSeparator" w:id="0">
    <w:p w:rsidR="004B658C" w:rsidRDefault="004B6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3790">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59A" w:rsidRDefault="00CD759A" w:rsidP="00CD759A">
    <w:pPr>
      <w:jc w:val="right"/>
      <w:rPr>
        <w:rFonts w:ascii="Arial Black" w:hAnsi="Arial Black" w:cs="Arial"/>
        <w:sz w:val="20"/>
      </w:rPr>
    </w:pPr>
    <w:r>
      <w:rPr>
        <w:rFonts w:ascii="Arial Black" w:hAnsi="Arial Black" w:cs="Arial"/>
        <w:sz w:val="20"/>
      </w:rPr>
      <w:t>Patikslinta</w:t>
    </w:r>
    <w:r w:rsidR="00392EA3">
      <w:rPr>
        <w:rFonts w:ascii="Arial Black" w:hAnsi="Arial Black" w:cs="Arial"/>
        <w:sz w:val="20"/>
      </w:rPr>
      <w:t xml:space="preserve"> 2</w:t>
    </w:r>
  </w:p>
  <w:p w:rsidR="00856C13" w:rsidRPr="00856C13" w:rsidRDefault="00856C13" w:rsidP="00856C13">
    <w:pPr>
      <w:rPr>
        <w:rFonts w:ascii="Arial" w:hAnsi="Arial" w:cs="Arial"/>
      </w:rPr>
    </w:pPr>
  </w:p>
  <w:p w:rsidR="00856C13" w:rsidRPr="00856C13" w:rsidRDefault="00856C13" w:rsidP="00856C13">
    <w:pPr>
      <w:rPr>
        <w:rFonts w:ascii="Arial" w:hAnsi="Arial" w:cs="Arial"/>
      </w:rPr>
    </w:pPr>
  </w:p>
  <w:p w:rsidR="00BD7592" w:rsidRDefault="004B658C">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52D87"/>
    <w:rsid w:val="000B1A82"/>
    <w:rsid w:val="00165916"/>
    <w:rsid w:val="00211B5E"/>
    <w:rsid w:val="00391354"/>
    <w:rsid w:val="00392EA3"/>
    <w:rsid w:val="003D1F22"/>
    <w:rsid w:val="004B658C"/>
    <w:rsid w:val="005C4593"/>
    <w:rsid w:val="007C56C6"/>
    <w:rsid w:val="007E3790"/>
    <w:rsid w:val="00856C13"/>
    <w:rsid w:val="00923C9B"/>
    <w:rsid w:val="00A81873"/>
    <w:rsid w:val="00BD3159"/>
    <w:rsid w:val="00BD7592"/>
    <w:rsid w:val="00BF0067"/>
    <w:rsid w:val="00C0772F"/>
    <w:rsid w:val="00C81767"/>
    <w:rsid w:val="00CD759A"/>
    <w:rsid w:val="00F26A83"/>
    <w:rsid w:val="00F53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rsid w:val="00A81873"/>
    <w:rPr>
      <w:sz w:val="24"/>
    </w:rPr>
  </w:style>
  <w:style w:type="character" w:customStyle="1" w:styleId="BodyTextIndent2Char">
    <w:name w:val="Body Text Indent 2 Char"/>
    <w:basedOn w:val="DefaultParagraphFont"/>
    <w:link w:val="BodyTextIndent2"/>
    <w:rsid w:val="00A8187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rsid w:val="00A81873"/>
    <w:rPr>
      <w:sz w:val="24"/>
    </w:rPr>
  </w:style>
  <w:style w:type="character" w:customStyle="1" w:styleId="BodyTextIndent2Char">
    <w:name w:val="Body Text Indent 2 Char"/>
    <w:basedOn w:val="DefaultParagraphFont"/>
    <w:link w:val="BodyTextIndent2"/>
    <w:rsid w:val="00A818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98519">
      <w:bodyDiv w:val="1"/>
      <w:marLeft w:val="0"/>
      <w:marRight w:val="0"/>
      <w:marTop w:val="0"/>
      <w:marBottom w:val="0"/>
      <w:divBdr>
        <w:top w:val="none" w:sz="0" w:space="0" w:color="auto"/>
        <w:left w:val="none" w:sz="0" w:space="0" w:color="auto"/>
        <w:bottom w:val="none" w:sz="0" w:space="0" w:color="auto"/>
        <w:right w:val="none" w:sz="0" w:space="0" w:color="auto"/>
      </w:divBdr>
    </w:div>
    <w:div w:id="457529925">
      <w:bodyDiv w:val="1"/>
      <w:marLeft w:val="0"/>
      <w:marRight w:val="0"/>
      <w:marTop w:val="0"/>
      <w:marBottom w:val="0"/>
      <w:divBdr>
        <w:top w:val="none" w:sz="0" w:space="0" w:color="auto"/>
        <w:left w:val="none" w:sz="0" w:space="0" w:color="auto"/>
        <w:bottom w:val="none" w:sz="0" w:space="0" w:color="auto"/>
        <w:right w:val="none" w:sz="0" w:space="0" w:color="auto"/>
      </w:divBdr>
    </w:div>
    <w:div w:id="1137138313">
      <w:bodyDiv w:val="1"/>
      <w:marLeft w:val="0"/>
      <w:marRight w:val="0"/>
      <w:marTop w:val="0"/>
      <w:marBottom w:val="0"/>
      <w:divBdr>
        <w:top w:val="none" w:sz="0" w:space="0" w:color="auto"/>
        <w:left w:val="none" w:sz="0" w:space="0" w:color="auto"/>
        <w:bottom w:val="none" w:sz="0" w:space="0" w:color="auto"/>
        <w:right w:val="none" w:sz="0" w:space="0" w:color="auto"/>
      </w:divBdr>
    </w:div>
    <w:div w:id="1259680478">
      <w:bodyDiv w:val="1"/>
      <w:marLeft w:val="0"/>
      <w:marRight w:val="0"/>
      <w:marTop w:val="0"/>
      <w:marBottom w:val="0"/>
      <w:divBdr>
        <w:top w:val="none" w:sz="0" w:space="0" w:color="auto"/>
        <w:left w:val="none" w:sz="0" w:space="0" w:color="auto"/>
        <w:bottom w:val="none" w:sz="0" w:space="0" w:color="auto"/>
        <w:right w:val="none" w:sz="0" w:space="0" w:color="auto"/>
      </w:divBdr>
    </w:div>
    <w:div w:id="1861510152">
      <w:bodyDiv w:val="1"/>
      <w:marLeft w:val="0"/>
      <w:marRight w:val="0"/>
      <w:marTop w:val="0"/>
      <w:marBottom w:val="0"/>
      <w:divBdr>
        <w:top w:val="none" w:sz="0" w:space="0" w:color="auto"/>
        <w:left w:val="none" w:sz="0" w:space="0" w:color="auto"/>
        <w:bottom w:val="none" w:sz="0" w:space="0" w:color="auto"/>
        <w:right w:val="none" w:sz="0" w:space="0" w:color="auto"/>
      </w:divBdr>
    </w:div>
    <w:div w:id="18799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2151</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20160125</vt:lpstr>
      <vt:lpstr>1997 m</vt:lpstr>
    </vt:vector>
  </TitlesOfParts>
  <Company>LRVK</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20160125</dc:title>
  <dc:subject>20160125</dc:subject>
  <dc:creator>Živilė Razumaitė</dc:creator>
  <cp:lastModifiedBy>Taisija Duplina</cp:lastModifiedBy>
  <cp:revision>2</cp:revision>
  <cp:lastPrinted>2016-01-21T07:17:00Z</cp:lastPrinted>
  <dcterms:created xsi:type="dcterms:W3CDTF">2016-01-25T12:41:00Z</dcterms:created>
  <dcterms:modified xsi:type="dcterms:W3CDTF">2016-01-25T12:41:00Z</dcterms:modified>
</cp:coreProperties>
</file>